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66"/>
        <w:gridCol w:w="1500"/>
      </w:tblGrid>
      <w:tr>
        <w:tc>
          <w:tcPr>
            <w:tcW w:type="dxa" w:w="89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bottom"/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52"/>
                <w:szCs w:val="52"/>
              </w:rPr>
              <w:t xml:space="preserve">Ghazal Arbabzadeh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248984"/>
                <w:sz w:val="19"/>
                <w:szCs w:val="19"/>
              </w:rPr>
              <w:t xml:space="preserve">Informatikstudentin  ·  FH Campus Wien  ·  Wien, Österreich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0"/>
            </w:tcMar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809625" cy="1047750"/>
                  <wp:effectExtent t="0" r="0" b="0" l="0"/>
                  <wp:docPr id="1" name="foto" descr="Bewerbungsfoto" title="Ghazal Arbabzade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6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248984" w:sz="14"/>
        </w:pBdr>
        <w:spacing w:after="80" w:before="8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66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single" w:color="C5EBEA" w:sz="4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pBdr>
                <w:bottom w:val="single" w:color="248984" w:sz="8"/>
              </w:pBdr>
              <w:spacing w:after="55" w:before="110"/>
            </w:pPr>
            <w:r>
              <w:rPr>
                <w:rFonts w:ascii="Arial" w:cs="Arial" w:eastAsia="Arial" w:hAnsi="Arial"/>
                <w:b/>
                <w:bCs/>
                <w:caps/>
                <w:color w:val="248984"/>
                <w:sz w:val="17"/>
                <w:szCs w:val="17"/>
              </w:rPr>
              <w:t xml:space="preserve">Kontakt</w:t>
            </w:r>
          </w:p>
          <w:p>
            <w:pPr>
              <w:spacing w:after="14" w:before="28"/>
            </w:pPr>
            <w:r>
              <w:rPr>
                <w:rFonts w:ascii="Arial" w:cs="Arial" w:eastAsia="Arial" w:hAnsi="Arial"/>
                <w:color w:val="444444"/>
                <w:sz w:val="16"/>
                <w:szCs w:val="16"/>
              </w:rPr>
              <w:t xml:space="preserve">Wien, Österreich</w:t>
            </w:r>
          </w:p>
          <w:p>
            <w:pPr>
              <w:spacing w:after="14" w:before="0"/>
            </w:pPr>
            <w:r>
              <w:rPr>
                <w:rFonts w:ascii="Arial" w:cs="Arial" w:eastAsia="Arial" w:hAnsi="Arial"/>
                <w:color w:val="444444"/>
                <w:sz w:val="16"/>
                <w:szCs w:val="16"/>
              </w:rPr>
              <w:t xml:space="preserve">+43 660 946 7406</w:t>
            </w:r>
          </w:p>
          <w:p>
            <w:pPr>
              <w:spacing w:after="14" w:before="0"/>
            </w:pPr>
            <w:r>
              <w:rPr>
                <w:rFonts w:ascii="Arial" w:cs="Arial" w:eastAsia="Arial" w:hAnsi="Arial"/>
                <w:color w:val="444444"/>
                <w:sz w:val="16"/>
                <w:szCs w:val="16"/>
              </w:rPr>
              <w:t xml:space="preserve">ghazalab96@gmail.com</w:t>
            </w:r>
          </w:p>
          <w:p>
            <w:pPr>
              <w:spacing w:after="14" w:before="0"/>
            </w:pPr>
            <w:hyperlink w:history="1" r:id="rIde4yplse6mutdzxap8v3mv">
              <w:r>
                <w:rPr>
                  <w:rFonts w:ascii="Arial" w:cs="Arial" w:eastAsia="Arial" w:hAnsi="Arial"/>
                  <w:color w:val="248984"/>
                  <w:sz w:val="16"/>
                  <w:szCs w:val="16"/>
                  <w:u w:val="single"/>
                </w:rPr>
                <w:t xml:space="preserve">LinkedIn ↗</w:t>
              </w:r>
            </w:hyperlink>
          </w:p>
          <w:p>
            <w:pPr>
              <w:spacing w:after="0" w:before="0"/>
            </w:pPr>
            <w:hyperlink w:history="1" r:id="rIdwfhsry_-_ot5rdf9cxfcl">
              <w:r>
                <w:rPr>
                  <w:rFonts w:ascii="Arial" w:cs="Arial" w:eastAsia="Arial" w:hAnsi="Arial"/>
                  <w:color w:val="248984"/>
                  <w:sz w:val="16"/>
                  <w:szCs w:val="16"/>
                  <w:u w:val="single"/>
                </w:rPr>
                <w:t xml:space="preserve">github.com/ghazalab96 ↗</w:t>
              </w:r>
            </w:hyperlink>
          </w:p>
          <w:p>
            <w:pPr>
              <w:pBdr>
                <w:bottom w:val="single" w:color="248984" w:sz="8"/>
              </w:pBdr>
              <w:spacing w:after="55" w:before="110"/>
            </w:pPr>
            <w:r>
              <w:rPr>
                <w:rFonts w:ascii="Arial" w:cs="Arial" w:eastAsia="Arial" w:hAnsi="Arial"/>
                <w:b/>
                <w:bCs/>
                <w:caps/>
                <w:color w:val="248984"/>
                <w:sz w:val="17"/>
                <w:szCs w:val="17"/>
              </w:rPr>
              <w:t xml:space="preserve">Technische Kenntnisse</w:t>
            </w:r>
          </w:p>
          <w:p>
            <w:pPr>
              <w:spacing w:after="18" w:before="18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Programmierung: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Python · Java · JavaScript · SQL</w:t>
            </w:r>
          </w:p>
          <w:p>
            <w:pPr>
              <w:spacing w:after="18" w:before="18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Web: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HTML · CSS · Node.js · Express.js</w:t>
            </w:r>
          </w:p>
          <w:p>
            <w:pPr>
              <w:spacing w:after="18" w:before="18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Daten: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Pandas · NumPy · Matplotlib · Seaborn</w:t>
            </w:r>
          </w:p>
          <w:p>
            <w:pPr>
              <w:spacing w:after="18" w:before="18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ML / DL: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Scikit-learn · Neuronale Netze · Deep Learning</w:t>
            </w:r>
          </w:p>
          <w:p>
            <w:pPr>
              <w:spacing w:after="18" w:before="18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Tools: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Git · Linux · MS Office · Power BI</w:t>
            </w:r>
          </w:p>
          <w:p>
            <w:pPr>
              <w:spacing w:after="18" w:before="18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Grundlagen: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Algorithmen · Statistik · Netzwerke · OOP</w:t>
            </w:r>
          </w:p>
          <w:p>
            <w:pPr>
              <w:pBdr>
                <w:bottom w:val="single" w:color="248984" w:sz="8"/>
              </w:pBdr>
              <w:spacing w:after="55" w:before="110"/>
            </w:pPr>
            <w:r>
              <w:rPr>
                <w:rFonts w:ascii="Arial" w:cs="Arial" w:eastAsia="Arial" w:hAnsi="Arial"/>
                <w:b/>
                <w:bCs/>
                <w:caps/>
                <w:color w:val="248984"/>
                <w:sz w:val="17"/>
                <w:szCs w:val="17"/>
              </w:rPr>
              <w:t xml:space="preserve">Sprachen</w:t>
            </w:r>
          </w:p>
          <w:p>
            <w:pPr>
              <w:spacing w:after="18" w:before="18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Englisch: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Fließend</w:t>
            </w:r>
          </w:p>
          <w:p>
            <w:pPr>
              <w:spacing w:after="18" w:before="18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Deutsch: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C1 – EPD-Zertifikat</w:t>
            </w:r>
          </w:p>
          <w:p>
            <w:pPr>
              <w:spacing w:after="18" w:before="18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Persisch: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Muttersprache</w:t>
            </w:r>
          </w:p>
          <w:p>
            <w:pPr>
              <w:pBdr>
                <w:bottom w:val="single" w:color="248984" w:sz="8"/>
              </w:pBdr>
              <w:spacing w:after="55" w:before="110"/>
            </w:pPr>
            <w:r>
              <w:rPr>
                <w:rFonts w:ascii="Arial" w:cs="Arial" w:eastAsia="Arial" w:hAnsi="Arial"/>
                <w:b/>
                <w:bCs/>
                <w:caps/>
                <w:color w:val="248984"/>
                <w:sz w:val="17"/>
                <w:szCs w:val="17"/>
              </w:rPr>
              <w:t xml:space="preserve">Zertifikate &amp; Kurse</w:t>
            </w:r>
          </w:p>
          <w:p>
            <w:pPr>
              <w:spacing w:after="14" w:before="14"/>
            </w:pPr>
            <w:r>
              <w:rPr>
                <w:rFonts w:ascii="Arial" w:cs="Arial" w:eastAsia="Arial" w:hAnsi="Arial"/>
                <w:color w:val="248984"/>
                <w:sz w:val="17"/>
                <w:szCs w:val="17"/>
              </w:rPr>
              <w:t xml:space="preserve">▸ 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AI Programming with Python Nanodegree — Udacity / AWS (2024)</w:t>
            </w:r>
          </w:p>
          <w:p>
            <w:pPr>
              <w:spacing w:after="14" w:before="14"/>
            </w:pPr>
            <w:r>
              <w:rPr>
                <w:rFonts w:ascii="Arial" w:cs="Arial" w:eastAsia="Arial" w:hAnsi="Arial"/>
                <w:color w:val="248984"/>
                <w:sz w:val="17"/>
                <w:szCs w:val="17"/>
              </w:rPr>
              <w:t xml:space="preserve">▸ 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Machine Learning – 70 Std. — Pytopia</w:t>
            </w:r>
          </w:p>
          <w:p>
            <w:pPr>
              <w:spacing w:after="14" w:before="14"/>
            </w:pPr>
            <w:r>
              <w:rPr>
                <w:rFonts w:ascii="Arial" w:cs="Arial" w:eastAsia="Arial" w:hAnsi="Arial"/>
                <w:color w:val="248984"/>
                <w:sz w:val="17"/>
                <w:szCs w:val="17"/>
              </w:rPr>
              <w:t xml:space="preserve">▸ 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Python for Data Science, AI &amp; Dev — Coursera (25 Std.)</w:t>
            </w:r>
          </w:p>
          <w:p>
            <w:pPr>
              <w:spacing w:after="14" w:before="14"/>
            </w:pPr>
            <w:r>
              <w:rPr>
                <w:rFonts w:ascii="Arial" w:cs="Arial" w:eastAsia="Arial" w:hAnsi="Arial"/>
                <w:color w:val="248984"/>
                <w:sz w:val="17"/>
                <w:szCs w:val="17"/>
              </w:rPr>
              <w:t xml:space="preserve">▸ 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Exploratory Data Analysis in Python — DataCamp</w:t>
            </w:r>
          </w:p>
        </w:tc>
        <w:tc>
          <w:tcPr>
            <w:tcW w:type="dxa" w:w="7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2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248984" w:sz="8"/>
              </w:pBdr>
              <w:spacing w:after="55" w:before="110"/>
            </w:pPr>
            <w:r>
              <w:rPr>
                <w:rFonts w:ascii="Arial" w:cs="Arial" w:eastAsia="Arial" w:hAnsi="Arial"/>
                <w:b/>
                <w:bCs/>
                <w:caps/>
                <w:color w:val="248984"/>
                <w:sz w:val="17"/>
                <w:szCs w:val="17"/>
              </w:rPr>
              <w:t xml:space="preserve">Profil</w:t>
            </w:r>
          </w:p>
          <w:p>
            <w:pPr>
              <w:spacing w:after="0" w:before="28"/>
            </w:pP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Informatikstudentin an der FH Campus Wien mit einem Hintergrund in der Medizin. Ich verbinde analytisches Denken, Präzision und klare Kommunikation mit praktischer Erfahrung in der Full-Stack-Entwicklung, Datenanalyse und Machine Learning. Ich arbeite strukturiert, übernehme Verantwortung und bringe meine Fähigkeiten gerne in realen Projekten und Teams ein.</w:t>
            </w:r>
          </w:p>
          <w:p>
            <w:pPr>
              <w:pBdr>
                <w:bottom w:val="single" w:color="248984" w:sz="8"/>
              </w:pBdr>
              <w:spacing w:after="55" w:before="110"/>
            </w:pPr>
            <w:r>
              <w:rPr>
                <w:rFonts w:ascii="Arial" w:cs="Arial" w:eastAsia="Arial" w:hAnsi="Arial"/>
                <w:b/>
                <w:bCs/>
                <w:caps/>
                <w:color w:val="248984"/>
                <w:sz w:val="17"/>
                <w:szCs w:val="17"/>
              </w:rPr>
              <w:t xml:space="preserve">Ausbildung</w:t>
            </w:r>
          </w:p>
          <w:p>
            <w:pPr>
              <w:spacing w:after="18" w:before="75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BSc Computer Science &amp; Digital Communications</w:t>
            </w: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  · 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FH Campus Wien</w:t>
            </w:r>
            <w:r>
              <w:rPr>
                <w:rFonts w:ascii="Arial" w:cs="Arial" w:eastAsia="Arial" w:hAnsi="Arial"/>
                <w:i/>
                <w:iCs/>
                <w:color w:val="888888"/>
                <w:sz w:val="15"/>
                <w:szCs w:val="15"/>
              </w:rPr>
              <w:t xml:space="preserve">  Sep. 2025 – Jun. 2028</w:t>
            </w:r>
          </w:p>
          <w:p>
            <w:pPr>
              <w:spacing w:after="10" w:before="10"/>
              <w:ind w:left="180"/>
            </w:pPr>
            <w:r>
              <w:rPr>
                <w:rFonts w:ascii="Arial" w:cs="Arial" w:eastAsia="Arial" w:hAnsi="Arial"/>
                <w:color w:val="248984"/>
                <w:sz w:val="16"/>
                <w:szCs w:val="16"/>
              </w:rPr>
              <w:t xml:space="preserve">– </w:t>
            </w:r>
            <w:r>
              <w:rPr>
                <w:rFonts w:ascii="Arial" w:cs="Arial" w:eastAsia="Arial" w:hAnsi="Arial"/>
                <w:color w:val="444444"/>
                <w:sz w:val="16"/>
                <w:szCs w:val="16"/>
              </w:rPr>
              <w:t xml:space="preserve">Fachhochschule Campus Wien</w:t>
            </w:r>
          </w:p>
          <w:p>
            <w:pPr>
              <w:spacing w:after="18" w:before="75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Zahnärztin (Dr. med. dent.)</w:t>
            </w: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  · 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Azad-Universität Isfahan, Iran</w:t>
            </w:r>
            <w:r>
              <w:rPr>
                <w:rFonts w:ascii="Arial" w:cs="Arial" w:eastAsia="Arial" w:hAnsi="Arial"/>
                <w:i/>
                <w:iCs/>
                <w:color w:val="888888"/>
                <w:sz w:val="15"/>
                <w:szCs w:val="15"/>
              </w:rPr>
              <w:t xml:space="preserve">  2015 – 2021</w:t>
            </w:r>
          </w:p>
          <w:p>
            <w:pPr>
              <w:pBdr>
                <w:bottom w:val="single" w:color="248984" w:sz="8"/>
              </w:pBdr>
              <w:spacing w:after="55" w:before="110"/>
            </w:pPr>
            <w:r>
              <w:rPr>
                <w:rFonts w:ascii="Arial" w:cs="Arial" w:eastAsia="Arial" w:hAnsi="Arial"/>
                <w:b/>
                <w:bCs/>
                <w:caps/>
                <w:color w:val="248984"/>
                <w:sz w:val="17"/>
                <w:szCs w:val="17"/>
              </w:rPr>
              <w:t xml:space="preserve">Berufserfahrung</w:t>
            </w:r>
          </w:p>
          <w:p>
            <w:pPr>
              <w:spacing w:after="18" w:before="75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Sales Assistant (Teilzeit)</w:t>
            </w: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  · 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Julius Meinl am Graben, Wien</w:t>
            </w:r>
            <w:r>
              <w:rPr>
                <w:rFonts w:ascii="Arial" w:cs="Arial" w:eastAsia="Arial" w:hAnsi="Arial"/>
                <w:i/>
                <w:iCs/>
                <w:color w:val="888888"/>
                <w:sz w:val="15"/>
                <w:szCs w:val="15"/>
              </w:rPr>
              <w:t xml:space="preserve">  2024 – heute</w:t>
            </w:r>
          </w:p>
          <w:p>
            <w:pPr>
              <w:spacing w:after="10" w:before="10"/>
              <w:ind w:left="180"/>
            </w:pPr>
            <w:r>
              <w:rPr>
                <w:rFonts w:ascii="Arial" w:cs="Arial" w:eastAsia="Arial" w:hAnsi="Arial"/>
                <w:color w:val="248984"/>
                <w:sz w:val="16"/>
                <w:szCs w:val="16"/>
              </w:rPr>
              <w:t xml:space="preserve">– </w:t>
            </w:r>
            <w:r>
              <w:rPr>
                <w:rFonts w:ascii="Arial" w:cs="Arial" w:eastAsia="Arial" w:hAnsi="Arial"/>
                <w:color w:val="444444"/>
                <w:sz w:val="16"/>
                <w:szCs w:val="16"/>
              </w:rPr>
              <w:t xml:space="preserve">Kundenservice in einem internationalen, multikulturellen Umfeld (DE / EN)</w:t>
            </w:r>
          </w:p>
          <w:p>
            <w:pPr>
              <w:spacing w:after="10" w:before="10"/>
              <w:ind w:left="180"/>
            </w:pPr>
            <w:r>
              <w:rPr>
                <w:rFonts w:ascii="Arial" w:cs="Arial" w:eastAsia="Arial" w:hAnsi="Arial"/>
                <w:color w:val="248984"/>
                <w:sz w:val="16"/>
                <w:szCs w:val="16"/>
              </w:rPr>
              <w:t xml:space="preserve">– </w:t>
            </w:r>
            <w:r>
              <w:rPr>
                <w:rFonts w:ascii="Arial" w:cs="Arial" w:eastAsia="Arial" w:hAnsi="Arial"/>
                <w:color w:val="444444"/>
                <w:sz w:val="16"/>
                <w:szCs w:val="16"/>
              </w:rPr>
              <w:t xml:space="preserve">Zuverlässige und strukturierte Aufgabenerfüllung auch in arbeitsintensiven Phasen</w:t>
            </w:r>
          </w:p>
          <w:p>
            <w:pPr>
              <w:spacing w:after="18" w:before="75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Zahnärztin</w:t>
            </w: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  · 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Eigene Praxis, Iran</w:t>
            </w:r>
            <w:r>
              <w:rPr>
                <w:rFonts w:ascii="Arial" w:cs="Arial" w:eastAsia="Arial" w:hAnsi="Arial"/>
                <w:i/>
                <w:iCs/>
                <w:color w:val="888888"/>
                <w:sz w:val="15"/>
                <w:szCs w:val="15"/>
              </w:rPr>
              <w:t xml:space="preserve">  2021 – 2024</w:t>
            </w:r>
          </w:p>
          <w:p>
            <w:pPr>
              <w:spacing w:after="10" w:before="10"/>
              <w:ind w:left="180"/>
            </w:pPr>
            <w:r>
              <w:rPr>
                <w:rFonts w:ascii="Arial" w:cs="Arial" w:eastAsia="Arial" w:hAnsi="Arial"/>
                <w:color w:val="248984"/>
                <w:sz w:val="16"/>
                <w:szCs w:val="16"/>
              </w:rPr>
              <w:t xml:space="preserve">– </w:t>
            </w:r>
            <w:r>
              <w:rPr>
                <w:rFonts w:ascii="Arial" w:cs="Arial" w:eastAsia="Arial" w:hAnsi="Arial"/>
                <w:color w:val="444444"/>
                <w:sz w:val="16"/>
                <w:szCs w:val="16"/>
              </w:rPr>
              <w:t xml:space="preserve">Hochpräzises Arbeiten mit strukturierter Dokumentation und Datenverwaltung</w:t>
            </w:r>
          </w:p>
          <w:p>
            <w:pPr>
              <w:spacing w:after="10" w:before="10"/>
              <w:ind w:left="180"/>
            </w:pPr>
            <w:r>
              <w:rPr>
                <w:rFonts w:ascii="Arial" w:cs="Arial" w:eastAsia="Arial" w:hAnsi="Arial"/>
                <w:color w:val="248984"/>
                <w:sz w:val="16"/>
                <w:szCs w:val="16"/>
              </w:rPr>
              <w:t xml:space="preserve">– </w:t>
            </w:r>
            <w:r>
              <w:rPr>
                <w:rFonts w:ascii="Arial" w:cs="Arial" w:eastAsia="Arial" w:hAnsi="Arial"/>
                <w:color w:val="444444"/>
                <w:sz w:val="16"/>
                <w:szCs w:val="16"/>
              </w:rPr>
              <w:t xml:space="preserve">Problemlösung unter Druck und hohe Eigenverantwortung</w:t>
            </w:r>
          </w:p>
          <w:p>
            <w:pPr>
              <w:pBdr>
                <w:bottom w:val="single" w:color="248984" w:sz="8"/>
              </w:pBdr>
              <w:spacing w:after="55" w:before="110"/>
            </w:pPr>
            <w:r>
              <w:rPr>
                <w:rFonts w:ascii="Arial" w:cs="Arial" w:eastAsia="Arial" w:hAnsi="Arial"/>
                <w:b/>
                <w:bCs/>
                <w:caps/>
                <w:color w:val="248984"/>
                <w:sz w:val="17"/>
                <w:szCs w:val="17"/>
              </w:rPr>
              <w:t xml:space="preserve">Projekte</w:t>
            </w:r>
          </w:p>
          <w:p>
            <w:pPr>
              <w:spacing w:after="18" w:before="75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Austrian Immigration Platform</w:t>
            </w: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  · 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Full-Stack · HTML, CSS, JS, Node.js, Express.js</w:t>
            </w:r>
            <w:r>
              <w:rPr>
                <w:rFonts w:ascii="Arial" w:cs="Arial" w:eastAsia="Arial" w:hAnsi="Arial"/>
                <w:i/>
                <w:iCs/>
                <w:color w:val="888888"/>
                <w:sz w:val="15"/>
                <w:szCs w:val="15"/>
              </w:rPr>
              <w:t xml:space="preserve">  2026</w:t>
            </w:r>
          </w:p>
          <w:p>
            <w:pPr>
              <w:spacing w:after="10" w:before="10"/>
              <w:ind w:left="180"/>
            </w:pPr>
            <w:r>
              <w:rPr>
                <w:rFonts w:ascii="Arial" w:cs="Arial" w:eastAsia="Arial" w:hAnsi="Arial"/>
                <w:color w:val="248984"/>
                <w:sz w:val="16"/>
                <w:szCs w:val="16"/>
              </w:rPr>
              <w:t xml:space="preserve">– </w:t>
            </w:r>
            <w:r>
              <w:rPr>
                <w:rFonts w:ascii="Arial" w:cs="Arial" w:eastAsia="Arial" w:hAnsi="Arial"/>
                <w:color w:val="444444"/>
                <w:sz w:val="16"/>
                <w:szCs w:val="16"/>
              </w:rPr>
              <w:t xml:space="preserve">Authentifizierung, User-Flows, Datenhandling, Frontend-Backend-Kommunikation</w:t>
            </w:r>
          </w:p>
          <w:p>
            <w:pPr>
              <w:spacing w:after="18" w:before="75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Java Chatroom-Anwendung</w:t>
            </w: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  · 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OOP · Client-Server · Netzwerkkommunikation</w:t>
            </w:r>
            <w:r>
              <w:rPr>
                <w:rFonts w:ascii="Arial" w:cs="Arial" w:eastAsia="Arial" w:hAnsi="Arial"/>
                <w:i/>
                <w:iCs/>
                <w:color w:val="888888"/>
                <w:sz w:val="15"/>
                <w:szCs w:val="15"/>
              </w:rPr>
              <w:t xml:space="preserve">  2026</w:t>
            </w:r>
          </w:p>
          <w:p>
            <w:pPr>
              <w:spacing w:after="10" w:before="10"/>
              <w:ind w:left="180"/>
            </w:pPr>
            <w:r>
              <w:rPr>
                <w:rFonts w:ascii="Arial" w:cs="Arial" w:eastAsia="Arial" w:hAnsi="Arial"/>
                <w:color w:val="248984"/>
                <w:sz w:val="16"/>
                <w:szCs w:val="16"/>
              </w:rPr>
              <w:t xml:space="preserve">– </w:t>
            </w:r>
            <w:r>
              <w:rPr>
                <w:rFonts w:ascii="Arial" w:cs="Arial" w:eastAsia="Arial" w:hAnsi="Arial"/>
                <w:color w:val="444444"/>
                <w:sz w:val="16"/>
                <w:szCs w:val="16"/>
              </w:rPr>
              <w:t xml:space="preserve">Mehrbenutzer-Chat-System mit Java Socket Programming</w:t>
            </w:r>
          </w:p>
          <w:p>
            <w:pPr>
              <w:spacing w:after="18" w:before="75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Image Classifier</w:t>
            </w: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  ·  </w:t>
            </w:r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Deep Learning · Python · Neuronale Netze</w:t>
            </w:r>
            <w:r>
              <w:rPr>
                <w:rFonts w:ascii="Arial" w:cs="Arial" w:eastAsia="Arial" w:hAnsi="Arial"/>
                <w:i/>
                <w:iCs/>
                <w:color w:val="888888"/>
                <w:sz w:val="15"/>
                <w:szCs w:val="15"/>
              </w:rPr>
              <w:t xml:space="preserve">  2024</w:t>
            </w:r>
          </w:p>
          <w:p>
            <w:pPr>
              <w:spacing w:after="10" w:before="10"/>
              <w:ind w:left="180"/>
            </w:pPr>
            <w:r>
              <w:rPr>
                <w:rFonts w:ascii="Arial" w:cs="Arial" w:eastAsia="Arial" w:hAnsi="Arial"/>
                <w:color w:val="248984"/>
                <w:sz w:val="16"/>
                <w:szCs w:val="16"/>
              </w:rPr>
              <w:t xml:space="preserve">– </w:t>
            </w:r>
            <w:r>
              <w:rPr>
                <w:rFonts w:ascii="Arial" w:cs="Arial" w:eastAsia="Arial" w:hAnsi="Arial"/>
                <w:color w:val="444444"/>
                <w:sz w:val="16"/>
                <w:szCs w:val="16"/>
              </w:rPr>
              <w:t xml:space="preserve">Transfer-Learning-Modell als Abschlussprojekt des Udacity Nanodegree</w:t>
            </w:r>
          </w:p>
          <w:p>
            <w:pPr>
              <w:spacing w:after="0" w:before="26"/>
            </w:pP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Alle Projekte: </w:t>
            </w:r>
            <w:hyperlink w:history="1" r:id="rIdrx9zaqvbvnlbauc63glc-">
              <w:r>
                <w:rPr>
                  <w:rFonts w:ascii="Arial" w:cs="Arial" w:eastAsia="Arial" w:hAnsi="Arial"/>
                  <w:color w:val="248984"/>
                  <w:sz w:val="16"/>
                  <w:szCs w:val="16"/>
                  <w:u w:val="single"/>
                </w:rPr>
                <w:t xml:space="preserve">github.com/ghazalab96</w:t>
              </w:r>
            </w:hyperlink>
          </w:p>
        </w:tc>
      </w:tr>
    </w:tbl>
    <w:sectPr>
      <w:pgSz w:w="11906" w:h="16838" w:orient="portrait"/>
      <w:pgMar w:top="700" w:right="720" w:bottom="7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4yplse6mutdzxap8v3mv" Type="http://schemas.openxmlformats.org/officeDocument/2006/relationships/hyperlink" Target="https://www.linkedin.com/in/ghazal-arbabzadeh-bb7857161/" TargetMode="External"/><Relationship Id="rIdwfhsry_-_ot5rdf9cxfcl" Type="http://schemas.openxmlformats.org/officeDocument/2006/relationships/hyperlink" Target="https://github.com/ghazalab96" TargetMode="External"/><Relationship Id="rIdrx9zaqvbvnlbauc63glc-" Type="http://schemas.openxmlformats.org/officeDocument/2006/relationships/hyperlink" Target="https://github.com/ghazalab96" TargetMode="External"/><Relationship Id="rId7" Type="http://schemas.openxmlformats.org/officeDocument/2006/relationships/image" Target="media/9ed6ea309d83309b6becfacdfc3df0ac44e810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2026-06-29T09:35:05.047Z</dcterms:created>
  <dcterms:modified xsi:type="dcterms:W3CDTF">2026-06-29T09:35:05.047Z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