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FC6D" w14:textId="41AC445A" w:rsidR="00120EF0" w:rsidRDefault="00120EF0" w:rsidP="00120EF0">
      <w:r w:rsidRPr="00120EF0">
        <w:t xml:space="preserve">The Critical Role of Change Management in Successfully Managing Large </w:t>
      </w:r>
      <w:proofErr w:type="spellStart"/>
      <w:r w:rsidRPr="00120EF0">
        <w:t>ProjectsI</w:t>
      </w:r>
      <w:proofErr w:type="spellEnd"/>
    </w:p>
    <w:p w14:paraId="1757C30B" w14:textId="47CAB4A5" w:rsidR="00120EF0" w:rsidRPr="00120EF0" w:rsidRDefault="00120EF0" w:rsidP="00120EF0">
      <w:r w:rsidRPr="00120EF0">
        <w:t>n the dynamic business world, where change is the only constant, the successful management of large projects hinges on the effective implementation of change management strategies. As organizations undertake increasingly complex initiatives, navigating change becomes paramount to achieving project goals and sustaining long-term success. Change management, therefore, is not just a supplementary practice but a fundamental component of project management that can significantly influence the outcome of big projects.</w:t>
      </w:r>
    </w:p>
    <w:p w14:paraId="1CE232DF" w14:textId="77777777" w:rsidR="00120EF0" w:rsidRPr="00120EF0" w:rsidRDefault="00120EF0" w:rsidP="00120EF0"/>
    <w:p w14:paraId="2CC65F7E" w14:textId="77777777" w:rsidR="00120EF0" w:rsidRPr="00120EF0" w:rsidRDefault="00120EF0" w:rsidP="00120EF0">
      <w:r w:rsidRPr="00120EF0">
        <w:t>Change management is a structured approach to transitioning individuals, teams, and organizations from a current state to a desired future state. It involves preparing, supporting, and helping employees embrace change to drive organizational success and outcomes. In the context of large projects, change management ensures that changes are introduced and implemented with minimal disruption, fostering a smooth transition and enhancing the likelihood of project success. One of the most significant challenges in managing large projects is overcoming resistance to change. Stakeholders, including employees, clients, and partners, may have differing views on the implementation's necessity or impact. This resistance can lead to delays, increased costs, or project failure without proper change management. By engaging stakeholders early in the process, providing clear communication, and addressing concerns proactively, change management helps to reduce resistance and build a coalition of support for the project.</w:t>
      </w:r>
    </w:p>
    <w:p w14:paraId="514A2D61" w14:textId="77777777" w:rsidR="00120EF0" w:rsidRPr="00120EF0" w:rsidRDefault="00120EF0" w:rsidP="00120EF0"/>
    <w:p w14:paraId="25BBBC74" w14:textId="77777777" w:rsidR="00120EF0" w:rsidRPr="00120EF0" w:rsidRDefault="00120EF0" w:rsidP="00120EF0">
      <w:r w:rsidRPr="00120EF0">
        <w:t>Large projects often involve multiple stakeholders with interests, priorities, and expectations. Change management is crucial in aligning these stakeholders with the project’s objectives. Through regular communication, training, and involvement in decision-making processes, change management ensures that all parties understand the reasons for the change, its benefits, and its roles in its successful implementation. This alignment is essential for maintaining stakeholder support and ensuring the project progresses smoothly. Unexpected challenges and changes in the external environment are almost inevitable in large projects. Whether it’s a shift in market conditions, regulatory changes, or technological advancements, the ability to adapt is critical. Change management provides a framework for responding to these challenges in a structured and systematic way, allowing the project team to make necessary adjustments without losing sight of the overall objectives. This adaptability is key to keeping the project on track, even in the face of uncertainty.</w:t>
      </w:r>
    </w:p>
    <w:p w14:paraId="2E397C4B" w14:textId="77777777" w:rsidR="00120EF0" w:rsidRPr="00120EF0" w:rsidRDefault="00120EF0" w:rsidP="00120EF0"/>
    <w:p w14:paraId="6E620E07" w14:textId="77777777" w:rsidR="00120EF0" w:rsidRPr="00120EF0" w:rsidRDefault="00120EF0" w:rsidP="00120EF0">
      <w:r w:rsidRPr="00120EF0">
        <w:lastRenderedPageBreak/>
        <w:t xml:space="preserve">Research has consistently shown that projects with robust change management practices are more likely to meet their objectives, stay within budget, and be completed on time. This is because change management helps mitigate risks associated with implementing new processes, technologies, or structures. By anticipating potential issues and addressing them before they escalate, change management increases the likelihood of project success and ensures its benefits are fully realized. Change management is not just about managing a single project; it also contributes to the broader goal of continuous improvement within an organization. By fostering a culture of learning and adaptation, change management helps organizations become more resilient and better equipped to handle future challenges. This continuous improvement mindset enhances individual projects' success and drives long-term organizational growth and competitiveness. </w:t>
      </w:r>
    </w:p>
    <w:p w14:paraId="42C11901" w14:textId="77777777" w:rsidR="00120EF0" w:rsidRPr="00120EF0" w:rsidRDefault="00120EF0" w:rsidP="00120EF0"/>
    <w:p w14:paraId="04E91BF3" w14:textId="77777777" w:rsidR="00120EF0" w:rsidRPr="00120EF0" w:rsidRDefault="00120EF0" w:rsidP="00120EF0">
      <w:r w:rsidRPr="00120EF0">
        <w:t>Change management is an indispensable element of successful project management, particularly in the context of large and complex initiatives. By minimizing resistance, ensuring stakeholder alignment, enhancing adaptability, improving success rates, and supporting continuous improvement, change management provides the tools and strategies necessary to navigate the complexities of change. As organizations continue to pursue ambitious projects in an ever-evolving business landscape, the importance of effective change management cannot be overstated. It is a vital practice that enables organizations to achieve their goals, deliver value, and sustain success in the face of change.</w:t>
      </w:r>
    </w:p>
    <w:p w14:paraId="7DE1F1EB" w14:textId="77777777" w:rsidR="00120EF0" w:rsidRPr="00120EF0" w:rsidRDefault="00120EF0" w:rsidP="00120EF0"/>
    <w:p w14:paraId="600AD0DC" w14:textId="77777777" w:rsidR="00120EF0" w:rsidRPr="00120EF0" w:rsidRDefault="00120EF0" w:rsidP="00120EF0">
      <w:pPr>
        <w:rPr>
          <w:b/>
          <w:bCs/>
        </w:rPr>
      </w:pPr>
      <w:r w:rsidRPr="00120EF0">
        <w:rPr>
          <w:b/>
          <w:bCs/>
        </w:rPr>
        <w:t>Advanced Strategies for Elevating Change Management in Large Projects</w:t>
      </w:r>
    </w:p>
    <w:p w14:paraId="19FB77F1" w14:textId="77777777" w:rsidR="00120EF0" w:rsidRPr="00120EF0" w:rsidRDefault="00120EF0" w:rsidP="00120EF0"/>
    <w:p w14:paraId="5F35213B" w14:textId="77777777" w:rsidR="00120EF0" w:rsidRPr="00120EF0" w:rsidRDefault="00120EF0" w:rsidP="00120EF0">
      <w:r w:rsidRPr="00120EF0">
        <w:t>While change management is critical to project success, applying </w:t>
      </w:r>
      <w:r w:rsidRPr="00120EF0">
        <w:rPr>
          <w:b/>
          <w:bCs/>
        </w:rPr>
        <w:t>advanced strategies</w:t>
      </w:r>
      <w:r w:rsidRPr="00120EF0">
        <w:t> can significantly enhance the effectiveness of change management efforts. Here are key approaches to ensure that change is managed and leveraged as a driver of innovation and long-term success.</w:t>
      </w:r>
    </w:p>
    <w:p w14:paraId="1448B59E" w14:textId="77777777" w:rsidR="00120EF0" w:rsidRPr="00120EF0" w:rsidRDefault="00120EF0" w:rsidP="00120EF0">
      <w:pPr>
        <w:rPr>
          <w:b/>
          <w:bCs/>
        </w:rPr>
      </w:pPr>
    </w:p>
    <w:p w14:paraId="446C386D" w14:textId="77777777" w:rsidR="00120EF0" w:rsidRPr="00120EF0" w:rsidRDefault="00120EF0" w:rsidP="00120EF0">
      <w:pPr>
        <w:rPr>
          <w:b/>
          <w:bCs/>
        </w:rPr>
      </w:pPr>
      <w:r w:rsidRPr="00120EF0">
        <w:rPr>
          <w:b/>
          <w:bCs/>
        </w:rPr>
        <w:t>1. Data-Driven Change Management</w:t>
      </w:r>
    </w:p>
    <w:p w14:paraId="06BD9920" w14:textId="15E8CA1A" w:rsidR="00120EF0" w:rsidRPr="00120EF0" w:rsidRDefault="00120EF0" w:rsidP="00120EF0">
      <w:r>
        <w:t>------------------------------------------------PAYWALL--------------------------------------------------</w:t>
      </w:r>
    </w:p>
    <w:p w14:paraId="32A806D7" w14:textId="77777777" w:rsidR="00120EF0" w:rsidRPr="00120EF0" w:rsidRDefault="00120EF0" w:rsidP="00120EF0">
      <w:pPr>
        <w:rPr>
          <w:b/>
          <w:bCs/>
        </w:rPr>
      </w:pPr>
    </w:p>
    <w:p w14:paraId="731B3201" w14:textId="77777777" w:rsidR="00120EF0" w:rsidRPr="00120EF0" w:rsidRDefault="00120EF0" w:rsidP="00120EF0">
      <w:r w:rsidRPr="00120EF0">
        <w:t xml:space="preserve">Data-driven insights can immensely benefit successful change management in large projects. By collecting and analyzing data on stakeholder engagement, resistance levels, and project progress, organizations can make informed decisions throughout the </w:t>
      </w:r>
      <w:r w:rsidRPr="00120EF0">
        <w:lastRenderedPageBreak/>
        <w:t>project lifecycle. Predictive analytics can even forecast potential resistance areas and help mitigate risks before they escalate.</w:t>
      </w:r>
    </w:p>
    <w:p w14:paraId="755A50A3" w14:textId="77777777" w:rsidR="00120EF0" w:rsidRPr="00120EF0" w:rsidRDefault="00120EF0" w:rsidP="00120EF0">
      <w:pPr>
        <w:numPr>
          <w:ilvl w:val="0"/>
          <w:numId w:val="1"/>
        </w:numPr>
      </w:pPr>
      <w:r w:rsidRPr="00120EF0">
        <w:rPr>
          <w:b/>
          <w:bCs/>
        </w:rPr>
        <w:t>Actionable Idea</w:t>
      </w:r>
      <w:r w:rsidRPr="00120EF0">
        <w:t>: Implement a change management dashboard that tracks key metrics such as employee feedback, communication effectiveness, and adoption rates. Use this data to adjust real-time change strategies and ensure alignment with project goals.</w:t>
      </w:r>
    </w:p>
    <w:p w14:paraId="24D47C38" w14:textId="77777777" w:rsidR="00120EF0" w:rsidRPr="00120EF0" w:rsidRDefault="00120EF0" w:rsidP="00120EF0"/>
    <w:p w14:paraId="06AE45B1" w14:textId="77777777" w:rsidR="00120EF0" w:rsidRPr="00120EF0" w:rsidRDefault="00120EF0" w:rsidP="00120EF0">
      <w:pPr>
        <w:rPr>
          <w:b/>
          <w:bCs/>
        </w:rPr>
      </w:pPr>
      <w:r w:rsidRPr="00120EF0">
        <w:rPr>
          <w:b/>
          <w:bCs/>
        </w:rPr>
        <w:t>2. Agile Change Management for Continuous Adaptation</w:t>
      </w:r>
    </w:p>
    <w:p w14:paraId="66B44681" w14:textId="77777777" w:rsidR="00120EF0" w:rsidRPr="00120EF0" w:rsidRDefault="00120EF0" w:rsidP="00120EF0">
      <w:r w:rsidRPr="00120EF0">
        <w:t>Traditional change management methods may not be sufficient to address ongoing shifts in dynamic business environments. Adopting an </w:t>
      </w:r>
      <w:r w:rsidRPr="00120EF0">
        <w:rPr>
          <w:b/>
          <w:bCs/>
        </w:rPr>
        <w:t>agile approach to change management</w:t>
      </w:r>
      <w:r w:rsidRPr="00120EF0">
        <w:t> allows organizations to remain flexible and responsive to new challenges or opportunities during large projects.</w:t>
      </w:r>
    </w:p>
    <w:p w14:paraId="2D01AD56" w14:textId="77777777" w:rsidR="00120EF0" w:rsidRPr="00120EF0" w:rsidRDefault="00120EF0" w:rsidP="00120EF0">
      <w:pPr>
        <w:numPr>
          <w:ilvl w:val="0"/>
          <w:numId w:val="2"/>
        </w:numPr>
      </w:pPr>
      <w:r w:rsidRPr="00120EF0">
        <w:rPr>
          <w:b/>
          <w:bCs/>
        </w:rPr>
        <w:t>Strategy</w:t>
      </w:r>
      <w:r w:rsidRPr="00120EF0">
        <w:t xml:space="preserve">: Apply agile principles by breaking the change process into smaller, manageable sprints. This allows the project team to assess progress, gather feedback, and </w:t>
      </w:r>
      <w:proofErr w:type="gramStart"/>
      <w:r w:rsidRPr="00120EF0">
        <w:t>make adjustments</w:t>
      </w:r>
      <w:proofErr w:type="gramEnd"/>
      <w:r w:rsidRPr="00120EF0">
        <w:t xml:space="preserve"> at regular intervals, ensuring that the change effort stays aligned with evolving business needs.</w:t>
      </w:r>
    </w:p>
    <w:p w14:paraId="34639A5A" w14:textId="77777777" w:rsidR="00120EF0" w:rsidRPr="00120EF0" w:rsidRDefault="00120EF0" w:rsidP="00120EF0"/>
    <w:p w14:paraId="6C254DED" w14:textId="77777777" w:rsidR="00120EF0" w:rsidRPr="00120EF0" w:rsidRDefault="00120EF0" w:rsidP="00120EF0">
      <w:pPr>
        <w:rPr>
          <w:b/>
          <w:bCs/>
        </w:rPr>
      </w:pPr>
      <w:r w:rsidRPr="00120EF0">
        <w:rPr>
          <w:b/>
          <w:bCs/>
        </w:rPr>
        <w:t>3. Leadership as Change Champions</w:t>
      </w:r>
    </w:p>
    <w:p w14:paraId="6E2B7821" w14:textId="77777777" w:rsidR="00120EF0" w:rsidRPr="00120EF0" w:rsidRDefault="00120EF0" w:rsidP="00120EF0">
      <w:r w:rsidRPr="00120EF0">
        <w:t>The role of leadership in change management cannot be overstated. Leaders who act as </w:t>
      </w:r>
      <w:r w:rsidRPr="00120EF0">
        <w:rPr>
          <w:b/>
          <w:bCs/>
        </w:rPr>
        <w:t>change champions</w:t>
      </w:r>
      <w:r w:rsidRPr="00120EF0">
        <w:t> are pivotal in driving organizational buy-in and setting the tone for successful project implementation. High-level leaders must visibly support the change effort, actively communicate its importance, and be involved in problem-solving when resistance arises.</w:t>
      </w:r>
    </w:p>
    <w:p w14:paraId="14AC6DB9" w14:textId="77777777" w:rsidR="00120EF0" w:rsidRPr="00120EF0" w:rsidRDefault="00120EF0" w:rsidP="00120EF0">
      <w:pPr>
        <w:numPr>
          <w:ilvl w:val="0"/>
          <w:numId w:val="3"/>
        </w:numPr>
      </w:pPr>
      <w:r w:rsidRPr="00120EF0">
        <w:rPr>
          <w:b/>
          <w:bCs/>
        </w:rPr>
        <w:t>Tip</w:t>
      </w:r>
      <w:r w:rsidRPr="00120EF0">
        <w:t>: Encourage leaders to lead by example, participate in change-related initiatives, and maintain open lines of communication with all stakeholders to build trust and foster collaboration.</w:t>
      </w:r>
    </w:p>
    <w:p w14:paraId="35F9FCB1" w14:textId="77777777" w:rsidR="00120EF0" w:rsidRPr="00120EF0" w:rsidRDefault="00120EF0" w:rsidP="00120EF0"/>
    <w:p w14:paraId="525FEBC4" w14:textId="77777777" w:rsidR="00120EF0" w:rsidRPr="00120EF0" w:rsidRDefault="00120EF0" w:rsidP="00120EF0">
      <w:pPr>
        <w:rPr>
          <w:b/>
          <w:bCs/>
        </w:rPr>
      </w:pPr>
      <w:r w:rsidRPr="00120EF0">
        <w:rPr>
          <w:b/>
          <w:bCs/>
        </w:rPr>
        <w:t>4. Psychological Safety to Minimize Resistance</w:t>
      </w:r>
    </w:p>
    <w:p w14:paraId="44E49366" w14:textId="77777777" w:rsidR="00120EF0" w:rsidRPr="00120EF0" w:rsidRDefault="00120EF0" w:rsidP="00120EF0">
      <w:r w:rsidRPr="00120EF0">
        <w:t>A significant factor in overcoming resistance to change is creating a culture of </w:t>
      </w:r>
      <w:r w:rsidRPr="00120EF0">
        <w:rPr>
          <w:b/>
          <w:bCs/>
        </w:rPr>
        <w:t>psychological safety</w:t>
      </w:r>
      <w:r w:rsidRPr="00120EF0">
        <w:t>, where employees feel secure in expressing concerns, offering feedback, and taking calculated risks. When employees believe their voices are heard, they are more likely to support the change effort and embrace new processes.</w:t>
      </w:r>
    </w:p>
    <w:p w14:paraId="0FF777B0" w14:textId="77777777" w:rsidR="00120EF0" w:rsidRPr="00120EF0" w:rsidRDefault="00120EF0" w:rsidP="00120EF0">
      <w:pPr>
        <w:numPr>
          <w:ilvl w:val="0"/>
          <w:numId w:val="4"/>
        </w:numPr>
      </w:pPr>
      <w:r w:rsidRPr="00120EF0">
        <w:rPr>
          <w:b/>
          <w:bCs/>
        </w:rPr>
        <w:t>Actionable Idea</w:t>
      </w:r>
      <w:r w:rsidRPr="00120EF0">
        <w:t xml:space="preserve">: Introduce anonymous feedback mechanisms where employees can share their thoughts on the change process without fear of </w:t>
      </w:r>
      <w:r w:rsidRPr="00120EF0">
        <w:lastRenderedPageBreak/>
        <w:t>reprisal. Actively address concerns raised in these forums to show that leadership values employee input.</w:t>
      </w:r>
    </w:p>
    <w:p w14:paraId="23B7674B" w14:textId="77777777" w:rsidR="00120EF0" w:rsidRPr="00120EF0" w:rsidRDefault="00120EF0" w:rsidP="00120EF0"/>
    <w:p w14:paraId="4E025F3E" w14:textId="77777777" w:rsidR="00120EF0" w:rsidRPr="00120EF0" w:rsidRDefault="00120EF0" w:rsidP="00120EF0">
      <w:pPr>
        <w:rPr>
          <w:b/>
          <w:bCs/>
        </w:rPr>
      </w:pPr>
      <w:r w:rsidRPr="00120EF0">
        <w:rPr>
          <w:b/>
          <w:bCs/>
        </w:rPr>
        <w:t>5. Building Change Resilience for Long-Term Success</w:t>
      </w:r>
    </w:p>
    <w:p w14:paraId="4C0CB3CD" w14:textId="77777777" w:rsidR="00120EF0" w:rsidRPr="00120EF0" w:rsidRDefault="00120EF0" w:rsidP="00120EF0">
      <w:r w:rsidRPr="00120EF0">
        <w:t>Beyond managing a single project, organizations should aim to build </w:t>
      </w:r>
      <w:r w:rsidRPr="00120EF0">
        <w:rPr>
          <w:b/>
          <w:bCs/>
        </w:rPr>
        <w:t>change resilience</w:t>
      </w:r>
      <w:r w:rsidRPr="00120EF0">
        <w:t xml:space="preserve">—the ability to adapt and thrive in the face of ongoing change. This requires embedding change management practices into the organizational </w:t>
      </w:r>
      <w:proofErr w:type="gramStart"/>
      <w:r w:rsidRPr="00120EF0">
        <w:t>culture</w:t>
      </w:r>
      <w:proofErr w:type="gramEnd"/>
      <w:r w:rsidRPr="00120EF0">
        <w:t xml:space="preserve"> so teams are always prepared for future transformations.</w:t>
      </w:r>
    </w:p>
    <w:p w14:paraId="1E5A96FE" w14:textId="77777777" w:rsidR="00120EF0" w:rsidRPr="00120EF0" w:rsidRDefault="00120EF0" w:rsidP="00120EF0">
      <w:pPr>
        <w:numPr>
          <w:ilvl w:val="0"/>
          <w:numId w:val="5"/>
        </w:numPr>
      </w:pPr>
      <w:r w:rsidRPr="00120EF0">
        <w:rPr>
          <w:b/>
          <w:bCs/>
        </w:rPr>
        <w:t>Strategy</w:t>
      </w:r>
      <w:r w:rsidRPr="00120EF0">
        <w:t>: Create a change management playbook that outlines best practices, tools, and frameworks that can be applied across future projects. Train teams in these practices to quickly mobilize and adapt to new challenges.</w:t>
      </w:r>
    </w:p>
    <w:p w14:paraId="145F47BF" w14:textId="77777777" w:rsidR="00120EF0" w:rsidRPr="00120EF0" w:rsidRDefault="00120EF0" w:rsidP="00120EF0"/>
    <w:p w14:paraId="26502A14" w14:textId="77777777" w:rsidR="00120EF0" w:rsidRPr="00120EF0" w:rsidRDefault="00120EF0" w:rsidP="00120EF0">
      <w:pPr>
        <w:rPr>
          <w:b/>
          <w:bCs/>
        </w:rPr>
      </w:pPr>
      <w:r w:rsidRPr="00120EF0">
        <w:rPr>
          <w:b/>
          <w:bCs/>
        </w:rPr>
        <w:t>6. Leveraging Technology for Change Communication</w:t>
      </w:r>
    </w:p>
    <w:p w14:paraId="6C6B03E0" w14:textId="77777777" w:rsidR="00120EF0" w:rsidRPr="00120EF0" w:rsidRDefault="00120EF0" w:rsidP="00120EF0">
      <w:r w:rsidRPr="00120EF0">
        <w:t>The effectiveness of change management is often dependent on clear, timely communication. Modern technologies, including AI-driven communication platforms and collaboration tools, can streamline how change-related information is disseminated, ensuring that all stakeholders remain informed and engaged.</w:t>
      </w:r>
    </w:p>
    <w:p w14:paraId="60809492" w14:textId="77777777" w:rsidR="00120EF0" w:rsidRPr="00120EF0" w:rsidRDefault="00120EF0" w:rsidP="00120EF0">
      <w:pPr>
        <w:numPr>
          <w:ilvl w:val="0"/>
          <w:numId w:val="6"/>
        </w:numPr>
      </w:pPr>
      <w:r w:rsidRPr="00120EF0">
        <w:rPr>
          <w:b/>
          <w:bCs/>
        </w:rPr>
        <w:t>Tip</w:t>
      </w:r>
      <w:r w:rsidRPr="00120EF0">
        <w:t>: Use collaboration platforms like Slack or Microsoft Teams, paired with AI-powered chatbots, to deliver regular updates, answer common questions, and provide real-time feedback on the change initiative.</w:t>
      </w:r>
    </w:p>
    <w:p w14:paraId="38C56E73" w14:textId="77777777" w:rsidR="00FA3192" w:rsidRDefault="00FA3192"/>
    <w:sectPr w:rsidR="00FA3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840"/>
    <w:multiLevelType w:val="multilevel"/>
    <w:tmpl w:val="5E3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35C94"/>
    <w:multiLevelType w:val="multilevel"/>
    <w:tmpl w:val="A73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43641"/>
    <w:multiLevelType w:val="multilevel"/>
    <w:tmpl w:val="5A34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72D00"/>
    <w:multiLevelType w:val="multilevel"/>
    <w:tmpl w:val="048C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75FD2"/>
    <w:multiLevelType w:val="multilevel"/>
    <w:tmpl w:val="6D3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6695E"/>
    <w:multiLevelType w:val="multilevel"/>
    <w:tmpl w:val="FA6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6120">
    <w:abstractNumId w:val="4"/>
  </w:num>
  <w:num w:numId="2" w16cid:durableId="1561869683">
    <w:abstractNumId w:val="5"/>
  </w:num>
  <w:num w:numId="3" w16cid:durableId="1612009223">
    <w:abstractNumId w:val="1"/>
  </w:num>
  <w:num w:numId="4" w16cid:durableId="133567870">
    <w:abstractNumId w:val="0"/>
  </w:num>
  <w:num w:numId="5" w16cid:durableId="1147629060">
    <w:abstractNumId w:val="2"/>
  </w:num>
  <w:num w:numId="6" w16cid:durableId="1625964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F0"/>
    <w:rsid w:val="00120EF0"/>
    <w:rsid w:val="00182BFA"/>
    <w:rsid w:val="00AE03A9"/>
    <w:rsid w:val="00FA31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657D8"/>
  <w15:chartTrackingRefBased/>
  <w15:docId w15:val="{FC2BCDD6-89BD-4CA2-AD85-D766F88FC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EF0"/>
    <w:rPr>
      <w:rFonts w:eastAsiaTheme="majorEastAsia" w:cstheme="majorBidi"/>
      <w:color w:val="272727" w:themeColor="text1" w:themeTint="D8"/>
    </w:rPr>
  </w:style>
  <w:style w:type="paragraph" w:styleId="Title">
    <w:name w:val="Title"/>
    <w:basedOn w:val="Normal"/>
    <w:next w:val="Normal"/>
    <w:link w:val="TitleChar"/>
    <w:uiPriority w:val="10"/>
    <w:qFormat/>
    <w:rsid w:val="00120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EF0"/>
    <w:pPr>
      <w:spacing w:before="160"/>
      <w:jc w:val="center"/>
    </w:pPr>
    <w:rPr>
      <w:i/>
      <w:iCs/>
      <w:color w:val="404040" w:themeColor="text1" w:themeTint="BF"/>
    </w:rPr>
  </w:style>
  <w:style w:type="character" w:customStyle="1" w:styleId="QuoteChar">
    <w:name w:val="Quote Char"/>
    <w:basedOn w:val="DefaultParagraphFont"/>
    <w:link w:val="Quote"/>
    <w:uiPriority w:val="29"/>
    <w:rsid w:val="00120EF0"/>
    <w:rPr>
      <w:i/>
      <w:iCs/>
      <w:color w:val="404040" w:themeColor="text1" w:themeTint="BF"/>
    </w:rPr>
  </w:style>
  <w:style w:type="paragraph" w:styleId="ListParagraph">
    <w:name w:val="List Paragraph"/>
    <w:basedOn w:val="Normal"/>
    <w:uiPriority w:val="34"/>
    <w:qFormat/>
    <w:rsid w:val="00120EF0"/>
    <w:pPr>
      <w:ind w:left="720"/>
      <w:contextualSpacing/>
    </w:pPr>
  </w:style>
  <w:style w:type="character" w:styleId="IntenseEmphasis">
    <w:name w:val="Intense Emphasis"/>
    <w:basedOn w:val="DefaultParagraphFont"/>
    <w:uiPriority w:val="21"/>
    <w:qFormat/>
    <w:rsid w:val="00120EF0"/>
    <w:rPr>
      <w:i/>
      <w:iCs/>
      <w:color w:val="0F4761" w:themeColor="accent1" w:themeShade="BF"/>
    </w:rPr>
  </w:style>
  <w:style w:type="paragraph" w:styleId="IntenseQuote">
    <w:name w:val="Intense Quote"/>
    <w:basedOn w:val="Normal"/>
    <w:next w:val="Normal"/>
    <w:link w:val="IntenseQuoteChar"/>
    <w:uiPriority w:val="30"/>
    <w:qFormat/>
    <w:rsid w:val="00120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EF0"/>
    <w:rPr>
      <w:i/>
      <w:iCs/>
      <w:color w:val="0F4761" w:themeColor="accent1" w:themeShade="BF"/>
    </w:rPr>
  </w:style>
  <w:style w:type="character" w:styleId="IntenseReference">
    <w:name w:val="Intense Reference"/>
    <w:basedOn w:val="DefaultParagraphFont"/>
    <w:uiPriority w:val="32"/>
    <w:qFormat/>
    <w:rsid w:val="00120E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985</Words>
  <Characters>7392</Characters>
  <Application>Microsoft Office Word</Application>
  <DocSecurity>0</DocSecurity>
  <Lines>568</Lines>
  <Paragraphs>492</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Ghazali Ab Aziz</dc:creator>
  <cp:keywords/>
  <dc:description/>
  <cp:lastModifiedBy>Muhammad Ghazali Ab Aziz</cp:lastModifiedBy>
  <cp:revision>1</cp:revision>
  <dcterms:created xsi:type="dcterms:W3CDTF">2026-04-02T00:58:00Z</dcterms:created>
  <dcterms:modified xsi:type="dcterms:W3CDTF">2026-04-02T00:59:00Z</dcterms:modified>
</cp:coreProperties>
</file>