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A0D41"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Что такое ансамблевые методы?</w:t>
      </w:r>
    </w:p>
    <w:p w14:paraId="138B3CAD"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i/>
          <w:iCs/>
          <w:sz w:val="28"/>
          <w:szCs w:val="28"/>
        </w:rPr>
        <w:t>Ансамблевые методы</w:t>
      </w:r>
      <w:r w:rsidRPr="0070149D">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FA365F4"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Один слабый ученик</w:t>
      </w:r>
    </w:p>
    <w:p w14:paraId="1A8B28D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67A9B855"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Слабое </w:t>
      </w:r>
      <w:r w:rsidRPr="0070149D">
        <w:rPr>
          <w:rFonts w:ascii="Times New Roman" w:hAnsi="Times New Roman" w:cs="Times New Roman"/>
          <w:b/>
          <w:bCs/>
          <w:i/>
          <w:iCs/>
          <w:sz w:val="28"/>
          <w:szCs w:val="28"/>
        </w:rPr>
        <w:t>смещение (</w:t>
      </w:r>
      <w:proofErr w:type="spellStart"/>
      <w:r w:rsidRPr="0070149D">
        <w:rPr>
          <w:rFonts w:ascii="Times New Roman" w:hAnsi="Times New Roman" w:cs="Times New Roman"/>
          <w:b/>
          <w:bCs/>
          <w:i/>
          <w:iCs/>
          <w:sz w:val="28"/>
          <w:szCs w:val="28"/>
        </w:rPr>
        <w:t>bias</w:t>
      </w:r>
      <w:proofErr w:type="spellEnd"/>
      <w:r w:rsidRPr="0070149D">
        <w:rPr>
          <w:rFonts w:ascii="Times New Roman" w:hAnsi="Times New Roman" w:cs="Times New Roman"/>
          <w:b/>
          <w:bCs/>
          <w:i/>
          <w:iCs/>
          <w:sz w:val="28"/>
          <w:szCs w:val="28"/>
        </w:rPr>
        <w:t>)</w:t>
      </w:r>
      <w:r w:rsidRPr="0070149D">
        <w:rPr>
          <w:rFonts w:ascii="Times New Roman" w:hAnsi="Times New Roman" w:cs="Times New Roman"/>
          <w:sz w:val="28"/>
          <w:szCs w:val="28"/>
        </w:rPr>
        <w:t> и </w:t>
      </w:r>
      <w:r w:rsidRPr="0070149D">
        <w:rPr>
          <w:rFonts w:ascii="Times New Roman" w:hAnsi="Times New Roman" w:cs="Times New Roman"/>
          <w:b/>
          <w:bCs/>
          <w:i/>
          <w:iCs/>
          <w:sz w:val="28"/>
          <w:szCs w:val="28"/>
        </w:rPr>
        <w:t>разброс (</w:t>
      </w:r>
      <w:proofErr w:type="spellStart"/>
      <w:r w:rsidRPr="0070149D">
        <w:rPr>
          <w:rFonts w:ascii="Times New Roman" w:hAnsi="Times New Roman" w:cs="Times New Roman"/>
          <w:b/>
          <w:bCs/>
          <w:i/>
          <w:iCs/>
          <w:sz w:val="28"/>
          <w:szCs w:val="28"/>
        </w:rPr>
        <w:t>variance</w:t>
      </w:r>
      <w:proofErr w:type="spellEnd"/>
      <w:r w:rsidRPr="0070149D">
        <w:rPr>
          <w:rFonts w:ascii="Times New Roman" w:hAnsi="Times New Roman" w:cs="Times New Roman"/>
          <w:b/>
          <w:bCs/>
          <w:i/>
          <w:iCs/>
          <w:sz w:val="28"/>
          <w:szCs w:val="28"/>
        </w:rPr>
        <w:t>)</w:t>
      </w:r>
      <w:r w:rsidRPr="0070149D">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70149D">
        <w:rPr>
          <w:rFonts w:ascii="Times New Roman" w:hAnsi="Times New Roman" w:cs="Times New Roman"/>
          <w:b/>
          <w:bCs/>
          <w:sz w:val="28"/>
          <w:szCs w:val="28"/>
        </w:rPr>
        <w:t>компромисс между смещением и разбросом</w:t>
      </w:r>
      <w:r w:rsidRPr="0070149D">
        <w:rPr>
          <w:rFonts w:ascii="Times New Roman" w:hAnsi="Times New Roman" w:cs="Times New Roman"/>
          <w:sz w:val="28"/>
          <w:szCs w:val="28"/>
        </w:rPr>
        <w:t>.</w:t>
      </w:r>
    </w:p>
    <w:p w14:paraId="75118FFC" w14:textId="3B41092E"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306EF251" wp14:editId="6EBBF208">
            <wp:extent cx="6120130" cy="3870960"/>
            <wp:effectExtent l="0" t="0" r="0" b="0"/>
            <wp:docPr id="9" name="Рисунок 9"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3DCDA118"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lastRenderedPageBreak/>
        <w:t>Иллюстрация компромисса между смещением и разбросом</w:t>
      </w:r>
    </w:p>
    <w:p w14:paraId="14A9FAF3"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w:t>
      </w:r>
    </w:p>
    <w:p w14:paraId="580CFEF6"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ансамблевой теории обучения мы вводим понятия </w:t>
      </w:r>
      <w:r w:rsidRPr="0070149D">
        <w:rPr>
          <w:rFonts w:ascii="Times New Roman" w:hAnsi="Times New Roman" w:cs="Times New Roman"/>
          <w:b/>
          <w:bCs/>
          <w:i/>
          <w:iCs/>
          <w:sz w:val="28"/>
          <w:szCs w:val="28"/>
        </w:rPr>
        <w:t>слабых учеников</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базовых моделей</w:t>
      </w:r>
      <w:r w:rsidRPr="0070149D">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70149D">
        <w:rPr>
          <w:rFonts w:ascii="Times New Roman" w:hAnsi="Times New Roman" w:cs="Times New Roman"/>
          <w:b/>
          <w:bCs/>
          <w:i/>
          <w:iCs/>
          <w:sz w:val="28"/>
          <w:szCs w:val="28"/>
        </w:rPr>
        <w:t>сильного ученика</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модель ансамбля</w:t>
      </w:r>
      <w:r w:rsidRPr="0070149D">
        <w:rPr>
          <w:rFonts w:ascii="Times New Roman" w:hAnsi="Times New Roman" w:cs="Times New Roman"/>
          <w:sz w:val="28"/>
          <w:szCs w:val="28"/>
        </w:rPr>
        <w:t>), который достигает лучших результатов.</w:t>
      </w:r>
    </w:p>
    <w:p w14:paraId="059E1689"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Объединение слабых учеников</w:t>
      </w:r>
    </w:p>
    <w:p w14:paraId="1CD3403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и </w:t>
      </w:r>
      <w:proofErr w:type="spellStart"/>
      <w:r w:rsidRPr="0070149D">
        <w:rPr>
          <w:rFonts w:ascii="Times New Roman" w:hAnsi="Times New Roman" w:cs="Times New Roman"/>
          <w:sz w:val="28"/>
          <w:szCs w:val="28"/>
        </w:rPr>
        <w:t>бустинга</w:t>
      </w:r>
      <w:proofErr w:type="spellEnd"/>
      <w:r w:rsidRPr="0070149D">
        <w:rPr>
          <w:rFonts w:ascii="Times New Roman" w:hAnsi="Times New Roman" w:cs="Times New Roman"/>
          <w:sz w:val="28"/>
          <w:szCs w:val="28"/>
        </w:rPr>
        <w:t>)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70149D">
        <w:rPr>
          <w:rFonts w:ascii="Times New Roman" w:hAnsi="Times New Roman" w:cs="Times New Roman"/>
          <w:b/>
          <w:bCs/>
          <w:i/>
          <w:iCs/>
          <w:sz w:val="28"/>
          <w:szCs w:val="28"/>
        </w:rPr>
        <w:t>однородной</w:t>
      </w:r>
      <w:r w:rsidRPr="0070149D">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70149D">
        <w:rPr>
          <w:rFonts w:ascii="Times New Roman" w:hAnsi="Times New Roman" w:cs="Times New Roman"/>
          <w:b/>
          <w:bCs/>
          <w:i/>
          <w:iCs/>
          <w:sz w:val="28"/>
          <w:szCs w:val="28"/>
        </w:rPr>
        <w:t>разнородные слабые ученики</w:t>
      </w:r>
      <w:r w:rsidRPr="0070149D">
        <w:rPr>
          <w:rFonts w:ascii="Times New Roman" w:hAnsi="Times New Roman" w:cs="Times New Roman"/>
          <w:sz w:val="28"/>
          <w:szCs w:val="28"/>
        </w:rPr>
        <w:t> затем объединяются в </w:t>
      </w:r>
      <w:r w:rsidRPr="0070149D">
        <w:rPr>
          <w:rFonts w:ascii="Times New Roman" w:hAnsi="Times New Roman" w:cs="Times New Roman"/>
          <w:b/>
          <w:bCs/>
          <w:sz w:val="28"/>
          <w:szCs w:val="28"/>
        </w:rPr>
        <w:t>«</w:t>
      </w:r>
      <w:r w:rsidRPr="0070149D">
        <w:rPr>
          <w:rFonts w:ascii="Times New Roman" w:hAnsi="Times New Roman" w:cs="Times New Roman"/>
          <w:b/>
          <w:bCs/>
          <w:i/>
          <w:iCs/>
          <w:sz w:val="28"/>
          <w:szCs w:val="28"/>
        </w:rPr>
        <w:t>разнородную ансамблевую модель</w:t>
      </w:r>
      <w:r w:rsidRPr="0070149D">
        <w:rPr>
          <w:rFonts w:ascii="Times New Roman" w:hAnsi="Times New Roman" w:cs="Times New Roman"/>
          <w:b/>
          <w:bCs/>
          <w:sz w:val="28"/>
          <w:szCs w:val="28"/>
        </w:rPr>
        <w:t>»</w:t>
      </w:r>
      <w:r w:rsidRPr="0070149D">
        <w:rPr>
          <w:rFonts w:ascii="Times New Roman" w:hAnsi="Times New Roman" w:cs="Times New Roman"/>
          <w:sz w:val="28"/>
          <w:szCs w:val="28"/>
        </w:rPr>
        <w:t>.</w:t>
      </w:r>
    </w:p>
    <w:p w14:paraId="40ACB4D7" w14:textId="77777777" w:rsidR="0070149D" w:rsidRPr="0070149D" w:rsidRDefault="0070149D" w:rsidP="0070149D">
      <w:pPr>
        <w:numPr>
          <w:ilvl w:val="0"/>
          <w:numId w:val="1"/>
        </w:numPr>
        <w:rPr>
          <w:rFonts w:ascii="Times New Roman" w:hAnsi="Times New Roman" w:cs="Times New Roman"/>
          <w:sz w:val="28"/>
          <w:szCs w:val="28"/>
        </w:rPr>
      </w:pPr>
      <w:proofErr w:type="spellStart"/>
      <w:r w:rsidRPr="0070149D">
        <w:rPr>
          <w:rFonts w:ascii="Times New Roman" w:hAnsi="Times New Roman" w:cs="Times New Roman"/>
          <w:b/>
          <w:bCs/>
          <w:sz w:val="28"/>
          <w:szCs w:val="28"/>
        </w:rPr>
        <w:t>Бэггинг</w:t>
      </w:r>
      <w:proofErr w:type="spellEnd"/>
      <w:r w:rsidRPr="0070149D">
        <w:rPr>
          <w:rFonts w:ascii="Times New Roman" w:hAnsi="Times New Roman" w:cs="Times New Roman"/>
          <w:b/>
          <w:bCs/>
          <w:sz w:val="28"/>
          <w:szCs w:val="28"/>
        </w:rPr>
        <w:t>. </w:t>
      </w:r>
      <w:r w:rsidRPr="0070149D">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1436791D"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08D101D7"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 xml:space="preserve">Сфокусируем внимание на </w:t>
      </w:r>
      <w:proofErr w:type="spellStart"/>
      <w:r w:rsidRPr="0070149D">
        <w:rPr>
          <w:rFonts w:ascii="Times New Roman" w:hAnsi="Times New Roman" w:cs="Times New Roman"/>
          <w:b/>
          <w:bCs/>
          <w:sz w:val="28"/>
          <w:szCs w:val="28"/>
        </w:rPr>
        <w:t>бэггинге</w:t>
      </w:r>
      <w:proofErr w:type="spellEnd"/>
    </w:p>
    <w:p w14:paraId="5540405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 </w:t>
      </w:r>
      <w:r w:rsidRPr="0070149D">
        <w:rPr>
          <w:rFonts w:ascii="Times New Roman" w:hAnsi="Times New Roman" w:cs="Times New Roman"/>
          <w:b/>
          <w:bCs/>
          <w:i/>
          <w:iCs/>
          <w:sz w:val="28"/>
          <w:szCs w:val="28"/>
        </w:rPr>
        <w:t>параллельных методах</w:t>
      </w:r>
      <w:r w:rsidRPr="0070149D">
        <w:rPr>
          <w:rFonts w:ascii="Times New Roman" w:hAnsi="Times New Roman" w:cs="Times New Roman"/>
          <w:sz w:val="28"/>
          <w:szCs w:val="28"/>
        </w:rPr>
        <w:t xml:space="preserve"> мы рассматриваем разных учеников независимо друг от друга </w:t>
      </w:r>
      <w:proofErr w:type="spellStart"/>
      <w:r w:rsidRPr="0070149D">
        <w:rPr>
          <w:rFonts w:ascii="Times New Roman" w:hAnsi="Times New Roman" w:cs="Times New Roman"/>
          <w:sz w:val="28"/>
          <w:szCs w:val="28"/>
        </w:rPr>
        <w:t>друга</w:t>
      </w:r>
      <w:proofErr w:type="spellEnd"/>
      <w:r w:rsidRPr="0070149D">
        <w:rPr>
          <w:rFonts w:ascii="Times New Roman" w:hAnsi="Times New Roman" w:cs="Times New Roman"/>
          <w:sz w:val="28"/>
          <w:szCs w:val="28"/>
        </w:rPr>
        <w:t xml:space="preserve"> и, таким образом, можно обучать их одновременно. Наиболее известным из таких подходом является «</w:t>
      </w:r>
      <w:proofErr w:type="spellStart"/>
      <w:r w:rsidRPr="0070149D">
        <w:rPr>
          <w:rFonts w:ascii="Times New Roman" w:hAnsi="Times New Roman" w:cs="Times New Roman"/>
          <w:b/>
          <w:bCs/>
          <w:i/>
          <w:iCs/>
          <w:sz w:val="28"/>
          <w:szCs w:val="28"/>
        </w:rPr>
        <w:t>бэггинг</w:t>
      </w:r>
      <w:proofErr w:type="spellEnd"/>
      <w:r w:rsidRPr="0070149D">
        <w:rPr>
          <w:rFonts w:ascii="Times New Roman" w:hAnsi="Times New Roman" w:cs="Times New Roman"/>
          <w:sz w:val="28"/>
          <w:szCs w:val="28"/>
        </w:rPr>
        <w:t>» (от «</w:t>
      </w:r>
      <w:proofErr w:type="spellStart"/>
      <w:r w:rsidRPr="0070149D">
        <w:rPr>
          <w:rFonts w:ascii="Times New Roman" w:hAnsi="Times New Roman" w:cs="Times New Roman"/>
          <w:i/>
          <w:iCs/>
          <w:sz w:val="28"/>
          <w:szCs w:val="28"/>
        </w:rPr>
        <w:t>bootstrap</w:t>
      </w:r>
      <w:proofErr w:type="spellEnd"/>
      <w:r w:rsidRPr="0070149D">
        <w:rPr>
          <w:rFonts w:ascii="Times New Roman" w:hAnsi="Times New Roman" w:cs="Times New Roman"/>
          <w:i/>
          <w:iCs/>
          <w:sz w:val="28"/>
          <w:szCs w:val="28"/>
        </w:rPr>
        <w:t xml:space="preserve"> </w:t>
      </w:r>
      <w:proofErr w:type="spellStart"/>
      <w:r w:rsidRPr="0070149D">
        <w:rPr>
          <w:rFonts w:ascii="Times New Roman" w:hAnsi="Times New Roman" w:cs="Times New Roman"/>
          <w:i/>
          <w:iCs/>
          <w:sz w:val="28"/>
          <w:szCs w:val="28"/>
        </w:rPr>
        <w:t>aggregation</w:t>
      </w:r>
      <w:proofErr w:type="spellEnd"/>
      <w:r w:rsidRPr="0070149D">
        <w:rPr>
          <w:rFonts w:ascii="Times New Roman" w:hAnsi="Times New Roman" w:cs="Times New Roman"/>
          <w:sz w:val="28"/>
          <w:szCs w:val="28"/>
        </w:rPr>
        <w:t xml:space="preserve">»), </w:t>
      </w:r>
      <w:r w:rsidRPr="0070149D">
        <w:rPr>
          <w:rFonts w:ascii="Times New Roman" w:hAnsi="Times New Roman" w:cs="Times New Roman"/>
          <w:sz w:val="28"/>
          <w:szCs w:val="28"/>
        </w:rPr>
        <w:lastRenderedPageBreak/>
        <w:t>целью которого является создание ансамблевой модели, которая является </w:t>
      </w:r>
      <w:r w:rsidRPr="0070149D">
        <w:rPr>
          <w:rFonts w:ascii="Times New Roman" w:hAnsi="Times New Roman" w:cs="Times New Roman"/>
          <w:b/>
          <w:bCs/>
          <w:sz w:val="28"/>
          <w:szCs w:val="28"/>
        </w:rPr>
        <w:t>более надежной,</w:t>
      </w:r>
      <w:r w:rsidRPr="0070149D">
        <w:rPr>
          <w:rFonts w:ascii="Times New Roman" w:hAnsi="Times New Roman" w:cs="Times New Roman"/>
          <w:sz w:val="28"/>
          <w:szCs w:val="28"/>
        </w:rPr>
        <w:t> чем отдельные модели, ее составляющие.</w:t>
      </w:r>
    </w:p>
    <w:p w14:paraId="1CF11C07" w14:textId="77777777"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p>
    <w:p w14:paraId="68CD0AE3"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Давайте начнем с определения </w:t>
      </w:r>
      <w:proofErr w:type="spellStart"/>
      <w:r w:rsidRPr="0070149D">
        <w:rPr>
          <w:rFonts w:ascii="Times New Roman" w:hAnsi="Times New Roman" w:cs="Times New Roman"/>
          <w:sz w:val="28"/>
          <w:szCs w:val="28"/>
        </w:rPr>
        <w:t>бутстрэпа</w:t>
      </w:r>
      <w:proofErr w:type="spellEnd"/>
      <w:r w:rsidRPr="0070149D">
        <w:rPr>
          <w:rFonts w:ascii="Times New Roman" w:hAnsi="Times New Roman" w:cs="Times New Roman"/>
          <w:sz w:val="28"/>
          <w:szCs w:val="28"/>
        </w:rPr>
        <w:t xml:space="preserve">. Этот статистический метод заключается в генерации выборок размера B (так называемых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из исходного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размера N путем случайного выбора элементов с повторениями в каждом из наблюдений B.</w:t>
      </w:r>
    </w:p>
    <w:p w14:paraId="1D279835" w14:textId="11346ED5"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268A6CDC" wp14:editId="2D78DFF4">
            <wp:extent cx="6120130" cy="2813685"/>
            <wp:effectExtent l="0" t="0" r="0" b="5715"/>
            <wp:docPr id="7" name="Рисунок 7"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1306F8C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Иллюстрация процесса </w:t>
      </w:r>
      <w:proofErr w:type="spellStart"/>
      <w:r w:rsidRPr="0070149D">
        <w:rPr>
          <w:rFonts w:ascii="Times New Roman" w:hAnsi="Times New Roman" w:cs="Times New Roman"/>
          <w:sz w:val="28"/>
          <w:szCs w:val="28"/>
        </w:rPr>
        <w:t>бустрэпа</w:t>
      </w:r>
      <w:proofErr w:type="spellEnd"/>
    </w:p>
    <w:p w14:paraId="0D81D33E"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должен быть достаточно большим, чтобы охватить большую часть сложности базового распределения, чтобы выборка из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была хорошим приближением к выборке из реального распределения </w:t>
      </w:r>
      <w:r w:rsidRPr="0070149D">
        <w:rPr>
          <w:rFonts w:ascii="Times New Roman" w:hAnsi="Times New Roman" w:cs="Times New Roman"/>
          <w:b/>
          <w:bCs/>
          <w:sz w:val="28"/>
          <w:szCs w:val="28"/>
        </w:rPr>
        <w:t>(репрезентативность)</w:t>
      </w:r>
      <w:r w:rsidRPr="0070149D">
        <w:rPr>
          <w:rFonts w:ascii="Times New Roman" w:hAnsi="Times New Roman" w:cs="Times New Roman"/>
          <w:sz w:val="28"/>
          <w:szCs w:val="28"/>
        </w:rPr>
        <w:t xml:space="preserve">. Во-вторых, размер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N должен быть достаточно большим по сравнению с размером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B, чтобы выборки не слишком сильно коррелировали </w:t>
      </w:r>
      <w:r w:rsidRPr="0070149D">
        <w:rPr>
          <w:rFonts w:ascii="Times New Roman" w:hAnsi="Times New Roman" w:cs="Times New Roman"/>
          <w:b/>
          <w:bCs/>
          <w:sz w:val="28"/>
          <w:szCs w:val="28"/>
        </w:rPr>
        <w:t>(независимость)</w:t>
      </w:r>
      <w:r w:rsidRPr="0070149D">
        <w:rPr>
          <w:rFonts w:ascii="Times New Roman" w:hAnsi="Times New Roman" w:cs="Times New Roman"/>
          <w:sz w:val="28"/>
          <w:szCs w:val="28"/>
        </w:rPr>
        <w:t xml:space="preserve">. Обратите внимание, что в дальнейшем мы иногда будем ссылаться на эти свойства (репрезентативность и независимость)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читатель всегда должен помнить, что </w:t>
      </w:r>
      <w:r w:rsidRPr="0070149D">
        <w:rPr>
          <w:rFonts w:ascii="Times New Roman" w:hAnsi="Times New Roman" w:cs="Times New Roman"/>
          <w:b/>
          <w:bCs/>
          <w:sz w:val="28"/>
          <w:szCs w:val="28"/>
        </w:rPr>
        <w:t>это только приближение</w:t>
      </w:r>
      <w:r w:rsidRPr="0070149D">
        <w:rPr>
          <w:rFonts w:ascii="Times New Roman" w:hAnsi="Times New Roman" w:cs="Times New Roman"/>
          <w:sz w:val="28"/>
          <w:szCs w:val="28"/>
        </w:rPr>
        <w:t>.</w:t>
      </w:r>
    </w:p>
    <w:p w14:paraId="48919DCE" w14:textId="30BF1029"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выборки часто используются, например, для оценки разброса или доверительных интервалов статистических оценок. По определению </w:t>
      </w:r>
      <w:r w:rsidRPr="0070149D">
        <w:rPr>
          <w:rFonts w:ascii="Times New Roman" w:hAnsi="Times New Roman" w:cs="Times New Roman"/>
          <w:sz w:val="28"/>
          <w:szCs w:val="28"/>
        </w:rPr>
        <w:lastRenderedPageBreak/>
        <w:t xml:space="preserve">статистическая оценка является функцией некоторых наблюдений и, следовательно, случайной величины с разбросом, полученным из этих наблюдений. Чтобы оценить разброс такой оценки, нам нужно оценить его на нескольких независимых выборках, взятых из интересующего распределения. В большинстве случаев рассмотрение действительно независимых выборок потребовало бы слишком большого количества данных по сравнению с реально доступным количеством. Затем мы можем использовать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чтобы сгенерировать несколько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которые можно рассматривать как «почти репрезентативные» и «почти независимые» (почти «независимые одинаково распределенные выборки»). Эти примеры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позволят нам аппроксимировать разброс оценки, оценивая его значение для каждой из них.</w:t>
      </w:r>
    </w:p>
    <w:p w14:paraId="155FCF17" w14:textId="149F2F22"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277EFCD4" wp14:editId="5F888D3C">
            <wp:extent cx="6120130" cy="2591435"/>
            <wp:effectExtent l="0" t="0" r="0" b="0"/>
            <wp:docPr id="6" name="Рисунок 6" descr=" Бутстрэп часто используется для оценки разброса или доверительного интервала некоторых статистических оце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Бутстрэп часто используется для оценки разброса или доверительного интервала некоторых статистических оцен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591435"/>
                    </a:xfrm>
                    <a:prstGeom prst="rect">
                      <a:avLst/>
                    </a:prstGeom>
                    <a:noFill/>
                    <a:ln>
                      <a:noFill/>
                    </a:ln>
                  </pic:spPr>
                </pic:pic>
              </a:graphicData>
            </a:graphic>
          </wp:inline>
        </w:drawing>
      </w:r>
    </w:p>
    <w:p w14:paraId="1798645F" w14:textId="77777777" w:rsidR="0070149D" w:rsidRPr="0070149D" w:rsidRDefault="0070149D" w:rsidP="0070149D">
      <w:pPr>
        <w:rPr>
          <w:rFonts w:ascii="Times New Roman" w:hAnsi="Times New Roman" w:cs="Times New Roman"/>
          <w:sz w:val="28"/>
          <w:szCs w:val="28"/>
        </w:rPr>
      </w:pP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часто используется для оценки разброса или доверительного интервала некоторых статистических оценок</w:t>
      </w:r>
    </w:p>
    <w:p w14:paraId="4C4F6122" w14:textId="77777777" w:rsidR="0070149D" w:rsidRPr="0070149D" w:rsidRDefault="0070149D" w:rsidP="0070149D">
      <w:pPr>
        <w:rPr>
          <w:rFonts w:ascii="Times New Roman" w:hAnsi="Times New Roman" w:cs="Times New Roman"/>
          <w:b/>
          <w:bCs/>
          <w:sz w:val="28"/>
          <w:szCs w:val="28"/>
        </w:rPr>
      </w:pPr>
      <w:proofErr w:type="spellStart"/>
      <w:r w:rsidRPr="0070149D">
        <w:rPr>
          <w:rFonts w:ascii="Times New Roman" w:hAnsi="Times New Roman" w:cs="Times New Roman"/>
          <w:b/>
          <w:bCs/>
          <w:sz w:val="28"/>
          <w:szCs w:val="28"/>
        </w:rPr>
        <w:t>Бэггинг</w:t>
      </w:r>
      <w:proofErr w:type="spellEnd"/>
    </w:p>
    <w:p w14:paraId="1C4E4047"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При обучении модели, независимо от того, имеем ли мы дело с</w:t>
      </w:r>
      <w:r w:rsidRPr="0070149D">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Из-за теоретического разброса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(мы напоминаем, что </w:t>
      </w:r>
      <w:proofErr w:type="spellStart"/>
      <w:r w:rsidRPr="0070149D">
        <w:rPr>
          <w:rFonts w:ascii="Times New Roman" w:hAnsi="Times New Roman" w:cs="Times New Roman"/>
          <w:sz w:val="28"/>
          <w:szCs w:val="28"/>
        </w:rPr>
        <w:t>датасет</w:t>
      </w:r>
      <w:proofErr w:type="spellEnd"/>
      <w:r w:rsidRPr="0070149D">
        <w:rPr>
          <w:rFonts w:ascii="Times New Roman" w:hAnsi="Times New Roman" w:cs="Times New Roman"/>
          <w:sz w:val="28"/>
          <w:szCs w:val="28"/>
        </w:rPr>
        <w:t xml:space="preserve"> является наблюдаемой выборкой, исходящей из истинно неизвестного базового распределения), подобранная модель также подвержена изменчивости: </w:t>
      </w:r>
      <w:r w:rsidRPr="0070149D">
        <w:rPr>
          <w:rFonts w:ascii="Times New Roman" w:hAnsi="Times New Roman" w:cs="Times New Roman"/>
          <w:b/>
          <w:bCs/>
          <w:sz w:val="28"/>
          <w:szCs w:val="28"/>
        </w:rPr>
        <w:t xml:space="preserve">если бы наблюдался другой </w:t>
      </w:r>
      <w:proofErr w:type="spellStart"/>
      <w:r w:rsidRPr="0070149D">
        <w:rPr>
          <w:rFonts w:ascii="Times New Roman" w:hAnsi="Times New Roman" w:cs="Times New Roman"/>
          <w:b/>
          <w:bCs/>
          <w:sz w:val="28"/>
          <w:szCs w:val="28"/>
        </w:rPr>
        <w:t>датасет</w:t>
      </w:r>
      <w:proofErr w:type="spellEnd"/>
      <w:r w:rsidRPr="0070149D">
        <w:rPr>
          <w:rFonts w:ascii="Times New Roman" w:hAnsi="Times New Roman" w:cs="Times New Roman"/>
          <w:b/>
          <w:bCs/>
          <w:sz w:val="28"/>
          <w:szCs w:val="28"/>
        </w:rPr>
        <w:t>, мы получили бы другую модель</w:t>
      </w:r>
      <w:r w:rsidRPr="0070149D">
        <w:rPr>
          <w:rFonts w:ascii="Times New Roman" w:hAnsi="Times New Roman" w:cs="Times New Roman"/>
          <w:sz w:val="28"/>
          <w:szCs w:val="28"/>
        </w:rPr>
        <w:t>.</w:t>
      </w:r>
    </w:p>
    <w:p w14:paraId="01049EFE"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Идея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w:t>
      </w:r>
      <w:r w:rsidRPr="0070149D">
        <w:rPr>
          <w:rFonts w:ascii="Times New Roman" w:hAnsi="Times New Roman" w:cs="Times New Roman"/>
          <w:sz w:val="28"/>
          <w:szCs w:val="28"/>
        </w:rPr>
        <w:lastRenderedPageBreak/>
        <w:t xml:space="preserve">данных. Таким образом, мы полагаемся на хорошие «приблизительные свойства»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(репрезентативность и независимость) для подбора моделей, которые практически независимы.</w:t>
      </w:r>
    </w:p>
    <w:p w14:paraId="2954166B" w14:textId="21831225"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Сначала мы генерируем несколько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 так, чтобы каждая новая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выборка выполняла роль (почти) еще одного независимого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взятого из истинного распределения. Затем мы можем </w:t>
      </w:r>
      <w:r w:rsidRPr="0070149D">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70149D">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19ECDDCB"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Итак, предположим, что у нас есть L </w:t>
      </w:r>
      <w:proofErr w:type="spellStart"/>
      <w:r w:rsidRPr="0070149D">
        <w:rPr>
          <w:rFonts w:ascii="Times New Roman" w:hAnsi="Times New Roman" w:cs="Times New Roman"/>
          <w:sz w:val="28"/>
          <w:szCs w:val="28"/>
        </w:rPr>
        <w:t>бутстрап</w:t>
      </w:r>
      <w:proofErr w:type="spellEnd"/>
      <w:r w:rsidRPr="0070149D">
        <w:rPr>
          <w:rFonts w:ascii="Times New Roman" w:hAnsi="Times New Roman" w:cs="Times New Roman"/>
          <w:sz w:val="28"/>
          <w:szCs w:val="28"/>
        </w:rPr>
        <w:t xml:space="preserve"> выборок (аппроксимации L независимых </w:t>
      </w:r>
      <w:proofErr w:type="spellStart"/>
      <w:r w:rsidRPr="0070149D">
        <w:rPr>
          <w:rFonts w:ascii="Times New Roman" w:hAnsi="Times New Roman" w:cs="Times New Roman"/>
          <w:sz w:val="28"/>
          <w:szCs w:val="28"/>
        </w:rPr>
        <w:t>датасетов</w:t>
      </w:r>
      <w:proofErr w:type="spellEnd"/>
      <w:r w:rsidRPr="0070149D">
        <w:rPr>
          <w:rFonts w:ascii="Times New Roman" w:hAnsi="Times New Roman" w:cs="Times New Roman"/>
          <w:sz w:val="28"/>
          <w:szCs w:val="28"/>
        </w:rPr>
        <w:t>) размера B. Это обозначается:</w:t>
      </w:r>
    </w:p>
    <w:p w14:paraId="2F056856" w14:textId="4E902719"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4DB620BD" wp14:editId="1A6923D3">
            <wp:extent cx="6120130" cy="158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43F61577" w14:textId="615BFAF9"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 xml:space="preserve">Мы можем обучить L почти независимых слабых учеников (по одному на каждый </w:t>
      </w:r>
      <w:proofErr w:type="spellStart"/>
      <w:r w:rsidRPr="0070149D">
        <w:rPr>
          <w:rFonts w:ascii="Times New Roman" w:hAnsi="Times New Roman" w:cs="Times New Roman"/>
          <w:sz w:val="28"/>
          <w:szCs w:val="28"/>
        </w:rPr>
        <w:t>датасет</w:t>
      </w:r>
      <w:proofErr w:type="spellEnd"/>
      <w:r w:rsidRPr="0070149D">
        <w:rPr>
          <w:rFonts w:ascii="Times New Roman" w:hAnsi="Times New Roman" w:cs="Times New Roman"/>
          <w:sz w:val="28"/>
          <w:szCs w:val="28"/>
        </w:rPr>
        <w:t xml:space="preserve">): </w:t>
      </w:r>
      <w:r w:rsidRPr="0070149D">
        <w:rPr>
          <w:rFonts w:ascii="Times New Roman" w:hAnsi="Times New Roman" w:cs="Times New Roman"/>
          <w:noProof/>
          <w:sz w:val="28"/>
          <w:szCs w:val="28"/>
        </w:rPr>
        <w:drawing>
          <wp:inline distT="0" distB="0" distL="0" distR="0" wp14:anchorId="5765AB14" wp14:editId="589B8577">
            <wp:extent cx="1695450" cy="2011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52A24521"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3642E718" w14:textId="73FDA9DF"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70C30A95" wp14:editId="560E0C60">
            <wp:extent cx="6120130" cy="8108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3FA850F8"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70149D">
        <w:rPr>
          <w:rFonts w:ascii="Times New Roman" w:hAnsi="Times New Roman" w:cs="Times New Roman"/>
          <w:b/>
          <w:bCs/>
          <w:sz w:val="28"/>
          <w:szCs w:val="28"/>
        </w:rPr>
        <w:t>мажоритарным голосованием</w:t>
      </w:r>
      <w:r w:rsidRPr="0070149D">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70149D">
        <w:rPr>
          <w:rFonts w:ascii="Times New Roman" w:hAnsi="Times New Roman" w:cs="Times New Roman"/>
          <w:b/>
          <w:bCs/>
          <w:sz w:val="28"/>
          <w:szCs w:val="28"/>
        </w:rPr>
        <w:t>мягким голосованием</w:t>
      </w:r>
      <w:r w:rsidRPr="0070149D">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5E3FE373" w14:textId="77777777" w:rsidR="0070149D" w:rsidRPr="0070149D" w:rsidRDefault="0070149D" w:rsidP="0070149D">
      <w:pPr>
        <w:rPr>
          <w:rFonts w:ascii="Times New Roman" w:hAnsi="Times New Roman" w:cs="Times New Roman"/>
          <w:b/>
          <w:bCs/>
          <w:sz w:val="28"/>
          <w:szCs w:val="28"/>
        </w:rPr>
      </w:pPr>
      <w:r w:rsidRPr="0070149D">
        <w:rPr>
          <w:rFonts w:ascii="Times New Roman" w:hAnsi="Times New Roman" w:cs="Times New Roman"/>
          <w:b/>
          <w:bCs/>
          <w:sz w:val="28"/>
          <w:szCs w:val="28"/>
        </w:rPr>
        <w:t>Случайные леса</w:t>
      </w:r>
    </w:p>
    <w:p w14:paraId="5405AE1C"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i/>
          <w:iCs/>
          <w:sz w:val="28"/>
          <w:szCs w:val="28"/>
        </w:rPr>
        <w:t>Деревья решений</w:t>
      </w:r>
      <w:r w:rsidRPr="0070149D">
        <w:rPr>
          <w:rFonts w:ascii="Times New Roman" w:hAnsi="Times New Roman" w:cs="Times New Roman"/>
          <w:sz w:val="28"/>
          <w:szCs w:val="28"/>
        </w:rPr>
        <w:t xml:space="preserve">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w:t>
      </w:r>
      <w:r w:rsidRPr="0070149D">
        <w:rPr>
          <w:rFonts w:ascii="Times New Roman" w:hAnsi="Times New Roman" w:cs="Times New Roman"/>
          <w:sz w:val="28"/>
          <w:szCs w:val="28"/>
        </w:rPr>
        <w:lastRenderedPageBreak/>
        <w:t>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70149D">
        <w:rPr>
          <w:rFonts w:ascii="Times New Roman" w:hAnsi="Times New Roman" w:cs="Times New Roman"/>
          <w:b/>
          <w:bCs/>
          <w:sz w:val="28"/>
          <w:szCs w:val="28"/>
        </w:rPr>
        <w:t>последовательные методы</w:t>
      </w:r>
      <w:r w:rsidRPr="0070149D">
        <w:rPr>
          <w:rFonts w:ascii="Times New Roman" w:hAnsi="Times New Roman" w:cs="Times New Roman"/>
          <w:sz w:val="28"/>
          <w:szCs w:val="28"/>
        </w:rPr>
        <w:t xml:space="preserve">, которые мы опишем позже. Глубокие деревья, с другой стороны, имеют низкое смещение, но высокий разброс и, таким образом, являются подходящим выбором для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который в основном направлен на уменьшение разброса.</w:t>
      </w:r>
    </w:p>
    <w:p w14:paraId="78F54142" w14:textId="77777777" w:rsidR="0070149D" w:rsidRPr="0070149D" w:rsidRDefault="0070149D" w:rsidP="0070149D">
      <w:pPr>
        <w:rPr>
          <w:rFonts w:ascii="Times New Roman" w:hAnsi="Times New Roman" w:cs="Times New Roman"/>
          <w:sz w:val="28"/>
          <w:szCs w:val="28"/>
        </w:rPr>
      </w:pPr>
      <w:r w:rsidRPr="0070149D">
        <w:rPr>
          <w:rFonts w:ascii="Times New Roman" w:hAnsi="Times New Roman" w:cs="Times New Roman"/>
          <w:b/>
          <w:bCs/>
          <w:sz w:val="28"/>
          <w:szCs w:val="28"/>
        </w:rPr>
        <w:t>Случайный лес </w:t>
      </w:r>
      <w:r w:rsidRPr="0070149D">
        <w:rPr>
          <w:rFonts w:ascii="Times New Roman" w:hAnsi="Times New Roman" w:cs="Times New Roman"/>
          <w:sz w:val="28"/>
          <w:szCs w:val="28"/>
        </w:rPr>
        <w:t xml:space="preserve">представляет собой метод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где глубокие деревья, обученные на </w:t>
      </w:r>
      <w:proofErr w:type="spellStart"/>
      <w:r w:rsidRPr="0070149D">
        <w:rPr>
          <w:rFonts w:ascii="Times New Roman" w:hAnsi="Times New Roman" w:cs="Times New Roman"/>
          <w:sz w:val="28"/>
          <w:szCs w:val="28"/>
        </w:rPr>
        <w:t>бутстрап</w:t>
      </w:r>
      <w:proofErr w:type="spellEnd"/>
      <w:r w:rsidRPr="0070149D">
        <w:rPr>
          <w:rFonts w:ascii="Times New Roman" w:hAnsi="Times New Roman" w:cs="Times New Roman"/>
          <w:sz w:val="28"/>
          <w:szCs w:val="28"/>
        </w:rPr>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для генерации </w:t>
      </w:r>
      <w:proofErr w:type="spellStart"/>
      <w:r w:rsidRPr="0070149D">
        <w:rPr>
          <w:rFonts w:ascii="Times New Roman" w:hAnsi="Times New Roman" w:cs="Times New Roman"/>
          <w:sz w:val="28"/>
          <w:szCs w:val="28"/>
        </w:rPr>
        <w:t>бутстрэпа</w:t>
      </w:r>
      <w:proofErr w:type="spellEnd"/>
      <w:r w:rsidRPr="0070149D">
        <w:rPr>
          <w:rFonts w:ascii="Times New Roman" w:hAnsi="Times New Roman" w:cs="Times New Roman"/>
          <w:sz w:val="28"/>
          <w:szCs w:val="28"/>
        </w:rPr>
        <w:t xml:space="preserve"> мы выбираем и сохраняем только случайное их подмножество для построения дерева (обычно одинаковое для всех </w:t>
      </w:r>
      <w:proofErr w:type="spellStart"/>
      <w:r w:rsidRPr="0070149D">
        <w:rPr>
          <w:rFonts w:ascii="Times New Roman" w:hAnsi="Times New Roman" w:cs="Times New Roman"/>
          <w:sz w:val="28"/>
          <w:szCs w:val="28"/>
        </w:rPr>
        <w:t>бутстрэп</w:t>
      </w:r>
      <w:proofErr w:type="spellEnd"/>
      <w:r w:rsidRPr="0070149D">
        <w:rPr>
          <w:rFonts w:ascii="Times New Roman" w:hAnsi="Times New Roman" w:cs="Times New Roman"/>
          <w:sz w:val="28"/>
          <w:szCs w:val="28"/>
        </w:rPr>
        <w:t xml:space="preserve"> выборок).</w:t>
      </w:r>
    </w:p>
    <w:p w14:paraId="73D5800D" w14:textId="35097573" w:rsidR="0070149D" w:rsidRDefault="0070149D" w:rsidP="0070149D">
      <w:pPr>
        <w:rPr>
          <w:rFonts w:ascii="Times New Roman" w:hAnsi="Times New Roman" w:cs="Times New Roman"/>
          <w:sz w:val="28"/>
          <w:szCs w:val="28"/>
        </w:rPr>
      </w:pPr>
      <w:r w:rsidRPr="0070149D">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70149D">
        <w:rPr>
          <w:rFonts w:ascii="Times New Roman" w:hAnsi="Times New Roman" w:cs="Times New Roman"/>
          <w:b/>
          <w:bCs/>
          <w:sz w:val="28"/>
          <w:szCs w:val="28"/>
        </w:rPr>
        <w:t>она делает процесс принятия решений более устойчивым к отсутствующим данным</w:t>
      </w:r>
      <w:r w:rsidRPr="0070149D">
        <w:rPr>
          <w:rFonts w:ascii="Times New Roman" w:hAnsi="Times New Roman" w:cs="Times New Roman"/>
          <w:sz w:val="28"/>
          <w:szCs w:val="28"/>
        </w:rPr>
        <w:t xml:space="preserve">: значения наблюдения (из обучающего </w:t>
      </w:r>
      <w:proofErr w:type="spellStart"/>
      <w:r w:rsidRPr="0070149D">
        <w:rPr>
          <w:rFonts w:ascii="Times New Roman" w:hAnsi="Times New Roman" w:cs="Times New Roman"/>
          <w:sz w:val="28"/>
          <w:szCs w:val="28"/>
        </w:rPr>
        <w:t>датасета</w:t>
      </w:r>
      <w:proofErr w:type="spellEnd"/>
      <w:r w:rsidRPr="0070149D">
        <w:rPr>
          <w:rFonts w:ascii="Times New Roman" w:hAnsi="Times New Roman" w:cs="Times New Roman"/>
          <w:sz w:val="28"/>
          <w:szCs w:val="28"/>
        </w:rPr>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70149D">
        <w:rPr>
          <w:rFonts w:ascii="Times New Roman" w:hAnsi="Times New Roman" w:cs="Times New Roman"/>
          <w:sz w:val="28"/>
          <w:szCs w:val="28"/>
        </w:rPr>
        <w:t>бэггинга</w:t>
      </w:r>
      <w:proofErr w:type="spellEnd"/>
      <w:r w:rsidRPr="0070149D">
        <w:rPr>
          <w:rFonts w:ascii="Times New Roman" w:hAnsi="Times New Roman" w:cs="Times New Roman"/>
          <w:sz w:val="28"/>
          <w:szCs w:val="28"/>
        </w:rPr>
        <w:t xml:space="preserve"> и выбора подпространства случайных объектов для создания более устойчивых моделей.</w:t>
      </w:r>
      <w:bookmarkStart w:id="0" w:name="_GoBack"/>
      <w:bookmarkEnd w:id="0"/>
    </w:p>
    <w:sectPr w:rsidR="0070149D" w:rsidSect="0070149D">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04"/>
    <w:rsid w:val="0042500E"/>
    <w:rsid w:val="005B7A04"/>
    <w:rsid w:val="005D4556"/>
    <w:rsid w:val="0070149D"/>
    <w:rsid w:val="009718FE"/>
    <w:rsid w:val="00A26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A53F"/>
  <w15:chartTrackingRefBased/>
  <w15:docId w15:val="{C9CD4D48-64F8-4C18-89BE-806D6DF9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9D"/>
    <w:rPr>
      <w:color w:val="0563C1" w:themeColor="hyperlink"/>
      <w:u w:val="single"/>
    </w:rPr>
  </w:style>
  <w:style w:type="character" w:styleId="a4">
    <w:name w:val="Unresolved Mention"/>
    <w:basedOn w:val="a0"/>
    <w:uiPriority w:val="99"/>
    <w:semiHidden/>
    <w:unhideWhenUsed/>
    <w:rsid w:val="00701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472689">
      <w:bodyDiv w:val="1"/>
      <w:marLeft w:val="0"/>
      <w:marRight w:val="0"/>
      <w:marTop w:val="0"/>
      <w:marBottom w:val="0"/>
      <w:divBdr>
        <w:top w:val="none" w:sz="0" w:space="0" w:color="auto"/>
        <w:left w:val="none" w:sz="0" w:space="0" w:color="auto"/>
        <w:bottom w:val="none" w:sz="0" w:space="0" w:color="auto"/>
        <w:right w:val="none" w:sz="0" w:space="0" w:color="auto"/>
      </w:divBdr>
      <w:divsChild>
        <w:div w:id="564612419">
          <w:marLeft w:val="0"/>
          <w:marRight w:val="0"/>
          <w:marTop w:val="0"/>
          <w:marBottom w:val="0"/>
          <w:divBdr>
            <w:top w:val="none" w:sz="0" w:space="0" w:color="auto"/>
            <w:left w:val="none" w:sz="0" w:space="0" w:color="auto"/>
            <w:bottom w:val="none" w:sz="0" w:space="0" w:color="auto"/>
            <w:right w:val="none" w:sz="0" w:space="0" w:color="auto"/>
          </w:divBdr>
        </w:div>
        <w:div w:id="1047683524">
          <w:marLeft w:val="0"/>
          <w:marRight w:val="0"/>
          <w:marTop w:val="0"/>
          <w:marBottom w:val="0"/>
          <w:divBdr>
            <w:top w:val="none" w:sz="0" w:space="0" w:color="auto"/>
            <w:left w:val="none" w:sz="0" w:space="0" w:color="auto"/>
            <w:bottom w:val="none" w:sz="0" w:space="0" w:color="auto"/>
            <w:right w:val="none" w:sz="0" w:space="0" w:color="auto"/>
          </w:divBdr>
        </w:div>
        <w:div w:id="1159417387">
          <w:marLeft w:val="0"/>
          <w:marRight w:val="0"/>
          <w:marTop w:val="0"/>
          <w:marBottom w:val="0"/>
          <w:divBdr>
            <w:top w:val="none" w:sz="0" w:space="0" w:color="auto"/>
            <w:left w:val="none" w:sz="0" w:space="0" w:color="auto"/>
            <w:bottom w:val="none" w:sz="0" w:space="0" w:color="auto"/>
            <w:right w:val="none" w:sz="0" w:space="0" w:color="auto"/>
          </w:divBdr>
        </w:div>
        <w:div w:id="1722825169">
          <w:marLeft w:val="0"/>
          <w:marRight w:val="0"/>
          <w:marTop w:val="0"/>
          <w:marBottom w:val="0"/>
          <w:divBdr>
            <w:top w:val="none" w:sz="0" w:space="0" w:color="auto"/>
            <w:left w:val="none" w:sz="0" w:space="0" w:color="auto"/>
            <w:bottom w:val="none" w:sz="0" w:space="0" w:color="auto"/>
            <w:right w:val="none" w:sz="0" w:space="0" w:color="auto"/>
          </w:divBdr>
        </w:div>
        <w:div w:id="331184622">
          <w:marLeft w:val="0"/>
          <w:marRight w:val="0"/>
          <w:marTop w:val="0"/>
          <w:marBottom w:val="240"/>
          <w:divBdr>
            <w:top w:val="none" w:sz="0" w:space="0" w:color="auto"/>
            <w:left w:val="none" w:sz="0" w:space="0" w:color="auto"/>
            <w:bottom w:val="none" w:sz="0" w:space="0" w:color="auto"/>
            <w:right w:val="none" w:sz="0" w:space="0" w:color="auto"/>
          </w:divBdr>
          <w:divsChild>
            <w:div w:id="388460816">
              <w:marLeft w:val="0"/>
              <w:marRight w:val="0"/>
              <w:marTop w:val="0"/>
              <w:marBottom w:val="0"/>
              <w:divBdr>
                <w:top w:val="none" w:sz="0" w:space="0" w:color="auto"/>
                <w:left w:val="none" w:sz="0" w:space="0" w:color="auto"/>
                <w:bottom w:val="none" w:sz="0" w:space="0" w:color="auto"/>
                <w:right w:val="none" w:sz="0" w:space="0" w:color="auto"/>
              </w:divBdr>
            </w:div>
          </w:divsChild>
        </w:div>
        <w:div w:id="435029779">
          <w:marLeft w:val="0"/>
          <w:marRight w:val="0"/>
          <w:marTop w:val="0"/>
          <w:marBottom w:val="240"/>
          <w:divBdr>
            <w:top w:val="none" w:sz="0" w:space="0" w:color="auto"/>
            <w:left w:val="none" w:sz="0" w:space="0" w:color="auto"/>
            <w:bottom w:val="none" w:sz="0" w:space="0" w:color="auto"/>
            <w:right w:val="none" w:sz="0" w:space="0" w:color="auto"/>
          </w:divBdr>
          <w:divsChild>
            <w:div w:id="1089082370">
              <w:marLeft w:val="0"/>
              <w:marRight w:val="0"/>
              <w:marTop w:val="0"/>
              <w:marBottom w:val="0"/>
              <w:divBdr>
                <w:top w:val="none" w:sz="0" w:space="0" w:color="auto"/>
                <w:left w:val="none" w:sz="0" w:space="0" w:color="auto"/>
                <w:bottom w:val="none" w:sz="0" w:space="0" w:color="auto"/>
                <w:right w:val="none" w:sz="0" w:space="0" w:color="auto"/>
              </w:divBdr>
            </w:div>
          </w:divsChild>
        </w:div>
        <w:div w:id="1872919549">
          <w:marLeft w:val="0"/>
          <w:marRight w:val="0"/>
          <w:marTop w:val="0"/>
          <w:marBottom w:val="240"/>
          <w:divBdr>
            <w:top w:val="none" w:sz="0" w:space="0" w:color="auto"/>
            <w:left w:val="none" w:sz="0" w:space="0" w:color="auto"/>
            <w:bottom w:val="none" w:sz="0" w:space="0" w:color="auto"/>
            <w:right w:val="none" w:sz="0" w:space="0" w:color="auto"/>
          </w:divBdr>
          <w:divsChild>
            <w:div w:id="2004770782">
              <w:marLeft w:val="0"/>
              <w:marRight w:val="0"/>
              <w:marTop w:val="0"/>
              <w:marBottom w:val="0"/>
              <w:divBdr>
                <w:top w:val="none" w:sz="0" w:space="0" w:color="auto"/>
                <w:left w:val="none" w:sz="0" w:space="0" w:color="auto"/>
                <w:bottom w:val="none" w:sz="0" w:space="0" w:color="auto"/>
                <w:right w:val="none" w:sz="0" w:space="0" w:color="auto"/>
              </w:divBdr>
            </w:div>
          </w:divsChild>
        </w:div>
        <w:div w:id="964504367">
          <w:marLeft w:val="0"/>
          <w:marRight w:val="0"/>
          <w:marTop w:val="0"/>
          <w:marBottom w:val="0"/>
          <w:divBdr>
            <w:top w:val="none" w:sz="0" w:space="0" w:color="auto"/>
            <w:left w:val="none" w:sz="0" w:space="0" w:color="auto"/>
            <w:bottom w:val="none" w:sz="0" w:space="0" w:color="auto"/>
            <w:right w:val="none" w:sz="0" w:space="0" w:color="auto"/>
          </w:divBdr>
        </w:div>
        <w:div w:id="109694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1592</Words>
  <Characters>9075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2021-05-24T04:03:00Z</dcterms:created>
  <dcterms:modified xsi:type="dcterms:W3CDTF">2021-05-24T14:53:00Z</dcterms:modified>
</cp:coreProperties>
</file>