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통합 업무포털 요구사항 (발췌)</w:t>
      </w:r>
    </w:p>
    <w:p>
      <w:r>
        <w:t>차세대 통합 업무시스템 구축 프로젝트의 핵심 기능 요구사항을 정의한다.</w:t>
      </w:r>
    </w:p>
    <w:p>
      <w:r>
        <w:t>REQ-001 사용자 로그인: 비밀번호 5회 오류 시 계정을 잠금 처리한다.</w:t>
      </w:r>
    </w:p>
    <w:p>
      <w:r>
        <w:t>REQ-010 사용자 등록: ID 중복 확인을 필수로 수행한다.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요건 ID</w:t>
            </w:r>
          </w:p>
        </w:tc>
        <w:tc>
          <w:tcPr>
            <w:tcW w:type="dxa" w:w="2880"/>
          </w:tcPr>
          <w:p>
            <w:r>
              <w:t>요건명</w:t>
            </w:r>
          </w:p>
        </w:tc>
        <w:tc>
          <w:tcPr>
            <w:tcW w:type="dxa" w:w="2880"/>
          </w:tcPr>
          <w:p>
            <w:r>
              <w:t>중요도</w:t>
            </w:r>
          </w:p>
        </w:tc>
      </w:tr>
      <w:tr>
        <w:tc>
          <w:tcPr>
            <w:tcW w:type="dxa" w:w="2880"/>
          </w:tcPr>
          <w:p>
            <w:r>
              <w:t>REQ-001</w:t>
            </w:r>
          </w:p>
        </w:tc>
        <w:tc>
          <w:tcPr>
            <w:tcW w:type="dxa" w:w="2880"/>
          </w:tcPr>
          <w:p>
            <w:r>
              <w:t>사용자 로그인</w:t>
            </w:r>
          </w:p>
        </w:tc>
        <w:tc>
          <w:tcPr>
            <w:tcW w:type="dxa" w:w="2880"/>
          </w:tcPr>
          <w:p>
            <w:r>
              <w:t>상</w:t>
            </w:r>
          </w:p>
        </w:tc>
      </w:tr>
      <w:tr>
        <w:tc>
          <w:tcPr>
            <w:tcW w:type="dxa" w:w="2880"/>
          </w:tcPr>
          <w:p>
            <w:r>
              <w:t>REQ-010</w:t>
            </w:r>
          </w:p>
        </w:tc>
        <w:tc>
          <w:tcPr>
            <w:tcW w:type="dxa" w:w="2880"/>
          </w:tcPr>
          <w:p>
            <w:r>
              <w:t>사용자 등록</w:t>
            </w:r>
          </w:p>
        </w:tc>
        <w:tc>
          <w:tcPr>
            <w:tcW w:type="dxa" w:w="2880"/>
          </w:tcPr>
          <w:p>
            <w:r>
              <w:t>상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