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DB67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DC-BLDG-PLAN-NOTES-001</w:t>
      </w:r>
    </w:p>
    <w:p w14:paraId="1BF3B8A4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Data Center Interior Architecture – Rev A Plan Notes</w:t>
      </w:r>
      <w:r w:rsidRPr="00E7322C">
        <w:rPr>
          <w:b/>
          <w:bCs/>
        </w:rPr>
        <w:br/>
        <w:t>Applies to: Buildings 1–16 (Building 1 = Instrumented POC)</w:t>
      </w:r>
    </w:p>
    <w:p w14:paraId="6FFF2439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24A8E568">
          <v:rect id="_x0000_i1097" style="width:0;height:1.5pt" o:hralign="center" o:hrstd="t" o:hr="t" fillcolor="#a0a0a0" stroked="f"/>
        </w:pict>
      </w:r>
    </w:p>
    <w:p w14:paraId="2A1D84D6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1. GENERAL INTENT</w:t>
      </w:r>
    </w:p>
    <w:p w14:paraId="497DCF65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1.1 These plan notes define mandatory architectural, structural, mechanical, electrical, and operational constraints for the Heber Campus AI Data Center Buildings.</w:t>
      </w:r>
    </w:p>
    <w:p w14:paraId="7A8A44BB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1.2 Building geometry, rack layout, pod structure, and service zoning are intentionally fixed to support:</w:t>
      </w:r>
    </w:p>
    <w:p w14:paraId="257BC17B" w14:textId="77777777" w:rsidR="00E7322C" w:rsidRPr="00E7322C" w:rsidRDefault="00E7322C" w:rsidP="00E7322C">
      <w:pPr>
        <w:numPr>
          <w:ilvl w:val="0"/>
          <w:numId w:val="169"/>
        </w:numPr>
        <w:rPr>
          <w:b/>
          <w:bCs/>
        </w:rPr>
      </w:pPr>
      <w:r w:rsidRPr="00E7322C">
        <w:rPr>
          <w:b/>
          <w:bCs/>
        </w:rPr>
        <w:t>modular replication</w:t>
      </w:r>
    </w:p>
    <w:p w14:paraId="17BA55CA" w14:textId="77777777" w:rsidR="00E7322C" w:rsidRPr="00E7322C" w:rsidRDefault="00E7322C" w:rsidP="00E7322C">
      <w:pPr>
        <w:numPr>
          <w:ilvl w:val="0"/>
          <w:numId w:val="169"/>
        </w:numPr>
        <w:rPr>
          <w:b/>
          <w:bCs/>
        </w:rPr>
      </w:pPr>
      <w:r w:rsidRPr="00E7322C">
        <w:rPr>
          <w:b/>
          <w:bCs/>
        </w:rPr>
        <w:t>deterministic operations</w:t>
      </w:r>
    </w:p>
    <w:p w14:paraId="6279F282" w14:textId="77777777" w:rsidR="00E7322C" w:rsidRPr="00E7322C" w:rsidRDefault="00E7322C" w:rsidP="00E7322C">
      <w:pPr>
        <w:numPr>
          <w:ilvl w:val="0"/>
          <w:numId w:val="169"/>
        </w:numPr>
        <w:rPr>
          <w:b/>
          <w:bCs/>
        </w:rPr>
      </w:pPr>
      <w:r w:rsidRPr="00E7322C">
        <w:rPr>
          <w:b/>
          <w:bCs/>
        </w:rPr>
        <w:t>fault isolation</w:t>
      </w:r>
    </w:p>
    <w:p w14:paraId="7B59540B" w14:textId="77777777" w:rsidR="00E7322C" w:rsidRPr="00E7322C" w:rsidRDefault="00E7322C" w:rsidP="00E7322C">
      <w:pPr>
        <w:numPr>
          <w:ilvl w:val="0"/>
          <w:numId w:val="169"/>
        </w:numPr>
        <w:rPr>
          <w:b/>
          <w:bCs/>
        </w:rPr>
      </w:pPr>
      <w:r w:rsidRPr="00E7322C">
        <w:rPr>
          <w:b/>
          <w:bCs/>
        </w:rPr>
        <w:t>long-term OPEX minimization</w:t>
      </w:r>
    </w:p>
    <w:p w14:paraId="2CFA1CA3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1.3 Deviations from these notes require written owner approval. Value engineering that compromises operations is prohibited.</w:t>
      </w:r>
    </w:p>
    <w:p w14:paraId="12296FC3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7E759647">
          <v:rect id="_x0000_i1098" style="width:0;height:1.5pt" o:hralign="center" o:hrstd="t" o:hr="t" fillcolor="#a0a0a0" stroked="f"/>
        </w:pict>
      </w:r>
    </w:p>
    <w:p w14:paraId="5AB13772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2. BUILDING GEOMETRY (LOCKED)</w:t>
      </w:r>
    </w:p>
    <w:p w14:paraId="5BA905AD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2.1 Building footprint:</w:t>
      </w:r>
    </w:p>
    <w:p w14:paraId="7E4BA1F3" w14:textId="77777777" w:rsidR="00E7322C" w:rsidRPr="00E7322C" w:rsidRDefault="00E7322C" w:rsidP="00E7322C">
      <w:pPr>
        <w:numPr>
          <w:ilvl w:val="0"/>
          <w:numId w:val="170"/>
        </w:numPr>
        <w:rPr>
          <w:b/>
          <w:bCs/>
        </w:rPr>
      </w:pPr>
      <w:r w:rsidRPr="00E7322C">
        <w:rPr>
          <w:b/>
          <w:bCs/>
        </w:rPr>
        <w:t xml:space="preserve">160 ft (W) x 600 ft (L) = 96,000 </w:t>
      </w:r>
      <w:proofErr w:type="spellStart"/>
      <w:r w:rsidRPr="00E7322C">
        <w:rPr>
          <w:b/>
          <w:bCs/>
        </w:rPr>
        <w:t>sqft</w:t>
      </w:r>
      <w:proofErr w:type="spellEnd"/>
    </w:p>
    <w:p w14:paraId="3690DAE5" w14:textId="77777777" w:rsidR="00E7322C" w:rsidRPr="00E7322C" w:rsidRDefault="00E7322C" w:rsidP="00E7322C">
      <w:pPr>
        <w:numPr>
          <w:ilvl w:val="0"/>
          <w:numId w:val="170"/>
        </w:numPr>
        <w:rPr>
          <w:b/>
          <w:bCs/>
        </w:rPr>
      </w:pPr>
      <w:r w:rsidRPr="00E7322C">
        <w:rPr>
          <w:b/>
          <w:bCs/>
        </w:rPr>
        <w:t>Single-story construction</w:t>
      </w:r>
    </w:p>
    <w:p w14:paraId="6E2A4128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2.2 Interior clear height:</w:t>
      </w:r>
    </w:p>
    <w:p w14:paraId="66127DAF" w14:textId="77777777" w:rsidR="00E7322C" w:rsidRPr="00E7322C" w:rsidRDefault="00E7322C" w:rsidP="00E7322C">
      <w:pPr>
        <w:numPr>
          <w:ilvl w:val="0"/>
          <w:numId w:val="171"/>
        </w:numPr>
        <w:rPr>
          <w:b/>
          <w:bCs/>
        </w:rPr>
      </w:pPr>
      <w:r w:rsidRPr="00E7322C">
        <w:rPr>
          <w:b/>
          <w:bCs/>
        </w:rPr>
        <w:t>Minimum 30 ft clear from finished floor to lowest obstruction</w:t>
      </w:r>
    </w:p>
    <w:p w14:paraId="6E6CA0FA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2.3 Structural grid:</w:t>
      </w:r>
    </w:p>
    <w:p w14:paraId="58688111" w14:textId="77777777" w:rsidR="00E7322C" w:rsidRPr="00E7322C" w:rsidRDefault="00E7322C" w:rsidP="00E7322C">
      <w:pPr>
        <w:numPr>
          <w:ilvl w:val="0"/>
          <w:numId w:val="172"/>
        </w:numPr>
        <w:rPr>
          <w:b/>
          <w:bCs/>
        </w:rPr>
      </w:pPr>
      <w:r w:rsidRPr="00E7322C">
        <w:rPr>
          <w:b/>
          <w:bCs/>
        </w:rPr>
        <w:t>Roof trusses at 10 ft on center</w:t>
      </w:r>
    </w:p>
    <w:p w14:paraId="3C2C58E5" w14:textId="77777777" w:rsidR="00E7322C" w:rsidRPr="00E7322C" w:rsidRDefault="00E7322C" w:rsidP="00E7322C">
      <w:pPr>
        <w:numPr>
          <w:ilvl w:val="0"/>
          <w:numId w:val="172"/>
        </w:numPr>
        <w:rPr>
          <w:b/>
          <w:bCs/>
        </w:rPr>
      </w:pPr>
      <w:r w:rsidRPr="00E7322C">
        <w:rPr>
          <w:b/>
          <w:bCs/>
        </w:rPr>
        <w:t>Single structural column line permitted only at the 60 ft / 100 ft bay interface</w:t>
      </w:r>
    </w:p>
    <w:p w14:paraId="0C5B1C5E" w14:textId="77777777" w:rsidR="00E7322C" w:rsidRPr="00E7322C" w:rsidRDefault="00E7322C" w:rsidP="00E7322C">
      <w:pPr>
        <w:numPr>
          <w:ilvl w:val="0"/>
          <w:numId w:val="172"/>
        </w:numPr>
        <w:rPr>
          <w:b/>
          <w:bCs/>
        </w:rPr>
      </w:pPr>
      <w:r w:rsidRPr="00E7322C">
        <w:rPr>
          <w:b/>
          <w:bCs/>
        </w:rPr>
        <w:t>No columns permitted within the compute bay footprint</w:t>
      </w:r>
    </w:p>
    <w:p w14:paraId="1E5BE717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lastRenderedPageBreak/>
        <w:pict w14:anchorId="00131749">
          <v:rect id="_x0000_i1099" style="width:0;height:1.5pt" o:hralign="center" o:hrstd="t" o:hr="t" fillcolor="#a0a0a0" stroked="f"/>
        </w:pict>
      </w:r>
    </w:p>
    <w:p w14:paraId="46BD25E3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3. BAY DEFINITIONS</w:t>
      </w:r>
    </w:p>
    <w:p w14:paraId="616348B5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3.1 Compute Bay</w:t>
      </w:r>
    </w:p>
    <w:p w14:paraId="38E94064" w14:textId="77777777" w:rsidR="00E7322C" w:rsidRPr="00E7322C" w:rsidRDefault="00E7322C" w:rsidP="00E7322C">
      <w:pPr>
        <w:numPr>
          <w:ilvl w:val="0"/>
          <w:numId w:val="173"/>
        </w:numPr>
        <w:rPr>
          <w:b/>
          <w:bCs/>
        </w:rPr>
      </w:pPr>
      <w:r w:rsidRPr="00E7322C">
        <w:rPr>
          <w:b/>
          <w:bCs/>
        </w:rPr>
        <w:t>Width: 100 ft clear span</w:t>
      </w:r>
    </w:p>
    <w:p w14:paraId="675800BC" w14:textId="77777777" w:rsidR="00E7322C" w:rsidRPr="00E7322C" w:rsidRDefault="00E7322C" w:rsidP="00E7322C">
      <w:pPr>
        <w:numPr>
          <w:ilvl w:val="0"/>
          <w:numId w:val="173"/>
        </w:numPr>
        <w:rPr>
          <w:b/>
          <w:bCs/>
        </w:rPr>
      </w:pPr>
      <w:r w:rsidRPr="00E7322C">
        <w:rPr>
          <w:b/>
          <w:bCs/>
        </w:rPr>
        <w:t>Purpose: IT racks and aisles only</w:t>
      </w:r>
    </w:p>
    <w:p w14:paraId="36212648" w14:textId="77777777" w:rsidR="00E7322C" w:rsidRPr="00E7322C" w:rsidRDefault="00E7322C" w:rsidP="00E7322C">
      <w:pPr>
        <w:numPr>
          <w:ilvl w:val="0"/>
          <w:numId w:val="173"/>
        </w:numPr>
        <w:rPr>
          <w:b/>
          <w:bCs/>
        </w:rPr>
      </w:pPr>
      <w:r w:rsidRPr="00E7322C">
        <w:rPr>
          <w:b/>
          <w:bCs/>
        </w:rPr>
        <w:t>Prohibited:</w:t>
      </w:r>
    </w:p>
    <w:p w14:paraId="30C666E8" w14:textId="77777777" w:rsidR="00E7322C" w:rsidRPr="00E7322C" w:rsidRDefault="00E7322C" w:rsidP="00E7322C">
      <w:pPr>
        <w:numPr>
          <w:ilvl w:val="1"/>
          <w:numId w:val="173"/>
        </w:numPr>
        <w:rPr>
          <w:b/>
          <w:bCs/>
        </w:rPr>
      </w:pPr>
      <w:r w:rsidRPr="00E7322C">
        <w:rPr>
          <w:b/>
          <w:bCs/>
        </w:rPr>
        <w:t>CDUs</w:t>
      </w:r>
    </w:p>
    <w:p w14:paraId="4666A873" w14:textId="77777777" w:rsidR="00E7322C" w:rsidRPr="00E7322C" w:rsidRDefault="00E7322C" w:rsidP="00E7322C">
      <w:pPr>
        <w:numPr>
          <w:ilvl w:val="1"/>
          <w:numId w:val="173"/>
        </w:numPr>
        <w:rPr>
          <w:b/>
          <w:bCs/>
        </w:rPr>
      </w:pPr>
      <w:r w:rsidRPr="00E7322C">
        <w:rPr>
          <w:b/>
          <w:bCs/>
        </w:rPr>
        <w:t>valve stations</w:t>
      </w:r>
    </w:p>
    <w:p w14:paraId="6B591945" w14:textId="77777777" w:rsidR="00E7322C" w:rsidRPr="00E7322C" w:rsidRDefault="00E7322C" w:rsidP="00E7322C">
      <w:pPr>
        <w:numPr>
          <w:ilvl w:val="1"/>
          <w:numId w:val="173"/>
        </w:numPr>
        <w:rPr>
          <w:b/>
          <w:bCs/>
        </w:rPr>
      </w:pPr>
      <w:r w:rsidRPr="00E7322C">
        <w:rPr>
          <w:b/>
          <w:bCs/>
        </w:rPr>
        <w:t>wet maintenance</w:t>
      </w:r>
    </w:p>
    <w:p w14:paraId="542B4F92" w14:textId="77777777" w:rsidR="00E7322C" w:rsidRPr="00E7322C" w:rsidRDefault="00E7322C" w:rsidP="00E7322C">
      <w:pPr>
        <w:numPr>
          <w:ilvl w:val="1"/>
          <w:numId w:val="173"/>
        </w:numPr>
        <w:rPr>
          <w:b/>
          <w:bCs/>
        </w:rPr>
      </w:pPr>
      <w:proofErr w:type="gramStart"/>
      <w:r w:rsidRPr="00E7322C">
        <w:rPr>
          <w:b/>
          <w:bCs/>
        </w:rPr>
        <w:t>parts</w:t>
      </w:r>
      <w:proofErr w:type="gramEnd"/>
      <w:r w:rsidRPr="00E7322C">
        <w:rPr>
          <w:b/>
          <w:bCs/>
        </w:rPr>
        <w:t xml:space="preserve"> storage</w:t>
      </w:r>
    </w:p>
    <w:p w14:paraId="1C987646" w14:textId="77777777" w:rsidR="00E7322C" w:rsidRPr="00E7322C" w:rsidRDefault="00E7322C" w:rsidP="00E7322C">
      <w:pPr>
        <w:numPr>
          <w:ilvl w:val="1"/>
          <w:numId w:val="173"/>
        </w:numPr>
        <w:rPr>
          <w:b/>
          <w:bCs/>
        </w:rPr>
      </w:pPr>
      <w:r w:rsidRPr="00E7322C">
        <w:rPr>
          <w:b/>
          <w:bCs/>
        </w:rPr>
        <w:t>scooters or robots</w:t>
      </w:r>
    </w:p>
    <w:p w14:paraId="1FFE13EE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3.2 Utility Bay</w:t>
      </w:r>
    </w:p>
    <w:p w14:paraId="714F4349" w14:textId="77777777" w:rsidR="00E7322C" w:rsidRPr="00E7322C" w:rsidRDefault="00E7322C" w:rsidP="00E7322C">
      <w:pPr>
        <w:numPr>
          <w:ilvl w:val="0"/>
          <w:numId w:val="174"/>
        </w:numPr>
        <w:rPr>
          <w:b/>
          <w:bCs/>
        </w:rPr>
      </w:pPr>
      <w:r w:rsidRPr="00E7322C">
        <w:rPr>
          <w:b/>
          <w:bCs/>
        </w:rPr>
        <w:t>Width: 60 ft</w:t>
      </w:r>
    </w:p>
    <w:p w14:paraId="08D53FB5" w14:textId="77777777" w:rsidR="00E7322C" w:rsidRPr="00E7322C" w:rsidRDefault="00E7322C" w:rsidP="00E7322C">
      <w:pPr>
        <w:numPr>
          <w:ilvl w:val="0"/>
          <w:numId w:val="174"/>
        </w:numPr>
        <w:rPr>
          <w:b/>
          <w:bCs/>
        </w:rPr>
      </w:pPr>
      <w:r w:rsidRPr="00E7322C">
        <w:rPr>
          <w:b/>
          <w:bCs/>
        </w:rPr>
        <w:t>Finished floor elevation: 12 inches lower than compute bay</w:t>
      </w:r>
    </w:p>
    <w:p w14:paraId="77F9C3B7" w14:textId="77777777" w:rsidR="00E7322C" w:rsidRPr="00E7322C" w:rsidRDefault="00E7322C" w:rsidP="00E7322C">
      <w:pPr>
        <w:numPr>
          <w:ilvl w:val="0"/>
          <w:numId w:val="174"/>
        </w:numPr>
        <w:rPr>
          <w:b/>
          <w:bCs/>
        </w:rPr>
      </w:pPr>
      <w:r w:rsidRPr="00E7322C">
        <w:rPr>
          <w:b/>
          <w:bCs/>
        </w:rPr>
        <w:t>Floor slope: 1–2 percent toward central trench drain</w:t>
      </w:r>
    </w:p>
    <w:p w14:paraId="43D62FD4" w14:textId="77777777" w:rsidR="00E7322C" w:rsidRPr="00E7322C" w:rsidRDefault="00E7322C" w:rsidP="00E7322C">
      <w:pPr>
        <w:numPr>
          <w:ilvl w:val="0"/>
          <w:numId w:val="174"/>
        </w:numPr>
        <w:rPr>
          <w:b/>
          <w:bCs/>
        </w:rPr>
      </w:pPr>
      <w:r w:rsidRPr="00E7322C">
        <w:rPr>
          <w:b/>
          <w:bCs/>
        </w:rPr>
        <w:t>Purpose:</w:t>
      </w:r>
    </w:p>
    <w:p w14:paraId="0AF5A4AC" w14:textId="77777777" w:rsidR="00E7322C" w:rsidRPr="00E7322C" w:rsidRDefault="00E7322C" w:rsidP="00E7322C">
      <w:pPr>
        <w:numPr>
          <w:ilvl w:val="1"/>
          <w:numId w:val="174"/>
        </w:numPr>
        <w:rPr>
          <w:b/>
          <w:bCs/>
        </w:rPr>
      </w:pPr>
      <w:r w:rsidRPr="00E7322C">
        <w:rPr>
          <w:b/>
          <w:bCs/>
        </w:rPr>
        <w:t>cooling distribution</w:t>
      </w:r>
    </w:p>
    <w:p w14:paraId="0CBB06FF" w14:textId="77777777" w:rsidR="00E7322C" w:rsidRPr="00E7322C" w:rsidRDefault="00E7322C" w:rsidP="00E7322C">
      <w:pPr>
        <w:numPr>
          <w:ilvl w:val="1"/>
          <w:numId w:val="174"/>
        </w:numPr>
        <w:rPr>
          <w:b/>
          <w:bCs/>
        </w:rPr>
      </w:pPr>
      <w:r w:rsidRPr="00E7322C">
        <w:rPr>
          <w:b/>
          <w:bCs/>
        </w:rPr>
        <w:t>electrical distribution</w:t>
      </w:r>
    </w:p>
    <w:p w14:paraId="7E081410" w14:textId="77777777" w:rsidR="00E7322C" w:rsidRPr="00E7322C" w:rsidRDefault="00E7322C" w:rsidP="00E7322C">
      <w:pPr>
        <w:numPr>
          <w:ilvl w:val="1"/>
          <w:numId w:val="174"/>
        </w:numPr>
        <w:rPr>
          <w:b/>
          <w:bCs/>
        </w:rPr>
      </w:pPr>
      <w:r w:rsidRPr="00E7322C">
        <w:rPr>
          <w:b/>
          <w:bCs/>
        </w:rPr>
        <w:t>fiber distribution</w:t>
      </w:r>
    </w:p>
    <w:p w14:paraId="16F6A932" w14:textId="77777777" w:rsidR="00E7322C" w:rsidRPr="00E7322C" w:rsidRDefault="00E7322C" w:rsidP="00E7322C">
      <w:pPr>
        <w:numPr>
          <w:ilvl w:val="1"/>
          <w:numId w:val="174"/>
        </w:numPr>
        <w:rPr>
          <w:b/>
          <w:bCs/>
        </w:rPr>
      </w:pPr>
      <w:r w:rsidRPr="00E7322C">
        <w:rPr>
          <w:b/>
          <w:bCs/>
        </w:rPr>
        <w:t>service nodes</w:t>
      </w:r>
    </w:p>
    <w:p w14:paraId="0FC58E8D" w14:textId="77777777" w:rsidR="00E7322C" w:rsidRPr="00E7322C" w:rsidRDefault="00E7322C" w:rsidP="00E7322C">
      <w:pPr>
        <w:numPr>
          <w:ilvl w:val="1"/>
          <w:numId w:val="174"/>
        </w:numPr>
        <w:rPr>
          <w:b/>
          <w:bCs/>
        </w:rPr>
      </w:pPr>
      <w:r w:rsidRPr="00E7322C">
        <w:rPr>
          <w:b/>
          <w:bCs/>
        </w:rPr>
        <w:t>wet maintenance</w:t>
      </w:r>
    </w:p>
    <w:p w14:paraId="28FA7138" w14:textId="77777777" w:rsidR="00E7322C" w:rsidRPr="00E7322C" w:rsidRDefault="00E7322C" w:rsidP="00E7322C">
      <w:pPr>
        <w:numPr>
          <w:ilvl w:val="1"/>
          <w:numId w:val="174"/>
        </w:numPr>
        <w:rPr>
          <w:b/>
          <w:bCs/>
        </w:rPr>
      </w:pPr>
      <w:r w:rsidRPr="00E7322C">
        <w:rPr>
          <w:b/>
          <w:bCs/>
        </w:rPr>
        <w:t>technician mobility</w:t>
      </w:r>
    </w:p>
    <w:p w14:paraId="2AD63B73" w14:textId="77777777" w:rsidR="00E7322C" w:rsidRPr="00E7322C" w:rsidRDefault="00E7322C" w:rsidP="00E7322C">
      <w:pPr>
        <w:numPr>
          <w:ilvl w:val="1"/>
          <w:numId w:val="174"/>
        </w:numPr>
        <w:rPr>
          <w:b/>
          <w:bCs/>
        </w:rPr>
      </w:pPr>
      <w:r w:rsidRPr="00E7322C">
        <w:rPr>
          <w:b/>
          <w:bCs/>
        </w:rPr>
        <w:t>robotic logistics</w:t>
      </w:r>
    </w:p>
    <w:p w14:paraId="77B376E7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7770F7CD">
          <v:rect id="_x0000_i1100" style="width:0;height:1.5pt" o:hralign="center" o:hrstd="t" o:hr="t" fillcolor="#a0a0a0" stroked="f"/>
        </w:pict>
      </w:r>
    </w:p>
    <w:p w14:paraId="3AE56ABD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4. COMPUTE BAY RACK LAYOUT</w:t>
      </w:r>
    </w:p>
    <w:p w14:paraId="0E3CA104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4.1 Rack blocks across width:</w:t>
      </w:r>
    </w:p>
    <w:p w14:paraId="46F9CD73" w14:textId="77777777" w:rsidR="00E7322C" w:rsidRPr="00E7322C" w:rsidRDefault="00E7322C" w:rsidP="00E7322C">
      <w:pPr>
        <w:numPr>
          <w:ilvl w:val="0"/>
          <w:numId w:val="175"/>
        </w:numPr>
        <w:rPr>
          <w:b/>
          <w:bCs/>
        </w:rPr>
      </w:pPr>
      <w:r w:rsidRPr="00E7322C">
        <w:rPr>
          <w:b/>
          <w:bCs/>
        </w:rPr>
        <w:lastRenderedPageBreak/>
        <w:t>Four (4) double-row blocks</w:t>
      </w:r>
    </w:p>
    <w:p w14:paraId="784B9B0D" w14:textId="77777777" w:rsidR="00E7322C" w:rsidRPr="00E7322C" w:rsidRDefault="00E7322C" w:rsidP="00E7322C">
      <w:pPr>
        <w:numPr>
          <w:ilvl w:val="0"/>
          <w:numId w:val="175"/>
        </w:numPr>
        <w:rPr>
          <w:b/>
          <w:bCs/>
        </w:rPr>
      </w:pPr>
      <w:r w:rsidRPr="00E7322C">
        <w:rPr>
          <w:b/>
          <w:bCs/>
        </w:rPr>
        <w:t>Each block width: 24 ft</w:t>
      </w:r>
    </w:p>
    <w:p w14:paraId="07883F9B" w14:textId="77777777" w:rsidR="00E7322C" w:rsidRPr="00E7322C" w:rsidRDefault="00E7322C" w:rsidP="00E7322C">
      <w:pPr>
        <w:numPr>
          <w:ilvl w:val="0"/>
          <w:numId w:val="175"/>
        </w:numPr>
        <w:rPr>
          <w:b/>
          <w:bCs/>
        </w:rPr>
      </w:pPr>
      <w:r w:rsidRPr="00E7322C">
        <w:rPr>
          <w:b/>
          <w:bCs/>
        </w:rPr>
        <w:t>Total rack block width: 96 ft</w:t>
      </w:r>
    </w:p>
    <w:p w14:paraId="10FCD6C8" w14:textId="77777777" w:rsidR="00E7322C" w:rsidRPr="00E7322C" w:rsidRDefault="00E7322C" w:rsidP="00E7322C">
      <w:pPr>
        <w:numPr>
          <w:ilvl w:val="0"/>
          <w:numId w:val="175"/>
        </w:numPr>
        <w:rPr>
          <w:b/>
          <w:bCs/>
        </w:rPr>
      </w:pPr>
      <w:r w:rsidRPr="00E7322C">
        <w:rPr>
          <w:b/>
          <w:bCs/>
        </w:rPr>
        <w:t>Remaining width: 2 ft buffer at each exterior wall</w:t>
      </w:r>
    </w:p>
    <w:p w14:paraId="4EC87658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4.2 Double-row block geometry:</w:t>
      </w:r>
    </w:p>
    <w:p w14:paraId="7B70F6F1" w14:textId="77777777" w:rsidR="00E7322C" w:rsidRPr="00E7322C" w:rsidRDefault="00E7322C" w:rsidP="00E7322C">
      <w:pPr>
        <w:numPr>
          <w:ilvl w:val="0"/>
          <w:numId w:val="176"/>
        </w:numPr>
        <w:rPr>
          <w:b/>
          <w:bCs/>
        </w:rPr>
      </w:pPr>
      <w:r w:rsidRPr="00E7322C">
        <w:rPr>
          <w:b/>
          <w:bCs/>
        </w:rPr>
        <w:t>Cold aisle: 5 ft</w:t>
      </w:r>
    </w:p>
    <w:p w14:paraId="37BE67C0" w14:textId="77777777" w:rsidR="00E7322C" w:rsidRPr="00E7322C" w:rsidRDefault="00E7322C" w:rsidP="00E7322C">
      <w:pPr>
        <w:numPr>
          <w:ilvl w:val="0"/>
          <w:numId w:val="176"/>
        </w:numPr>
        <w:rPr>
          <w:b/>
          <w:bCs/>
        </w:rPr>
      </w:pPr>
      <w:r w:rsidRPr="00E7322C">
        <w:rPr>
          <w:b/>
          <w:bCs/>
        </w:rPr>
        <w:t>Rack depth zone: 5 ft</w:t>
      </w:r>
    </w:p>
    <w:p w14:paraId="1E9EEF51" w14:textId="77777777" w:rsidR="00E7322C" w:rsidRPr="00E7322C" w:rsidRDefault="00E7322C" w:rsidP="00E7322C">
      <w:pPr>
        <w:numPr>
          <w:ilvl w:val="0"/>
          <w:numId w:val="176"/>
        </w:numPr>
        <w:rPr>
          <w:b/>
          <w:bCs/>
        </w:rPr>
      </w:pPr>
      <w:r w:rsidRPr="00E7322C">
        <w:rPr>
          <w:b/>
          <w:bCs/>
        </w:rPr>
        <w:t>Hot aisle: 4 ft</w:t>
      </w:r>
    </w:p>
    <w:p w14:paraId="524FC39A" w14:textId="77777777" w:rsidR="00E7322C" w:rsidRPr="00E7322C" w:rsidRDefault="00E7322C" w:rsidP="00E7322C">
      <w:pPr>
        <w:numPr>
          <w:ilvl w:val="0"/>
          <w:numId w:val="176"/>
        </w:numPr>
        <w:rPr>
          <w:b/>
          <w:bCs/>
        </w:rPr>
      </w:pPr>
      <w:r w:rsidRPr="00E7322C">
        <w:rPr>
          <w:b/>
          <w:bCs/>
        </w:rPr>
        <w:t>Rack depth zone: 5 ft</w:t>
      </w:r>
    </w:p>
    <w:p w14:paraId="590FC83B" w14:textId="77777777" w:rsidR="00E7322C" w:rsidRPr="00E7322C" w:rsidRDefault="00E7322C" w:rsidP="00E7322C">
      <w:pPr>
        <w:numPr>
          <w:ilvl w:val="0"/>
          <w:numId w:val="176"/>
        </w:numPr>
        <w:rPr>
          <w:b/>
          <w:bCs/>
        </w:rPr>
      </w:pPr>
      <w:r w:rsidRPr="00E7322C">
        <w:rPr>
          <w:b/>
          <w:bCs/>
        </w:rPr>
        <w:t>Cold aisle: 5 ft</w:t>
      </w:r>
    </w:p>
    <w:p w14:paraId="4D815EBE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4.3 Rack rows:</w:t>
      </w:r>
    </w:p>
    <w:p w14:paraId="771C7AA8" w14:textId="77777777" w:rsidR="00E7322C" w:rsidRPr="00E7322C" w:rsidRDefault="00E7322C" w:rsidP="00E7322C">
      <w:pPr>
        <w:numPr>
          <w:ilvl w:val="0"/>
          <w:numId w:val="177"/>
        </w:numPr>
        <w:rPr>
          <w:b/>
          <w:bCs/>
        </w:rPr>
      </w:pPr>
      <w:r w:rsidRPr="00E7322C">
        <w:rPr>
          <w:b/>
          <w:bCs/>
        </w:rPr>
        <w:t>Eight (8) total rack rows across compute bay width</w:t>
      </w:r>
    </w:p>
    <w:p w14:paraId="1A9A84DB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43DF5ABA">
          <v:rect id="_x0000_i1101" style="width:0;height:1.5pt" o:hralign="center" o:hrstd="t" o:hr="t" fillcolor="#a0a0a0" stroked="f"/>
        </w:pict>
      </w:r>
    </w:p>
    <w:p w14:paraId="34E788EC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5. LENGTH SEGMENTATION AND ZONING</w:t>
      </w:r>
    </w:p>
    <w:p w14:paraId="317C8487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5.1 Building length segmentation:</w:t>
      </w:r>
    </w:p>
    <w:p w14:paraId="10F4EAC4" w14:textId="77777777" w:rsidR="00E7322C" w:rsidRPr="00E7322C" w:rsidRDefault="00E7322C" w:rsidP="00E7322C">
      <w:pPr>
        <w:numPr>
          <w:ilvl w:val="0"/>
          <w:numId w:val="178"/>
        </w:numPr>
        <w:rPr>
          <w:b/>
          <w:bCs/>
        </w:rPr>
      </w:pPr>
      <w:r w:rsidRPr="00E7322C">
        <w:rPr>
          <w:b/>
          <w:bCs/>
        </w:rPr>
        <w:t>Zone A: 0–150 ft</w:t>
      </w:r>
    </w:p>
    <w:p w14:paraId="1EDF0BC4" w14:textId="77777777" w:rsidR="00E7322C" w:rsidRPr="00E7322C" w:rsidRDefault="00E7322C" w:rsidP="00E7322C">
      <w:pPr>
        <w:numPr>
          <w:ilvl w:val="0"/>
          <w:numId w:val="178"/>
        </w:numPr>
        <w:rPr>
          <w:b/>
          <w:bCs/>
        </w:rPr>
      </w:pPr>
      <w:r w:rsidRPr="00E7322C">
        <w:rPr>
          <w:b/>
          <w:bCs/>
        </w:rPr>
        <w:t>Zone B: 150–300 ft</w:t>
      </w:r>
    </w:p>
    <w:p w14:paraId="6DD31845" w14:textId="77777777" w:rsidR="00E7322C" w:rsidRPr="00E7322C" w:rsidRDefault="00E7322C" w:rsidP="00E7322C">
      <w:pPr>
        <w:numPr>
          <w:ilvl w:val="0"/>
          <w:numId w:val="178"/>
        </w:numPr>
        <w:rPr>
          <w:b/>
          <w:bCs/>
        </w:rPr>
      </w:pPr>
      <w:r w:rsidRPr="00E7322C">
        <w:rPr>
          <w:b/>
          <w:bCs/>
        </w:rPr>
        <w:t>Zone C: 300–450 ft</w:t>
      </w:r>
    </w:p>
    <w:p w14:paraId="56570680" w14:textId="77777777" w:rsidR="00E7322C" w:rsidRPr="00E7322C" w:rsidRDefault="00E7322C" w:rsidP="00E7322C">
      <w:pPr>
        <w:numPr>
          <w:ilvl w:val="0"/>
          <w:numId w:val="178"/>
        </w:numPr>
        <w:rPr>
          <w:b/>
          <w:bCs/>
        </w:rPr>
      </w:pPr>
      <w:r w:rsidRPr="00E7322C">
        <w:rPr>
          <w:b/>
          <w:bCs/>
        </w:rPr>
        <w:t>Zone D: 450–600 ft</w:t>
      </w:r>
    </w:p>
    <w:p w14:paraId="63A14B04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5.2 Cross aisles:</w:t>
      </w:r>
    </w:p>
    <w:p w14:paraId="3DC7D595" w14:textId="77777777" w:rsidR="00E7322C" w:rsidRPr="00E7322C" w:rsidRDefault="00E7322C" w:rsidP="00E7322C">
      <w:pPr>
        <w:numPr>
          <w:ilvl w:val="0"/>
          <w:numId w:val="179"/>
        </w:numPr>
        <w:rPr>
          <w:b/>
          <w:bCs/>
        </w:rPr>
      </w:pPr>
      <w:r w:rsidRPr="00E7322C">
        <w:rPr>
          <w:b/>
          <w:bCs/>
        </w:rPr>
        <w:t>Zone boundary cross aisles: minimum 10 ft</w:t>
      </w:r>
    </w:p>
    <w:p w14:paraId="36599C02" w14:textId="77777777" w:rsidR="00E7322C" w:rsidRPr="00E7322C" w:rsidRDefault="00E7322C" w:rsidP="00E7322C">
      <w:pPr>
        <w:numPr>
          <w:ilvl w:val="0"/>
          <w:numId w:val="179"/>
        </w:numPr>
        <w:rPr>
          <w:b/>
          <w:bCs/>
        </w:rPr>
      </w:pPr>
      <w:r w:rsidRPr="00E7322C">
        <w:rPr>
          <w:b/>
          <w:bCs/>
        </w:rPr>
        <w:t>Mid-zone cross aisles: minimum 10 ft</w:t>
      </w:r>
    </w:p>
    <w:p w14:paraId="26C2BB44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5.3 Purpose of zoning:</w:t>
      </w:r>
    </w:p>
    <w:p w14:paraId="1796DE92" w14:textId="77777777" w:rsidR="00E7322C" w:rsidRPr="00E7322C" w:rsidRDefault="00E7322C" w:rsidP="00E7322C">
      <w:pPr>
        <w:numPr>
          <w:ilvl w:val="0"/>
          <w:numId w:val="180"/>
        </w:numPr>
        <w:rPr>
          <w:b/>
          <w:bCs/>
        </w:rPr>
      </w:pPr>
      <w:r w:rsidRPr="00E7322C">
        <w:rPr>
          <w:b/>
          <w:bCs/>
        </w:rPr>
        <w:t>limit incident scope</w:t>
      </w:r>
    </w:p>
    <w:p w14:paraId="11E549BA" w14:textId="77777777" w:rsidR="00E7322C" w:rsidRPr="00E7322C" w:rsidRDefault="00E7322C" w:rsidP="00E7322C">
      <w:pPr>
        <w:numPr>
          <w:ilvl w:val="0"/>
          <w:numId w:val="180"/>
        </w:numPr>
        <w:rPr>
          <w:b/>
          <w:bCs/>
        </w:rPr>
      </w:pPr>
      <w:r w:rsidRPr="00E7322C">
        <w:rPr>
          <w:b/>
          <w:bCs/>
        </w:rPr>
        <w:t>define power and cooling fault domains</w:t>
      </w:r>
    </w:p>
    <w:p w14:paraId="244A3160" w14:textId="77777777" w:rsidR="00E7322C" w:rsidRPr="00E7322C" w:rsidRDefault="00E7322C" w:rsidP="00E7322C">
      <w:pPr>
        <w:numPr>
          <w:ilvl w:val="0"/>
          <w:numId w:val="180"/>
        </w:numPr>
        <w:rPr>
          <w:b/>
          <w:bCs/>
        </w:rPr>
      </w:pPr>
      <w:r w:rsidRPr="00E7322C">
        <w:rPr>
          <w:b/>
          <w:bCs/>
        </w:rPr>
        <w:t>reduce technician travel distance</w:t>
      </w:r>
    </w:p>
    <w:p w14:paraId="4D54EA52" w14:textId="77777777" w:rsidR="00E7322C" w:rsidRPr="00E7322C" w:rsidRDefault="00E7322C" w:rsidP="00E7322C">
      <w:pPr>
        <w:numPr>
          <w:ilvl w:val="0"/>
          <w:numId w:val="180"/>
        </w:numPr>
        <w:rPr>
          <w:b/>
          <w:bCs/>
        </w:rPr>
      </w:pPr>
      <w:proofErr w:type="gramStart"/>
      <w:r w:rsidRPr="00E7322C">
        <w:rPr>
          <w:b/>
          <w:bCs/>
        </w:rPr>
        <w:lastRenderedPageBreak/>
        <w:t>align</w:t>
      </w:r>
      <w:proofErr w:type="gramEnd"/>
      <w:r w:rsidRPr="00E7322C">
        <w:rPr>
          <w:b/>
          <w:bCs/>
        </w:rPr>
        <w:t xml:space="preserve"> service nodes with operational zones</w:t>
      </w:r>
    </w:p>
    <w:p w14:paraId="4DAE1957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6AA85E5F">
          <v:rect id="_x0000_i1102" style="width:0;height:1.5pt" o:hralign="center" o:hrstd="t" o:hr="t" fillcolor="#a0a0a0" stroked="f"/>
        </w:pict>
      </w:r>
    </w:p>
    <w:p w14:paraId="2B0EF85F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6. POD STANDARD (LOCKED)</w:t>
      </w:r>
    </w:p>
    <w:p w14:paraId="785B1F36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6.1 Pod definition:</w:t>
      </w:r>
    </w:p>
    <w:p w14:paraId="5AC95E7D" w14:textId="77777777" w:rsidR="00E7322C" w:rsidRPr="00E7322C" w:rsidRDefault="00E7322C" w:rsidP="00E7322C">
      <w:pPr>
        <w:numPr>
          <w:ilvl w:val="0"/>
          <w:numId w:val="181"/>
        </w:numPr>
        <w:rPr>
          <w:b/>
          <w:bCs/>
        </w:rPr>
      </w:pPr>
      <w:r w:rsidRPr="00E7322C">
        <w:rPr>
          <w:b/>
          <w:bCs/>
        </w:rPr>
        <w:t>Pod size: 32 racks</w:t>
      </w:r>
    </w:p>
    <w:p w14:paraId="7A3AD59F" w14:textId="77777777" w:rsidR="00E7322C" w:rsidRPr="00E7322C" w:rsidRDefault="00E7322C" w:rsidP="00E7322C">
      <w:pPr>
        <w:numPr>
          <w:ilvl w:val="0"/>
          <w:numId w:val="181"/>
        </w:numPr>
        <w:rPr>
          <w:b/>
          <w:bCs/>
        </w:rPr>
      </w:pPr>
      <w:r w:rsidRPr="00E7322C">
        <w:rPr>
          <w:b/>
          <w:bCs/>
        </w:rPr>
        <w:t>Pod is the atomic unit for:</w:t>
      </w:r>
    </w:p>
    <w:p w14:paraId="3E222A66" w14:textId="77777777" w:rsidR="00E7322C" w:rsidRPr="00E7322C" w:rsidRDefault="00E7322C" w:rsidP="00E7322C">
      <w:pPr>
        <w:numPr>
          <w:ilvl w:val="1"/>
          <w:numId w:val="181"/>
        </w:numPr>
        <w:rPr>
          <w:b/>
          <w:bCs/>
        </w:rPr>
      </w:pPr>
      <w:r w:rsidRPr="00E7322C">
        <w:rPr>
          <w:b/>
          <w:bCs/>
        </w:rPr>
        <w:t>power distribution</w:t>
      </w:r>
    </w:p>
    <w:p w14:paraId="3FC16BCA" w14:textId="77777777" w:rsidR="00E7322C" w:rsidRPr="00E7322C" w:rsidRDefault="00E7322C" w:rsidP="00E7322C">
      <w:pPr>
        <w:numPr>
          <w:ilvl w:val="1"/>
          <w:numId w:val="181"/>
        </w:numPr>
        <w:rPr>
          <w:b/>
          <w:bCs/>
        </w:rPr>
      </w:pPr>
      <w:r w:rsidRPr="00E7322C">
        <w:rPr>
          <w:b/>
          <w:bCs/>
        </w:rPr>
        <w:t>cooling distribution</w:t>
      </w:r>
    </w:p>
    <w:p w14:paraId="7A50EAF6" w14:textId="77777777" w:rsidR="00E7322C" w:rsidRPr="00E7322C" w:rsidRDefault="00E7322C" w:rsidP="00E7322C">
      <w:pPr>
        <w:numPr>
          <w:ilvl w:val="1"/>
          <w:numId w:val="181"/>
        </w:numPr>
        <w:rPr>
          <w:b/>
          <w:bCs/>
        </w:rPr>
      </w:pPr>
      <w:r w:rsidRPr="00E7322C">
        <w:rPr>
          <w:b/>
          <w:bCs/>
        </w:rPr>
        <w:t>leak detection</w:t>
      </w:r>
    </w:p>
    <w:p w14:paraId="0D52E39E" w14:textId="77777777" w:rsidR="00E7322C" w:rsidRPr="00E7322C" w:rsidRDefault="00E7322C" w:rsidP="00E7322C">
      <w:pPr>
        <w:numPr>
          <w:ilvl w:val="1"/>
          <w:numId w:val="181"/>
        </w:numPr>
        <w:rPr>
          <w:b/>
          <w:bCs/>
        </w:rPr>
      </w:pPr>
      <w:r w:rsidRPr="00E7322C">
        <w:rPr>
          <w:b/>
          <w:bCs/>
        </w:rPr>
        <w:t>operational ownership</w:t>
      </w:r>
    </w:p>
    <w:p w14:paraId="3FF2EECD" w14:textId="77777777" w:rsidR="00E7322C" w:rsidRPr="00E7322C" w:rsidRDefault="00E7322C" w:rsidP="00E7322C">
      <w:pPr>
        <w:numPr>
          <w:ilvl w:val="1"/>
          <w:numId w:val="181"/>
        </w:numPr>
        <w:rPr>
          <w:b/>
          <w:bCs/>
        </w:rPr>
      </w:pPr>
      <w:r w:rsidRPr="00E7322C">
        <w:rPr>
          <w:b/>
          <w:bCs/>
        </w:rPr>
        <w:t>tenant allocation</w:t>
      </w:r>
    </w:p>
    <w:p w14:paraId="65C01679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6.2 Pod density:</w:t>
      </w:r>
    </w:p>
    <w:p w14:paraId="152AFE4B" w14:textId="77777777" w:rsidR="00E7322C" w:rsidRPr="00E7322C" w:rsidRDefault="00E7322C" w:rsidP="00E7322C">
      <w:pPr>
        <w:numPr>
          <w:ilvl w:val="0"/>
          <w:numId w:val="182"/>
        </w:numPr>
        <w:rPr>
          <w:b/>
          <w:bCs/>
        </w:rPr>
      </w:pPr>
      <w:r w:rsidRPr="00E7322C">
        <w:rPr>
          <w:b/>
          <w:bCs/>
        </w:rPr>
        <w:t>Eight (8) pods per 150 ft zone</w:t>
      </w:r>
    </w:p>
    <w:p w14:paraId="2D6A5106" w14:textId="77777777" w:rsidR="00E7322C" w:rsidRPr="00E7322C" w:rsidRDefault="00E7322C" w:rsidP="00E7322C">
      <w:pPr>
        <w:numPr>
          <w:ilvl w:val="0"/>
          <w:numId w:val="182"/>
        </w:numPr>
        <w:rPr>
          <w:b/>
          <w:bCs/>
        </w:rPr>
      </w:pPr>
      <w:r w:rsidRPr="00E7322C">
        <w:rPr>
          <w:b/>
          <w:bCs/>
        </w:rPr>
        <w:t>256 racks per zone</w:t>
      </w:r>
    </w:p>
    <w:p w14:paraId="62B31B7C" w14:textId="77777777" w:rsidR="00E7322C" w:rsidRPr="00E7322C" w:rsidRDefault="00E7322C" w:rsidP="00E7322C">
      <w:pPr>
        <w:numPr>
          <w:ilvl w:val="0"/>
          <w:numId w:val="182"/>
        </w:numPr>
        <w:rPr>
          <w:b/>
          <w:bCs/>
        </w:rPr>
      </w:pPr>
      <w:r w:rsidRPr="00E7322C">
        <w:rPr>
          <w:b/>
          <w:bCs/>
        </w:rPr>
        <w:t>1,024 racks per building (Rev A baseline)</w:t>
      </w:r>
    </w:p>
    <w:p w14:paraId="0C3248C1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58394351">
          <v:rect id="_x0000_i1103" style="width:0;height:1.5pt" o:hralign="center" o:hrstd="t" o:hr="t" fillcolor="#a0a0a0" stroked="f"/>
        </w:pict>
      </w:r>
    </w:p>
    <w:p w14:paraId="001DCC63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7. COOLING ARCHITECTURE RULES</w:t>
      </w:r>
    </w:p>
    <w:p w14:paraId="1236B541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7.1 Cooling method:</w:t>
      </w:r>
    </w:p>
    <w:p w14:paraId="57D4366F" w14:textId="77777777" w:rsidR="00E7322C" w:rsidRPr="00E7322C" w:rsidRDefault="00E7322C" w:rsidP="00E7322C">
      <w:pPr>
        <w:numPr>
          <w:ilvl w:val="0"/>
          <w:numId w:val="183"/>
        </w:numPr>
        <w:rPr>
          <w:b/>
          <w:bCs/>
        </w:rPr>
      </w:pPr>
      <w:r w:rsidRPr="00E7322C">
        <w:rPr>
          <w:b/>
          <w:bCs/>
        </w:rPr>
        <w:t>Direct-to-chip liquid cooling assumed</w:t>
      </w:r>
    </w:p>
    <w:p w14:paraId="033934E6" w14:textId="77777777" w:rsidR="00E7322C" w:rsidRPr="00E7322C" w:rsidRDefault="00E7322C" w:rsidP="00E7322C">
      <w:pPr>
        <w:numPr>
          <w:ilvl w:val="0"/>
          <w:numId w:val="183"/>
        </w:numPr>
        <w:rPr>
          <w:b/>
          <w:bCs/>
        </w:rPr>
      </w:pPr>
      <w:r w:rsidRPr="00E7322C">
        <w:rPr>
          <w:b/>
          <w:bCs/>
        </w:rPr>
        <w:t xml:space="preserve">Ammonia refrigerant </w:t>
      </w:r>
      <w:proofErr w:type="gramStart"/>
      <w:r w:rsidRPr="00E7322C">
        <w:rPr>
          <w:b/>
          <w:bCs/>
        </w:rPr>
        <w:t>prohibited</w:t>
      </w:r>
      <w:proofErr w:type="gramEnd"/>
      <w:r w:rsidRPr="00E7322C">
        <w:rPr>
          <w:b/>
          <w:bCs/>
        </w:rPr>
        <w:t xml:space="preserve"> inside building</w:t>
      </w:r>
    </w:p>
    <w:p w14:paraId="44AF08D0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7.2 CDU placement:</w:t>
      </w:r>
    </w:p>
    <w:p w14:paraId="09F1E251" w14:textId="77777777" w:rsidR="00E7322C" w:rsidRPr="00E7322C" w:rsidRDefault="00E7322C" w:rsidP="00E7322C">
      <w:pPr>
        <w:numPr>
          <w:ilvl w:val="0"/>
          <w:numId w:val="184"/>
        </w:numPr>
        <w:rPr>
          <w:b/>
          <w:bCs/>
        </w:rPr>
      </w:pPr>
      <w:r w:rsidRPr="00E7322C">
        <w:rPr>
          <w:b/>
          <w:bCs/>
        </w:rPr>
        <w:t>CDUs shall be located only in the utility bay</w:t>
      </w:r>
    </w:p>
    <w:p w14:paraId="1F84043C" w14:textId="77777777" w:rsidR="00E7322C" w:rsidRPr="00E7322C" w:rsidRDefault="00E7322C" w:rsidP="00E7322C">
      <w:pPr>
        <w:numPr>
          <w:ilvl w:val="0"/>
          <w:numId w:val="184"/>
        </w:numPr>
        <w:rPr>
          <w:b/>
          <w:bCs/>
        </w:rPr>
      </w:pPr>
      <w:r w:rsidRPr="00E7322C">
        <w:rPr>
          <w:b/>
          <w:bCs/>
        </w:rPr>
        <w:t>One (1) N+1 CDU pair per pod group</w:t>
      </w:r>
    </w:p>
    <w:p w14:paraId="26A33E3A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7.3 Leak containment:</w:t>
      </w:r>
    </w:p>
    <w:p w14:paraId="5F96F509" w14:textId="77777777" w:rsidR="00E7322C" w:rsidRPr="00E7322C" w:rsidRDefault="00E7322C" w:rsidP="00E7322C">
      <w:pPr>
        <w:numPr>
          <w:ilvl w:val="0"/>
          <w:numId w:val="185"/>
        </w:numPr>
        <w:rPr>
          <w:b/>
          <w:bCs/>
        </w:rPr>
      </w:pPr>
      <w:r w:rsidRPr="00E7322C">
        <w:rPr>
          <w:b/>
          <w:bCs/>
        </w:rPr>
        <w:t>All CDU groups shall include:</w:t>
      </w:r>
    </w:p>
    <w:p w14:paraId="3D433C6D" w14:textId="77777777" w:rsidR="00E7322C" w:rsidRPr="00E7322C" w:rsidRDefault="00E7322C" w:rsidP="00E7322C">
      <w:pPr>
        <w:numPr>
          <w:ilvl w:val="1"/>
          <w:numId w:val="185"/>
        </w:numPr>
        <w:rPr>
          <w:b/>
          <w:bCs/>
        </w:rPr>
      </w:pPr>
      <w:r w:rsidRPr="00E7322C">
        <w:rPr>
          <w:b/>
          <w:bCs/>
        </w:rPr>
        <w:t>leak sensor underpan</w:t>
      </w:r>
    </w:p>
    <w:p w14:paraId="5771F97D" w14:textId="77777777" w:rsidR="00E7322C" w:rsidRPr="00E7322C" w:rsidRDefault="00E7322C" w:rsidP="00E7322C">
      <w:pPr>
        <w:numPr>
          <w:ilvl w:val="1"/>
          <w:numId w:val="185"/>
        </w:numPr>
        <w:rPr>
          <w:b/>
          <w:bCs/>
        </w:rPr>
      </w:pPr>
      <w:r w:rsidRPr="00E7322C">
        <w:rPr>
          <w:b/>
          <w:bCs/>
        </w:rPr>
        <w:lastRenderedPageBreak/>
        <w:t>gravity drain to utility bay trench</w:t>
      </w:r>
    </w:p>
    <w:p w14:paraId="4A7D0CB9" w14:textId="77777777" w:rsidR="00E7322C" w:rsidRPr="00E7322C" w:rsidRDefault="00E7322C" w:rsidP="00E7322C">
      <w:pPr>
        <w:numPr>
          <w:ilvl w:val="1"/>
          <w:numId w:val="185"/>
        </w:numPr>
        <w:rPr>
          <w:b/>
          <w:bCs/>
        </w:rPr>
      </w:pPr>
      <w:r w:rsidRPr="00E7322C">
        <w:rPr>
          <w:b/>
          <w:bCs/>
        </w:rPr>
        <w:t>isolation valves at supply and return</w:t>
      </w:r>
    </w:p>
    <w:p w14:paraId="3A5DE6A8" w14:textId="77777777" w:rsidR="00E7322C" w:rsidRPr="00E7322C" w:rsidRDefault="00E7322C" w:rsidP="00E7322C">
      <w:pPr>
        <w:numPr>
          <w:ilvl w:val="0"/>
          <w:numId w:val="185"/>
        </w:numPr>
        <w:rPr>
          <w:b/>
          <w:bCs/>
        </w:rPr>
      </w:pPr>
      <w:r w:rsidRPr="00E7322C">
        <w:rPr>
          <w:b/>
          <w:bCs/>
        </w:rPr>
        <w:t xml:space="preserve">Wet work prohibited in </w:t>
      </w:r>
      <w:proofErr w:type="gramStart"/>
      <w:r w:rsidRPr="00E7322C">
        <w:rPr>
          <w:b/>
          <w:bCs/>
        </w:rPr>
        <w:t>compute</w:t>
      </w:r>
      <w:proofErr w:type="gramEnd"/>
      <w:r w:rsidRPr="00E7322C">
        <w:rPr>
          <w:b/>
          <w:bCs/>
        </w:rPr>
        <w:t xml:space="preserve"> bay</w:t>
      </w:r>
    </w:p>
    <w:p w14:paraId="3F667F84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27D86E57">
          <v:rect id="_x0000_i1104" style="width:0;height:1.5pt" o:hralign="center" o:hrstd="t" o:hr="t" fillcolor="#a0a0a0" stroked="f"/>
        </w:pict>
      </w:r>
    </w:p>
    <w:p w14:paraId="5A36C58A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8. POWER DISTRIBUTION RULES</w:t>
      </w:r>
    </w:p>
    <w:p w14:paraId="02453021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8.1 Power delivery:</w:t>
      </w:r>
    </w:p>
    <w:p w14:paraId="3354122B" w14:textId="77777777" w:rsidR="00E7322C" w:rsidRPr="00E7322C" w:rsidRDefault="00E7322C" w:rsidP="00E7322C">
      <w:pPr>
        <w:numPr>
          <w:ilvl w:val="0"/>
          <w:numId w:val="186"/>
        </w:numPr>
        <w:rPr>
          <w:b/>
          <w:bCs/>
        </w:rPr>
      </w:pPr>
      <w:r w:rsidRPr="00E7322C">
        <w:rPr>
          <w:b/>
          <w:bCs/>
        </w:rPr>
        <w:t>Power enters building via wall penetrations only</w:t>
      </w:r>
    </w:p>
    <w:p w14:paraId="3B49CD98" w14:textId="77777777" w:rsidR="00E7322C" w:rsidRPr="00E7322C" w:rsidRDefault="00E7322C" w:rsidP="00E7322C">
      <w:pPr>
        <w:numPr>
          <w:ilvl w:val="0"/>
          <w:numId w:val="186"/>
        </w:numPr>
        <w:rPr>
          <w:b/>
          <w:bCs/>
        </w:rPr>
      </w:pPr>
      <w:r w:rsidRPr="00E7322C">
        <w:rPr>
          <w:b/>
          <w:bCs/>
        </w:rPr>
        <w:t>Overhead busway distribution within building</w:t>
      </w:r>
    </w:p>
    <w:p w14:paraId="19612620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8.2 Protective domains:</w:t>
      </w:r>
    </w:p>
    <w:p w14:paraId="3F004E4D" w14:textId="77777777" w:rsidR="00E7322C" w:rsidRPr="00E7322C" w:rsidRDefault="00E7322C" w:rsidP="00E7322C">
      <w:pPr>
        <w:numPr>
          <w:ilvl w:val="0"/>
          <w:numId w:val="187"/>
        </w:numPr>
        <w:rPr>
          <w:b/>
          <w:bCs/>
        </w:rPr>
      </w:pPr>
      <w:r w:rsidRPr="00E7322C">
        <w:rPr>
          <w:b/>
          <w:bCs/>
        </w:rPr>
        <w:t>Power fault domains align with:</w:t>
      </w:r>
    </w:p>
    <w:p w14:paraId="09C8AE0D" w14:textId="77777777" w:rsidR="00E7322C" w:rsidRPr="00E7322C" w:rsidRDefault="00E7322C" w:rsidP="00E7322C">
      <w:pPr>
        <w:numPr>
          <w:ilvl w:val="1"/>
          <w:numId w:val="187"/>
        </w:numPr>
        <w:rPr>
          <w:b/>
          <w:bCs/>
        </w:rPr>
      </w:pPr>
      <w:r w:rsidRPr="00E7322C">
        <w:rPr>
          <w:b/>
          <w:bCs/>
        </w:rPr>
        <w:t>pod groups</w:t>
      </w:r>
    </w:p>
    <w:p w14:paraId="72C9E689" w14:textId="77777777" w:rsidR="00E7322C" w:rsidRPr="00E7322C" w:rsidRDefault="00E7322C" w:rsidP="00E7322C">
      <w:pPr>
        <w:numPr>
          <w:ilvl w:val="1"/>
          <w:numId w:val="187"/>
        </w:numPr>
        <w:rPr>
          <w:b/>
          <w:bCs/>
        </w:rPr>
      </w:pPr>
      <w:r w:rsidRPr="00E7322C">
        <w:rPr>
          <w:b/>
          <w:bCs/>
        </w:rPr>
        <w:t>zone boundaries</w:t>
      </w:r>
    </w:p>
    <w:p w14:paraId="469E105A" w14:textId="77777777" w:rsidR="00E7322C" w:rsidRPr="00E7322C" w:rsidRDefault="00E7322C" w:rsidP="00E7322C">
      <w:pPr>
        <w:numPr>
          <w:ilvl w:val="0"/>
          <w:numId w:val="187"/>
        </w:numPr>
        <w:rPr>
          <w:b/>
          <w:bCs/>
        </w:rPr>
      </w:pPr>
      <w:r w:rsidRPr="00E7322C">
        <w:rPr>
          <w:b/>
          <w:bCs/>
        </w:rPr>
        <w:t>Hardware protection devices clear faults autonomously</w:t>
      </w:r>
    </w:p>
    <w:p w14:paraId="38E62CD4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8.3 Control systems:</w:t>
      </w:r>
    </w:p>
    <w:p w14:paraId="71529C93" w14:textId="77777777" w:rsidR="00E7322C" w:rsidRPr="00E7322C" w:rsidRDefault="00E7322C" w:rsidP="00E7322C">
      <w:pPr>
        <w:numPr>
          <w:ilvl w:val="0"/>
          <w:numId w:val="188"/>
        </w:numPr>
        <w:rPr>
          <w:b/>
          <w:bCs/>
        </w:rPr>
      </w:pPr>
      <w:r w:rsidRPr="00E7322C">
        <w:rPr>
          <w:b/>
          <w:bCs/>
        </w:rPr>
        <w:t>MECSAI may monitor and analyze</w:t>
      </w:r>
    </w:p>
    <w:p w14:paraId="094DB242" w14:textId="77777777" w:rsidR="00E7322C" w:rsidRPr="00E7322C" w:rsidRDefault="00E7322C" w:rsidP="00E7322C">
      <w:pPr>
        <w:numPr>
          <w:ilvl w:val="0"/>
          <w:numId w:val="188"/>
        </w:numPr>
        <w:rPr>
          <w:b/>
          <w:bCs/>
        </w:rPr>
      </w:pPr>
      <w:r w:rsidRPr="00E7322C">
        <w:rPr>
          <w:b/>
          <w:bCs/>
        </w:rPr>
        <w:t>MECSAI may not clear faults or operate breakers</w:t>
      </w:r>
    </w:p>
    <w:p w14:paraId="04BC5563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350DD95F">
          <v:rect id="_x0000_i1105" style="width:0;height:1.5pt" o:hralign="center" o:hrstd="t" o:hr="t" fillcolor="#a0a0a0" stroked="f"/>
        </w:pict>
      </w:r>
    </w:p>
    <w:p w14:paraId="48246E69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9. UTILITY BAY LAYOUT AND OPERATIONS</w:t>
      </w:r>
    </w:p>
    <w:p w14:paraId="38AC9BDE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9.1 Floor drainage:</w:t>
      </w:r>
    </w:p>
    <w:p w14:paraId="50E478CD" w14:textId="77777777" w:rsidR="00E7322C" w:rsidRPr="00E7322C" w:rsidRDefault="00E7322C" w:rsidP="00E7322C">
      <w:pPr>
        <w:numPr>
          <w:ilvl w:val="0"/>
          <w:numId w:val="189"/>
        </w:numPr>
        <w:rPr>
          <w:b/>
          <w:bCs/>
        </w:rPr>
      </w:pPr>
      <w:r w:rsidRPr="00E7322C">
        <w:rPr>
          <w:b/>
          <w:bCs/>
        </w:rPr>
        <w:t xml:space="preserve">Continuous central trench </w:t>
      </w:r>
      <w:proofErr w:type="gramStart"/>
      <w:r w:rsidRPr="00E7322C">
        <w:rPr>
          <w:b/>
          <w:bCs/>
        </w:rPr>
        <w:t>drain</w:t>
      </w:r>
      <w:proofErr w:type="gramEnd"/>
      <w:r w:rsidRPr="00E7322C">
        <w:rPr>
          <w:b/>
          <w:bCs/>
        </w:rPr>
        <w:t xml:space="preserve"> full building length</w:t>
      </w:r>
    </w:p>
    <w:p w14:paraId="67FB328D" w14:textId="77777777" w:rsidR="00E7322C" w:rsidRPr="00E7322C" w:rsidRDefault="00E7322C" w:rsidP="00E7322C">
      <w:pPr>
        <w:numPr>
          <w:ilvl w:val="0"/>
          <w:numId w:val="189"/>
        </w:numPr>
        <w:rPr>
          <w:b/>
          <w:bCs/>
        </w:rPr>
      </w:pPr>
      <w:r w:rsidRPr="00E7322C">
        <w:rPr>
          <w:b/>
          <w:bCs/>
        </w:rPr>
        <w:t>Cleanouts required at each service node</w:t>
      </w:r>
    </w:p>
    <w:p w14:paraId="2ACF4283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9.2 Mobility lanes:</w:t>
      </w:r>
    </w:p>
    <w:p w14:paraId="6C3755A8" w14:textId="77777777" w:rsidR="00E7322C" w:rsidRPr="00E7322C" w:rsidRDefault="00E7322C" w:rsidP="00E7322C">
      <w:pPr>
        <w:numPr>
          <w:ilvl w:val="0"/>
          <w:numId w:val="190"/>
        </w:numPr>
        <w:rPr>
          <w:b/>
          <w:bCs/>
        </w:rPr>
      </w:pPr>
      <w:r w:rsidRPr="00E7322C">
        <w:rPr>
          <w:b/>
          <w:bCs/>
        </w:rPr>
        <w:t>Scooter lane: minimum 6 ft clear</w:t>
      </w:r>
    </w:p>
    <w:p w14:paraId="21DE0578" w14:textId="77777777" w:rsidR="00E7322C" w:rsidRPr="00E7322C" w:rsidRDefault="00E7322C" w:rsidP="00E7322C">
      <w:pPr>
        <w:numPr>
          <w:ilvl w:val="0"/>
          <w:numId w:val="190"/>
        </w:numPr>
        <w:rPr>
          <w:b/>
          <w:bCs/>
        </w:rPr>
      </w:pPr>
      <w:r w:rsidRPr="00E7322C">
        <w:rPr>
          <w:b/>
          <w:bCs/>
        </w:rPr>
        <w:t>Robot lane: minimum 4 ft clear</w:t>
      </w:r>
    </w:p>
    <w:p w14:paraId="5D8494C0" w14:textId="77777777" w:rsidR="00E7322C" w:rsidRPr="00E7322C" w:rsidRDefault="00E7322C" w:rsidP="00E7322C">
      <w:pPr>
        <w:numPr>
          <w:ilvl w:val="0"/>
          <w:numId w:val="190"/>
        </w:numPr>
        <w:rPr>
          <w:b/>
          <w:bCs/>
        </w:rPr>
      </w:pPr>
      <w:r w:rsidRPr="00E7322C">
        <w:rPr>
          <w:b/>
          <w:bCs/>
        </w:rPr>
        <w:t xml:space="preserve">Scooters and robots </w:t>
      </w:r>
      <w:proofErr w:type="gramStart"/>
      <w:r w:rsidRPr="00E7322C">
        <w:rPr>
          <w:b/>
          <w:bCs/>
        </w:rPr>
        <w:t>prohibited</w:t>
      </w:r>
      <w:proofErr w:type="gramEnd"/>
      <w:r w:rsidRPr="00E7322C">
        <w:rPr>
          <w:b/>
          <w:bCs/>
        </w:rPr>
        <w:t xml:space="preserve"> in </w:t>
      </w:r>
      <w:proofErr w:type="gramStart"/>
      <w:r w:rsidRPr="00E7322C">
        <w:rPr>
          <w:b/>
          <w:bCs/>
        </w:rPr>
        <w:t>compute</w:t>
      </w:r>
      <w:proofErr w:type="gramEnd"/>
      <w:r w:rsidRPr="00E7322C">
        <w:rPr>
          <w:b/>
          <w:bCs/>
        </w:rPr>
        <w:t xml:space="preserve"> bay</w:t>
      </w:r>
    </w:p>
    <w:p w14:paraId="424B6084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9.3 Service nodes:</w:t>
      </w:r>
    </w:p>
    <w:p w14:paraId="60C28ED4" w14:textId="77777777" w:rsidR="00E7322C" w:rsidRPr="00E7322C" w:rsidRDefault="00E7322C" w:rsidP="00E7322C">
      <w:pPr>
        <w:numPr>
          <w:ilvl w:val="0"/>
          <w:numId w:val="191"/>
        </w:numPr>
        <w:rPr>
          <w:b/>
          <w:bCs/>
        </w:rPr>
      </w:pPr>
      <w:r w:rsidRPr="00E7322C">
        <w:rPr>
          <w:b/>
          <w:bCs/>
        </w:rPr>
        <w:lastRenderedPageBreak/>
        <w:t>One service node per zone boundary (minimum)</w:t>
      </w:r>
    </w:p>
    <w:p w14:paraId="22EE43EB" w14:textId="77777777" w:rsidR="00E7322C" w:rsidRPr="00E7322C" w:rsidRDefault="00E7322C" w:rsidP="00E7322C">
      <w:pPr>
        <w:numPr>
          <w:ilvl w:val="0"/>
          <w:numId w:val="191"/>
        </w:numPr>
        <w:rPr>
          <w:b/>
          <w:bCs/>
        </w:rPr>
      </w:pPr>
      <w:r w:rsidRPr="00E7322C">
        <w:rPr>
          <w:b/>
          <w:bCs/>
        </w:rPr>
        <w:t>Service nodes include:</w:t>
      </w:r>
    </w:p>
    <w:p w14:paraId="29B04D3D" w14:textId="77777777" w:rsidR="00E7322C" w:rsidRPr="00E7322C" w:rsidRDefault="00E7322C" w:rsidP="00E7322C">
      <w:pPr>
        <w:numPr>
          <w:ilvl w:val="1"/>
          <w:numId w:val="191"/>
        </w:numPr>
        <w:rPr>
          <w:b/>
          <w:bCs/>
        </w:rPr>
      </w:pPr>
      <w:proofErr w:type="gramStart"/>
      <w:r w:rsidRPr="00E7322C">
        <w:rPr>
          <w:b/>
          <w:bCs/>
        </w:rPr>
        <w:t>parts</w:t>
      </w:r>
      <w:proofErr w:type="gramEnd"/>
      <w:r w:rsidRPr="00E7322C">
        <w:rPr>
          <w:b/>
          <w:bCs/>
        </w:rPr>
        <w:t xml:space="preserve"> storage</w:t>
      </w:r>
    </w:p>
    <w:p w14:paraId="6B8FDFD8" w14:textId="77777777" w:rsidR="00E7322C" w:rsidRPr="00E7322C" w:rsidRDefault="00E7322C" w:rsidP="00E7322C">
      <w:pPr>
        <w:numPr>
          <w:ilvl w:val="1"/>
          <w:numId w:val="191"/>
        </w:numPr>
        <w:rPr>
          <w:b/>
          <w:bCs/>
        </w:rPr>
      </w:pPr>
      <w:r w:rsidRPr="00E7322C">
        <w:rPr>
          <w:b/>
          <w:bCs/>
        </w:rPr>
        <w:t>workstations</w:t>
      </w:r>
    </w:p>
    <w:p w14:paraId="098B54A3" w14:textId="77777777" w:rsidR="00E7322C" w:rsidRPr="00E7322C" w:rsidRDefault="00E7322C" w:rsidP="00E7322C">
      <w:pPr>
        <w:numPr>
          <w:ilvl w:val="1"/>
          <w:numId w:val="191"/>
        </w:numPr>
        <w:rPr>
          <w:b/>
          <w:bCs/>
        </w:rPr>
      </w:pPr>
      <w:r w:rsidRPr="00E7322C">
        <w:rPr>
          <w:b/>
          <w:bCs/>
        </w:rPr>
        <w:t>cable make-up/testing</w:t>
      </w:r>
    </w:p>
    <w:p w14:paraId="413AABBC" w14:textId="77777777" w:rsidR="00E7322C" w:rsidRPr="00E7322C" w:rsidRDefault="00E7322C" w:rsidP="00E7322C">
      <w:pPr>
        <w:numPr>
          <w:ilvl w:val="1"/>
          <w:numId w:val="191"/>
        </w:numPr>
        <w:rPr>
          <w:b/>
          <w:bCs/>
        </w:rPr>
      </w:pPr>
      <w:r w:rsidRPr="00E7322C">
        <w:rPr>
          <w:b/>
          <w:bCs/>
        </w:rPr>
        <w:t>scooter charging</w:t>
      </w:r>
    </w:p>
    <w:p w14:paraId="02DB1FD2" w14:textId="77777777" w:rsidR="00E7322C" w:rsidRPr="00E7322C" w:rsidRDefault="00E7322C" w:rsidP="00E7322C">
      <w:pPr>
        <w:numPr>
          <w:ilvl w:val="1"/>
          <w:numId w:val="191"/>
        </w:numPr>
        <w:rPr>
          <w:b/>
          <w:bCs/>
        </w:rPr>
      </w:pPr>
      <w:r w:rsidRPr="00E7322C">
        <w:rPr>
          <w:b/>
          <w:bCs/>
        </w:rPr>
        <w:t>robot charging</w:t>
      </w:r>
    </w:p>
    <w:p w14:paraId="2B606A92" w14:textId="77777777" w:rsidR="00E7322C" w:rsidRPr="00E7322C" w:rsidRDefault="00E7322C" w:rsidP="00E7322C">
      <w:pPr>
        <w:numPr>
          <w:ilvl w:val="1"/>
          <w:numId w:val="191"/>
        </w:numPr>
        <w:rPr>
          <w:b/>
          <w:bCs/>
        </w:rPr>
      </w:pPr>
      <w:r w:rsidRPr="00E7322C">
        <w:rPr>
          <w:b/>
          <w:bCs/>
        </w:rPr>
        <w:t>spill kits and wet maintenance bench</w:t>
      </w:r>
    </w:p>
    <w:p w14:paraId="2CE52E1F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6F58DC36">
          <v:rect id="_x0000_i1106" style="width:0;height:1.5pt" o:hralign="center" o:hrstd="t" o:hr="t" fillcolor="#a0a0a0" stroked="f"/>
        </w:pict>
      </w:r>
    </w:p>
    <w:p w14:paraId="6F2725E3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10. ROOF AND ENVELOPE RULES (SUMMARY)</w:t>
      </w:r>
    </w:p>
    <w:p w14:paraId="4BE5725F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10.1 Roof:</w:t>
      </w:r>
    </w:p>
    <w:p w14:paraId="3C61788F" w14:textId="77777777" w:rsidR="00E7322C" w:rsidRPr="00E7322C" w:rsidRDefault="00E7322C" w:rsidP="00E7322C">
      <w:pPr>
        <w:numPr>
          <w:ilvl w:val="0"/>
          <w:numId w:val="192"/>
        </w:numPr>
        <w:rPr>
          <w:b/>
          <w:bCs/>
        </w:rPr>
      </w:pPr>
      <w:r w:rsidRPr="00E7322C">
        <w:rPr>
          <w:b/>
          <w:bCs/>
        </w:rPr>
        <w:t>Dual slope standing seam metal roof</w:t>
      </w:r>
    </w:p>
    <w:p w14:paraId="025ADBD2" w14:textId="77777777" w:rsidR="00E7322C" w:rsidRPr="00E7322C" w:rsidRDefault="00E7322C" w:rsidP="00E7322C">
      <w:pPr>
        <w:numPr>
          <w:ilvl w:val="0"/>
          <w:numId w:val="192"/>
        </w:numPr>
        <w:rPr>
          <w:b/>
          <w:bCs/>
        </w:rPr>
      </w:pPr>
      <w:r w:rsidRPr="00E7322C">
        <w:rPr>
          <w:b/>
          <w:bCs/>
        </w:rPr>
        <w:t>Roof overhang beyond tilt-up walls</w:t>
      </w:r>
    </w:p>
    <w:p w14:paraId="72AFC0E8" w14:textId="77777777" w:rsidR="00E7322C" w:rsidRPr="00E7322C" w:rsidRDefault="00E7322C" w:rsidP="00E7322C">
      <w:pPr>
        <w:numPr>
          <w:ilvl w:val="0"/>
          <w:numId w:val="192"/>
        </w:numPr>
        <w:rPr>
          <w:b/>
          <w:bCs/>
        </w:rPr>
      </w:pPr>
      <w:r w:rsidRPr="00E7322C">
        <w:rPr>
          <w:b/>
          <w:bCs/>
        </w:rPr>
        <w:t>Zero roof penetrations permitted</w:t>
      </w:r>
    </w:p>
    <w:p w14:paraId="5B887845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10.2 Drainage:</w:t>
      </w:r>
    </w:p>
    <w:p w14:paraId="1D7AE6E1" w14:textId="77777777" w:rsidR="00E7322C" w:rsidRPr="00E7322C" w:rsidRDefault="00E7322C" w:rsidP="00E7322C">
      <w:pPr>
        <w:numPr>
          <w:ilvl w:val="0"/>
          <w:numId w:val="193"/>
        </w:numPr>
        <w:rPr>
          <w:b/>
          <w:bCs/>
        </w:rPr>
      </w:pPr>
      <w:r w:rsidRPr="00E7322C">
        <w:rPr>
          <w:b/>
          <w:bCs/>
        </w:rPr>
        <w:t>External concealed gutters outside building envelope</w:t>
      </w:r>
    </w:p>
    <w:p w14:paraId="0EF80A3A" w14:textId="77777777" w:rsidR="00E7322C" w:rsidRPr="00E7322C" w:rsidRDefault="00E7322C" w:rsidP="00E7322C">
      <w:pPr>
        <w:numPr>
          <w:ilvl w:val="0"/>
          <w:numId w:val="193"/>
        </w:numPr>
        <w:rPr>
          <w:b/>
          <w:bCs/>
        </w:rPr>
      </w:pPr>
      <w:r w:rsidRPr="00E7322C">
        <w:rPr>
          <w:b/>
          <w:bCs/>
        </w:rPr>
        <w:t>Downspouts external to tilt-up walls</w:t>
      </w:r>
    </w:p>
    <w:p w14:paraId="5CAD074B" w14:textId="77777777" w:rsidR="00E7322C" w:rsidRPr="00E7322C" w:rsidRDefault="00E7322C" w:rsidP="00E7322C">
      <w:pPr>
        <w:numPr>
          <w:ilvl w:val="0"/>
          <w:numId w:val="193"/>
        </w:numPr>
        <w:rPr>
          <w:b/>
          <w:bCs/>
        </w:rPr>
      </w:pPr>
      <w:r w:rsidRPr="00E7322C">
        <w:rPr>
          <w:b/>
          <w:bCs/>
        </w:rPr>
        <w:t>Downspouts connect to underground storm system away from foundations</w:t>
      </w:r>
    </w:p>
    <w:p w14:paraId="74FDB93C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10.3 Foundations:</w:t>
      </w:r>
    </w:p>
    <w:p w14:paraId="44B82FB4" w14:textId="77777777" w:rsidR="00E7322C" w:rsidRPr="00E7322C" w:rsidRDefault="00E7322C" w:rsidP="00E7322C">
      <w:pPr>
        <w:numPr>
          <w:ilvl w:val="0"/>
          <w:numId w:val="194"/>
        </w:numPr>
        <w:rPr>
          <w:b/>
          <w:bCs/>
        </w:rPr>
      </w:pPr>
      <w:r w:rsidRPr="00E7322C">
        <w:rPr>
          <w:b/>
          <w:bCs/>
        </w:rPr>
        <w:t xml:space="preserve">Tilt-up panels seated in recessed slab edge (minimum </w:t>
      </w:r>
      <w:proofErr w:type="gramStart"/>
      <w:r w:rsidRPr="00E7322C">
        <w:rPr>
          <w:b/>
          <w:bCs/>
        </w:rPr>
        <w:t>6 inch</w:t>
      </w:r>
      <w:proofErr w:type="gramEnd"/>
      <w:r w:rsidRPr="00E7322C">
        <w:rPr>
          <w:b/>
          <w:bCs/>
        </w:rPr>
        <w:t xml:space="preserve"> lip)</w:t>
      </w:r>
    </w:p>
    <w:p w14:paraId="690ADE6F" w14:textId="77777777" w:rsidR="00E7322C" w:rsidRPr="00E7322C" w:rsidRDefault="00E7322C" w:rsidP="00E7322C">
      <w:pPr>
        <w:numPr>
          <w:ilvl w:val="0"/>
          <w:numId w:val="194"/>
        </w:numPr>
        <w:rPr>
          <w:b/>
          <w:bCs/>
        </w:rPr>
      </w:pPr>
      <w:r w:rsidRPr="00E7322C">
        <w:rPr>
          <w:b/>
          <w:bCs/>
        </w:rPr>
        <w:t>Finished grade and sidewalks slope away from building perimeter</w:t>
      </w:r>
    </w:p>
    <w:p w14:paraId="6104448E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3F05077E">
          <v:rect id="_x0000_i1107" style="width:0;height:1.5pt" o:hralign="center" o:hrstd="t" o:hr="t" fillcolor="#a0a0a0" stroked="f"/>
        </w:pict>
      </w:r>
    </w:p>
    <w:p w14:paraId="7BC6DB91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11. BUILDING 1 – PROOF OF CONCEPT ADDITIONS</w:t>
      </w:r>
    </w:p>
    <w:p w14:paraId="16E23DAB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11.1 Instrumentation density:</w:t>
      </w:r>
    </w:p>
    <w:p w14:paraId="0064837F" w14:textId="77777777" w:rsidR="00E7322C" w:rsidRPr="00E7322C" w:rsidRDefault="00E7322C" w:rsidP="00E7322C">
      <w:pPr>
        <w:numPr>
          <w:ilvl w:val="0"/>
          <w:numId w:val="195"/>
        </w:numPr>
        <w:rPr>
          <w:b/>
          <w:bCs/>
        </w:rPr>
      </w:pPr>
      <w:r w:rsidRPr="00E7322C">
        <w:rPr>
          <w:b/>
          <w:bCs/>
        </w:rPr>
        <w:t>Additional sensors permitted in Building 1:</w:t>
      </w:r>
    </w:p>
    <w:p w14:paraId="2B153F5C" w14:textId="77777777" w:rsidR="00E7322C" w:rsidRPr="00E7322C" w:rsidRDefault="00E7322C" w:rsidP="00E7322C">
      <w:pPr>
        <w:numPr>
          <w:ilvl w:val="1"/>
          <w:numId w:val="195"/>
        </w:numPr>
        <w:rPr>
          <w:b/>
          <w:bCs/>
        </w:rPr>
      </w:pPr>
      <w:proofErr w:type="gramStart"/>
      <w:r w:rsidRPr="00E7322C">
        <w:rPr>
          <w:b/>
          <w:bCs/>
        </w:rPr>
        <w:t>power</w:t>
      </w:r>
      <w:proofErr w:type="gramEnd"/>
      <w:r w:rsidRPr="00E7322C">
        <w:rPr>
          <w:b/>
          <w:bCs/>
        </w:rPr>
        <w:t xml:space="preserve"> quality</w:t>
      </w:r>
    </w:p>
    <w:p w14:paraId="692C63F1" w14:textId="77777777" w:rsidR="00E7322C" w:rsidRPr="00E7322C" w:rsidRDefault="00E7322C" w:rsidP="00E7322C">
      <w:pPr>
        <w:numPr>
          <w:ilvl w:val="1"/>
          <w:numId w:val="195"/>
        </w:numPr>
        <w:rPr>
          <w:b/>
          <w:bCs/>
        </w:rPr>
      </w:pPr>
      <w:r w:rsidRPr="00E7322C">
        <w:rPr>
          <w:b/>
          <w:bCs/>
        </w:rPr>
        <w:lastRenderedPageBreak/>
        <w:t>thermal gradients</w:t>
      </w:r>
    </w:p>
    <w:p w14:paraId="670313A1" w14:textId="77777777" w:rsidR="00E7322C" w:rsidRPr="00E7322C" w:rsidRDefault="00E7322C" w:rsidP="00E7322C">
      <w:pPr>
        <w:numPr>
          <w:ilvl w:val="1"/>
          <w:numId w:val="195"/>
        </w:numPr>
        <w:rPr>
          <w:b/>
          <w:bCs/>
        </w:rPr>
      </w:pPr>
      <w:r w:rsidRPr="00E7322C">
        <w:rPr>
          <w:b/>
          <w:bCs/>
        </w:rPr>
        <w:t>leak detection</w:t>
      </w:r>
    </w:p>
    <w:p w14:paraId="7C14E3B9" w14:textId="77777777" w:rsidR="00E7322C" w:rsidRPr="00E7322C" w:rsidRDefault="00E7322C" w:rsidP="00E7322C">
      <w:pPr>
        <w:numPr>
          <w:ilvl w:val="1"/>
          <w:numId w:val="195"/>
        </w:numPr>
        <w:rPr>
          <w:b/>
          <w:bCs/>
        </w:rPr>
      </w:pPr>
      <w:r w:rsidRPr="00E7322C">
        <w:rPr>
          <w:b/>
          <w:bCs/>
        </w:rPr>
        <w:t>vibration and acoustics</w:t>
      </w:r>
    </w:p>
    <w:p w14:paraId="4871210D" w14:textId="77777777" w:rsidR="00E7322C" w:rsidRPr="00E7322C" w:rsidRDefault="00E7322C" w:rsidP="00E7322C">
      <w:pPr>
        <w:numPr>
          <w:ilvl w:val="0"/>
          <w:numId w:val="195"/>
        </w:numPr>
        <w:rPr>
          <w:b/>
          <w:bCs/>
        </w:rPr>
      </w:pPr>
      <w:r w:rsidRPr="00E7322C">
        <w:rPr>
          <w:b/>
          <w:bCs/>
        </w:rPr>
        <w:t>Extra conduit and pull strings encouraged</w:t>
      </w:r>
    </w:p>
    <w:p w14:paraId="370DB87B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11.2 Overbuild allowance:</w:t>
      </w:r>
    </w:p>
    <w:p w14:paraId="246B0879" w14:textId="77777777" w:rsidR="00E7322C" w:rsidRPr="00E7322C" w:rsidRDefault="00E7322C" w:rsidP="00E7322C">
      <w:pPr>
        <w:numPr>
          <w:ilvl w:val="0"/>
          <w:numId w:val="196"/>
        </w:numPr>
        <w:rPr>
          <w:b/>
          <w:bCs/>
        </w:rPr>
      </w:pPr>
      <w:r w:rsidRPr="00E7322C">
        <w:rPr>
          <w:b/>
          <w:bCs/>
        </w:rPr>
        <w:t>Building 1 may include:</w:t>
      </w:r>
    </w:p>
    <w:p w14:paraId="3930CFDE" w14:textId="77777777" w:rsidR="00E7322C" w:rsidRPr="00E7322C" w:rsidRDefault="00E7322C" w:rsidP="00E7322C">
      <w:pPr>
        <w:numPr>
          <w:ilvl w:val="1"/>
          <w:numId w:val="196"/>
        </w:numPr>
        <w:rPr>
          <w:b/>
          <w:bCs/>
        </w:rPr>
      </w:pPr>
      <w:r w:rsidRPr="00E7322C">
        <w:rPr>
          <w:b/>
          <w:bCs/>
        </w:rPr>
        <w:t>oversized CDU capacity</w:t>
      </w:r>
    </w:p>
    <w:p w14:paraId="20A33D2F" w14:textId="77777777" w:rsidR="00E7322C" w:rsidRPr="00E7322C" w:rsidRDefault="00E7322C" w:rsidP="00E7322C">
      <w:pPr>
        <w:numPr>
          <w:ilvl w:val="1"/>
          <w:numId w:val="196"/>
        </w:numPr>
        <w:rPr>
          <w:b/>
          <w:bCs/>
        </w:rPr>
      </w:pPr>
      <w:r w:rsidRPr="00E7322C">
        <w:rPr>
          <w:b/>
          <w:bCs/>
        </w:rPr>
        <w:t>additional spare service node capacity</w:t>
      </w:r>
    </w:p>
    <w:p w14:paraId="316EFD21" w14:textId="77777777" w:rsidR="00E7322C" w:rsidRPr="00E7322C" w:rsidRDefault="00E7322C" w:rsidP="00E7322C">
      <w:pPr>
        <w:numPr>
          <w:ilvl w:val="1"/>
          <w:numId w:val="196"/>
        </w:numPr>
        <w:rPr>
          <w:b/>
          <w:bCs/>
        </w:rPr>
      </w:pPr>
      <w:r w:rsidRPr="00E7322C">
        <w:rPr>
          <w:b/>
          <w:bCs/>
        </w:rPr>
        <w:t>expanded test racks</w:t>
      </w:r>
    </w:p>
    <w:p w14:paraId="09F1B8A7" w14:textId="77777777" w:rsidR="00E7322C" w:rsidRPr="00E7322C" w:rsidRDefault="00E7322C" w:rsidP="00E7322C">
      <w:pPr>
        <w:numPr>
          <w:ilvl w:val="0"/>
          <w:numId w:val="196"/>
        </w:numPr>
        <w:rPr>
          <w:b/>
          <w:bCs/>
        </w:rPr>
      </w:pPr>
      <w:r w:rsidRPr="00E7322C">
        <w:rPr>
          <w:b/>
          <w:bCs/>
        </w:rPr>
        <w:t>No reduction of geometry or standards allowed</w:t>
      </w:r>
    </w:p>
    <w:p w14:paraId="19459418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11.3 Replication rule:</w:t>
      </w:r>
    </w:p>
    <w:p w14:paraId="1D4F23C1" w14:textId="77777777" w:rsidR="00E7322C" w:rsidRPr="00E7322C" w:rsidRDefault="00E7322C" w:rsidP="00E7322C">
      <w:pPr>
        <w:numPr>
          <w:ilvl w:val="0"/>
          <w:numId w:val="197"/>
        </w:numPr>
        <w:rPr>
          <w:b/>
          <w:bCs/>
        </w:rPr>
      </w:pPr>
      <w:r w:rsidRPr="00E7322C">
        <w:rPr>
          <w:b/>
          <w:bCs/>
        </w:rPr>
        <w:t>Lessons learned from Building 1 may inform refinements</w:t>
      </w:r>
    </w:p>
    <w:p w14:paraId="001B5E16" w14:textId="77777777" w:rsidR="00E7322C" w:rsidRPr="00E7322C" w:rsidRDefault="00E7322C" w:rsidP="00E7322C">
      <w:pPr>
        <w:numPr>
          <w:ilvl w:val="0"/>
          <w:numId w:val="197"/>
        </w:numPr>
        <w:rPr>
          <w:b/>
          <w:bCs/>
        </w:rPr>
      </w:pPr>
      <w:r w:rsidRPr="00E7322C">
        <w:rPr>
          <w:b/>
          <w:bCs/>
        </w:rPr>
        <w:t>Geometry and zoning for Buildings 2–16 remain unchanged unless formally revised</w:t>
      </w:r>
    </w:p>
    <w:p w14:paraId="34F52399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pict w14:anchorId="3EFD3AA0">
          <v:rect id="_x0000_i1108" style="width:0;height:1.5pt" o:hralign="center" o:hrstd="t" o:hr="t" fillcolor="#a0a0a0" stroked="f"/>
        </w:pict>
      </w:r>
    </w:p>
    <w:p w14:paraId="3B636180" w14:textId="77777777" w:rsidR="00E7322C" w:rsidRPr="00E7322C" w:rsidRDefault="00E7322C" w:rsidP="00E7322C">
      <w:pPr>
        <w:rPr>
          <w:b/>
          <w:bCs/>
        </w:rPr>
      </w:pPr>
      <w:r w:rsidRPr="00E7322C">
        <w:rPr>
          <w:b/>
          <w:bCs/>
        </w:rPr>
        <w:t>12. PROHIBITIONS (NON-NEGOTIABLE)</w:t>
      </w:r>
    </w:p>
    <w:p w14:paraId="6EA04736" w14:textId="77777777" w:rsidR="00E7322C" w:rsidRPr="00E7322C" w:rsidRDefault="00E7322C" w:rsidP="00E7322C">
      <w:pPr>
        <w:numPr>
          <w:ilvl w:val="0"/>
          <w:numId w:val="198"/>
        </w:numPr>
        <w:rPr>
          <w:b/>
          <w:bCs/>
        </w:rPr>
      </w:pPr>
      <w:r w:rsidRPr="00E7322C">
        <w:rPr>
          <w:b/>
          <w:bCs/>
        </w:rPr>
        <w:t>No roof penetrations</w:t>
      </w:r>
    </w:p>
    <w:p w14:paraId="15D8C90C" w14:textId="77777777" w:rsidR="00E7322C" w:rsidRPr="00E7322C" w:rsidRDefault="00E7322C" w:rsidP="00E7322C">
      <w:pPr>
        <w:numPr>
          <w:ilvl w:val="0"/>
          <w:numId w:val="198"/>
        </w:numPr>
        <w:rPr>
          <w:b/>
          <w:bCs/>
        </w:rPr>
      </w:pPr>
      <w:r w:rsidRPr="00E7322C">
        <w:rPr>
          <w:b/>
          <w:bCs/>
        </w:rPr>
        <w:t xml:space="preserve">No internal floor drains in </w:t>
      </w:r>
      <w:proofErr w:type="gramStart"/>
      <w:r w:rsidRPr="00E7322C">
        <w:rPr>
          <w:b/>
          <w:bCs/>
        </w:rPr>
        <w:t>compute</w:t>
      </w:r>
      <w:proofErr w:type="gramEnd"/>
      <w:r w:rsidRPr="00E7322C">
        <w:rPr>
          <w:b/>
          <w:bCs/>
        </w:rPr>
        <w:t xml:space="preserve"> bay</w:t>
      </w:r>
    </w:p>
    <w:p w14:paraId="38A59086" w14:textId="77777777" w:rsidR="00E7322C" w:rsidRPr="00E7322C" w:rsidRDefault="00E7322C" w:rsidP="00E7322C">
      <w:pPr>
        <w:numPr>
          <w:ilvl w:val="0"/>
          <w:numId w:val="198"/>
        </w:numPr>
        <w:rPr>
          <w:b/>
          <w:bCs/>
        </w:rPr>
      </w:pPr>
      <w:r w:rsidRPr="00E7322C">
        <w:rPr>
          <w:b/>
          <w:bCs/>
        </w:rPr>
        <w:t xml:space="preserve">No wet maintenance in </w:t>
      </w:r>
      <w:proofErr w:type="gramStart"/>
      <w:r w:rsidRPr="00E7322C">
        <w:rPr>
          <w:b/>
          <w:bCs/>
        </w:rPr>
        <w:t>compute</w:t>
      </w:r>
      <w:proofErr w:type="gramEnd"/>
      <w:r w:rsidRPr="00E7322C">
        <w:rPr>
          <w:b/>
          <w:bCs/>
        </w:rPr>
        <w:t xml:space="preserve"> bay</w:t>
      </w:r>
    </w:p>
    <w:p w14:paraId="42A6433D" w14:textId="77777777" w:rsidR="00E7322C" w:rsidRPr="00E7322C" w:rsidRDefault="00E7322C" w:rsidP="00E7322C">
      <w:pPr>
        <w:numPr>
          <w:ilvl w:val="0"/>
          <w:numId w:val="198"/>
        </w:numPr>
        <w:rPr>
          <w:b/>
          <w:bCs/>
        </w:rPr>
      </w:pPr>
      <w:r w:rsidRPr="00E7322C">
        <w:rPr>
          <w:b/>
          <w:bCs/>
        </w:rPr>
        <w:t xml:space="preserve">No scooters or robots in </w:t>
      </w:r>
      <w:proofErr w:type="gramStart"/>
      <w:r w:rsidRPr="00E7322C">
        <w:rPr>
          <w:b/>
          <w:bCs/>
        </w:rPr>
        <w:t>compute</w:t>
      </w:r>
      <w:proofErr w:type="gramEnd"/>
      <w:r w:rsidRPr="00E7322C">
        <w:rPr>
          <w:b/>
          <w:bCs/>
        </w:rPr>
        <w:t xml:space="preserve"> bay</w:t>
      </w:r>
    </w:p>
    <w:p w14:paraId="7F6E5DD6" w14:textId="77777777" w:rsidR="00E7322C" w:rsidRPr="00E7322C" w:rsidRDefault="00E7322C" w:rsidP="00E7322C">
      <w:pPr>
        <w:numPr>
          <w:ilvl w:val="0"/>
          <w:numId w:val="198"/>
        </w:numPr>
        <w:rPr>
          <w:b/>
          <w:bCs/>
        </w:rPr>
      </w:pPr>
      <w:r w:rsidRPr="00E7322C">
        <w:rPr>
          <w:b/>
          <w:bCs/>
        </w:rPr>
        <w:t>No reduction of aisle widths</w:t>
      </w:r>
    </w:p>
    <w:p w14:paraId="4812E369" w14:textId="77777777" w:rsidR="00E7322C" w:rsidRPr="00E7322C" w:rsidRDefault="00E7322C" w:rsidP="00E7322C">
      <w:pPr>
        <w:numPr>
          <w:ilvl w:val="0"/>
          <w:numId w:val="198"/>
        </w:numPr>
        <w:rPr>
          <w:b/>
          <w:bCs/>
        </w:rPr>
      </w:pPr>
      <w:r w:rsidRPr="00E7322C">
        <w:rPr>
          <w:b/>
          <w:bCs/>
        </w:rPr>
        <w:t>No vendor-driven geometry changes</w:t>
      </w:r>
    </w:p>
    <w:p w14:paraId="4AE538CC" w14:textId="76DA02C3" w:rsidR="00B34612" w:rsidRPr="00E7322C" w:rsidRDefault="00B34612" w:rsidP="00E7322C"/>
    <w:sectPr w:rsidR="00B34612" w:rsidRPr="00E73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A1D"/>
    <w:multiLevelType w:val="multilevel"/>
    <w:tmpl w:val="102A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A69"/>
    <w:multiLevelType w:val="multilevel"/>
    <w:tmpl w:val="954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65C6"/>
    <w:multiLevelType w:val="multilevel"/>
    <w:tmpl w:val="2F6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C7255"/>
    <w:multiLevelType w:val="multilevel"/>
    <w:tmpl w:val="D1C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B09FB"/>
    <w:multiLevelType w:val="multilevel"/>
    <w:tmpl w:val="108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C45A3"/>
    <w:multiLevelType w:val="multilevel"/>
    <w:tmpl w:val="A88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C501A"/>
    <w:multiLevelType w:val="multilevel"/>
    <w:tmpl w:val="68F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911B8"/>
    <w:multiLevelType w:val="multilevel"/>
    <w:tmpl w:val="C7C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C6E35"/>
    <w:multiLevelType w:val="multilevel"/>
    <w:tmpl w:val="58E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E1D1B"/>
    <w:multiLevelType w:val="multilevel"/>
    <w:tmpl w:val="AC3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85983"/>
    <w:multiLevelType w:val="multilevel"/>
    <w:tmpl w:val="846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4107C"/>
    <w:multiLevelType w:val="multilevel"/>
    <w:tmpl w:val="0C3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A08E6"/>
    <w:multiLevelType w:val="multilevel"/>
    <w:tmpl w:val="079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E75FC"/>
    <w:multiLevelType w:val="multilevel"/>
    <w:tmpl w:val="2D3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947E9"/>
    <w:multiLevelType w:val="multilevel"/>
    <w:tmpl w:val="0D8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20781"/>
    <w:multiLevelType w:val="multilevel"/>
    <w:tmpl w:val="094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F505A"/>
    <w:multiLevelType w:val="multilevel"/>
    <w:tmpl w:val="9A9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4A64E9"/>
    <w:multiLevelType w:val="multilevel"/>
    <w:tmpl w:val="F65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0C00BB"/>
    <w:multiLevelType w:val="multilevel"/>
    <w:tmpl w:val="4B5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433E3F"/>
    <w:multiLevelType w:val="multilevel"/>
    <w:tmpl w:val="8F8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C6EE7"/>
    <w:multiLevelType w:val="multilevel"/>
    <w:tmpl w:val="A48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6426B9"/>
    <w:multiLevelType w:val="multilevel"/>
    <w:tmpl w:val="626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4343F"/>
    <w:multiLevelType w:val="multilevel"/>
    <w:tmpl w:val="27E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EB5005"/>
    <w:multiLevelType w:val="multilevel"/>
    <w:tmpl w:val="176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10460A"/>
    <w:multiLevelType w:val="multilevel"/>
    <w:tmpl w:val="7B2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A3B4A"/>
    <w:multiLevelType w:val="multilevel"/>
    <w:tmpl w:val="8CE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63556"/>
    <w:multiLevelType w:val="multilevel"/>
    <w:tmpl w:val="E7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3A67C1"/>
    <w:multiLevelType w:val="multilevel"/>
    <w:tmpl w:val="5D34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680E35"/>
    <w:multiLevelType w:val="multilevel"/>
    <w:tmpl w:val="97B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C732D9"/>
    <w:multiLevelType w:val="multilevel"/>
    <w:tmpl w:val="D89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C5A74"/>
    <w:multiLevelType w:val="multilevel"/>
    <w:tmpl w:val="A20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573F11"/>
    <w:multiLevelType w:val="multilevel"/>
    <w:tmpl w:val="79F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246FFD"/>
    <w:multiLevelType w:val="multilevel"/>
    <w:tmpl w:val="2E4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1D5CF7"/>
    <w:multiLevelType w:val="multilevel"/>
    <w:tmpl w:val="7D7C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46D4EA6"/>
    <w:multiLevelType w:val="multilevel"/>
    <w:tmpl w:val="118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B2193A"/>
    <w:multiLevelType w:val="multilevel"/>
    <w:tmpl w:val="F2E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BC1316"/>
    <w:multiLevelType w:val="multilevel"/>
    <w:tmpl w:val="DD9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0A32CB"/>
    <w:multiLevelType w:val="multilevel"/>
    <w:tmpl w:val="C48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46364A"/>
    <w:multiLevelType w:val="multilevel"/>
    <w:tmpl w:val="CD6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5F50A2"/>
    <w:multiLevelType w:val="multilevel"/>
    <w:tmpl w:val="509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70365B"/>
    <w:multiLevelType w:val="multilevel"/>
    <w:tmpl w:val="D9E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936B38"/>
    <w:multiLevelType w:val="multilevel"/>
    <w:tmpl w:val="0C6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16241E"/>
    <w:multiLevelType w:val="multilevel"/>
    <w:tmpl w:val="811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255256"/>
    <w:multiLevelType w:val="multilevel"/>
    <w:tmpl w:val="DBC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DC17C2"/>
    <w:multiLevelType w:val="multilevel"/>
    <w:tmpl w:val="3C4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EA2D6A"/>
    <w:multiLevelType w:val="multilevel"/>
    <w:tmpl w:val="FA1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EE5EBB"/>
    <w:multiLevelType w:val="multilevel"/>
    <w:tmpl w:val="F4F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3C0137"/>
    <w:multiLevelType w:val="multilevel"/>
    <w:tmpl w:val="83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3E4D56"/>
    <w:multiLevelType w:val="multilevel"/>
    <w:tmpl w:val="423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65898"/>
    <w:multiLevelType w:val="multilevel"/>
    <w:tmpl w:val="F84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9A2540"/>
    <w:multiLevelType w:val="multilevel"/>
    <w:tmpl w:val="A14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7157FB"/>
    <w:multiLevelType w:val="multilevel"/>
    <w:tmpl w:val="0C9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7910BE"/>
    <w:multiLevelType w:val="multilevel"/>
    <w:tmpl w:val="E38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64218F"/>
    <w:multiLevelType w:val="multilevel"/>
    <w:tmpl w:val="437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76305"/>
    <w:multiLevelType w:val="multilevel"/>
    <w:tmpl w:val="1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CF2BE8"/>
    <w:multiLevelType w:val="multilevel"/>
    <w:tmpl w:val="1A8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552A56"/>
    <w:multiLevelType w:val="multilevel"/>
    <w:tmpl w:val="C6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8F3B21"/>
    <w:multiLevelType w:val="multilevel"/>
    <w:tmpl w:val="47D4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876B78"/>
    <w:multiLevelType w:val="multilevel"/>
    <w:tmpl w:val="64E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E32935"/>
    <w:multiLevelType w:val="multilevel"/>
    <w:tmpl w:val="1A2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3D43B8"/>
    <w:multiLevelType w:val="multilevel"/>
    <w:tmpl w:val="489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164A20"/>
    <w:multiLevelType w:val="multilevel"/>
    <w:tmpl w:val="DA3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C97D73"/>
    <w:multiLevelType w:val="multilevel"/>
    <w:tmpl w:val="E10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E045D2"/>
    <w:multiLevelType w:val="multilevel"/>
    <w:tmpl w:val="72D6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68743F8"/>
    <w:multiLevelType w:val="multilevel"/>
    <w:tmpl w:val="86C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5517DD"/>
    <w:multiLevelType w:val="multilevel"/>
    <w:tmpl w:val="482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C0765B"/>
    <w:multiLevelType w:val="multilevel"/>
    <w:tmpl w:val="8C9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875705"/>
    <w:multiLevelType w:val="multilevel"/>
    <w:tmpl w:val="30D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E85FE4"/>
    <w:multiLevelType w:val="multilevel"/>
    <w:tmpl w:val="EA98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071521"/>
    <w:multiLevelType w:val="multilevel"/>
    <w:tmpl w:val="B4D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547870"/>
    <w:multiLevelType w:val="multilevel"/>
    <w:tmpl w:val="7C6A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B8556DC"/>
    <w:multiLevelType w:val="multilevel"/>
    <w:tmpl w:val="F18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C87CF9"/>
    <w:multiLevelType w:val="multilevel"/>
    <w:tmpl w:val="640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D55D6D"/>
    <w:multiLevelType w:val="multilevel"/>
    <w:tmpl w:val="EDF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133872"/>
    <w:multiLevelType w:val="multilevel"/>
    <w:tmpl w:val="7AB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1C00C1"/>
    <w:multiLevelType w:val="multilevel"/>
    <w:tmpl w:val="3C4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324811"/>
    <w:multiLevelType w:val="multilevel"/>
    <w:tmpl w:val="FD9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614275"/>
    <w:multiLevelType w:val="multilevel"/>
    <w:tmpl w:val="98A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0D0DD8"/>
    <w:multiLevelType w:val="multilevel"/>
    <w:tmpl w:val="758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4312DC"/>
    <w:multiLevelType w:val="multilevel"/>
    <w:tmpl w:val="5C4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537F7E"/>
    <w:multiLevelType w:val="multilevel"/>
    <w:tmpl w:val="919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6123CC"/>
    <w:multiLevelType w:val="multilevel"/>
    <w:tmpl w:val="0F5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F06FB6"/>
    <w:multiLevelType w:val="multilevel"/>
    <w:tmpl w:val="DC0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451F90"/>
    <w:multiLevelType w:val="multilevel"/>
    <w:tmpl w:val="3422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420EE9"/>
    <w:multiLevelType w:val="multilevel"/>
    <w:tmpl w:val="77E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572E15"/>
    <w:multiLevelType w:val="multilevel"/>
    <w:tmpl w:val="1FD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AE05B3"/>
    <w:multiLevelType w:val="multilevel"/>
    <w:tmpl w:val="B3F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BA5871"/>
    <w:multiLevelType w:val="multilevel"/>
    <w:tmpl w:val="60D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C03626"/>
    <w:multiLevelType w:val="multilevel"/>
    <w:tmpl w:val="339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CF7716"/>
    <w:multiLevelType w:val="multilevel"/>
    <w:tmpl w:val="932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D60E48"/>
    <w:multiLevelType w:val="multilevel"/>
    <w:tmpl w:val="49E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14431A"/>
    <w:multiLevelType w:val="multilevel"/>
    <w:tmpl w:val="F1B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9347CD"/>
    <w:multiLevelType w:val="multilevel"/>
    <w:tmpl w:val="7A8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E04166"/>
    <w:multiLevelType w:val="multilevel"/>
    <w:tmpl w:val="301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21051E"/>
    <w:multiLevelType w:val="multilevel"/>
    <w:tmpl w:val="20B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2D51AD"/>
    <w:multiLevelType w:val="multilevel"/>
    <w:tmpl w:val="3C6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F95A32"/>
    <w:multiLevelType w:val="multilevel"/>
    <w:tmpl w:val="D1A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8F7196"/>
    <w:multiLevelType w:val="multilevel"/>
    <w:tmpl w:val="C24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6332FE"/>
    <w:multiLevelType w:val="multilevel"/>
    <w:tmpl w:val="019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FA4BDC"/>
    <w:multiLevelType w:val="multilevel"/>
    <w:tmpl w:val="17C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2F2B3E"/>
    <w:multiLevelType w:val="multilevel"/>
    <w:tmpl w:val="4B4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710DE8"/>
    <w:multiLevelType w:val="multilevel"/>
    <w:tmpl w:val="5ED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8A391B"/>
    <w:multiLevelType w:val="multilevel"/>
    <w:tmpl w:val="12C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7A2D2C"/>
    <w:multiLevelType w:val="multilevel"/>
    <w:tmpl w:val="6DE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855780"/>
    <w:multiLevelType w:val="multilevel"/>
    <w:tmpl w:val="30C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BE63F7"/>
    <w:multiLevelType w:val="multilevel"/>
    <w:tmpl w:val="7FF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C32F30"/>
    <w:multiLevelType w:val="multilevel"/>
    <w:tmpl w:val="1A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1C6CF0"/>
    <w:multiLevelType w:val="multilevel"/>
    <w:tmpl w:val="197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8410F7"/>
    <w:multiLevelType w:val="multilevel"/>
    <w:tmpl w:val="164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0556AD"/>
    <w:multiLevelType w:val="multilevel"/>
    <w:tmpl w:val="DF0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0C73C1"/>
    <w:multiLevelType w:val="multilevel"/>
    <w:tmpl w:val="EB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787F91"/>
    <w:multiLevelType w:val="multilevel"/>
    <w:tmpl w:val="60C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D90AF8"/>
    <w:multiLevelType w:val="multilevel"/>
    <w:tmpl w:val="009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FF6A3E"/>
    <w:multiLevelType w:val="multilevel"/>
    <w:tmpl w:val="27B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A8457B"/>
    <w:multiLevelType w:val="multilevel"/>
    <w:tmpl w:val="62F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F13255"/>
    <w:multiLevelType w:val="multilevel"/>
    <w:tmpl w:val="507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53C55A6"/>
    <w:multiLevelType w:val="multilevel"/>
    <w:tmpl w:val="EFA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0F6AFB"/>
    <w:multiLevelType w:val="multilevel"/>
    <w:tmpl w:val="D07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7A08CD"/>
    <w:multiLevelType w:val="multilevel"/>
    <w:tmpl w:val="BFE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9752DC"/>
    <w:multiLevelType w:val="multilevel"/>
    <w:tmpl w:val="1AD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1651F0"/>
    <w:multiLevelType w:val="multilevel"/>
    <w:tmpl w:val="526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B9573E"/>
    <w:multiLevelType w:val="multilevel"/>
    <w:tmpl w:val="539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C575DE"/>
    <w:multiLevelType w:val="multilevel"/>
    <w:tmpl w:val="52D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811BC9"/>
    <w:multiLevelType w:val="multilevel"/>
    <w:tmpl w:val="4E9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F2181C"/>
    <w:multiLevelType w:val="multilevel"/>
    <w:tmpl w:val="25A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D22407"/>
    <w:multiLevelType w:val="multilevel"/>
    <w:tmpl w:val="92F2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C1A3A4C"/>
    <w:multiLevelType w:val="multilevel"/>
    <w:tmpl w:val="7FD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05069A"/>
    <w:multiLevelType w:val="multilevel"/>
    <w:tmpl w:val="E39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8A7D32"/>
    <w:multiLevelType w:val="multilevel"/>
    <w:tmpl w:val="502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94592D"/>
    <w:multiLevelType w:val="multilevel"/>
    <w:tmpl w:val="D00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E7110D"/>
    <w:multiLevelType w:val="multilevel"/>
    <w:tmpl w:val="9C2E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AB6F45"/>
    <w:multiLevelType w:val="multilevel"/>
    <w:tmpl w:val="DB8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6D0F1E"/>
    <w:multiLevelType w:val="multilevel"/>
    <w:tmpl w:val="55E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781E17"/>
    <w:multiLevelType w:val="multilevel"/>
    <w:tmpl w:val="238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DD5F93"/>
    <w:multiLevelType w:val="multilevel"/>
    <w:tmpl w:val="BCA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3631E3"/>
    <w:multiLevelType w:val="multilevel"/>
    <w:tmpl w:val="115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AA1246"/>
    <w:multiLevelType w:val="multilevel"/>
    <w:tmpl w:val="5FA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92415A"/>
    <w:multiLevelType w:val="multilevel"/>
    <w:tmpl w:val="C86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A77860"/>
    <w:multiLevelType w:val="multilevel"/>
    <w:tmpl w:val="8A4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24257B"/>
    <w:multiLevelType w:val="multilevel"/>
    <w:tmpl w:val="2FB6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68438C"/>
    <w:multiLevelType w:val="multilevel"/>
    <w:tmpl w:val="3E3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C54FAB"/>
    <w:multiLevelType w:val="multilevel"/>
    <w:tmpl w:val="4BD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80510C"/>
    <w:multiLevelType w:val="multilevel"/>
    <w:tmpl w:val="F5A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C06525"/>
    <w:multiLevelType w:val="multilevel"/>
    <w:tmpl w:val="342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7F1596"/>
    <w:multiLevelType w:val="multilevel"/>
    <w:tmpl w:val="9CC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C50D1D"/>
    <w:multiLevelType w:val="multilevel"/>
    <w:tmpl w:val="9EBE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392EC4"/>
    <w:multiLevelType w:val="multilevel"/>
    <w:tmpl w:val="B67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2C1FD1"/>
    <w:multiLevelType w:val="multilevel"/>
    <w:tmpl w:val="857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5D02A0"/>
    <w:multiLevelType w:val="multilevel"/>
    <w:tmpl w:val="A2C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5D030B"/>
    <w:multiLevelType w:val="multilevel"/>
    <w:tmpl w:val="F92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150B71"/>
    <w:multiLevelType w:val="multilevel"/>
    <w:tmpl w:val="618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F07187"/>
    <w:multiLevelType w:val="multilevel"/>
    <w:tmpl w:val="1C4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B55C49"/>
    <w:multiLevelType w:val="multilevel"/>
    <w:tmpl w:val="721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BE378A"/>
    <w:multiLevelType w:val="multilevel"/>
    <w:tmpl w:val="E64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100EBF"/>
    <w:multiLevelType w:val="multilevel"/>
    <w:tmpl w:val="CA7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827B57"/>
    <w:multiLevelType w:val="multilevel"/>
    <w:tmpl w:val="F60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312613"/>
    <w:multiLevelType w:val="multilevel"/>
    <w:tmpl w:val="AAE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ED5861"/>
    <w:multiLevelType w:val="multilevel"/>
    <w:tmpl w:val="A23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FC19DA"/>
    <w:multiLevelType w:val="multilevel"/>
    <w:tmpl w:val="F54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CF24E0"/>
    <w:multiLevelType w:val="multilevel"/>
    <w:tmpl w:val="BB04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4F54FFC"/>
    <w:multiLevelType w:val="multilevel"/>
    <w:tmpl w:val="669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9C6BC0"/>
    <w:multiLevelType w:val="multilevel"/>
    <w:tmpl w:val="DF2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C750A9"/>
    <w:multiLevelType w:val="multilevel"/>
    <w:tmpl w:val="615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6C02EE"/>
    <w:multiLevelType w:val="multilevel"/>
    <w:tmpl w:val="164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CB58F1"/>
    <w:multiLevelType w:val="multilevel"/>
    <w:tmpl w:val="DFC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E60027"/>
    <w:multiLevelType w:val="multilevel"/>
    <w:tmpl w:val="01F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291D15"/>
    <w:multiLevelType w:val="multilevel"/>
    <w:tmpl w:val="B2D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CD291A"/>
    <w:multiLevelType w:val="multilevel"/>
    <w:tmpl w:val="222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A4546E"/>
    <w:multiLevelType w:val="multilevel"/>
    <w:tmpl w:val="857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BD2513"/>
    <w:multiLevelType w:val="multilevel"/>
    <w:tmpl w:val="1B6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20040C"/>
    <w:multiLevelType w:val="multilevel"/>
    <w:tmpl w:val="FF6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526837"/>
    <w:multiLevelType w:val="multilevel"/>
    <w:tmpl w:val="B0C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921FA3"/>
    <w:multiLevelType w:val="multilevel"/>
    <w:tmpl w:val="C44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41542C"/>
    <w:multiLevelType w:val="multilevel"/>
    <w:tmpl w:val="B3AE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C041A9"/>
    <w:multiLevelType w:val="multilevel"/>
    <w:tmpl w:val="7F7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F06F9B"/>
    <w:multiLevelType w:val="multilevel"/>
    <w:tmpl w:val="D7E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9F0881"/>
    <w:multiLevelType w:val="multilevel"/>
    <w:tmpl w:val="F8E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3032BE"/>
    <w:multiLevelType w:val="multilevel"/>
    <w:tmpl w:val="B7E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A10340"/>
    <w:multiLevelType w:val="multilevel"/>
    <w:tmpl w:val="BBC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4463F9"/>
    <w:multiLevelType w:val="multilevel"/>
    <w:tmpl w:val="144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7F491E"/>
    <w:multiLevelType w:val="multilevel"/>
    <w:tmpl w:val="724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97433B"/>
    <w:multiLevelType w:val="multilevel"/>
    <w:tmpl w:val="EC6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BC43BB"/>
    <w:multiLevelType w:val="multilevel"/>
    <w:tmpl w:val="58A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F96440"/>
    <w:multiLevelType w:val="multilevel"/>
    <w:tmpl w:val="6D3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E63DA3"/>
    <w:multiLevelType w:val="multilevel"/>
    <w:tmpl w:val="9B7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4D4287"/>
    <w:multiLevelType w:val="multilevel"/>
    <w:tmpl w:val="F7D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5A3E9B"/>
    <w:multiLevelType w:val="multilevel"/>
    <w:tmpl w:val="11C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BA7C4D"/>
    <w:multiLevelType w:val="multilevel"/>
    <w:tmpl w:val="CF2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0E71B7"/>
    <w:multiLevelType w:val="multilevel"/>
    <w:tmpl w:val="A3C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3D686A"/>
    <w:multiLevelType w:val="multilevel"/>
    <w:tmpl w:val="D21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AC0E64"/>
    <w:multiLevelType w:val="multilevel"/>
    <w:tmpl w:val="75C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B643AB"/>
    <w:multiLevelType w:val="multilevel"/>
    <w:tmpl w:val="89F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0C210C"/>
    <w:multiLevelType w:val="multilevel"/>
    <w:tmpl w:val="1C0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172F85"/>
    <w:multiLevelType w:val="multilevel"/>
    <w:tmpl w:val="6A2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CB24E7"/>
    <w:multiLevelType w:val="multilevel"/>
    <w:tmpl w:val="C26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D5213E"/>
    <w:multiLevelType w:val="multilevel"/>
    <w:tmpl w:val="F6C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7C40F4"/>
    <w:multiLevelType w:val="multilevel"/>
    <w:tmpl w:val="48A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122406"/>
    <w:multiLevelType w:val="multilevel"/>
    <w:tmpl w:val="873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4924">
    <w:abstractNumId w:val="71"/>
  </w:num>
  <w:num w:numId="2" w16cid:durableId="958031674">
    <w:abstractNumId w:val="102"/>
  </w:num>
  <w:num w:numId="3" w16cid:durableId="1234390354">
    <w:abstractNumId w:val="152"/>
  </w:num>
  <w:num w:numId="4" w16cid:durableId="10761095">
    <w:abstractNumId w:val="162"/>
  </w:num>
  <w:num w:numId="5" w16cid:durableId="1575510900">
    <w:abstractNumId w:val="92"/>
  </w:num>
  <w:num w:numId="6" w16cid:durableId="1862083767">
    <w:abstractNumId w:val="193"/>
  </w:num>
  <w:num w:numId="7" w16cid:durableId="1734356164">
    <w:abstractNumId w:val="124"/>
  </w:num>
  <w:num w:numId="8" w16cid:durableId="771315303">
    <w:abstractNumId w:val="29"/>
  </w:num>
  <w:num w:numId="9" w16cid:durableId="223611874">
    <w:abstractNumId w:val="180"/>
  </w:num>
  <w:num w:numId="10" w16cid:durableId="1063991472">
    <w:abstractNumId w:val="161"/>
  </w:num>
  <w:num w:numId="11" w16cid:durableId="1665745053">
    <w:abstractNumId w:val="5"/>
  </w:num>
  <w:num w:numId="12" w16cid:durableId="1895697126">
    <w:abstractNumId w:val="35"/>
  </w:num>
  <w:num w:numId="13" w16cid:durableId="106628026">
    <w:abstractNumId w:val="175"/>
  </w:num>
  <w:num w:numId="14" w16cid:durableId="294920456">
    <w:abstractNumId w:val="51"/>
  </w:num>
  <w:num w:numId="15" w16cid:durableId="902641223">
    <w:abstractNumId w:val="140"/>
  </w:num>
  <w:num w:numId="16" w16cid:durableId="787822797">
    <w:abstractNumId w:val="11"/>
  </w:num>
  <w:num w:numId="17" w16cid:durableId="1800218274">
    <w:abstractNumId w:val="144"/>
  </w:num>
  <w:num w:numId="18" w16cid:durableId="752161571">
    <w:abstractNumId w:val="125"/>
  </w:num>
  <w:num w:numId="19" w16cid:durableId="2112049257">
    <w:abstractNumId w:val="110"/>
  </w:num>
  <w:num w:numId="20" w16cid:durableId="661547647">
    <w:abstractNumId w:val="57"/>
  </w:num>
  <w:num w:numId="21" w16cid:durableId="410472510">
    <w:abstractNumId w:val="131"/>
  </w:num>
  <w:num w:numId="22" w16cid:durableId="1648515530">
    <w:abstractNumId w:val="38"/>
  </w:num>
  <w:num w:numId="23" w16cid:durableId="43214335">
    <w:abstractNumId w:val="40"/>
  </w:num>
  <w:num w:numId="24" w16cid:durableId="1365666816">
    <w:abstractNumId w:val="73"/>
  </w:num>
  <w:num w:numId="25" w16cid:durableId="1112941541">
    <w:abstractNumId w:val="163"/>
  </w:num>
  <w:num w:numId="26" w16cid:durableId="448863576">
    <w:abstractNumId w:val="25"/>
  </w:num>
  <w:num w:numId="27" w16cid:durableId="1446536439">
    <w:abstractNumId w:val="186"/>
  </w:num>
  <w:num w:numId="28" w16cid:durableId="100339426">
    <w:abstractNumId w:val="53"/>
  </w:num>
  <w:num w:numId="29" w16cid:durableId="612831000">
    <w:abstractNumId w:val="77"/>
  </w:num>
  <w:num w:numId="30" w16cid:durableId="157888197">
    <w:abstractNumId w:val="108"/>
  </w:num>
  <w:num w:numId="31" w16cid:durableId="173610634">
    <w:abstractNumId w:val="172"/>
  </w:num>
  <w:num w:numId="32" w16cid:durableId="1277248803">
    <w:abstractNumId w:val="135"/>
  </w:num>
  <w:num w:numId="33" w16cid:durableId="1438065400">
    <w:abstractNumId w:val="44"/>
  </w:num>
  <w:num w:numId="34" w16cid:durableId="294219994">
    <w:abstractNumId w:val="98"/>
  </w:num>
  <w:num w:numId="35" w16cid:durableId="811412746">
    <w:abstractNumId w:val="2"/>
  </w:num>
  <w:num w:numId="36" w16cid:durableId="83262709">
    <w:abstractNumId w:val="52"/>
  </w:num>
  <w:num w:numId="37" w16cid:durableId="654452138">
    <w:abstractNumId w:val="67"/>
  </w:num>
  <w:num w:numId="38" w16cid:durableId="462233363">
    <w:abstractNumId w:val="66"/>
  </w:num>
  <w:num w:numId="39" w16cid:durableId="293798480">
    <w:abstractNumId w:val="151"/>
  </w:num>
  <w:num w:numId="40" w16cid:durableId="1723552248">
    <w:abstractNumId w:val="84"/>
  </w:num>
  <w:num w:numId="41" w16cid:durableId="243689967">
    <w:abstractNumId w:val="133"/>
  </w:num>
  <w:num w:numId="42" w16cid:durableId="190383380">
    <w:abstractNumId w:val="55"/>
  </w:num>
  <w:num w:numId="43" w16cid:durableId="1438330040">
    <w:abstractNumId w:val="12"/>
  </w:num>
  <w:num w:numId="44" w16cid:durableId="1252079893">
    <w:abstractNumId w:val="61"/>
  </w:num>
  <w:num w:numId="45" w16cid:durableId="1850484905">
    <w:abstractNumId w:val="17"/>
  </w:num>
  <w:num w:numId="46" w16cid:durableId="960305051">
    <w:abstractNumId w:val="141"/>
  </w:num>
  <w:num w:numId="47" w16cid:durableId="407848047">
    <w:abstractNumId w:val="114"/>
  </w:num>
  <w:num w:numId="48" w16cid:durableId="1381132116">
    <w:abstractNumId w:val="19"/>
  </w:num>
  <w:num w:numId="49" w16cid:durableId="1310667067">
    <w:abstractNumId w:val="120"/>
  </w:num>
  <w:num w:numId="50" w16cid:durableId="1866482025">
    <w:abstractNumId w:val="160"/>
  </w:num>
  <w:num w:numId="51" w16cid:durableId="1713849267">
    <w:abstractNumId w:val="47"/>
  </w:num>
  <w:num w:numId="52" w16cid:durableId="1168860574">
    <w:abstractNumId w:val="60"/>
  </w:num>
  <w:num w:numId="53" w16cid:durableId="31266954">
    <w:abstractNumId w:val="97"/>
  </w:num>
  <w:num w:numId="54" w16cid:durableId="1008368550">
    <w:abstractNumId w:val="10"/>
  </w:num>
  <w:num w:numId="55" w16cid:durableId="957373762">
    <w:abstractNumId w:val="153"/>
  </w:num>
  <w:num w:numId="56" w16cid:durableId="215968965">
    <w:abstractNumId w:val="189"/>
  </w:num>
  <w:num w:numId="57" w16cid:durableId="490100747">
    <w:abstractNumId w:val="109"/>
  </w:num>
  <w:num w:numId="58" w16cid:durableId="1130976165">
    <w:abstractNumId w:val="22"/>
  </w:num>
  <w:num w:numId="59" w16cid:durableId="858202899">
    <w:abstractNumId w:val="3"/>
  </w:num>
  <w:num w:numId="60" w16cid:durableId="1779712361">
    <w:abstractNumId w:val="192"/>
  </w:num>
  <w:num w:numId="61" w16cid:durableId="250243828">
    <w:abstractNumId w:val="24"/>
  </w:num>
  <w:num w:numId="62" w16cid:durableId="1771315267">
    <w:abstractNumId w:val="62"/>
  </w:num>
  <w:num w:numId="63" w16cid:durableId="643923497">
    <w:abstractNumId w:val="168"/>
  </w:num>
  <w:num w:numId="64" w16cid:durableId="687558701">
    <w:abstractNumId w:val="85"/>
  </w:num>
  <w:num w:numId="65" w16cid:durableId="1585604612">
    <w:abstractNumId w:val="20"/>
  </w:num>
  <w:num w:numId="66" w16cid:durableId="1835486453">
    <w:abstractNumId w:val="104"/>
  </w:num>
  <w:num w:numId="67" w16cid:durableId="1341471457">
    <w:abstractNumId w:val="21"/>
  </w:num>
  <w:num w:numId="68" w16cid:durableId="1274702983">
    <w:abstractNumId w:val="9"/>
  </w:num>
  <w:num w:numId="69" w16cid:durableId="633410772">
    <w:abstractNumId w:val="31"/>
  </w:num>
  <w:num w:numId="70" w16cid:durableId="2046056344">
    <w:abstractNumId w:val="116"/>
  </w:num>
  <w:num w:numId="71" w16cid:durableId="2009405684">
    <w:abstractNumId w:val="107"/>
  </w:num>
  <w:num w:numId="72" w16cid:durableId="564493394">
    <w:abstractNumId w:val="80"/>
  </w:num>
  <w:num w:numId="73" w16cid:durableId="489254301">
    <w:abstractNumId w:val="18"/>
  </w:num>
  <w:num w:numId="74" w16cid:durableId="160631856">
    <w:abstractNumId w:val="185"/>
  </w:num>
  <w:num w:numId="75" w16cid:durableId="859396892">
    <w:abstractNumId w:val="191"/>
  </w:num>
  <w:num w:numId="76" w16cid:durableId="1208683148">
    <w:abstractNumId w:val="1"/>
  </w:num>
  <w:num w:numId="77" w16cid:durableId="1966932209">
    <w:abstractNumId w:val="157"/>
  </w:num>
  <w:num w:numId="78" w16cid:durableId="1290091659">
    <w:abstractNumId w:val="150"/>
  </w:num>
  <w:num w:numId="79" w16cid:durableId="24912175">
    <w:abstractNumId w:val="42"/>
  </w:num>
  <w:num w:numId="80" w16cid:durableId="1493987933">
    <w:abstractNumId w:val="106"/>
  </w:num>
  <w:num w:numId="81" w16cid:durableId="1977106721">
    <w:abstractNumId w:val="87"/>
  </w:num>
  <w:num w:numId="82" w16cid:durableId="1157652531">
    <w:abstractNumId w:val="127"/>
  </w:num>
  <w:num w:numId="83" w16cid:durableId="783618965">
    <w:abstractNumId w:val="103"/>
  </w:num>
  <w:num w:numId="84" w16cid:durableId="1134252558">
    <w:abstractNumId w:val="156"/>
  </w:num>
  <w:num w:numId="85" w16cid:durableId="180122625">
    <w:abstractNumId w:val="101"/>
  </w:num>
  <w:num w:numId="86" w16cid:durableId="1073967030">
    <w:abstractNumId w:val="37"/>
  </w:num>
  <w:num w:numId="87" w16cid:durableId="520433122">
    <w:abstractNumId w:val="188"/>
  </w:num>
  <w:num w:numId="88" w16cid:durableId="1372220344">
    <w:abstractNumId w:val="115"/>
  </w:num>
  <w:num w:numId="89" w16cid:durableId="1738698196">
    <w:abstractNumId w:val="82"/>
  </w:num>
  <w:num w:numId="90" w16cid:durableId="1808623158">
    <w:abstractNumId w:val="36"/>
  </w:num>
  <w:num w:numId="91" w16cid:durableId="564877944">
    <w:abstractNumId w:val="158"/>
  </w:num>
  <w:num w:numId="92" w16cid:durableId="1953199138">
    <w:abstractNumId w:val="196"/>
  </w:num>
  <w:num w:numId="93" w16cid:durableId="523595610">
    <w:abstractNumId w:val="34"/>
  </w:num>
  <w:num w:numId="94" w16cid:durableId="1983077260">
    <w:abstractNumId w:val="165"/>
  </w:num>
  <w:num w:numId="95" w16cid:durableId="870874563">
    <w:abstractNumId w:val="137"/>
  </w:num>
  <w:num w:numId="96" w16cid:durableId="502939107">
    <w:abstractNumId w:val="122"/>
  </w:num>
  <w:num w:numId="97" w16cid:durableId="1419592304">
    <w:abstractNumId w:val="28"/>
  </w:num>
  <w:num w:numId="98" w16cid:durableId="1421490032">
    <w:abstractNumId w:val="112"/>
  </w:num>
  <w:num w:numId="99" w16cid:durableId="21903172">
    <w:abstractNumId w:val="46"/>
  </w:num>
  <w:num w:numId="100" w16cid:durableId="894707688">
    <w:abstractNumId w:val="78"/>
  </w:num>
  <w:num w:numId="101" w16cid:durableId="425732300">
    <w:abstractNumId w:val="94"/>
  </w:num>
  <w:num w:numId="102" w16cid:durableId="731196137">
    <w:abstractNumId w:val="39"/>
  </w:num>
  <w:num w:numId="103" w16cid:durableId="1262566654">
    <w:abstractNumId w:val="178"/>
  </w:num>
  <w:num w:numId="104" w16cid:durableId="824902000">
    <w:abstractNumId w:val="45"/>
  </w:num>
  <w:num w:numId="105" w16cid:durableId="1514344634">
    <w:abstractNumId w:val="154"/>
  </w:num>
  <w:num w:numId="106" w16cid:durableId="1502966274">
    <w:abstractNumId w:val="136"/>
  </w:num>
  <w:num w:numId="107" w16cid:durableId="994451258">
    <w:abstractNumId w:val="111"/>
  </w:num>
  <w:num w:numId="108" w16cid:durableId="329604567">
    <w:abstractNumId w:val="75"/>
  </w:num>
  <w:num w:numId="109" w16cid:durableId="657150775">
    <w:abstractNumId w:val="179"/>
  </w:num>
  <w:num w:numId="110" w16cid:durableId="1655179682">
    <w:abstractNumId w:val="48"/>
  </w:num>
  <w:num w:numId="111" w16cid:durableId="1628659158">
    <w:abstractNumId w:val="170"/>
  </w:num>
  <w:num w:numId="112" w16cid:durableId="856045559">
    <w:abstractNumId w:val="76"/>
  </w:num>
  <w:num w:numId="113" w16cid:durableId="211502749">
    <w:abstractNumId w:val="118"/>
  </w:num>
  <w:num w:numId="114" w16cid:durableId="687371873">
    <w:abstractNumId w:val="99"/>
  </w:num>
  <w:num w:numId="115" w16cid:durableId="701706557">
    <w:abstractNumId w:val="138"/>
  </w:num>
  <w:num w:numId="116" w16cid:durableId="1932393">
    <w:abstractNumId w:val="64"/>
  </w:num>
  <w:num w:numId="117" w16cid:durableId="849678741">
    <w:abstractNumId w:val="54"/>
  </w:num>
  <w:num w:numId="118" w16cid:durableId="1265503979">
    <w:abstractNumId w:val="95"/>
  </w:num>
  <w:num w:numId="119" w16cid:durableId="1114982366">
    <w:abstractNumId w:val="26"/>
  </w:num>
  <w:num w:numId="120" w16cid:durableId="1996957247">
    <w:abstractNumId w:val="86"/>
  </w:num>
  <w:num w:numId="121" w16cid:durableId="910239180">
    <w:abstractNumId w:val="187"/>
  </w:num>
  <w:num w:numId="122" w16cid:durableId="744575846">
    <w:abstractNumId w:val="181"/>
  </w:num>
  <w:num w:numId="123" w16cid:durableId="1251088206">
    <w:abstractNumId w:val="14"/>
  </w:num>
  <w:num w:numId="124" w16cid:durableId="1352948980">
    <w:abstractNumId w:val="121"/>
  </w:num>
  <w:num w:numId="125" w16cid:durableId="1166553436">
    <w:abstractNumId w:val="128"/>
  </w:num>
  <w:num w:numId="126" w16cid:durableId="262425219">
    <w:abstractNumId w:val="183"/>
  </w:num>
  <w:num w:numId="127" w16cid:durableId="825979504">
    <w:abstractNumId w:val="129"/>
  </w:num>
  <w:num w:numId="128" w16cid:durableId="1938247423">
    <w:abstractNumId w:val="50"/>
  </w:num>
  <w:num w:numId="129" w16cid:durableId="1153722509">
    <w:abstractNumId w:val="90"/>
  </w:num>
  <w:num w:numId="130" w16cid:durableId="1620646793">
    <w:abstractNumId w:val="117"/>
  </w:num>
  <w:num w:numId="131" w16cid:durableId="893546965">
    <w:abstractNumId w:val="194"/>
  </w:num>
  <w:num w:numId="132" w16cid:durableId="456526704">
    <w:abstractNumId w:val="91"/>
  </w:num>
  <w:num w:numId="133" w16cid:durableId="510725309">
    <w:abstractNumId w:val="16"/>
  </w:num>
  <w:num w:numId="134" w16cid:durableId="754791625">
    <w:abstractNumId w:val="176"/>
  </w:num>
  <w:num w:numId="135" w16cid:durableId="584875797">
    <w:abstractNumId w:val="113"/>
  </w:num>
  <w:num w:numId="136" w16cid:durableId="1430007993">
    <w:abstractNumId w:val="6"/>
  </w:num>
  <w:num w:numId="137" w16cid:durableId="601034621">
    <w:abstractNumId w:val="167"/>
  </w:num>
  <w:num w:numId="138" w16cid:durableId="2093576005">
    <w:abstractNumId w:val="182"/>
  </w:num>
  <w:num w:numId="139" w16cid:durableId="531460153">
    <w:abstractNumId w:val="184"/>
  </w:num>
  <w:num w:numId="140" w16cid:durableId="300502816">
    <w:abstractNumId w:val="72"/>
  </w:num>
  <w:num w:numId="141" w16cid:durableId="342637022">
    <w:abstractNumId w:val="119"/>
  </w:num>
  <w:num w:numId="142" w16cid:durableId="163596553">
    <w:abstractNumId w:val="100"/>
  </w:num>
  <w:num w:numId="143" w16cid:durableId="105735104">
    <w:abstractNumId w:val="30"/>
  </w:num>
  <w:num w:numId="144" w16cid:durableId="360277717">
    <w:abstractNumId w:val="155"/>
  </w:num>
  <w:num w:numId="145" w16cid:durableId="673411503">
    <w:abstractNumId w:val="197"/>
  </w:num>
  <w:num w:numId="146" w16cid:durableId="721253369">
    <w:abstractNumId w:val="65"/>
  </w:num>
  <w:num w:numId="147" w16cid:durableId="1707563524">
    <w:abstractNumId w:val="70"/>
  </w:num>
  <w:num w:numId="148" w16cid:durableId="1426262229">
    <w:abstractNumId w:val="41"/>
  </w:num>
  <w:num w:numId="149" w16cid:durableId="1756243228">
    <w:abstractNumId w:val="195"/>
  </w:num>
  <w:num w:numId="150" w16cid:durableId="1781334499">
    <w:abstractNumId w:val="134"/>
  </w:num>
  <w:num w:numId="151" w16cid:durableId="1140223744">
    <w:abstractNumId w:val="58"/>
  </w:num>
  <w:num w:numId="152" w16cid:durableId="1934629111">
    <w:abstractNumId w:val="74"/>
  </w:num>
  <w:num w:numId="153" w16cid:durableId="389695920">
    <w:abstractNumId w:val="171"/>
  </w:num>
  <w:num w:numId="154" w16cid:durableId="55055631">
    <w:abstractNumId w:val="96"/>
  </w:num>
  <w:num w:numId="155" w16cid:durableId="1877959770">
    <w:abstractNumId w:val="63"/>
  </w:num>
  <w:num w:numId="156" w16cid:durableId="2142142440">
    <w:abstractNumId w:val="56"/>
  </w:num>
  <w:num w:numId="157" w16cid:durableId="1868366933">
    <w:abstractNumId w:val="159"/>
  </w:num>
  <w:num w:numId="158" w16cid:durableId="2107998034">
    <w:abstractNumId w:val="33"/>
  </w:num>
  <w:num w:numId="159" w16cid:durableId="1425107798">
    <w:abstractNumId w:val="132"/>
  </w:num>
  <w:num w:numId="160" w16cid:durableId="393630034">
    <w:abstractNumId w:val="166"/>
  </w:num>
  <w:num w:numId="161" w16cid:durableId="653024010">
    <w:abstractNumId w:val="32"/>
  </w:num>
  <w:num w:numId="162" w16cid:durableId="1891725877">
    <w:abstractNumId w:val="149"/>
  </w:num>
  <w:num w:numId="163" w16cid:durableId="1636136167">
    <w:abstractNumId w:val="4"/>
  </w:num>
  <w:num w:numId="164" w16cid:durableId="1044675525">
    <w:abstractNumId w:val="89"/>
  </w:num>
  <w:num w:numId="165" w16cid:durableId="196705076">
    <w:abstractNumId w:val="105"/>
  </w:num>
  <w:num w:numId="166" w16cid:durableId="1458139607">
    <w:abstractNumId w:val="27"/>
  </w:num>
  <w:num w:numId="167" w16cid:durableId="205146115">
    <w:abstractNumId w:val="43"/>
  </w:num>
  <w:num w:numId="168" w16cid:durableId="1303730835">
    <w:abstractNumId w:val="139"/>
  </w:num>
  <w:num w:numId="169" w16cid:durableId="677974057">
    <w:abstractNumId w:val="173"/>
  </w:num>
  <w:num w:numId="170" w16cid:durableId="943197204">
    <w:abstractNumId w:val="68"/>
  </w:num>
  <w:num w:numId="171" w16cid:durableId="1871451724">
    <w:abstractNumId w:val="7"/>
  </w:num>
  <w:num w:numId="172" w16cid:durableId="263540690">
    <w:abstractNumId w:val="15"/>
  </w:num>
  <w:num w:numId="173" w16cid:durableId="1208103422">
    <w:abstractNumId w:val="8"/>
  </w:num>
  <w:num w:numId="174" w16cid:durableId="1375816010">
    <w:abstractNumId w:val="49"/>
  </w:num>
  <w:num w:numId="175" w16cid:durableId="900480828">
    <w:abstractNumId w:val="169"/>
  </w:num>
  <w:num w:numId="176" w16cid:durableId="527989589">
    <w:abstractNumId w:val="81"/>
  </w:num>
  <w:num w:numId="177" w16cid:durableId="1974016440">
    <w:abstractNumId w:val="93"/>
  </w:num>
  <w:num w:numId="178" w16cid:durableId="1458640912">
    <w:abstractNumId w:val="164"/>
  </w:num>
  <w:num w:numId="179" w16cid:durableId="1207987142">
    <w:abstractNumId w:val="148"/>
  </w:num>
  <w:num w:numId="180" w16cid:durableId="1181623126">
    <w:abstractNumId w:val="123"/>
  </w:num>
  <w:num w:numId="181" w16cid:durableId="265574451">
    <w:abstractNumId w:val="145"/>
  </w:num>
  <w:num w:numId="182" w16cid:durableId="1946229898">
    <w:abstractNumId w:val="146"/>
  </w:num>
  <w:num w:numId="183" w16cid:durableId="1641769846">
    <w:abstractNumId w:val="13"/>
  </w:num>
  <w:num w:numId="184" w16cid:durableId="1013923851">
    <w:abstractNumId w:val="147"/>
  </w:num>
  <w:num w:numId="185" w16cid:durableId="1518351078">
    <w:abstractNumId w:val="59"/>
  </w:num>
  <w:num w:numId="186" w16cid:durableId="885291365">
    <w:abstractNumId w:val="177"/>
  </w:num>
  <w:num w:numId="187" w16cid:durableId="1794400340">
    <w:abstractNumId w:val="190"/>
  </w:num>
  <w:num w:numId="188" w16cid:durableId="547882426">
    <w:abstractNumId w:val="126"/>
  </w:num>
  <w:num w:numId="189" w16cid:durableId="1494176469">
    <w:abstractNumId w:val="130"/>
  </w:num>
  <w:num w:numId="190" w16cid:durableId="108470800">
    <w:abstractNumId w:val="174"/>
  </w:num>
  <w:num w:numId="191" w16cid:durableId="165024535">
    <w:abstractNumId w:val="0"/>
  </w:num>
  <w:num w:numId="192" w16cid:durableId="1420296986">
    <w:abstractNumId w:val="23"/>
  </w:num>
  <w:num w:numId="193" w16cid:durableId="2024428641">
    <w:abstractNumId w:val="69"/>
  </w:num>
  <w:num w:numId="194" w16cid:durableId="689062426">
    <w:abstractNumId w:val="142"/>
  </w:num>
  <w:num w:numId="195" w16cid:durableId="504906434">
    <w:abstractNumId w:val="79"/>
  </w:num>
  <w:num w:numId="196" w16cid:durableId="1758939662">
    <w:abstractNumId w:val="143"/>
  </w:num>
  <w:num w:numId="197" w16cid:durableId="101875705">
    <w:abstractNumId w:val="83"/>
  </w:num>
  <w:num w:numId="198" w16cid:durableId="1154419707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2C"/>
    <w:rsid w:val="0009122E"/>
    <w:rsid w:val="000F6C6D"/>
    <w:rsid w:val="001B0501"/>
    <w:rsid w:val="002C06B4"/>
    <w:rsid w:val="003F0A98"/>
    <w:rsid w:val="00447292"/>
    <w:rsid w:val="00526002"/>
    <w:rsid w:val="00557931"/>
    <w:rsid w:val="00621B10"/>
    <w:rsid w:val="006B17C8"/>
    <w:rsid w:val="006C67ED"/>
    <w:rsid w:val="00813A29"/>
    <w:rsid w:val="008F19F0"/>
    <w:rsid w:val="00916D28"/>
    <w:rsid w:val="00A41D80"/>
    <w:rsid w:val="00A54385"/>
    <w:rsid w:val="00B24EA4"/>
    <w:rsid w:val="00B34612"/>
    <w:rsid w:val="00C56786"/>
    <w:rsid w:val="00E7322C"/>
    <w:rsid w:val="00EE0087"/>
    <w:rsid w:val="00F5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2779C"/>
  <w15:chartTrackingRefBased/>
  <w15:docId w15:val="{F7932777-7D01-47E4-9D12-3B2EC94F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uchw-38px">
    <w:name w:val="touch:w-[38px]"/>
    <w:basedOn w:val="DefaultParagraphFont"/>
    <w:rsid w:val="00B24EA4"/>
  </w:style>
  <w:style w:type="character" w:customStyle="1" w:styleId="shrink-0">
    <w:name w:val="shrink-0"/>
    <w:basedOn w:val="DefaultParagraphFont"/>
    <w:rsid w:val="00B24EA4"/>
  </w:style>
  <w:style w:type="character" w:customStyle="1" w:styleId="min-w-0">
    <w:name w:val="min-w-0"/>
    <w:basedOn w:val="DefaultParagraphFont"/>
    <w:rsid w:val="00B24EA4"/>
  </w:style>
  <w:style w:type="paragraph" w:styleId="NormalWeb">
    <w:name w:val="Normal (Web)"/>
    <w:basedOn w:val="Normal"/>
    <w:uiPriority w:val="99"/>
    <w:semiHidden/>
    <w:unhideWhenUsed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4EA4"/>
    <w:rPr>
      <w:b/>
      <w:bCs/>
    </w:rPr>
  </w:style>
  <w:style w:type="character" w:styleId="Emphasis">
    <w:name w:val="Emphasis"/>
    <w:basedOn w:val="DefaultParagraphFont"/>
    <w:uiPriority w:val="20"/>
    <w:qFormat/>
    <w:rsid w:val="00B24EA4"/>
    <w:rPr>
      <w:i/>
      <w:iCs/>
    </w:rPr>
  </w:style>
  <w:style w:type="character" w:customStyle="1" w:styleId="grow">
    <w:name w:val="grow"/>
    <w:basedOn w:val="DefaultParagraphFont"/>
    <w:rsid w:val="00B24EA4"/>
  </w:style>
  <w:style w:type="character" w:customStyle="1" w:styleId="relative">
    <w:name w:val="relative"/>
    <w:basedOn w:val="DefaultParagraphFont"/>
    <w:rsid w:val="00B24EA4"/>
  </w:style>
  <w:style w:type="character" w:customStyle="1" w:styleId="ms-1">
    <w:name w:val="ms-1"/>
    <w:basedOn w:val="DefaultParagraphFont"/>
    <w:rsid w:val="00B24EA4"/>
  </w:style>
  <w:style w:type="character" w:styleId="Hyperlink">
    <w:name w:val="Hyperlink"/>
    <w:basedOn w:val="DefaultParagraphFont"/>
    <w:uiPriority w:val="99"/>
    <w:unhideWhenUsed/>
    <w:rsid w:val="00B24E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4EA4"/>
    <w:rPr>
      <w:color w:val="800080"/>
      <w:u w:val="single"/>
    </w:rPr>
  </w:style>
  <w:style w:type="character" w:customStyle="1" w:styleId="flex">
    <w:name w:val="flex"/>
    <w:basedOn w:val="DefaultParagraphFont"/>
    <w:rsid w:val="00B24EA4"/>
  </w:style>
  <w:style w:type="character" w:customStyle="1" w:styleId="max-w-full">
    <w:name w:val="max-w-full"/>
    <w:basedOn w:val="DefaultParagraphFont"/>
    <w:rsid w:val="00B24EA4"/>
  </w:style>
  <w:style w:type="character" w:customStyle="1" w:styleId="-me-1">
    <w:name w:val="-me-1"/>
    <w:basedOn w:val="DefaultParagraphFont"/>
    <w:rsid w:val="00B24EA4"/>
  </w:style>
  <w:style w:type="paragraph" w:customStyle="1" w:styleId="firstmt-0">
    <w:name w:val="first:mt-0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lock">
    <w:name w:val="block"/>
    <w:basedOn w:val="DefaultParagraphFont"/>
    <w:rsid w:val="00B24EA4"/>
  </w:style>
  <w:style w:type="character" w:customStyle="1" w:styleId="text-start">
    <w:name w:val="text-start"/>
    <w:basedOn w:val="DefaultParagraphFont"/>
    <w:rsid w:val="00B24EA4"/>
  </w:style>
  <w:style w:type="character" w:styleId="UnresolvedMention">
    <w:name w:val="Unresolved Mention"/>
    <w:basedOn w:val="DefaultParagraphFont"/>
    <w:uiPriority w:val="99"/>
    <w:semiHidden/>
    <w:unhideWhenUsed/>
    <w:rsid w:val="00B24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5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65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4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4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2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75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14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8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7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3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55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6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5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5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76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8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0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09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4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3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41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30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4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80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6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4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5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2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7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4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2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1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5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7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7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84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2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959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7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8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4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944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5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6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0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6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34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2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6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1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9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8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6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4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89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3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7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4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4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34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19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7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98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68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1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4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3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8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6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2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993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03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1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96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3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50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3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0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0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389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57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7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3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741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0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8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1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5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6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0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2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36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8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3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8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0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43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6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3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15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8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8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8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1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6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6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4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56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51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11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95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205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6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9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3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4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9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11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8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6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7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6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1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9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5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7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0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4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4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9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7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5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5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1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2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5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0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2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3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8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1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8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0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8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8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4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7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532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8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49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7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201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600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3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1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4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65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1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4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2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9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5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8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3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86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91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8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9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1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0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97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57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1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2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9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9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7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28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8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3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0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7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9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770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69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1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445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1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2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59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7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1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9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1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6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4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7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8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7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0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9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7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5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53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3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59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48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1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38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83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3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2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8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5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7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1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0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5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9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47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2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7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1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293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107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39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7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39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18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1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81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3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7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6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4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7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8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47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2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16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4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97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8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4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460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8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7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66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27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1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90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3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2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2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0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46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970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6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0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5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3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64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7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476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0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3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7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7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32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2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2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5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1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4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7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3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3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8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2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2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3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6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2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8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8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60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9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2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5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3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4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4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4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8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878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0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8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1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30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68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97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1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4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4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2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1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3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5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6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7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8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7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4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87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379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503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2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5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7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0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70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4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4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2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98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33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622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93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02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15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0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0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1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3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3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2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1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83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4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3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3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13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9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9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933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73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9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5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6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5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56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3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2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9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8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5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1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8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8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6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9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60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42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17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584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23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7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0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6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4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0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56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8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90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1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8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7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5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1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1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6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7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2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7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8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726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68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63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648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1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7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21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1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3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8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2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8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1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8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3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34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60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3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6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1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7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71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2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5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4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4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3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7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26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8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0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0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4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8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986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6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24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795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523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37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2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7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2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6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5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1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3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8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2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91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4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6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4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6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7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2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6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9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0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5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5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2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87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8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7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9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7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96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3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423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272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8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2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3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8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5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1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5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13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6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4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2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3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8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9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0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9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0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4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360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78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4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712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45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78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0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87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7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5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7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5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21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77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282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14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76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7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7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5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0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11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9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1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0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9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5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5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56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98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0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8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5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8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74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4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2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5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83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3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6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6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5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6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0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0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3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5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7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011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3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5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2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3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0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48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7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6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8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6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43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6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0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534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147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9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1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1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8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066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9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65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7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5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7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1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89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10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4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5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5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2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3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03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1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ry\OneDrive\Desktop\New%20Microsoft%20Word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Microsoft Word Document.dotx</Template>
  <TotalTime>7</TotalTime>
  <Pages>7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2026-01-10T23:44:00Z</dcterms:created>
  <dcterms:modified xsi:type="dcterms:W3CDTF">2026-01-10T23:51:00Z</dcterms:modified>
</cp:coreProperties>
</file>