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8EA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Proceeding.</w:t>
      </w:r>
    </w:p>
    <w:p w14:paraId="5445DD5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Below are the three annex documents, written as capital-grade, regulator-facing artifacts, ready to be populated by SDK agents and later reviewed by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PEs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 xml:space="preserve"> and authorities.</w:t>
      </w:r>
    </w:p>
    <w:p w14:paraId="1749B33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6E1A6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ASCII only. No fluff.</w:t>
      </w:r>
    </w:p>
    <w:p w14:paraId="77F8BDAE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769A79" wp14:editId="36110A0C">
                <wp:extent cx="5943600" cy="1270"/>
                <wp:effectExtent l="0" t="31750" r="0" b="36830"/>
                <wp:docPr id="12215240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FDD0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91C69B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</w:t>
      </w:r>
    </w:p>
    <w:p w14:paraId="1F7CFA0F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91CB72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1</w:t>
      </w:r>
    </w:p>
    <w:p w14:paraId="2C369E8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C207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DOCUMENT TITLE: AUTHORITY MATRIX AND CONTROL GOVERNANCE</w:t>
      </w:r>
    </w:p>
    <w:p w14:paraId="3D257DD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 ID: MAC-001-ANNEX-A</w:t>
      </w:r>
    </w:p>
    <w:p w14:paraId="625AA04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49C40D4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STATUS: CONTROLLED</w:t>
      </w:r>
    </w:p>
    <w:p w14:paraId="013E20D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OWNER: ARCHITECT</w:t>
      </w:r>
    </w:p>
    <w:p w14:paraId="477E3C2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50D6ADE3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BB2C06" wp14:editId="1594CED4">
                <wp:extent cx="5943600" cy="1270"/>
                <wp:effectExtent l="0" t="31750" r="0" b="36830"/>
                <wp:docPr id="211831495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DB8E1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D9BD39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7A3D12C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06BC7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This document defines authority boundaries, veto rights, and separation of duties across humans, SDK agents, control systems, and safety systems.</w:t>
      </w:r>
    </w:p>
    <w:p w14:paraId="6179802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35CD8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This matrix is non-negotiable and supersedes optimization, schedule, or cost considerations.</w:t>
      </w:r>
    </w:p>
    <w:p w14:paraId="641A95D3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CF5D08" wp14:editId="1630B05C">
                <wp:extent cx="5943600" cy="1270"/>
                <wp:effectExtent l="0" t="31750" r="0" b="36830"/>
                <wp:docPr id="110399082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65F74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F29B1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AUTHORITY PRINCIPLES</w:t>
      </w:r>
    </w:p>
    <w:p w14:paraId="7833A5BA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single actor may design, approve, execute, and record the same decision.</w:t>
      </w:r>
    </w:p>
    <w:p w14:paraId="7069C694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authority always overrides operational authority.</w:t>
      </w:r>
    </w:p>
    <w:p w14:paraId="24F41F44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Humans retain final approval for irreversible actions.</w:t>
      </w:r>
    </w:p>
    <w:p w14:paraId="44604526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 agents may generate and analyze, but never self-approve.</w:t>
      </w:r>
    </w:p>
    <w:p w14:paraId="3C49ADA7" w14:textId="77777777" w:rsidR="00F9635B" w:rsidRPr="00F9635B" w:rsidRDefault="00F9635B" w:rsidP="00F96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PLC is sovereign and cannot be overridden by AI or SCADA.</w:t>
      </w:r>
    </w:p>
    <w:p w14:paraId="7197BA41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EA7297" wp14:editId="113AFB67">
                <wp:extent cx="5943600" cy="1270"/>
                <wp:effectExtent l="0" t="31750" r="0" b="36830"/>
                <wp:docPr id="192356656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1B40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D1409A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ROLE DEFINITIONS</w:t>
      </w:r>
    </w:p>
    <w:p w14:paraId="4AA850D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328D2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ROLES (HUMAN):</w:t>
      </w:r>
    </w:p>
    <w:p w14:paraId="4C5E7985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ARCHITECT: System intent owner, architectural veto</w:t>
      </w:r>
    </w:p>
    <w:p w14:paraId="5F68C76B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PE-ENG: Licensed Professional Engineer (discipline-specific)</w:t>
      </w:r>
    </w:p>
    <w:p w14:paraId="51B7477C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SAFETY-OFFICER: Process and life-safety authority</w:t>
      </w:r>
    </w:p>
    <w:p w14:paraId="7F3E444C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OPERATIONS-LEAD: Day-to-day operational authority</w:t>
      </w:r>
    </w:p>
    <w:p w14:paraId="12CF192A" w14:textId="77777777" w:rsidR="00F9635B" w:rsidRPr="00F9635B" w:rsidRDefault="00F9635B" w:rsidP="00F96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COMPLIANCE-LEAD: Regulatory and permitting authority</w:t>
      </w:r>
    </w:p>
    <w:p w14:paraId="2E0515F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29211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ROLES (SYSTEM / AGENT):</w:t>
      </w:r>
    </w:p>
    <w:p w14:paraId="08E74035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SDK-GENERATOR: Produces designs, calculations, drafts</w:t>
      </w:r>
    </w:p>
    <w:p w14:paraId="2A96E45B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SDK-CHECKER: Independent verification and validation</w:t>
      </w:r>
    </w:p>
    <w:p w14:paraId="79C34C40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SDK-AUDITOR: Consistency, compliance, and traceability review</w:t>
      </w:r>
    </w:p>
    <w:p w14:paraId="5451213E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MECSAI: Supervisory optimization and advisory only</w:t>
      </w:r>
    </w:p>
    <w:p w14:paraId="47753A3D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SCADA: Execution of approved control logic</w:t>
      </w:r>
    </w:p>
    <w:p w14:paraId="77481385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SAFETY-PLC: Hard interlocks, E-stops, purge, trip logic</w:t>
      </w:r>
    </w:p>
    <w:p w14:paraId="2321BB98" w14:textId="77777777" w:rsidR="00F9635B" w:rsidRPr="00F9635B" w:rsidRDefault="00F9635B" w:rsidP="00F96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HISTORIAN: Append-only record keeper</w:t>
      </w:r>
    </w:p>
    <w:p w14:paraId="60268DCF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CB4B27" wp14:editId="780EDB80">
                <wp:extent cx="5943600" cy="1270"/>
                <wp:effectExtent l="0" t="31750" r="0" b="36830"/>
                <wp:docPr id="14611355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44122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1B250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RACI MATRIX (SIMPLIFIED)</w:t>
      </w:r>
    </w:p>
    <w:p w14:paraId="266752E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E55DC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Legend:</w:t>
      </w:r>
    </w:p>
    <w:p w14:paraId="4E4CB6E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R = Responsible</w:t>
      </w:r>
    </w:p>
    <w:p w14:paraId="70107FB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 = Accountable (final authority)</w:t>
      </w:r>
    </w:p>
    <w:p w14:paraId="43FFC51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 = Consulted</w:t>
      </w:r>
    </w:p>
    <w:p w14:paraId="46385C0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 = Informed</w:t>
      </w:r>
    </w:p>
    <w:p w14:paraId="7B2EF7C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V = Veto Authority</w:t>
      </w:r>
    </w:p>
    <w:p w14:paraId="53E507A1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07B083" wp14:editId="5B0B8AE6">
                <wp:extent cx="5943600" cy="1270"/>
                <wp:effectExtent l="0" t="31750" r="0" b="36830"/>
                <wp:docPr id="153530695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1ED6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628016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ACTIVITY                         ARCH  PE   SAFE  OPS  COMP  PLC</w:t>
      </w:r>
    </w:p>
    <w:p w14:paraId="21D8823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094B7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Architecture Freeze              A,V   C    C     I    I     I</w:t>
      </w:r>
    </w:p>
    <w:p w14:paraId="21A1880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 Definition                   A,V   R    C     I    C     I</w:t>
      </w:r>
    </w:p>
    <w:p w14:paraId="4CED107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Process Design (P&amp;ID)            A     R    C     I    I     I</w:t>
      </w:r>
    </w:p>
    <w:p w14:paraId="3D9CC85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Function Definition       C     C    A,V   I    I     R</w:t>
      </w:r>
    </w:p>
    <w:p w14:paraId="42BDC2A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Control Logic Approval           A     C    V     R    I     V</w:t>
      </w:r>
    </w:p>
    <w:p w14:paraId="04E0C0A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Operational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>            I     I    V     A    I     V</w:t>
      </w:r>
    </w:p>
    <w:p w14:paraId="3D4CA86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Emergency Shutdown               I     I    A,V   I    I     R</w:t>
      </w:r>
    </w:p>
    <w:p w14:paraId="40E5656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Change Order Approval            A,V   C    C     I    C     I</w:t>
      </w:r>
    </w:p>
    <w:p w14:paraId="3B705FD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Regulatory Submission            I     C    C     I    A,V   I</w:t>
      </w:r>
    </w:p>
    <w:p w14:paraId="611A584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Commissioning Acceptance         A     R    V     R    C     I</w:t>
      </w:r>
    </w:p>
    <w:p w14:paraId="4AB9A86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7F81D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NOTE: Any activity touching life safety, hydrogen purity, pressure boundaries,</w:t>
      </w:r>
    </w:p>
    <w:p w14:paraId="69A4F4F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or nuclear interfaces automatically invokes SAFETY-OFFICER veto authority.</w:t>
      </w:r>
    </w:p>
    <w:p w14:paraId="7855813D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DC7664" wp14:editId="78B6B630">
                <wp:extent cx="5943600" cy="1270"/>
                <wp:effectExtent l="0" t="31750" r="0" b="36830"/>
                <wp:docPr id="137905368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900E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4BEA24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SDK AGENT PERMISSIONS</w:t>
      </w:r>
    </w:p>
    <w:p w14:paraId="126206A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4EDA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SDK-GENERATOR:</w:t>
      </w:r>
    </w:p>
    <w:p w14:paraId="333E4C74" w14:textId="77777777" w:rsidR="00F9635B" w:rsidRPr="00F9635B" w:rsidRDefault="00F9635B" w:rsidP="00F963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May draft documents, diagrams, calculations</w:t>
      </w:r>
    </w:p>
    <w:p w14:paraId="7807D2BB" w14:textId="77777777" w:rsidR="00F9635B" w:rsidRPr="00F9635B" w:rsidRDefault="00F9635B" w:rsidP="00F963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May not approve or execute</w:t>
      </w:r>
    </w:p>
    <w:p w14:paraId="5F2C52E8" w14:textId="77777777" w:rsidR="00F9635B" w:rsidRPr="00F9635B" w:rsidRDefault="00F9635B" w:rsidP="00F963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Read/write limited to DESIGN workspace</w:t>
      </w:r>
    </w:p>
    <w:p w14:paraId="42757B9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139D4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SDK-CHECKER:</w:t>
      </w:r>
    </w:p>
    <w:p w14:paraId="7B86BBC8" w14:textId="77777777" w:rsidR="00F9635B" w:rsidRPr="00F9635B" w:rsidRDefault="00F9635B" w:rsidP="00F96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Read-only access to DESIGN outputs</w:t>
      </w:r>
    </w:p>
    <w:p w14:paraId="7ADEF0EC" w14:textId="77777777" w:rsidR="00F9635B" w:rsidRPr="00F9635B" w:rsidRDefault="00F9635B" w:rsidP="00F96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Produces independent verification artifacts</w:t>
      </w:r>
    </w:p>
    <w:p w14:paraId="55CD84F2" w14:textId="77777777" w:rsidR="00F9635B" w:rsidRPr="00F9635B" w:rsidRDefault="00F9635B" w:rsidP="00F96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Cannot modify originals</w:t>
      </w:r>
    </w:p>
    <w:p w14:paraId="4872117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146B4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SDK-AUDITOR:</w:t>
      </w:r>
    </w:p>
    <w:p w14:paraId="396552D9" w14:textId="77777777" w:rsidR="00F9635B" w:rsidRPr="00F9635B" w:rsidRDefault="00F9635B" w:rsidP="00F96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Read-only access to all artifacts</w:t>
      </w:r>
    </w:p>
    <w:p w14:paraId="7F281B8E" w14:textId="77777777" w:rsidR="00F9635B" w:rsidRPr="00F9635B" w:rsidRDefault="00F9635B" w:rsidP="00F96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May block progression via non-conformance flags</w:t>
      </w:r>
    </w:p>
    <w:p w14:paraId="40B616C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5152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SDK AGENTS:</w:t>
      </w:r>
    </w:p>
    <w:p w14:paraId="0658735A" w14:textId="77777777" w:rsidR="00F9635B" w:rsidRPr="00F9635B" w:rsidRDefault="00F9635B" w:rsidP="00F9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direct hardware control</w:t>
      </w:r>
    </w:p>
    <w:p w14:paraId="0A4DE771" w14:textId="77777777" w:rsidR="00F9635B" w:rsidRPr="00F9635B" w:rsidRDefault="00F9635B" w:rsidP="00F9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silent writes</w:t>
      </w:r>
    </w:p>
    <w:p w14:paraId="69B47FD0" w14:textId="77777777" w:rsidR="00F9635B" w:rsidRPr="00F9635B" w:rsidRDefault="00F9635B" w:rsidP="00F9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rule modification</w:t>
      </w:r>
    </w:p>
    <w:p w14:paraId="4C983D62" w14:textId="77777777" w:rsidR="00F9635B" w:rsidRPr="00F9635B" w:rsidRDefault="00F9635B" w:rsidP="00F96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outputs logged and hashed</w:t>
      </w:r>
    </w:p>
    <w:p w14:paraId="0777A4E2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7843CE" wp14:editId="64CDECC2">
                <wp:extent cx="5943600" cy="1270"/>
                <wp:effectExtent l="0" t="31750" r="0" b="36830"/>
                <wp:docPr id="15246106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E81F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FD2222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ESCALATION PATH</w:t>
      </w:r>
    </w:p>
    <w:p w14:paraId="71133662" w14:textId="77777777" w:rsidR="00F9635B" w:rsidRPr="00F9635B" w:rsidRDefault="00F9635B" w:rsidP="00F9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dispute: SAFETY-OFFICER -&gt; ARCHITECT</w:t>
      </w:r>
    </w:p>
    <w:p w14:paraId="091A4B1C" w14:textId="77777777" w:rsidR="00F9635B" w:rsidRPr="00F9635B" w:rsidRDefault="00F9635B" w:rsidP="00F9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Design dispute: PE-ENG -&gt; ARCHITECT</w:t>
      </w:r>
    </w:p>
    <w:p w14:paraId="50C02E3D" w14:textId="77777777" w:rsidR="00F9635B" w:rsidRPr="00F9635B" w:rsidRDefault="00F9635B" w:rsidP="00F9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Compliance dispute: COMPLIANCE-LEAD -&gt; ARCHITECT</w:t>
      </w:r>
    </w:p>
    <w:p w14:paraId="77BAB56B" w14:textId="77777777" w:rsidR="00F9635B" w:rsidRPr="00F9635B" w:rsidRDefault="00F9635B" w:rsidP="00F963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Unresolved conflicts: ARCHITECT decision recorded with justification memo</w:t>
      </w:r>
    </w:p>
    <w:p w14:paraId="50CED337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00ADC9" wp14:editId="7417D3A7">
                <wp:extent cx="5943600" cy="1270"/>
                <wp:effectExtent l="0" t="31750" r="0" b="36830"/>
                <wp:docPr id="188555694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3D07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89BCE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==================================================</w:t>
      </w:r>
    </w:p>
    <w:p w14:paraId="241F9353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A63A899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2</w:t>
      </w:r>
    </w:p>
    <w:p w14:paraId="0C47E06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79B68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DOCUMENT TITLE: INTERFACE CONTROL MASTER TABLE</w:t>
      </w:r>
    </w:p>
    <w:p w14:paraId="245D09D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 ID: MAC-001-ANNEX-B</w:t>
      </w:r>
    </w:p>
    <w:p w14:paraId="204FC6B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2F8812A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STATUS: CONTROLLED</w:t>
      </w:r>
    </w:p>
    <w:p w14:paraId="123F9FC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OWNER: ARCHITECT</w:t>
      </w:r>
    </w:p>
    <w:p w14:paraId="2DE06CD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15BCDAD0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1FB37D" wp14:editId="4835ABFC">
                <wp:extent cx="5943600" cy="1270"/>
                <wp:effectExtent l="0" t="31750" r="0" b="36830"/>
                <wp:docPr id="204912242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65CB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231B75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22E10C5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2CE8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This table defines all enforceable interfaces.</w:t>
      </w:r>
    </w:p>
    <w:p w14:paraId="36D9ECF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Any system not conforming to an ICD is not allowed to connect.</w:t>
      </w:r>
    </w:p>
    <w:p w14:paraId="61652E2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A8674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“No TBD” rule applies.</w:t>
      </w:r>
    </w:p>
    <w:p w14:paraId="348E27B1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13B9C3" wp14:editId="65CA5829">
                <wp:extent cx="5943600" cy="1270"/>
                <wp:effectExtent l="0" t="31750" r="0" b="36830"/>
                <wp:docPr id="96777378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9B83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958D8A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INTERFACE CONTROL TABLE</w:t>
      </w:r>
    </w:p>
    <w:p w14:paraId="2063BD1E" w14:textId="77777777" w:rsidR="00F9635B" w:rsidRPr="00F9635B" w:rsidRDefault="00F9635B" w:rsidP="00F9635B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A5136F" wp14:editId="3DE74A70">
                <wp:extent cx="5943600" cy="1270"/>
                <wp:effectExtent l="0" t="31750" r="0" b="36830"/>
                <wp:docPr id="44751690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62B6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5AD8D4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ICD ID        DOMAIN     FROM              TO                KEY PARAMETERS</w:t>
      </w:r>
    </w:p>
    <w:p w14:paraId="113D07F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669AF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ICD-PWR-001   ELECTRICAL SOLAR / SMR / FC  DC BUS            Voltage: 48V DC</w:t>
      </w:r>
    </w:p>
    <w:p w14:paraId="1453DD9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Current: TBD A</w:t>
      </w:r>
    </w:p>
    <w:p w14:paraId="70686D8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Isolation: Galvanic</w:t>
      </w:r>
    </w:p>
    <w:p w14:paraId="713EAA0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Protection: OVP, OCP</w:t>
      </w:r>
    </w:p>
    <w:p w14:paraId="0C0EEF5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01D4F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ICD-PWR-002   ELECTRICAL DC BUS            INVERTERS         Max ripple: TBD %</w:t>
      </w:r>
    </w:p>
    <w:p w14:paraId="4554168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Grounding: Single-point</w:t>
      </w:r>
    </w:p>
    <w:p w14:paraId="45F1B44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Fault ride-through: Yes</w:t>
      </w:r>
    </w:p>
    <w:p w14:paraId="649DE33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2232C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ICD-PWR-003   ELECTRICAL INVERTERS         AC DIST           Voltage: 120/240 VAC</w:t>
      </w:r>
    </w:p>
    <w:p w14:paraId="7303FEC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Freq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>: 60 Hz +- TBD</w:t>
      </w:r>
    </w:p>
    <w:p w14:paraId="7B51C80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Harmonics: IEEE TBD</w:t>
      </w:r>
    </w:p>
    <w:p w14:paraId="0B735CC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BB2CF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ICD-FLD-001   HYDROGEN   ELECTROLYZER      PURIFIER          Pressure: TBD bar</w:t>
      </w:r>
    </w:p>
    <w:p w14:paraId="1EB8BE1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Temp: TBD C</w:t>
      </w:r>
    </w:p>
    <w:p w14:paraId="3060972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Moisture max: TBD ppm</w:t>
      </w:r>
    </w:p>
    <w:p w14:paraId="04945CA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B2910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ICD-FLD-002   HYDROGEN   PURIFIER          COMPRESSOR        Purity: &gt;= 99.99%</w:t>
      </w:r>
    </w:p>
    <w:p w14:paraId="3F72EC7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O2 max: TBD ppm</w:t>
      </w:r>
    </w:p>
    <w:p w14:paraId="36E6AE8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Flow: TBD kg/day</w:t>
      </w:r>
    </w:p>
    <w:p w14:paraId="4AC16ED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C52D9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ICD-FLD-003   HYDROGEN   STORAGE           FUEL CELLS        Purity Class A</w:t>
      </w:r>
    </w:p>
    <w:p w14:paraId="1C73597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Sulfur: 0 ppm</w:t>
      </w:r>
    </w:p>
    <w:p w14:paraId="103B1E7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Pressure: TBD bar</w:t>
      </w:r>
    </w:p>
    <w:p w14:paraId="470D847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9FA80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ICD-FLD-004   HYDROGEN   STORAGE           APPLIANCE LINE    Purity Class C</w:t>
      </w:r>
    </w:p>
    <w:p w14:paraId="43FD72A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Odorant: Enabled</w:t>
      </w:r>
    </w:p>
    <w:p w14:paraId="6D252CC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Additives: Controlled</w:t>
      </w:r>
    </w:p>
    <w:p w14:paraId="4634285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FC34B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ICD-THM-001   THERMAL    SMR / BIOMASS     STEAM HEADER      Pressure: TBD</w:t>
      </w:r>
    </w:p>
    <w:p w14:paraId="3B80647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Temp: TBD</w:t>
      </w:r>
    </w:p>
    <w:p w14:paraId="479C1F3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Quality: Dry sat</w:t>
      </w:r>
    </w:p>
    <w:p w14:paraId="4B65B0C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3CC16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ICD-THM-002   THERMAL    BUFFER TANK       RADIATOR LOOP     Flow: TBD GPM</w:t>
      </w:r>
    </w:p>
    <w:p w14:paraId="10D45BD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Delta-T: TBD C</w:t>
      </w:r>
    </w:p>
    <w:p w14:paraId="3DD435A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1A11E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ICD-DAT-001   DATA       FIELD DEVICES     PLC / SCADA       Protocol: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Modbus</w:t>
      </w:r>
      <w:proofErr w:type="spellEnd"/>
    </w:p>
    <w:p w14:paraId="302D3EB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Update rate: TBD ms</w:t>
      </w:r>
    </w:p>
    <w:p w14:paraId="52CB684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6CC41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ICD-DAT-002   DATA       PLC / SCADA       MECSAI            Direction: Read-only</w:t>
      </w:r>
    </w:p>
    <w:p w14:paraId="47AC4F3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Commands: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 xml:space="preserve"> only</w:t>
      </w:r>
    </w:p>
    <w:p w14:paraId="38680A8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7FE0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ICD-SAF-001   SAFETY     E-STOPS           SAFETY PLC        Response: &lt; TBD ms</w:t>
      </w:r>
    </w:p>
    <w:p w14:paraId="52896CD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Latching: Yes</w:t>
      </w:r>
    </w:p>
    <w:p w14:paraId="7D208E0D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1F7E9B" wp14:editId="6C48EAEE">
                <wp:extent cx="5943600" cy="1270"/>
                <wp:effectExtent l="0" t="31750" r="0" b="36830"/>
                <wp:docPr id="79651098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EDF0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F679CA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INTERFACE RULES</w:t>
      </w:r>
    </w:p>
    <w:p w14:paraId="5EAB17F7" w14:textId="77777777" w:rsidR="00F9635B" w:rsidRPr="00F9635B" w:rsidRDefault="00F9635B" w:rsidP="00F9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Any change to an ICD requires MAC revision.</w:t>
      </w:r>
    </w:p>
    <w:p w14:paraId="64C359E9" w14:textId="77777777" w:rsidR="00F9635B" w:rsidRPr="00F9635B" w:rsidRDefault="00F9635B" w:rsidP="00F9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Pressure, purity, and voltage mismatches are automatic hard stops.</w:t>
      </w:r>
    </w:p>
    <w:p w14:paraId="355D3129" w14:textId="77777777" w:rsidR="00F9635B" w:rsidRPr="00F9635B" w:rsidRDefault="00F9635B" w:rsidP="00F963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 may not bypass any ICD constraint.</w:t>
      </w:r>
    </w:p>
    <w:p w14:paraId="5333D2DA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699895" wp14:editId="220F6A2B">
                <wp:extent cx="5943600" cy="1270"/>
                <wp:effectExtent l="0" t="31750" r="0" b="36830"/>
                <wp:docPr id="157522473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47C4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2CD0B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</w:t>
      </w:r>
    </w:p>
    <w:p w14:paraId="004E9B1A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2A0D988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3</w:t>
      </w:r>
    </w:p>
    <w:p w14:paraId="4FC6333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A8848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DOCUMENT TITLE: OPERATING MODES AND STATE MACHINE</w:t>
      </w:r>
    </w:p>
    <w:p w14:paraId="38F1E37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DOC ID: MAC-001-ANNEX-C</w:t>
      </w:r>
    </w:p>
    <w:p w14:paraId="32AF7E8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1195FED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STATUS: CONTROLLED</w:t>
      </w:r>
    </w:p>
    <w:p w14:paraId="425EA3B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OWNER: ARCHITECT</w:t>
      </w:r>
    </w:p>
    <w:p w14:paraId="43BACDD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70777357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68A586" wp14:editId="7DA2DE77">
                <wp:extent cx="5943600" cy="1270"/>
                <wp:effectExtent l="0" t="31750" r="0" b="36830"/>
                <wp:docPr id="5653927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327C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90C053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192F036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A2325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Defines explicit operating modes, entry criteria, exit criteria, and authority.</w:t>
      </w:r>
    </w:p>
    <w:p w14:paraId="587184E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054BB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undefined states are permitted.</w:t>
      </w:r>
    </w:p>
    <w:p w14:paraId="6436A097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3D84CC" wp14:editId="0F1C72D5">
                <wp:extent cx="5943600" cy="1270"/>
                <wp:effectExtent l="0" t="31750" r="0" b="36830"/>
                <wp:docPr id="187468658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97CF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BBBD63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OPERATING MODES</w:t>
      </w:r>
    </w:p>
    <w:p w14:paraId="235D547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7DF002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0: OFFLINE / SAFE</w:t>
      </w:r>
    </w:p>
    <w:p w14:paraId="506D5EF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E0BBD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5E93E579" w14:textId="77777777" w:rsidR="00F9635B" w:rsidRPr="00F9635B" w:rsidRDefault="00F9635B" w:rsidP="00F9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Manual shutdown</w:t>
      </w:r>
    </w:p>
    <w:p w14:paraId="6AD74B24" w14:textId="77777777" w:rsidR="00F9635B" w:rsidRPr="00F9635B" w:rsidRDefault="00F9635B" w:rsidP="00F9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Commissioning not complete</w:t>
      </w:r>
    </w:p>
    <w:p w14:paraId="606A8B67" w14:textId="77777777" w:rsidR="00F9635B" w:rsidRPr="00F9635B" w:rsidRDefault="00F9635B" w:rsidP="00F96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fault unresolved</w:t>
      </w:r>
    </w:p>
    <w:p w14:paraId="7272DAD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23D9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77411793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Hydrogen isolated</w:t>
      </w:r>
    </w:p>
    <w:p w14:paraId="1732672E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Electrical isolated</w:t>
      </w:r>
    </w:p>
    <w:p w14:paraId="03ACFE18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Purge complete</w:t>
      </w:r>
    </w:p>
    <w:p w14:paraId="1E9CA2E8" w14:textId="77777777" w:rsidR="00F9635B" w:rsidRPr="00F9635B" w:rsidRDefault="00F9635B" w:rsidP="00F9635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7A225CFE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(primary)</w:t>
      </w:r>
    </w:p>
    <w:p w14:paraId="13567DC1" w14:textId="77777777" w:rsidR="00F9635B" w:rsidRPr="00F9635B" w:rsidRDefault="00F9635B" w:rsidP="00F96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ARCHITECT approval to exit</w:t>
      </w:r>
    </w:p>
    <w:p w14:paraId="782303CA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6E1E6F" wp14:editId="089265FD">
                <wp:extent cx="5943600" cy="1270"/>
                <wp:effectExtent l="0" t="31750" r="0" b="36830"/>
                <wp:docPr id="2934728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5916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5562CD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1: STARTUP</w:t>
      </w:r>
    </w:p>
    <w:p w14:paraId="50BC4D6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F351A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2B901B3B" w14:textId="77777777" w:rsidR="00F9635B" w:rsidRPr="00F9635B" w:rsidRDefault="00F9635B" w:rsidP="00F96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MODE 0 complete</w:t>
      </w:r>
    </w:p>
    <w:p w14:paraId="52717CAD" w14:textId="77777777" w:rsidR="00F9635B" w:rsidRPr="00F9635B" w:rsidRDefault="00F9635B" w:rsidP="00F96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safety systems green</w:t>
      </w:r>
    </w:p>
    <w:p w14:paraId="66C8D54F" w14:textId="77777777" w:rsidR="00F9635B" w:rsidRPr="00F9635B" w:rsidRDefault="00F9635B" w:rsidP="00F96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PE-approved procedures loaded</w:t>
      </w:r>
    </w:p>
    <w:p w14:paraId="41AC171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E633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1731D023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Sequential energization</w:t>
      </w:r>
    </w:p>
    <w:p w14:paraId="6D0A924D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Analyzer warm-up</w:t>
      </w:r>
    </w:p>
    <w:p w14:paraId="499B7EAC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Leak checks</w:t>
      </w:r>
    </w:p>
    <w:p w14:paraId="6D575922" w14:textId="77777777" w:rsidR="00F9635B" w:rsidRPr="00F9635B" w:rsidRDefault="00F9635B" w:rsidP="00F9635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4B036696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OPERATIONS-LEAD</w:t>
      </w:r>
    </w:p>
    <w:p w14:paraId="5C835E49" w14:textId="77777777" w:rsidR="00F9635B" w:rsidRPr="00F9635B" w:rsidRDefault="00F9635B" w:rsidP="00F96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SAFETY-OFFICER veto</w:t>
      </w:r>
    </w:p>
    <w:p w14:paraId="36C4EF8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262C8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Exit:</w:t>
      </w:r>
    </w:p>
    <w:p w14:paraId="1F86A450" w14:textId="77777777" w:rsidR="00F9635B" w:rsidRPr="00F9635B" w:rsidRDefault="00F9635B" w:rsidP="00F96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subsystems stable for TBD duration</w:t>
      </w:r>
    </w:p>
    <w:p w14:paraId="0B5A5B2C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5F5055" wp14:editId="2A99BA47">
                <wp:extent cx="5943600" cy="1270"/>
                <wp:effectExtent l="0" t="31750" r="0" b="36830"/>
                <wp:docPr id="183924365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A28A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684CC0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2: NORMAL - DAY (HIGH SOLAR)</w:t>
      </w:r>
    </w:p>
    <w:p w14:paraId="50552A3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40FF8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4E97DACC" w14:textId="77777777" w:rsidR="00F9635B" w:rsidRPr="00F9635B" w:rsidRDefault="00F9635B" w:rsidP="00F96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Solar output &gt; TBD threshold</w:t>
      </w:r>
    </w:p>
    <w:p w14:paraId="32B1AE95" w14:textId="77777777" w:rsidR="00F9635B" w:rsidRPr="00F9635B" w:rsidRDefault="00F9635B" w:rsidP="00F963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Storage available</w:t>
      </w:r>
    </w:p>
    <w:p w14:paraId="6583683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2CB6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0681B65D" w14:textId="77777777" w:rsidR="00F9635B" w:rsidRPr="00F9635B" w:rsidRDefault="00F9635B" w:rsidP="00F96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 xml:space="preserve">Prioritize 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electrolyzers</w:t>
      </w:r>
      <w:proofErr w:type="spellEnd"/>
    </w:p>
    <w:p w14:paraId="393DCB01" w14:textId="77777777" w:rsidR="00F9635B" w:rsidRPr="00F9635B" w:rsidRDefault="00F9635B" w:rsidP="00F96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Charge batteries</w:t>
      </w:r>
    </w:p>
    <w:p w14:paraId="12A1A834" w14:textId="77777777" w:rsidR="00F9635B" w:rsidRPr="00F9635B" w:rsidRDefault="00F9635B" w:rsidP="00F963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Maintain hydrogen targets</w:t>
      </w:r>
    </w:p>
    <w:p w14:paraId="5EBE874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58144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240E695E" w14:textId="77777777" w:rsidR="00F9635B" w:rsidRPr="00F9635B" w:rsidRDefault="00F9635B" w:rsidP="00F96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 (advisory)</w:t>
      </w:r>
    </w:p>
    <w:p w14:paraId="57ED0DDE" w14:textId="77777777" w:rsidR="00F9635B" w:rsidRPr="00F9635B" w:rsidRDefault="00F9635B" w:rsidP="00F96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SCADA execution</w:t>
      </w:r>
    </w:p>
    <w:p w14:paraId="3C39EBDE" w14:textId="77777777" w:rsidR="00F9635B" w:rsidRPr="00F9635B" w:rsidRDefault="00F9635B" w:rsidP="00F963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override</w:t>
      </w:r>
    </w:p>
    <w:p w14:paraId="151A84E9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68BF0C2" wp14:editId="21A040CF">
                <wp:extent cx="5943600" cy="1270"/>
                <wp:effectExtent l="0" t="31750" r="0" b="36830"/>
                <wp:docPr id="2842243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0C62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698948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3: NORMAL - NIGHT (STORAGE DISPATCH)</w:t>
      </w:r>
    </w:p>
    <w:p w14:paraId="2CC4503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455B1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39C55648" w14:textId="77777777" w:rsidR="00F9635B" w:rsidRPr="00F9635B" w:rsidRDefault="00F9635B" w:rsidP="00F96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Solar below threshold</w:t>
      </w:r>
    </w:p>
    <w:p w14:paraId="628BCD77" w14:textId="77777777" w:rsidR="00F9635B" w:rsidRPr="00F9635B" w:rsidRDefault="00F9635B" w:rsidP="00F96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Storage above minimums</w:t>
      </w:r>
    </w:p>
    <w:p w14:paraId="28563FC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D8635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7B680274" w14:textId="77777777" w:rsidR="00F9635B" w:rsidRPr="00F9635B" w:rsidRDefault="00F9635B" w:rsidP="00F96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Fuel cells primary</w:t>
      </w:r>
    </w:p>
    <w:p w14:paraId="60331406" w14:textId="77777777" w:rsidR="00F9635B" w:rsidRPr="00F9635B" w:rsidRDefault="00F9635B" w:rsidP="00F96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Batteries for transients</w:t>
      </w:r>
    </w:p>
    <w:p w14:paraId="22941BFF" w14:textId="77777777" w:rsidR="00F9635B" w:rsidRPr="00F9635B" w:rsidRDefault="00F9635B" w:rsidP="00F96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Thermal reuse active</w:t>
      </w:r>
    </w:p>
    <w:p w14:paraId="2702DC1B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C2C2D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51B87895" w14:textId="77777777" w:rsidR="00F9635B" w:rsidRPr="00F9635B" w:rsidRDefault="00F9635B" w:rsidP="00F96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 (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>)</w:t>
      </w:r>
    </w:p>
    <w:p w14:paraId="2CF6CFDC" w14:textId="77777777" w:rsidR="00F9635B" w:rsidRPr="00F9635B" w:rsidRDefault="00F9635B" w:rsidP="00F96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sovereign</w:t>
      </w:r>
    </w:p>
    <w:p w14:paraId="1390FBB3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E3021E" wp14:editId="6ED50639">
                <wp:extent cx="5943600" cy="1270"/>
                <wp:effectExtent l="0" t="31750" r="0" b="36830"/>
                <wp:docPr id="4162772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E104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14AE29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4: LOW-SOLAR / CONTINGENCY</w:t>
      </w:r>
    </w:p>
    <w:p w14:paraId="006A343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61C2E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127DDB41" w14:textId="77777777" w:rsidR="00F9635B" w:rsidRPr="00F9635B" w:rsidRDefault="00F9635B" w:rsidP="00F963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Storage below targets</w:t>
      </w:r>
    </w:p>
    <w:p w14:paraId="0150FD5C" w14:textId="77777777" w:rsidR="00F9635B" w:rsidRPr="00F9635B" w:rsidRDefault="00F9635B" w:rsidP="00F963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Generation degraded</w:t>
      </w:r>
    </w:p>
    <w:p w14:paraId="1B1458C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D80E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1367D027" w14:textId="77777777" w:rsidR="00F9635B" w:rsidRPr="00F9635B" w:rsidRDefault="00F9635B" w:rsidP="00F963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Load shedding (predefined order)</w:t>
      </w:r>
    </w:p>
    <w:p w14:paraId="10A929BC" w14:textId="77777777" w:rsidR="00F9635B" w:rsidRPr="00F9635B" w:rsidRDefault="00F9635B" w:rsidP="00F963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Preserve safety loads</w:t>
      </w:r>
    </w:p>
    <w:p w14:paraId="44B2C24D" w14:textId="77777777" w:rsidR="00F9635B" w:rsidRPr="00F9635B" w:rsidRDefault="00F9635B" w:rsidP="00F9635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18D4D5DF" w14:textId="77777777" w:rsidR="00F9635B" w:rsidRPr="00F9635B" w:rsidRDefault="00F9635B" w:rsidP="00F963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OPERATIONS-LEAD</w:t>
      </w:r>
    </w:p>
    <w:p w14:paraId="381D93F2" w14:textId="77777777" w:rsidR="00F9635B" w:rsidRPr="00F9635B" w:rsidRDefault="00F9635B" w:rsidP="00F963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</w:t>
      </w:r>
    </w:p>
    <w:p w14:paraId="61C16CC6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5CA3ED" wp14:editId="6609B89A">
                <wp:extent cx="5943600" cy="1270"/>
                <wp:effectExtent l="0" t="31750" r="0" b="36830"/>
                <wp:docPr id="4649800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6266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76DB2B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5: MAINTENANCE</w:t>
      </w:r>
    </w:p>
    <w:p w14:paraId="6EC2E865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5A5A7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134E2130" w14:textId="77777777" w:rsidR="00F9635B" w:rsidRPr="00F9635B" w:rsidRDefault="00F9635B" w:rsidP="00F963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Manual request</w:t>
      </w:r>
    </w:p>
    <w:p w14:paraId="375BF59F" w14:textId="77777777" w:rsidR="00F9635B" w:rsidRPr="00F9635B" w:rsidRDefault="00F9635B" w:rsidP="00F963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Hydrogen isolated and purged</w:t>
      </w:r>
    </w:p>
    <w:p w14:paraId="5DEA9DA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AF78D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42BBDA80" w14:textId="77777777" w:rsidR="00F9635B" w:rsidRPr="00F9635B" w:rsidRDefault="00F9635B" w:rsidP="00F963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Lockout/</w:t>
      </w:r>
      <w:proofErr w:type="spellStart"/>
      <w:r w:rsidRPr="00F9635B">
        <w:rPr>
          <w:rFonts w:ascii="Times New Roman" w:hAnsi="Times New Roman" w:cs="Times New Roman"/>
          <w:kern w:val="0"/>
          <w14:ligatures w14:val="none"/>
        </w:rPr>
        <w:t>tagout</w:t>
      </w:r>
      <w:proofErr w:type="spellEnd"/>
      <w:r w:rsidRPr="00F9635B">
        <w:rPr>
          <w:rFonts w:ascii="Times New Roman" w:hAnsi="Times New Roman" w:cs="Times New Roman"/>
          <w:kern w:val="0"/>
          <w14:ligatures w14:val="none"/>
        </w:rPr>
        <w:t xml:space="preserve"> enforced</w:t>
      </w:r>
    </w:p>
    <w:p w14:paraId="3BBA26C9" w14:textId="77777777" w:rsidR="00F9635B" w:rsidRPr="00F9635B" w:rsidRDefault="00F9635B" w:rsidP="00F963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autonomous control</w:t>
      </w:r>
    </w:p>
    <w:p w14:paraId="6F6EAF0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3DA0B9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4B4B9261" w14:textId="77777777" w:rsidR="00F9635B" w:rsidRPr="00F9635B" w:rsidRDefault="00F9635B" w:rsidP="00F963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SAFETY-OFFICER</w:t>
      </w:r>
    </w:p>
    <w:p w14:paraId="2D3B5D6B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FBCF61" wp14:editId="604F7123">
                <wp:extent cx="5943600" cy="1270"/>
                <wp:effectExtent l="0" t="31750" r="0" b="36830"/>
                <wp:docPr id="11640446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61D8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7BA4F7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6: EMERGENCY SHUTDOWN</w:t>
      </w:r>
    </w:p>
    <w:p w14:paraId="7774826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BC829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19EB93FC" w14:textId="77777777" w:rsidR="00F9635B" w:rsidRPr="00F9635B" w:rsidRDefault="00F9635B" w:rsidP="00F963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Hydrogen detection</w:t>
      </w:r>
    </w:p>
    <w:p w14:paraId="7D98E0F1" w14:textId="77777777" w:rsidR="00F9635B" w:rsidRPr="00F9635B" w:rsidRDefault="00F9635B" w:rsidP="00F963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Overpressure</w:t>
      </w:r>
    </w:p>
    <w:p w14:paraId="6CFA78CE" w14:textId="77777777" w:rsidR="00F9635B" w:rsidRPr="00F9635B" w:rsidRDefault="00F9635B" w:rsidP="00F963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Fire</w:t>
      </w:r>
    </w:p>
    <w:p w14:paraId="5FF96F65" w14:textId="77777777" w:rsidR="00F9635B" w:rsidRPr="00F9635B" w:rsidRDefault="00F9635B" w:rsidP="00F963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Manual E-stop</w:t>
      </w:r>
    </w:p>
    <w:p w14:paraId="7F33599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014B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4E28D401" w14:textId="77777777" w:rsidR="00F9635B" w:rsidRPr="00F9635B" w:rsidRDefault="00F9635B" w:rsidP="00F963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Immediate isolation</w:t>
      </w:r>
    </w:p>
    <w:p w14:paraId="0F5A0481" w14:textId="77777777" w:rsidR="00F9635B" w:rsidRPr="00F9635B" w:rsidRDefault="00F9635B" w:rsidP="00F963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Venting per design</w:t>
      </w:r>
    </w:p>
    <w:p w14:paraId="0B6B900C" w14:textId="77777777" w:rsidR="00F9635B" w:rsidRPr="00F9635B" w:rsidRDefault="00F9635B" w:rsidP="00F963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lastRenderedPageBreak/>
        <w:t>Power down except safety</w:t>
      </w:r>
    </w:p>
    <w:p w14:paraId="3881E544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45316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7B8606A0" w14:textId="77777777" w:rsidR="00F9635B" w:rsidRPr="00F9635B" w:rsidRDefault="00F9635B" w:rsidP="00F963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ONLY</w:t>
      </w:r>
    </w:p>
    <w:p w14:paraId="5FB914C5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B42EB1" wp14:editId="35703A7B">
                <wp:extent cx="5943600" cy="1270"/>
                <wp:effectExtent l="0" t="31750" r="0" b="36830"/>
                <wp:docPr id="1754202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8C1F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5EB1F1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 7: BLACK START / RECOVERY</w:t>
      </w:r>
    </w:p>
    <w:p w14:paraId="7DDD455C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BAE05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Entry:</w:t>
      </w:r>
    </w:p>
    <w:p w14:paraId="183C740C" w14:textId="77777777" w:rsidR="00F9635B" w:rsidRPr="00F9635B" w:rsidRDefault="00F9635B" w:rsidP="00F963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Total power loss</w:t>
      </w:r>
    </w:p>
    <w:p w14:paraId="623CA40F" w14:textId="77777777" w:rsidR="00F9635B" w:rsidRPr="00F9635B" w:rsidRDefault="00F9635B" w:rsidP="00F963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 verified</w:t>
      </w:r>
    </w:p>
    <w:p w14:paraId="4B6EBA0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E36B91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Actions:</w:t>
      </w:r>
    </w:p>
    <w:p w14:paraId="3CA28F63" w14:textId="77777777" w:rsidR="00F9635B" w:rsidRPr="00F9635B" w:rsidRDefault="00F9635B" w:rsidP="00F963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Sequential restart</w:t>
      </w:r>
    </w:p>
    <w:p w14:paraId="4363B097" w14:textId="77777777" w:rsidR="00F9635B" w:rsidRPr="00F9635B" w:rsidRDefault="00F9635B" w:rsidP="00F963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Limited loads only</w:t>
      </w:r>
    </w:p>
    <w:p w14:paraId="627A72B6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8F9280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Authority:</w:t>
      </w:r>
    </w:p>
    <w:p w14:paraId="34F3FEEF" w14:textId="77777777" w:rsidR="00F9635B" w:rsidRPr="00F9635B" w:rsidRDefault="00F9635B" w:rsidP="00F963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ARCHITECT + OPERATIONS-LEAD</w:t>
      </w:r>
    </w:p>
    <w:p w14:paraId="0F87E6C7" w14:textId="77777777" w:rsidR="00F9635B" w:rsidRPr="00F9635B" w:rsidRDefault="00F9635B" w:rsidP="00F963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SAFETY-PLC veto</w:t>
      </w:r>
    </w:p>
    <w:p w14:paraId="6BAD0C80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805607" wp14:editId="2F71201D">
                <wp:extent cx="5943600" cy="1270"/>
                <wp:effectExtent l="0" t="31750" r="0" b="36830"/>
                <wp:docPr id="19138102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8E65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C56AC8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MODE TRANSITION RULES</w:t>
      </w:r>
    </w:p>
    <w:p w14:paraId="789E643A" w14:textId="77777777" w:rsidR="00F9635B" w:rsidRPr="00F9635B" w:rsidRDefault="00F9635B" w:rsidP="00F963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No direct transition allowed into NORMAL modes from EMERGENCY.</w:t>
      </w:r>
    </w:p>
    <w:p w14:paraId="6F7802A6" w14:textId="77777777" w:rsidR="00F9635B" w:rsidRPr="00F9635B" w:rsidRDefault="00F9635B" w:rsidP="00F963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All transitions logged with timestamp, trigger, authority.</w:t>
      </w:r>
    </w:p>
    <w:p w14:paraId="6A0A84A0" w14:textId="77777777" w:rsidR="00F9635B" w:rsidRPr="00F9635B" w:rsidRDefault="00F9635B" w:rsidP="00F963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MECSAI may recommend transitions but cannot force them.</w:t>
      </w:r>
    </w:p>
    <w:p w14:paraId="308EE4BD" w14:textId="77777777" w:rsidR="00F9635B" w:rsidRPr="00F9635B" w:rsidRDefault="00F9635B" w:rsidP="00F963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5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E9BCA6" wp14:editId="1EF6E40E">
                <wp:extent cx="5943600" cy="1270"/>
                <wp:effectExtent l="0" t="33020" r="0" b="38100"/>
                <wp:docPr id="14911490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1477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E9EEBD" w14:textId="77777777" w:rsidR="00F9635B" w:rsidRPr="00F9635B" w:rsidRDefault="00F9635B" w:rsidP="00F963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6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NOTE</w:t>
      </w:r>
    </w:p>
    <w:p w14:paraId="4D78BED2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3D695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With these three documents in place:</w:t>
      </w:r>
    </w:p>
    <w:p w14:paraId="4AFFDDEA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Your intent is frozen</w:t>
      </w:r>
    </w:p>
    <w:p w14:paraId="54F13EA3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Authority is enforceable</w:t>
      </w:r>
    </w:p>
    <w:p w14:paraId="45FCCAE2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SDK agents can now safely generate real engineering artifacts</w:t>
      </w:r>
    </w:p>
    <w:p w14:paraId="0E000783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Regulators will see structure, not chaos</w:t>
      </w:r>
    </w:p>
    <w:p w14:paraId="322CE40A" w14:textId="77777777" w:rsidR="00F9635B" w:rsidRPr="00F9635B" w:rsidRDefault="00F9635B" w:rsidP="00F963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Capital will see control, not risk</w:t>
      </w:r>
    </w:p>
    <w:p w14:paraId="7F3516FD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BFF36E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Next logical step:</w:t>
      </w:r>
    </w:p>
    <w:p w14:paraId="08EA7EAF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Generate P&amp;ID templates and control philosophy narrative that explicitly reference these annexes.</w:t>
      </w:r>
    </w:p>
    <w:p w14:paraId="270AAA23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DBAC8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If you want to proceed, say:</w:t>
      </w:r>
    </w:p>
    <w:p w14:paraId="78638217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“Generate control philosophy narrative” or</w:t>
      </w:r>
    </w:p>
    <w:p w14:paraId="1C829ABA" w14:textId="77777777" w:rsidR="00F9635B" w:rsidRPr="00F9635B" w:rsidRDefault="00F9635B" w:rsidP="00F963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9635B">
        <w:rPr>
          <w:rFonts w:ascii="Times New Roman" w:hAnsi="Times New Roman" w:cs="Times New Roman"/>
          <w:kern w:val="0"/>
          <w14:ligatures w14:val="none"/>
        </w:rPr>
        <w:t>“Generate P&amp;ID master template”</w:t>
      </w:r>
    </w:p>
    <w:p w14:paraId="58AD70A8" w14:textId="77777777" w:rsidR="00F9635B" w:rsidRDefault="00F9635B"/>
    <w:sectPr w:rsidR="00F96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E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05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0B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26B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75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C00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D5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30F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4C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225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355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919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6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058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04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F1C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41D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922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925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076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10B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F40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824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F25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F78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A03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C7E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31F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B3D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74F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708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159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91D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13229">
    <w:abstractNumId w:val="29"/>
  </w:num>
  <w:num w:numId="2" w16cid:durableId="510488370">
    <w:abstractNumId w:val="11"/>
  </w:num>
  <w:num w:numId="3" w16cid:durableId="1359236820">
    <w:abstractNumId w:val="8"/>
  </w:num>
  <w:num w:numId="4" w16cid:durableId="2041585549">
    <w:abstractNumId w:val="24"/>
  </w:num>
  <w:num w:numId="5" w16cid:durableId="1652443382">
    <w:abstractNumId w:val="1"/>
  </w:num>
  <w:num w:numId="6" w16cid:durableId="126945136">
    <w:abstractNumId w:val="21"/>
  </w:num>
  <w:num w:numId="7" w16cid:durableId="951283114">
    <w:abstractNumId w:val="3"/>
  </w:num>
  <w:num w:numId="8" w16cid:durableId="795025581">
    <w:abstractNumId w:val="30"/>
  </w:num>
  <w:num w:numId="9" w16cid:durableId="1149055950">
    <w:abstractNumId w:val="16"/>
  </w:num>
  <w:num w:numId="10" w16cid:durableId="1849638914">
    <w:abstractNumId w:val="7"/>
  </w:num>
  <w:num w:numId="11" w16cid:durableId="1388529109">
    <w:abstractNumId w:val="14"/>
  </w:num>
  <w:num w:numId="12" w16cid:durableId="566568926">
    <w:abstractNumId w:val="15"/>
  </w:num>
  <w:num w:numId="13" w16cid:durableId="1937595354">
    <w:abstractNumId w:val="10"/>
  </w:num>
  <w:num w:numId="14" w16cid:durableId="1473790106">
    <w:abstractNumId w:val="4"/>
  </w:num>
  <w:num w:numId="15" w16cid:durableId="1438331792">
    <w:abstractNumId w:val="0"/>
  </w:num>
  <w:num w:numId="16" w16cid:durableId="68117782">
    <w:abstractNumId w:val="27"/>
  </w:num>
  <w:num w:numId="17" w16cid:durableId="1239049095">
    <w:abstractNumId w:val="12"/>
  </w:num>
  <w:num w:numId="18" w16cid:durableId="735208346">
    <w:abstractNumId w:val="28"/>
  </w:num>
  <w:num w:numId="19" w16cid:durableId="1372220704">
    <w:abstractNumId w:val="22"/>
  </w:num>
  <w:num w:numId="20" w16cid:durableId="2008362658">
    <w:abstractNumId w:val="13"/>
  </w:num>
  <w:num w:numId="21" w16cid:durableId="847525216">
    <w:abstractNumId w:val="17"/>
  </w:num>
  <w:num w:numId="22" w16cid:durableId="701394947">
    <w:abstractNumId w:val="25"/>
  </w:num>
  <w:num w:numId="23" w16cid:durableId="2062051791">
    <w:abstractNumId w:val="26"/>
  </w:num>
  <w:num w:numId="24" w16cid:durableId="1380666195">
    <w:abstractNumId w:val="2"/>
  </w:num>
  <w:num w:numId="25" w16cid:durableId="1442606578">
    <w:abstractNumId w:val="31"/>
  </w:num>
  <w:num w:numId="26" w16cid:durableId="360084589">
    <w:abstractNumId w:val="9"/>
  </w:num>
  <w:num w:numId="27" w16cid:durableId="232619643">
    <w:abstractNumId w:val="23"/>
  </w:num>
  <w:num w:numId="28" w16cid:durableId="507989670">
    <w:abstractNumId w:val="6"/>
  </w:num>
  <w:num w:numId="29" w16cid:durableId="620650">
    <w:abstractNumId w:val="32"/>
  </w:num>
  <w:num w:numId="30" w16cid:durableId="956182919">
    <w:abstractNumId w:val="18"/>
  </w:num>
  <w:num w:numId="31" w16cid:durableId="1748844816">
    <w:abstractNumId w:val="20"/>
  </w:num>
  <w:num w:numId="32" w16cid:durableId="1657831382">
    <w:abstractNumId w:val="19"/>
  </w:num>
  <w:num w:numId="33" w16cid:durableId="904294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5B"/>
    <w:rsid w:val="00266C16"/>
    <w:rsid w:val="00F9635B"/>
    <w:rsid w:val="00FA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D91B15"/>
  <w15:chartTrackingRefBased/>
  <w15:docId w15:val="{9019694F-7615-F349-8537-E28D5393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5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963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9635B"/>
  </w:style>
  <w:style w:type="character" w:customStyle="1" w:styleId="s2">
    <w:name w:val="s2"/>
    <w:basedOn w:val="DefaultParagraphFont"/>
    <w:rsid w:val="00F9635B"/>
  </w:style>
  <w:style w:type="paragraph" w:customStyle="1" w:styleId="p2">
    <w:name w:val="p2"/>
    <w:basedOn w:val="Normal"/>
    <w:rsid w:val="00F9635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9635B"/>
  </w:style>
  <w:style w:type="character" w:customStyle="1" w:styleId="apple-converted-space">
    <w:name w:val="apple-converted-space"/>
    <w:basedOn w:val="DefaultParagraphFont"/>
    <w:rsid w:val="00F96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1199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2025-12-24T18:58:00Z</dcterms:created>
  <dcterms:modified xsi:type="dcterms:W3CDTF">2025-12-24T18:58:00Z</dcterms:modified>
</cp:coreProperties>
</file>