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8EA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Proceeding.</w:t>
      </w:r>
    </w:p>
    <w:p w14:paraId="5445DD5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 xml:space="preserve">Below are the three annex documents, written as capital-grade, regulator-facing artifacts, ready to be populated by SDK agents and later reviewed by 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PEs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 xml:space="preserve"> and authorities.</w:t>
      </w:r>
    </w:p>
    <w:p w14:paraId="1749B33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6E1A6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ASCII only. No fluff.</w:t>
      </w:r>
    </w:p>
    <w:p w14:paraId="77F8BDAE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769A79" wp14:editId="36110A0C">
                <wp:extent cx="5943600" cy="1270"/>
                <wp:effectExtent l="0" t="31750" r="0" b="36830"/>
                <wp:docPr id="12215240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5A14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91C69B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</w:t>
      </w:r>
    </w:p>
    <w:p w14:paraId="1F7CFA0F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891CB72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1</w:t>
      </w:r>
    </w:p>
    <w:p w14:paraId="2C369E8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6C207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DOCUMENT TITLE: AUTHORITY MATRIX AND CONTROL GOVERNANCE</w:t>
      </w:r>
    </w:p>
    <w:p w14:paraId="3D257DD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 ID: MAC-001-ANNEX-A</w:t>
      </w:r>
    </w:p>
    <w:p w14:paraId="625AA04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REVISION: A (DRAFT)</w:t>
      </w:r>
    </w:p>
    <w:p w14:paraId="49C40D4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STATUS: CONTROLLED</w:t>
      </w:r>
    </w:p>
    <w:p w14:paraId="013E20D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OWNER: ARCHITECT</w:t>
      </w:r>
    </w:p>
    <w:p w14:paraId="477E3C2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DATE: YYYY-MM-DD</w:t>
      </w:r>
    </w:p>
    <w:p w14:paraId="50D6ADE3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BB2C06" wp14:editId="1594CED4">
                <wp:extent cx="5943600" cy="1270"/>
                <wp:effectExtent l="0" t="31750" r="0" b="36830"/>
                <wp:docPr id="211831495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3AB11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D9BD39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7A3D12C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06BC7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This document defines authority boundaries, veto rights, and separation of duties across humans, SDK agents, control systems, and safety systems.</w:t>
      </w:r>
    </w:p>
    <w:p w14:paraId="6179802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35CD8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lastRenderedPageBreak/>
        <w:t>This matrix is non-negotiable and supersedes optimization, schedule, or cost considerations.</w:t>
      </w:r>
    </w:p>
    <w:p w14:paraId="641A95D3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CF5D08" wp14:editId="1630B05C">
                <wp:extent cx="5943600" cy="1270"/>
                <wp:effectExtent l="0" t="31750" r="0" b="36830"/>
                <wp:docPr id="110399082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F368B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F29B10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AUTHORITY PRINCIPLES</w:t>
      </w:r>
    </w:p>
    <w:p w14:paraId="7833A5BA" w14:textId="77777777" w:rsidR="00F9635B" w:rsidRPr="00F9635B" w:rsidRDefault="00F9635B" w:rsidP="00F9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single actor may design, approve, execute, and record the same decision.</w:t>
      </w:r>
    </w:p>
    <w:p w14:paraId="7069C694" w14:textId="77777777" w:rsidR="00F9635B" w:rsidRPr="00F9635B" w:rsidRDefault="00F9635B" w:rsidP="00F9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authority always overrides operational authority.</w:t>
      </w:r>
    </w:p>
    <w:p w14:paraId="24F41F44" w14:textId="77777777" w:rsidR="00F9635B" w:rsidRPr="00F9635B" w:rsidRDefault="00F9635B" w:rsidP="00F9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Humans retain final approval for irreversible actions.</w:t>
      </w:r>
    </w:p>
    <w:p w14:paraId="44604526" w14:textId="77777777" w:rsidR="00F9635B" w:rsidRPr="00F9635B" w:rsidRDefault="00F9635B" w:rsidP="00F9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 agents may generate and analyze, but never self-approve.</w:t>
      </w:r>
    </w:p>
    <w:p w14:paraId="3C49ADA7" w14:textId="77777777" w:rsidR="00F9635B" w:rsidRPr="00F9635B" w:rsidRDefault="00F9635B" w:rsidP="00F9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PLC is sovereign and cannot be overridden by AI or SCADA.</w:t>
      </w:r>
    </w:p>
    <w:p w14:paraId="7197BA41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EA7297" wp14:editId="113AFB67">
                <wp:extent cx="5943600" cy="1270"/>
                <wp:effectExtent l="0" t="31750" r="0" b="36830"/>
                <wp:docPr id="192356656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FABA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D1409A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ROLE DEFINITIONS</w:t>
      </w:r>
    </w:p>
    <w:p w14:paraId="4AA850D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328D2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ROLES (HUMAN):</w:t>
      </w:r>
    </w:p>
    <w:p w14:paraId="4C5E7985" w14:textId="77777777" w:rsidR="00F9635B" w:rsidRPr="00F9635B" w:rsidRDefault="00F9635B" w:rsidP="00F9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ARCHITECT: System intent owner, architectural veto</w:t>
      </w:r>
    </w:p>
    <w:p w14:paraId="5F68C76B" w14:textId="77777777" w:rsidR="00F9635B" w:rsidRPr="00F9635B" w:rsidRDefault="00F9635B" w:rsidP="00F9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PE-ENG: Licensed Professional Engineer (discipline-specific)</w:t>
      </w:r>
    </w:p>
    <w:p w14:paraId="51B7477C" w14:textId="77777777" w:rsidR="00F9635B" w:rsidRPr="00F9635B" w:rsidRDefault="00F9635B" w:rsidP="00F9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SAFETY-OFFICER: Process and life-safety authority</w:t>
      </w:r>
    </w:p>
    <w:p w14:paraId="7F3E444C" w14:textId="77777777" w:rsidR="00F9635B" w:rsidRPr="00F9635B" w:rsidRDefault="00F9635B" w:rsidP="00F9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OPERATIONS-LEAD: Day-to-day operational authority</w:t>
      </w:r>
    </w:p>
    <w:p w14:paraId="12CF192A" w14:textId="77777777" w:rsidR="00F9635B" w:rsidRPr="00F9635B" w:rsidRDefault="00F9635B" w:rsidP="00F9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COMPLIANCE-LEAD: Regulatory and permitting authority</w:t>
      </w:r>
    </w:p>
    <w:p w14:paraId="2E0515F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29211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ROLES (SYSTEM / AGENT):</w:t>
      </w:r>
    </w:p>
    <w:p w14:paraId="08E74035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SDK-GENERATOR: Produces designs, calculations, drafts</w:t>
      </w:r>
    </w:p>
    <w:p w14:paraId="2A96E45B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SDK-CHECKER: Independent verification and validation</w:t>
      </w:r>
    </w:p>
    <w:p w14:paraId="79C34C40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SDK-AUDITOR: Consistency, compliance, and traceability review</w:t>
      </w:r>
    </w:p>
    <w:p w14:paraId="5451213E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MECSAI: Supervisory optimization and advisory only</w:t>
      </w:r>
    </w:p>
    <w:p w14:paraId="47753A3D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SCADA: Execution of approved control logic</w:t>
      </w:r>
    </w:p>
    <w:p w14:paraId="77481385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SAFETY-PLC: Hard interlocks, E-stops, purge, trip logic</w:t>
      </w:r>
    </w:p>
    <w:p w14:paraId="2321BB98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HISTORIAN: Append-only record keeper</w:t>
      </w:r>
    </w:p>
    <w:p w14:paraId="60268DCF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CB4B27" wp14:editId="780EDB80">
                <wp:extent cx="5943600" cy="1270"/>
                <wp:effectExtent l="0" t="31750" r="0" b="36830"/>
                <wp:docPr id="14611355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00D4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1B2500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RACI MATRIX (SIMPLIFIED)</w:t>
      </w:r>
    </w:p>
    <w:p w14:paraId="266752E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E55DC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Legend:</w:t>
      </w:r>
    </w:p>
    <w:p w14:paraId="4E4CB6E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lastRenderedPageBreak/>
        <w:t>R = Responsible</w:t>
      </w:r>
    </w:p>
    <w:p w14:paraId="70107FB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 = Accountable (final authority)</w:t>
      </w:r>
    </w:p>
    <w:p w14:paraId="43FFC51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 = Consulted</w:t>
      </w:r>
    </w:p>
    <w:p w14:paraId="46385C0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 = Informed</w:t>
      </w:r>
    </w:p>
    <w:p w14:paraId="7B2EF7C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V = Veto Authority</w:t>
      </w:r>
    </w:p>
    <w:p w14:paraId="53E507A1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07B083" wp14:editId="5B0B8AE6">
                <wp:extent cx="5943600" cy="1270"/>
                <wp:effectExtent l="0" t="31750" r="0" b="36830"/>
                <wp:docPr id="153530695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D234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628016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                         ARCH  PE   SAFE  OPS  COMP  PLC</w:t>
      </w:r>
    </w:p>
    <w:p w14:paraId="21D8823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094B7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Architecture Freeze              A,V   C    C     I    I     I</w:t>
      </w:r>
    </w:p>
    <w:p w14:paraId="21A1880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 Definition                   A,V   R    C     I    C     I</w:t>
      </w:r>
    </w:p>
    <w:p w14:paraId="4CED107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Process Design (P&amp;ID)            A     R    C     I    I     I</w:t>
      </w:r>
    </w:p>
    <w:p w14:paraId="3D9CC85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Function Definition       C     C    A,V   I    I     R</w:t>
      </w:r>
    </w:p>
    <w:p w14:paraId="42BDC2A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Control Logic Approval           A     C    V     R    I     V</w:t>
      </w:r>
    </w:p>
    <w:p w14:paraId="04E0C0A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 xml:space="preserve">Operational 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>            I     I    V     A    I     V</w:t>
      </w:r>
    </w:p>
    <w:p w14:paraId="3D4CA86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Emergency Shutdown               I     I    A,V   I    I     R</w:t>
      </w:r>
    </w:p>
    <w:p w14:paraId="40E5656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Change Order Approval            A,V   C    C     I    C     I</w:t>
      </w:r>
    </w:p>
    <w:p w14:paraId="3B705FD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Regulatory Submission            I     C    C     I    A,V   I</w:t>
      </w:r>
    </w:p>
    <w:p w14:paraId="611A584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Commissioning Acceptance         A     R    V     R    C     I</w:t>
      </w:r>
    </w:p>
    <w:p w14:paraId="4AB9A86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7F81D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NOTE: Any activity touching life safety, hydrogen purity, pressure boundaries,</w:t>
      </w:r>
    </w:p>
    <w:p w14:paraId="69A4F4F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or nuclear interfaces automatically invokes SAFETY-OFFICER veto authority.</w:t>
      </w:r>
    </w:p>
    <w:p w14:paraId="7855813D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DC7664" wp14:editId="78B6B630">
                <wp:extent cx="5943600" cy="1270"/>
                <wp:effectExtent l="0" t="31750" r="0" b="36830"/>
                <wp:docPr id="137905368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646A3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4BEA24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SDK AGENT PERMISSIONS</w:t>
      </w:r>
    </w:p>
    <w:p w14:paraId="126206A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4EDA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SDK-GENERATOR:</w:t>
      </w:r>
    </w:p>
    <w:p w14:paraId="333E4C74" w14:textId="77777777" w:rsidR="00F9635B" w:rsidRPr="00F9635B" w:rsidRDefault="00F9635B" w:rsidP="00F963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May draft documents, diagrams, calculations</w:t>
      </w:r>
    </w:p>
    <w:p w14:paraId="7807D2BB" w14:textId="77777777" w:rsidR="00F9635B" w:rsidRPr="00F9635B" w:rsidRDefault="00F9635B" w:rsidP="00F963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May not approve or execute</w:t>
      </w:r>
    </w:p>
    <w:p w14:paraId="5F2C52E8" w14:textId="77777777" w:rsidR="00F9635B" w:rsidRPr="00F9635B" w:rsidRDefault="00F9635B" w:rsidP="00F963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Read/write limited to DESIGN workspace</w:t>
      </w:r>
    </w:p>
    <w:p w14:paraId="42757B9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139D4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SDK-CHECKER:</w:t>
      </w:r>
    </w:p>
    <w:p w14:paraId="7B86BBC8" w14:textId="77777777" w:rsidR="00F9635B" w:rsidRPr="00F9635B" w:rsidRDefault="00F9635B" w:rsidP="00F963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Read-only access to DESIGN outputs</w:t>
      </w:r>
    </w:p>
    <w:p w14:paraId="7ADEF0EC" w14:textId="77777777" w:rsidR="00F9635B" w:rsidRPr="00F9635B" w:rsidRDefault="00F9635B" w:rsidP="00F963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Produces independent verification artifacts</w:t>
      </w:r>
    </w:p>
    <w:p w14:paraId="55CD84F2" w14:textId="77777777" w:rsidR="00F9635B" w:rsidRPr="00F9635B" w:rsidRDefault="00F9635B" w:rsidP="00F963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Cannot modify originals</w:t>
      </w:r>
    </w:p>
    <w:p w14:paraId="4872117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146B4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SDK-AUDITOR:</w:t>
      </w:r>
    </w:p>
    <w:p w14:paraId="396552D9" w14:textId="77777777" w:rsidR="00F9635B" w:rsidRPr="00F9635B" w:rsidRDefault="00F9635B" w:rsidP="00F96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Read-only access to all artifacts</w:t>
      </w:r>
    </w:p>
    <w:p w14:paraId="7F281B8E" w14:textId="77777777" w:rsidR="00F9635B" w:rsidRPr="00F9635B" w:rsidRDefault="00F9635B" w:rsidP="00F96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May block progression via non-conformance flags</w:t>
      </w:r>
    </w:p>
    <w:p w14:paraId="40B616C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95152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ALL SDK AGENTS:</w:t>
      </w:r>
    </w:p>
    <w:p w14:paraId="0658735A" w14:textId="77777777" w:rsidR="00F9635B" w:rsidRPr="00F9635B" w:rsidRDefault="00F9635B" w:rsidP="00F9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direct hardware control</w:t>
      </w:r>
    </w:p>
    <w:p w14:paraId="0A4DE771" w14:textId="77777777" w:rsidR="00F9635B" w:rsidRPr="00F9635B" w:rsidRDefault="00F9635B" w:rsidP="00F9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silent writes</w:t>
      </w:r>
    </w:p>
    <w:p w14:paraId="69B47FD0" w14:textId="77777777" w:rsidR="00F9635B" w:rsidRPr="00F9635B" w:rsidRDefault="00F9635B" w:rsidP="00F9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rule modification</w:t>
      </w:r>
    </w:p>
    <w:p w14:paraId="4C983D62" w14:textId="77777777" w:rsidR="00F9635B" w:rsidRPr="00F9635B" w:rsidRDefault="00F9635B" w:rsidP="00F9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All outputs logged and hashed</w:t>
      </w:r>
    </w:p>
    <w:p w14:paraId="0777A4E2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7843CE" wp14:editId="64CDECC2">
                <wp:extent cx="5943600" cy="1270"/>
                <wp:effectExtent l="0" t="31750" r="0" b="36830"/>
                <wp:docPr id="15246106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19725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FD2222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ESCALATION PATH</w:t>
      </w:r>
    </w:p>
    <w:p w14:paraId="71133662" w14:textId="77777777" w:rsidR="00F9635B" w:rsidRPr="00F9635B" w:rsidRDefault="00F9635B" w:rsidP="00F96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dispute: SAFETY-OFFICER -&gt; ARCHITECT</w:t>
      </w:r>
    </w:p>
    <w:p w14:paraId="091A4B1C" w14:textId="77777777" w:rsidR="00F9635B" w:rsidRPr="00F9635B" w:rsidRDefault="00F9635B" w:rsidP="00F96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Design dispute: PE-ENG -&gt; ARCHITECT</w:t>
      </w:r>
    </w:p>
    <w:p w14:paraId="50C02E3D" w14:textId="77777777" w:rsidR="00F9635B" w:rsidRPr="00F9635B" w:rsidRDefault="00F9635B" w:rsidP="00F96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Compliance dispute: COMPLIANCE-LEAD -&gt; ARCHITECT</w:t>
      </w:r>
    </w:p>
    <w:p w14:paraId="77BAB56B" w14:textId="77777777" w:rsidR="00F9635B" w:rsidRPr="00F9635B" w:rsidRDefault="00F9635B" w:rsidP="00F96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Unresolved conflicts: ARCHITECT decision recorded with justification memo</w:t>
      </w:r>
    </w:p>
    <w:p w14:paraId="50CED337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00ADC9" wp14:editId="7417D3A7">
                <wp:extent cx="5943600" cy="1270"/>
                <wp:effectExtent l="0" t="31750" r="0" b="36830"/>
                <wp:docPr id="188555694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21E41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89BCE0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==================================================</w:t>
      </w:r>
    </w:p>
    <w:p w14:paraId="241F9353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A63A899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2</w:t>
      </w:r>
    </w:p>
    <w:p w14:paraId="0C47E06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79B68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DOCUMENT TITLE: INTERFACE CONTROL MASTER TABLE</w:t>
      </w:r>
    </w:p>
    <w:p w14:paraId="245D09D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 ID: MAC-001-ANNEX-B</w:t>
      </w:r>
    </w:p>
    <w:p w14:paraId="204FC6B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REVISION: A (DRAFT)</w:t>
      </w:r>
    </w:p>
    <w:p w14:paraId="2F8812A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STATUS: CONTROLLED</w:t>
      </w:r>
    </w:p>
    <w:p w14:paraId="123F9FC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OWNER: ARCHITECT</w:t>
      </w:r>
    </w:p>
    <w:p w14:paraId="2DE06CD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DATE: YYYY-MM-DD</w:t>
      </w:r>
    </w:p>
    <w:p w14:paraId="15BCDAD0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1FB37D" wp14:editId="4835ABFC">
                <wp:extent cx="5943600" cy="1270"/>
                <wp:effectExtent l="0" t="31750" r="0" b="36830"/>
                <wp:docPr id="204912242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719BD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231B75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22E10C5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A2CE8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This table defines all enforceable interfaces.</w:t>
      </w:r>
    </w:p>
    <w:p w14:paraId="36D9ECF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Any system not conforming to an ICD is not allowed to connect.</w:t>
      </w:r>
    </w:p>
    <w:p w14:paraId="61652E2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A8674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“No TBD” rule applies.</w:t>
      </w:r>
    </w:p>
    <w:p w14:paraId="348E27B1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13B9C3" wp14:editId="65CA5829">
                <wp:extent cx="5943600" cy="1270"/>
                <wp:effectExtent l="0" t="31750" r="0" b="36830"/>
                <wp:docPr id="96777378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D7BCF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958D8A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INTERFACE CONTROL TABLE</w:t>
      </w:r>
    </w:p>
    <w:p w14:paraId="2063BD1E" w14:textId="77777777" w:rsidR="00F9635B" w:rsidRPr="00F9635B" w:rsidRDefault="00F9635B" w:rsidP="00F963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A5136F" wp14:editId="3DE74A70">
                <wp:extent cx="5943600" cy="1270"/>
                <wp:effectExtent l="0" t="31750" r="0" b="36830"/>
                <wp:docPr id="44751690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DC3C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5AD8D4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ICD ID        DOMAIN     FROM              TO                KEY PARAMETERS</w:t>
      </w:r>
    </w:p>
    <w:p w14:paraId="113D07F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669AF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ICD-PWR-001   ELECTRICAL SOLAR / SMR / FC  DC BUS            Voltage: 48V DC</w:t>
      </w:r>
    </w:p>
    <w:p w14:paraId="1453DD9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Current: TBD A</w:t>
      </w:r>
    </w:p>
    <w:p w14:paraId="70686D8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Isolation: Galvanic</w:t>
      </w:r>
    </w:p>
    <w:p w14:paraId="713EAA0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Protection: OVP, OCP</w:t>
      </w:r>
    </w:p>
    <w:p w14:paraId="0C0EEF5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01D4F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ICD-PWR-002   ELECTRICAL DC BUS            INVERTERS         Max ripple: TBD %</w:t>
      </w:r>
    </w:p>
    <w:p w14:paraId="4554168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Grounding: Single-point</w:t>
      </w:r>
    </w:p>
    <w:p w14:paraId="45F1B44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Fault ride-through: Yes</w:t>
      </w:r>
    </w:p>
    <w:p w14:paraId="649DE33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2232C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ICD-PWR-003   ELECTRICAL INVERTERS         AC DIST           Voltage: 120/240 VAC</w:t>
      </w:r>
    </w:p>
    <w:p w14:paraId="7303FEC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Freq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>: 60 Hz +- TBD</w:t>
      </w:r>
    </w:p>
    <w:p w14:paraId="7B51C80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Harmonics: IEEE TBD</w:t>
      </w:r>
    </w:p>
    <w:p w14:paraId="0B735CC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BB2CF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ICD-FLD-001   HYDROGEN   ELECTROLYZER      PURIFIER          Pressure: TBD bar</w:t>
      </w:r>
    </w:p>
    <w:p w14:paraId="1EB8BE1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Temp: TBD C</w:t>
      </w:r>
    </w:p>
    <w:p w14:paraId="3060972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Moisture max: TBD ppm</w:t>
      </w:r>
    </w:p>
    <w:p w14:paraId="04945CA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B2910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ICD-FLD-002   HYDROGEN   PURIFIER          COMPRESSOR        Purity: &gt;= 99.99%</w:t>
      </w:r>
    </w:p>
    <w:p w14:paraId="3F72EC7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O2 max: TBD ppm</w:t>
      </w:r>
    </w:p>
    <w:p w14:paraId="36E6AE8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Flow: TBD kg/day</w:t>
      </w:r>
    </w:p>
    <w:p w14:paraId="4AC16ED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C52D9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ICD-FLD-003   HYDROGEN   STORAGE           FUEL CELLS        Purity Class A</w:t>
      </w:r>
    </w:p>
    <w:p w14:paraId="1C73597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Sulfur: 0 ppm</w:t>
      </w:r>
    </w:p>
    <w:p w14:paraId="103B1E7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Pressure: TBD bar</w:t>
      </w:r>
    </w:p>
    <w:p w14:paraId="470D847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9FA80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ICD-FLD-004   HYDROGEN   STORAGE           APPLIANCE LINE    Purity Class C</w:t>
      </w:r>
    </w:p>
    <w:p w14:paraId="43FD72A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Odorant: Enabled</w:t>
      </w:r>
    </w:p>
    <w:p w14:paraId="6D252CC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Additives: Controlled</w:t>
      </w:r>
    </w:p>
    <w:p w14:paraId="4634285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FC34B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ICD-THM-001   THERMAL    SMR / BIOMASS     STEAM HEADER      Pressure: TBD</w:t>
      </w:r>
    </w:p>
    <w:p w14:paraId="3B80647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Temp: TBD</w:t>
      </w:r>
    </w:p>
    <w:p w14:paraId="479C1F3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Quality: Dry sat</w:t>
      </w:r>
    </w:p>
    <w:p w14:paraId="4B65B0C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3CC16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ICD-THM-002   THERMAL    BUFFER TANK       RADIATOR LOOP     Flow: TBD GPM</w:t>
      </w:r>
    </w:p>
    <w:p w14:paraId="10D45BD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Delta-T: TBD C</w:t>
      </w:r>
    </w:p>
    <w:p w14:paraId="3DD435A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1A11E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 xml:space="preserve">ICD-DAT-001   DATA       FIELD DEVICES     PLC / SCADA       Protocol: 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Modbus</w:t>
      </w:r>
      <w:proofErr w:type="spellEnd"/>
    </w:p>
    <w:p w14:paraId="302D3EB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Update rate: TBD ms</w:t>
      </w:r>
    </w:p>
    <w:p w14:paraId="52CB684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6CC41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ICD-DAT-002   DATA       PLC / SCADA       MECSAI            Direction: Read-only</w:t>
      </w:r>
    </w:p>
    <w:p w14:paraId="47AC4F3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 xml:space="preserve">Commands: 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 xml:space="preserve"> only</w:t>
      </w:r>
    </w:p>
    <w:p w14:paraId="38680A8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67FE0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ICD-SAF-001   SAFETY     E-STOPS           SAFETY PLC        Response: &lt; TBD ms</w:t>
      </w:r>
    </w:p>
    <w:p w14:paraId="52896CD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lastRenderedPageBreak/>
        <w:t>Latching: Yes</w:t>
      </w:r>
    </w:p>
    <w:p w14:paraId="7D208E0D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1F7E9B" wp14:editId="6C48EAEE">
                <wp:extent cx="5943600" cy="1270"/>
                <wp:effectExtent l="0" t="31750" r="0" b="36830"/>
                <wp:docPr id="79651098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067F8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F679CA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INTERFACE RULES</w:t>
      </w:r>
    </w:p>
    <w:p w14:paraId="5EAB17F7" w14:textId="77777777" w:rsidR="00F9635B" w:rsidRPr="00F9635B" w:rsidRDefault="00F9635B" w:rsidP="00F9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Any change to an ICD requires MAC revision.</w:t>
      </w:r>
    </w:p>
    <w:p w14:paraId="64C359E9" w14:textId="77777777" w:rsidR="00F9635B" w:rsidRPr="00F9635B" w:rsidRDefault="00F9635B" w:rsidP="00F9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Pressure, purity, and voltage mismatches are automatic hard stops.</w:t>
      </w:r>
    </w:p>
    <w:p w14:paraId="355D3129" w14:textId="77777777" w:rsidR="00F9635B" w:rsidRPr="00F9635B" w:rsidRDefault="00F9635B" w:rsidP="00F9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MECSAI may not bypass any ICD constraint.</w:t>
      </w:r>
    </w:p>
    <w:p w14:paraId="5333D2DA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699895" wp14:editId="220F6A2B">
                <wp:extent cx="5943600" cy="1270"/>
                <wp:effectExtent l="0" t="31750" r="0" b="36830"/>
                <wp:docPr id="157522473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C732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2CD0B0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</w:t>
      </w:r>
    </w:p>
    <w:p w14:paraId="004E9B1A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2A0D988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3</w:t>
      </w:r>
    </w:p>
    <w:p w14:paraId="4FC6333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A8848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DOCUMENT TITLE: OPERATING MODES AND STATE MACHINE</w:t>
      </w:r>
    </w:p>
    <w:p w14:paraId="38F1E37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 ID: MAC-001-ANNEX-C</w:t>
      </w:r>
    </w:p>
    <w:p w14:paraId="32AF7E8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REVISION: A (DRAFT)</w:t>
      </w:r>
    </w:p>
    <w:p w14:paraId="1195FED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STATUS: CONTROLLED</w:t>
      </w:r>
    </w:p>
    <w:p w14:paraId="425EA3B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OWNER: ARCHITECT</w:t>
      </w:r>
    </w:p>
    <w:p w14:paraId="43BACDD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DATE: YYYY-MM-DD</w:t>
      </w:r>
    </w:p>
    <w:p w14:paraId="70777357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68A586" wp14:editId="7DA2DE77">
                <wp:extent cx="5943600" cy="1270"/>
                <wp:effectExtent l="0" t="31750" r="0" b="36830"/>
                <wp:docPr id="5653927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5137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90C053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192F036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A2325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Defines explicit operating modes, entry criteria, exit criteria, and authority.</w:t>
      </w:r>
    </w:p>
    <w:p w14:paraId="587184E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054BB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undefined states are permitted.</w:t>
      </w:r>
    </w:p>
    <w:p w14:paraId="6436A097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3D84CC" wp14:editId="0F1C72D5">
                <wp:extent cx="5943600" cy="1270"/>
                <wp:effectExtent l="0" t="31750" r="0" b="36830"/>
                <wp:docPr id="187468658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3AB3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BBBD63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OPERATING MODES</w:t>
      </w:r>
    </w:p>
    <w:p w14:paraId="235D547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7DF002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0: OFFLINE / SAFE</w:t>
      </w:r>
    </w:p>
    <w:p w14:paraId="506D5EF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E0BBD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5E93E579" w14:textId="77777777" w:rsidR="00F9635B" w:rsidRPr="00F9635B" w:rsidRDefault="00F9635B" w:rsidP="00F96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Manual shutdown</w:t>
      </w:r>
    </w:p>
    <w:p w14:paraId="6AD74B24" w14:textId="77777777" w:rsidR="00F9635B" w:rsidRPr="00F9635B" w:rsidRDefault="00F9635B" w:rsidP="00F96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Commissioning not complete</w:t>
      </w:r>
    </w:p>
    <w:p w14:paraId="606A8B67" w14:textId="77777777" w:rsidR="00F9635B" w:rsidRPr="00F9635B" w:rsidRDefault="00F9635B" w:rsidP="00F96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fault unresolved</w:t>
      </w:r>
    </w:p>
    <w:p w14:paraId="7272DAD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423D9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77411793" w14:textId="77777777" w:rsidR="00F9635B" w:rsidRPr="00F9635B" w:rsidRDefault="00F9635B" w:rsidP="00F96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Hydrogen isolated</w:t>
      </w:r>
    </w:p>
    <w:p w14:paraId="1732672E" w14:textId="77777777" w:rsidR="00F9635B" w:rsidRPr="00F9635B" w:rsidRDefault="00F9635B" w:rsidP="00F96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Electrical isolated</w:t>
      </w:r>
    </w:p>
    <w:p w14:paraId="03ACFE18" w14:textId="77777777" w:rsidR="00F9635B" w:rsidRPr="00F9635B" w:rsidRDefault="00F9635B" w:rsidP="00F96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Purge complete</w:t>
      </w:r>
    </w:p>
    <w:p w14:paraId="1E9CA2E8" w14:textId="77777777" w:rsidR="00F9635B" w:rsidRPr="00F9635B" w:rsidRDefault="00F9635B" w:rsidP="00F9635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7A225CFE" w14:textId="77777777" w:rsidR="00F9635B" w:rsidRPr="00F9635B" w:rsidRDefault="00F9635B" w:rsidP="00F96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 (primary)</w:t>
      </w:r>
    </w:p>
    <w:p w14:paraId="13567DC1" w14:textId="77777777" w:rsidR="00F9635B" w:rsidRPr="00F9635B" w:rsidRDefault="00F9635B" w:rsidP="00F96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ARCHITECT approval to exit</w:t>
      </w:r>
    </w:p>
    <w:p w14:paraId="782303CA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6E1E6F" wp14:editId="089265FD">
                <wp:extent cx="5943600" cy="1270"/>
                <wp:effectExtent l="0" t="31750" r="0" b="36830"/>
                <wp:docPr id="2934728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8B06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5562CD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1: STARTUP</w:t>
      </w:r>
    </w:p>
    <w:p w14:paraId="50BC4D6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F351A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2B901B3B" w14:textId="77777777" w:rsidR="00F9635B" w:rsidRPr="00F9635B" w:rsidRDefault="00F9635B" w:rsidP="00F96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MODE 0 complete</w:t>
      </w:r>
    </w:p>
    <w:p w14:paraId="52717CAD" w14:textId="77777777" w:rsidR="00F9635B" w:rsidRPr="00F9635B" w:rsidRDefault="00F9635B" w:rsidP="00F96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All safety systems green</w:t>
      </w:r>
    </w:p>
    <w:p w14:paraId="66C8D54F" w14:textId="77777777" w:rsidR="00F9635B" w:rsidRPr="00F9635B" w:rsidRDefault="00F9635B" w:rsidP="00F96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PE-approved procedures loaded</w:t>
      </w:r>
    </w:p>
    <w:p w14:paraId="41AC171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E633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1731D023" w14:textId="77777777" w:rsidR="00F9635B" w:rsidRPr="00F9635B" w:rsidRDefault="00F9635B" w:rsidP="00F96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Sequential energization</w:t>
      </w:r>
    </w:p>
    <w:p w14:paraId="6D0A924D" w14:textId="77777777" w:rsidR="00F9635B" w:rsidRPr="00F9635B" w:rsidRDefault="00F9635B" w:rsidP="00F96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Analyzer warm-up</w:t>
      </w:r>
    </w:p>
    <w:p w14:paraId="499B7EAC" w14:textId="77777777" w:rsidR="00F9635B" w:rsidRPr="00F9635B" w:rsidRDefault="00F9635B" w:rsidP="00F96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Leak checks</w:t>
      </w:r>
    </w:p>
    <w:p w14:paraId="6D575922" w14:textId="77777777" w:rsidR="00F9635B" w:rsidRPr="00F9635B" w:rsidRDefault="00F9635B" w:rsidP="00F9635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4B036696" w14:textId="77777777" w:rsidR="00F9635B" w:rsidRPr="00F9635B" w:rsidRDefault="00F9635B" w:rsidP="00F96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OPERATIONS-LEAD</w:t>
      </w:r>
    </w:p>
    <w:p w14:paraId="5C835E49" w14:textId="77777777" w:rsidR="00F9635B" w:rsidRPr="00F9635B" w:rsidRDefault="00F9635B" w:rsidP="00F96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SAFETY-OFFICER veto</w:t>
      </w:r>
    </w:p>
    <w:p w14:paraId="36C4EF8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262C8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Exit:</w:t>
      </w:r>
    </w:p>
    <w:p w14:paraId="1F86A450" w14:textId="77777777" w:rsidR="00F9635B" w:rsidRPr="00F9635B" w:rsidRDefault="00F9635B" w:rsidP="00F963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All subsystems stable for TBD duration</w:t>
      </w:r>
    </w:p>
    <w:p w14:paraId="0B5A5B2C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5F5055" wp14:editId="2A99BA47">
                <wp:extent cx="5943600" cy="1270"/>
                <wp:effectExtent l="0" t="31750" r="0" b="36830"/>
                <wp:docPr id="183924365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FEB3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684CC0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2: NORMAL - DAY (HIGH SOLAR)</w:t>
      </w:r>
    </w:p>
    <w:p w14:paraId="50552A3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40FF8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4E97DACC" w14:textId="77777777" w:rsidR="00F9635B" w:rsidRPr="00F9635B" w:rsidRDefault="00F9635B" w:rsidP="00F96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Solar output &gt; TBD threshold</w:t>
      </w:r>
    </w:p>
    <w:p w14:paraId="32B1AE95" w14:textId="77777777" w:rsidR="00F9635B" w:rsidRPr="00F9635B" w:rsidRDefault="00F9635B" w:rsidP="00F96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Storage available</w:t>
      </w:r>
    </w:p>
    <w:p w14:paraId="6583683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42CB6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0681B65D" w14:textId="77777777" w:rsidR="00F9635B" w:rsidRPr="00F9635B" w:rsidRDefault="00F9635B" w:rsidP="00F96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 xml:space="preserve">Prioritize 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electrolyzers</w:t>
      </w:r>
      <w:proofErr w:type="spellEnd"/>
    </w:p>
    <w:p w14:paraId="393DCB01" w14:textId="77777777" w:rsidR="00F9635B" w:rsidRPr="00F9635B" w:rsidRDefault="00F9635B" w:rsidP="00F96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Charge batteries</w:t>
      </w:r>
    </w:p>
    <w:p w14:paraId="12A1A834" w14:textId="77777777" w:rsidR="00F9635B" w:rsidRPr="00F9635B" w:rsidRDefault="00F9635B" w:rsidP="00F96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Maintain hydrogen targets</w:t>
      </w:r>
    </w:p>
    <w:p w14:paraId="5EBE874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58144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240E695E" w14:textId="77777777" w:rsidR="00F9635B" w:rsidRPr="00F9635B" w:rsidRDefault="00F9635B" w:rsidP="00F963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MECSAI (advisory)</w:t>
      </w:r>
    </w:p>
    <w:p w14:paraId="57ED0DDE" w14:textId="77777777" w:rsidR="00F9635B" w:rsidRPr="00F9635B" w:rsidRDefault="00F9635B" w:rsidP="00F963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SCADA execution</w:t>
      </w:r>
    </w:p>
    <w:p w14:paraId="3C39EBDE" w14:textId="77777777" w:rsidR="00F9635B" w:rsidRPr="00F9635B" w:rsidRDefault="00F9635B" w:rsidP="00F963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 override</w:t>
      </w:r>
    </w:p>
    <w:p w14:paraId="151A84E9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68BF0C2" wp14:editId="21A040CF">
                <wp:extent cx="5943600" cy="1270"/>
                <wp:effectExtent l="0" t="31750" r="0" b="36830"/>
                <wp:docPr id="2842243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40BB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698948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3: NORMAL - NIGHT (STORAGE DISPATCH)</w:t>
      </w:r>
    </w:p>
    <w:p w14:paraId="2CC4503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455B1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39C55648" w14:textId="77777777" w:rsidR="00F9635B" w:rsidRPr="00F9635B" w:rsidRDefault="00F9635B" w:rsidP="00F96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Solar below threshold</w:t>
      </w:r>
    </w:p>
    <w:p w14:paraId="628BCD77" w14:textId="77777777" w:rsidR="00F9635B" w:rsidRPr="00F9635B" w:rsidRDefault="00F9635B" w:rsidP="00F96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Storage above minimums</w:t>
      </w:r>
    </w:p>
    <w:p w14:paraId="28563FC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D8635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7B680274" w14:textId="77777777" w:rsidR="00F9635B" w:rsidRPr="00F9635B" w:rsidRDefault="00F9635B" w:rsidP="00F96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Fuel cells primary</w:t>
      </w:r>
    </w:p>
    <w:p w14:paraId="60331406" w14:textId="77777777" w:rsidR="00F9635B" w:rsidRPr="00F9635B" w:rsidRDefault="00F9635B" w:rsidP="00F96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Batteries for transients</w:t>
      </w:r>
    </w:p>
    <w:p w14:paraId="22941BFF" w14:textId="77777777" w:rsidR="00F9635B" w:rsidRPr="00F9635B" w:rsidRDefault="00F9635B" w:rsidP="00F96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Thermal reuse active</w:t>
      </w:r>
    </w:p>
    <w:p w14:paraId="2702DC1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C2C2D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51B87895" w14:textId="77777777" w:rsidR="00F9635B" w:rsidRPr="00F9635B" w:rsidRDefault="00F9635B" w:rsidP="00F963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MECSAI (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>)</w:t>
      </w:r>
    </w:p>
    <w:p w14:paraId="2CF6CFDC" w14:textId="77777777" w:rsidR="00F9635B" w:rsidRPr="00F9635B" w:rsidRDefault="00F9635B" w:rsidP="00F963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 sovereign</w:t>
      </w:r>
    </w:p>
    <w:p w14:paraId="1390FBB3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E3021E" wp14:editId="6ED50639">
                <wp:extent cx="5943600" cy="1270"/>
                <wp:effectExtent l="0" t="31750" r="0" b="36830"/>
                <wp:docPr id="4162772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2C40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14AE29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4: LOW-SOLAR / CONTINGENCY</w:t>
      </w:r>
    </w:p>
    <w:p w14:paraId="006A343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61C2E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127DDB41" w14:textId="77777777" w:rsidR="00F9635B" w:rsidRPr="00F9635B" w:rsidRDefault="00F9635B" w:rsidP="00F963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Storage below targets</w:t>
      </w:r>
    </w:p>
    <w:p w14:paraId="0150FD5C" w14:textId="77777777" w:rsidR="00F9635B" w:rsidRPr="00F9635B" w:rsidRDefault="00F9635B" w:rsidP="00F963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Generation degraded</w:t>
      </w:r>
    </w:p>
    <w:p w14:paraId="1B1458C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D80E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1367D027" w14:textId="77777777" w:rsidR="00F9635B" w:rsidRPr="00F9635B" w:rsidRDefault="00F9635B" w:rsidP="00F963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Load shedding (predefined order)</w:t>
      </w:r>
    </w:p>
    <w:p w14:paraId="10A929BC" w14:textId="77777777" w:rsidR="00F9635B" w:rsidRPr="00F9635B" w:rsidRDefault="00F9635B" w:rsidP="00F963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Preserve safety loads</w:t>
      </w:r>
    </w:p>
    <w:p w14:paraId="44B2C24D" w14:textId="77777777" w:rsidR="00F9635B" w:rsidRPr="00F9635B" w:rsidRDefault="00F9635B" w:rsidP="00F9635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18D4D5DF" w14:textId="77777777" w:rsidR="00F9635B" w:rsidRPr="00F9635B" w:rsidRDefault="00F9635B" w:rsidP="00F963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lastRenderedPageBreak/>
        <w:t>OPERATIONS-LEAD</w:t>
      </w:r>
    </w:p>
    <w:p w14:paraId="381D93F2" w14:textId="77777777" w:rsidR="00F9635B" w:rsidRPr="00F9635B" w:rsidRDefault="00F9635B" w:rsidP="00F963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</w:t>
      </w:r>
    </w:p>
    <w:p w14:paraId="61C16CC6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5CA3ED" wp14:editId="6609B89A">
                <wp:extent cx="5943600" cy="1270"/>
                <wp:effectExtent l="0" t="31750" r="0" b="36830"/>
                <wp:docPr id="4649800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B46B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76DB2B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5: MAINTENANCE</w:t>
      </w:r>
    </w:p>
    <w:p w14:paraId="6EC2E86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5A5A7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134E2130" w14:textId="77777777" w:rsidR="00F9635B" w:rsidRPr="00F9635B" w:rsidRDefault="00F9635B" w:rsidP="00F963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Manual request</w:t>
      </w:r>
    </w:p>
    <w:p w14:paraId="375BF59F" w14:textId="77777777" w:rsidR="00F9635B" w:rsidRPr="00F9635B" w:rsidRDefault="00F9635B" w:rsidP="00F963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Hydrogen isolated and purged</w:t>
      </w:r>
    </w:p>
    <w:p w14:paraId="5DEA9DA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AF78D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42BBDA80" w14:textId="77777777" w:rsidR="00F9635B" w:rsidRPr="00F9635B" w:rsidRDefault="00F9635B" w:rsidP="00F963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Lockout/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tagout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 xml:space="preserve"> enforced</w:t>
      </w:r>
    </w:p>
    <w:p w14:paraId="3BBA26C9" w14:textId="77777777" w:rsidR="00F9635B" w:rsidRPr="00F9635B" w:rsidRDefault="00F9635B" w:rsidP="00F963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autonomous control</w:t>
      </w:r>
    </w:p>
    <w:p w14:paraId="6F6EAF0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3DA0B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4B4B9261" w14:textId="77777777" w:rsidR="00F9635B" w:rsidRPr="00F9635B" w:rsidRDefault="00F9635B" w:rsidP="00F963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SAFETY-OFFICER</w:t>
      </w:r>
    </w:p>
    <w:p w14:paraId="2D3B5D6B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FBCF61" wp14:editId="604F7123">
                <wp:extent cx="5943600" cy="1270"/>
                <wp:effectExtent l="0" t="31750" r="0" b="36830"/>
                <wp:docPr id="116404465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598A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7BA4F7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6: EMERGENCY SHUTDOWN</w:t>
      </w:r>
    </w:p>
    <w:p w14:paraId="7774826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BC829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19EB93FC" w14:textId="77777777" w:rsidR="00F9635B" w:rsidRPr="00F9635B" w:rsidRDefault="00F9635B" w:rsidP="00F963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Hydrogen detection</w:t>
      </w:r>
    </w:p>
    <w:p w14:paraId="7D98E0F1" w14:textId="77777777" w:rsidR="00F9635B" w:rsidRPr="00F9635B" w:rsidRDefault="00F9635B" w:rsidP="00F963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Overpressure</w:t>
      </w:r>
    </w:p>
    <w:p w14:paraId="6CFA78CE" w14:textId="77777777" w:rsidR="00F9635B" w:rsidRPr="00F9635B" w:rsidRDefault="00F9635B" w:rsidP="00F963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Fire</w:t>
      </w:r>
    </w:p>
    <w:p w14:paraId="5FF96F65" w14:textId="77777777" w:rsidR="00F9635B" w:rsidRPr="00F9635B" w:rsidRDefault="00F9635B" w:rsidP="00F963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Manual E-stop</w:t>
      </w:r>
    </w:p>
    <w:p w14:paraId="7F33599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0014B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4E28D401" w14:textId="77777777" w:rsidR="00F9635B" w:rsidRPr="00F9635B" w:rsidRDefault="00F9635B" w:rsidP="00F963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Immediate isolation</w:t>
      </w:r>
    </w:p>
    <w:p w14:paraId="0F5A0481" w14:textId="77777777" w:rsidR="00F9635B" w:rsidRPr="00F9635B" w:rsidRDefault="00F9635B" w:rsidP="00F963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Venting per design</w:t>
      </w:r>
    </w:p>
    <w:p w14:paraId="0B6B900C" w14:textId="77777777" w:rsidR="00F9635B" w:rsidRPr="00F9635B" w:rsidRDefault="00F9635B" w:rsidP="00F963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lastRenderedPageBreak/>
        <w:t>Power down except safety</w:t>
      </w:r>
    </w:p>
    <w:p w14:paraId="3881E54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45316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7B8606A0" w14:textId="77777777" w:rsidR="00F9635B" w:rsidRPr="00F9635B" w:rsidRDefault="00F9635B" w:rsidP="00F963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 ONLY</w:t>
      </w:r>
    </w:p>
    <w:p w14:paraId="5FB914C5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B42EB1" wp14:editId="35703A7B">
                <wp:extent cx="5943600" cy="1270"/>
                <wp:effectExtent l="0" t="31750" r="0" b="36830"/>
                <wp:docPr id="1754202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BF43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5EB1F1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7: BLACK START / RECOVERY</w:t>
      </w:r>
    </w:p>
    <w:p w14:paraId="7DDD455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BAE05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183C740C" w14:textId="77777777" w:rsidR="00F9635B" w:rsidRPr="00F9635B" w:rsidRDefault="00F9635B" w:rsidP="00F963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Total power loss</w:t>
      </w:r>
    </w:p>
    <w:p w14:paraId="623CA40F" w14:textId="77777777" w:rsidR="00F9635B" w:rsidRPr="00F9635B" w:rsidRDefault="00F9635B" w:rsidP="00F963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verified</w:t>
      </w:r>
    </w:p>
    <w:p w14:paraId="4B6EBA0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E36B9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3CA28F63" w14:textId="77777777" w:rsidR="00F9635B" w:rsidRPr="00F9635B" w:rsidRDefault="00F9635B" w:rsidP="00F963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Sequential restart</w:t>
      </w:r>
    </w:p>
    <w:p w14:paraId="4363B097" w14:textId="77777777" w:rsidR="00F9635B" w:rsidRPr="00F9635B" w:rsidRDefault="00F9635B" w:rsidP="00F963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Limited loads only</w:t>
      </w:r>
    </w:p>
    <w:p w14:paraId="627A72B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8F928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34F3FEEF" w14:textId="77777777" w:rsidR="00F9635B" w:rsidRPr="00F9635B" w:rsidRDefault="00F9635B" w:rsidP="00F963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ARCHITECT + OPERATIONS-LEAD</w:t>
      </w:r>
    </w:p>
    <w:p w14:paraId="0F87E6C7" w14:textId="77777777" w:rsidR="00F9635B" w:rsidRPr="00F9635B" w:rsidRDefault="00F9635B" w:rsidP="00F963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 veto</w:t>
      </w:r>
    </w:p>
    <w:p w14:paraId="6BAD0C80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805607" wp14:editId="2F71201D">
                <wp:extent cx="5943600" cy="1270"/>
                <wp:effectExtent l="0" t="31750" r="0" b="36830"/>
                <wp:docPr id="19138102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A4EA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C56AC8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MODE TRANSITION RULES</w:t>
      </w:r>
    </w:p>
    <w:p w14:paraId="789E643A" w14:textId="77777777" w:rsidR="00F9635B" w:rsidRPr="00F9635B" w:rsidRDefault="00F9635B" w:rsidP="00F963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direct transition allowed into NORMAL modes from EMERGENCY.</w:t>
      </w:r>
    </w:p>
    <w:p w14:paraId="6F7802A6" w14:textId="77777777" w:rsidR="00F9635B" w:rsidRPr="00F9635B" w:rsidRDefault="00F9635B" w:rsidP="00F963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All transitions logged with timestamp, trigger, authority.</w:t>
      </w:r>
    </w:p>
    <w:p w14:paraId="6A0A84A0" w14:textId="77777777" w:rsidR="00F9635B" w:rsidRPr="00F9635B" w:rsidRDefault="00F9635B" w:rsidP="00F963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MECSAI may recommend transitions but cannot force them.</w:t>
      </w:r>
    </w:p>
    <w:p w14:paraId="308EE4BD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E9BCA6" wp14:editId="1EF6E40E">
                <wp:extent cx="5943600" cy="1270"/>
                <wp:effectExtent l="0" t="33020" r="0" b="38100"/>
                <wp:docPr id="149114902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F137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E9EEBD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NOTE</w:t>
      </w:r>
    </w:p>
    <w:p w14:paraId="4D78BED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3D695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With these three documents in place:</w:t>
      </w:r>
    </w:p>
    <w:p w14:paraId="4AFFDDEA" w14:textId="77777777" w:rsidR="00F9635B" w:rsidRPr="00F9635B" w:rsidRDefault="00F9635B" w:rsidP="00F963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Your intent is frozen</w:t>
      </w:r>
    </w:p>
    <w:p w14:paraId="54F13EA3" w14:textId="77777777" w:rsidR="00F9635B" w:rsidRPr="00F9635B" w:rsidRDefault="00F9635B" w:rsidP="00F963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 is enforceable</w:t>
      </w:r>
    </w:p>
    <w:p w14:paraId="45FCCAE2" w14:textId="77777777" w:rsidR="00F9635B" w:rsidRPr="00F9635B" w:rsidRDefault="00F9635B" w:rsidP="00F963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 agents can now safely generate real engineering artifacts</w:t>
      </w:r>
    </w:p>
    <w:p w14:paraId="0E000783" w14:textId="77777777" w:rsidR="00F9635B" w:rsidRPr="00F9635B" w:rsidRDefault="00F9635B" w:rsidP="00F963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Regulators will see structure, not chaos</w:t>
      </w:r>
    </w:p>
    <w:p w14:paraId="322CE40A" w14:textId="77777777" w:rsidR="00F9635B" w:rsidRPr="00F9635B" w:rsidRDefault="00F9635B" w:rsidP="00F963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Capital will see control, not risk</w:t>
      </w:r>
    </w:p>
    <w:p w14:paraId="7F3516F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BFF36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Next logical step:</w:t>
      </w:r>
    </w:p>
    <w:p w14:paraId="08EA7EA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Generate P&amp;ID templates and control philosophy narrative that explicitly reference these annexes.</w:t>
      </w:r>
    </w:p>
    <w:p w14:paraId="270AAA2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2DBAC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If you want to proceed, say:</w:t>
      </w:r>
    </w:p>
    <w:p w14:paraId="7863821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“Generate control philosophy narrative” or</w:t>
      </w:r>
    </w:p>
    <w:p w14:paraId="1C829AB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“Generate P&amp;ID master template”</w:t>
      </w:r>
    </w:p>
    <w:p w14:paraId="58AD70A8" w14:textId="77777777" w:rsidR="00F9635B" w:rsidRDefault="00F9635B"/>
    <w:sectPr w:rsidR="00F96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E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05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0B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26B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475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C00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D5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30F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4C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225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355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919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6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058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04B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F1C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41D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922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925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076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10B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F40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824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F25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F78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A03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C7E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31F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B3D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74F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708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159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91D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913229">
    <w:abstractNumId w:val="29"/>
  </w:num>
  <w:num w:numId="2" w16cid:durableId="510488370">
    <w:abstractNumId w:val="11"/>
  </w:num>
  <w:num w:numId="3" w16cid:durableId="1359236820">
    <w:abstractNumId w:val="8"/>
  </w:num>
  <w:num w:numId="4" w16cid:durableId="2041585549">
    <w:abstractNumId w:val="24"/>
  </w:num>
  <w:num w:numId="5" w16cid:durableId="1652443382">
    <w:abstractNumId w:val="1"/>
  </w:num>
  <w:num w:numId="6" w16cid:durableId="126945136">
    <w:abstractNumId w:val="21"/>
  </w:num>
  <w:num w:numId="7" w16cid:durableId="951283114">
    <w:abstractNumId w:val="3"/>
  </w:num>
  <w:num w:numId="8" w16cid:durableId="795025581">
    <w:abstractNumId w:val="30"/>
  </w:num>
  <w:num w:numId="9" w16cid:durableId="1149055950">
    <w:abstractNumId w:val="16"/>
  </w:num>
  <w:num w:numId="10" w16cid:durableId="1849638914">
    <w:abstractNumId w:val="7"/>
  </w:num>
  <w:num w:numId="11" w16cid:durableId="1388529109">
    <w:abstractNumId w:val="14"/>
  </w:num>
  <w:num w:numId="12" w16cid:durableId="566568926">
    <w:abstractNumId w:val="15"/>
  </w:num>
  <w:num w:numId="13" w16cid:durableId="1937595354">
    <w:abstractNumId w:val="10"/>
  </w:num>
  <w:num w:numId="14" w16cid:durableId="1473790106">
    <w:abstractNumId w:val="4"/>
  </w:num>
  <w:num w:numId="15" w16cid:durableId="1438331792">
    <w:abstractNumId w:val="0"/>
  </w:num>
  <w:num w:numId="16" w16cid:durableId="68117782">
    <w:abstractNumId w:val="27"/>
  </w:num>
  <w:num w:numId="17" w16cid:durableId="1239049095">
    <w:abstractNumId w:val="12"/>
  </w:num>
  <w:num w:numId="18" w16cid:durableId="735208346">
    <w:abstractNumId w:val="28"/>
  </w:num>
  <w:num w:numId="19" w16cid:durableId="1372220704">
    <w:abstractNumId w:val="22"/>
  </w:num>
  <w:num w:numId="20" w16cid:durableId="2008362658">
    <w:abstractNumId w:val="13"/>
  </w:num>
  <w:num w:numId="21" w16cid:durableId="847525216">
    <w:abstractNumId w:val="17"/>
  </w:num>
  <w:num w:numId="22" w16cid:durableId="701394947">
    <w:abstractNumId w:val="25"/>
  </w:num>
  <w:num w:numId="23" w16cid:durableId="2062051791">
    <w:abstractNumId w:val="26"/>
  </w:num>
  <w:num w:numId="24" w16cid:durableId="1380666195">
    <w:abstractNumId w:val="2"/>
  </w:num>
  <w:num w:numId="25" w16cid:durableId="1442606578">
    <w:abstractNumId w:val="31"/>
  </w:num>
  <w:num w:numId="26" w16cid:durableId="360084589">
    <w:abstractNumId w:val="9"/>
  </w:num>
  <w:num w:numId="27" w16cid:durableId="232619643">
    <w:abstractNumId w:val="23"/>
  </w:num>
  <w:num w:numId="28" w16cid:durableId="507989670">
    <w:abstractNumId w:val="6"/>
  </w:num>
  <w:num w:numId="29" w16cid:durableId="620650">
    <w:abstractNumId w:val="32"/>
  </w:num>
  <w:num w:numId="30" w16cid:durableId="956182919">
    <w:abstractNumId w:val="18"/>
  </w:num>
  <w:num w:numId="31" w16cid:durableId="1748844816">
    <w:abstractNumId w:val="20"/>
  </w:num>
  <w:num w:numId="32" w16cid:durableId="1657831382">
    <w:abstractNumId w:val="19"/>
  </w:num>
  <w:num w:numId="33" w16cid:durableId="904294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5B"/>
    <w:rsid w:val="00266C16"/>
    <w:rsid w:val="00F9635B"/>
    <w:rsid w:val="00FA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D91B15"/>
  <w15:chartTrackingRefBased/>
  <w15:docId w15:val="{9019694F-7615-F349-8537-E28D5393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5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9635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9635B"/>
  </w:style>
  <w:style w:type="character" w:customStyle="1" w:styleId="s2">
    <w:name w:val="s2"/>
    <w:basedOn w:val="DefaultParagraphFont"/>
    <w:rsid w:val="00F9635B"/>
  </w:style>
  <w:style w:type="paragraph" w:customStyle="1" w:styleId="p2">
    <w:name w:val="p2"/>
    <w:basedOn w:val="Normal"/>
    <w:rsid w:val="00F9635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9635B"/>
  </w:style>
  <w:style w:type="character" w:customStyle="1" w:styleId="apple-converted-space">
    <w:name w:val="apple-converted-space"/>
    <w:basedOn w:val="DefaultParagraphFont"/>
    <w:rsid w:val="00F96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1199</Words>
  <Characters>6838</Characters>
  <Application>Microsoft Office Word</Application>
  <DocSecurity>0</DocSecurity>
  <Lines>56</Lines>
  <Paragraphs>16</Paragraphs>
  <ScaleCrop>false</ScaleCrop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2025-12-24T18:59:00Z</dcterms:created>
  <dcterms:modified xsi:type="dcterms:W3CDTF">2025-12-24T18:59:00Z</dcterms:modified>
</cp:coreProperties>
</file>