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7027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HDS-DC-EVERGREEN-001</w:t>
      </w:r>
    </w:p>
    <w:p w14:paraId="468C5F16" w14:textId="77777777" w:rsidR="00F66AAB" w:rsidRPr="00F66AAB" w:rsidRDefault="00F66AAB" w:rsidP="00F66AAB">
      <w:r w:rsidRPr="00F66AAB">
        <w:t>Evergreen Compute Refresh and Rack Slot Doctrine - Rev A</w:t>
      </w:r>
      <w:r w:rsidRPr="00F66AAB">
        <w:br/>
        <w:t>Document Class: Engineering + Operations Doctrine</w:t>
      </w:r>
      <w:r w:rsidRPr="00F66AAB">
        <w:br/>
        <w:t>Status: Draft - Internal</w:t>
      </w:r>
      <w:r w:rsidRPr="00F66AAB">
        <w:br/>
        <w:t>Owner: Atlas Systems Group - Hermes Data Systems</w:t>
      </w:r>
      <w:r w:rsidRPr="00F66AAB">
        <w:br/>
        <w:t>Applies To: All terrestrial HDS data center buildings and all future orbital DC translations</w:t>
      </w:r>
    </w:p>
    <w:p w14:paraId="12289D72" w14:textId="77777777" w:rsidR="00F66AAB" w:rsidRPr="00F66AAB" w:rsidRDefault="00F66AAB" w:rsidP="00F66AAB">
      <w:r w:rsidRPr="00F66AAB">
        <w:pict w14:anchorId="5E35F203">
          <v:rect id="_x0000_i1109" style="width:0;height:1.5pt" o:hralign="center" o:hrstd="t" o:hr="t" fillcolor="#a0a0a0" stroked="f"/>
        </w:pict>
      </w:r>
    </w:p>
    <w:p w14:paraId="3B2CD8B5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1. Purpose</w:t>
      </w:r>
    </w:p>
    <w:p w14:paraId="42827DBB" w14:textId="77777777" w:rsidR="00F66AAB" w:rsidRPr="00F66AAB" w:rsidRDefault="00F66AAB" w:rsidP="00F66AAB">
      <w:r w:rsidRPr="00F66AAB">
        <w:t>This doctrine ensures Hermes data centers remain technologically current over a 20+ year building life while avoiding redesign cycles driven by silicon changes.</w:t>
      </w:r>
    </w:p>
    <w:p w14:paraId="231E50F1" w14:textId="77777777" w:rsidR="00F66AAB" w:rsidRPr="00F66AAB" w:rsidRDefault="00F66AAB" w:rsidP="00F66AAB">
      <w:r w:rsidRPr="00F66AAB">
        <w:t>The building and campus infrastructure are long-life assets. The rack payload is a short-life asset.</w:t>
      </w:r>
    </w:p>
    <w:p w14:paraId="5D13F781" w14:textId="77777777" w:rsidR="00F66AAB" w:rsidRPr="00F66AAB" w:rsidRDefault="00F66AAB" w:rsidP="00F66AAB">
      <w:r w:rsidRPr="00F66AAB">
        <w:t>This doctrine defines:</w:t>
      </w:r>
    </w:p>
    <w:p w14:paraId="620AF46A" w14:textId="77777777" w:rsidR="00F66AAB" w:rsidRPr="00F66AAB" w:rsidRDefault="00F66AAB" w:rsidP="00F66AAB">
      <w:pPr>
        <w:numPr>
          <w:ilvl w:val="0"/>
          <w:numId w:val="169"/>
        </w:numPr>
      </w:pPr>
      <w:r w:rsidRPr="00F66AAB">
        <w:t>rack slot envelopes that are vendor-agnostic</w:t>
      </w:r>
    </w:p>
    <w:p w14:paraId="594F7D91" w14:textId="77777777" w:rsidR="00F66AAB" w:rsidRPr="00F66AAB" w:rsidRDefault="00F66AAB" w:rsidP="00F66AAB">
      <w:pPr>
        <w:numPr>
          <w:ilvl w:val="0"/>
          <w:numId w:val="169"/>
        </w:numPr>
      </w:pPr>
      <w:r w:rsidRPr="00F66AAB">
        <w:t>modular retrofit rules</w:t>
      </w:r>
    </w:p>
    <w:p w14:paraId="59911591" w14:textId="77777777" w:rsidR="00F66AAB" w:rsidRPr="00F66AAB" w:rsidRDefault="00F66AAB" w:rsidP="00F66AAB">
      <w:pPr>
        <w:numPr>
          <w:ilvl w:val="0"/>
          <w:numId w:val="169"/>
        </w:numPr>
      </w:pPr>
      <w:r w:rsidRPr="00F66AAB">
        <w:t>refresh cadence and sequencing</w:t>
      </w:r>
    </w:p>
    <w:p w14:paraId="2DF5391D" w14:textId="77777777" w:rsidR="00F66AAB" w:rsidRPr="00F66AAB" w:rsidRDefault="00F66AAB" w:rsidP="00F66AAB">
      <w:pPr>
        <w:numPr>
          <w:ilvl w:val="0"/>
          <w:numId w:val="169"/>
        </w:numPr>
      </w:pPr>
      <w:r w:rsidRPr="00F66AAB">
        <w:t>lane partitioning for accelerator ecosystems</w:t>
      </w:r>
    </w:p>
    <w:p w14:paraId="339CD46B" w14:textId="77777777" w:rsidR="00F66AAB" w:rsidRPr="00F66AAB" w:rsidRDefault="00F66AAB" w:rsidP="00F66AAB">
      <w:pPr>
        <w:numPr>
          <w:ilvl w:val="0"/>
          <w:numId w:val="169"/>
        </w:numPr>
      </w:pPr>
      <w:r w:rsidRPr="00F66AAB">
        <w:t>contractual and operational boundaries for mixed-generation deployments</w:t>
      </w:r>
    </w:p>
    <w:p w14:paraId="228DE045" w14:textId="77777777" w:rsidR="00F66AAB" w:rsidRPr="00F66AAB" w:rsidRDefault="00F66AAB" w:rsidP="00F66AAB">
      <w:r w:rsidRPr="00F66AAB">
        <w:pict w14:anchorId="56923AAD">
          <v:rect id="_x0000_i1110" style="width:0;height:1.5pt" o:hralign="center" o:hrstd="t" o:hr="t" fillcolor="#a0a0a0" stroked="f"/>
        </w:pict>
      </w:r>
    </w:p>
    <w:p w14:paraId="37E170E9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2. Core Principle</w:t>
      </w:r>
    </w:p>
    <w:p w14:paraId="5EB57D2C" w14:textId="77777777" w:rsidR="00F66AAB" w:rsidRPr="00F66AAB" w:rsidRDefault="00F66AAB" w:rsidP="00F66AAB">
      <w:r w:rsidRPr="00F66AAB">
        <w:t>Hermes does not build data centers around chips.</w:t>
      </w:r>
    </w:p>
    <w:p w14:paraId="738FFBB7" w14:textId="77777777" w:rsidR="00F66AAB" w:rsidRPr="00F66AAB" w:rsidRDefault="00F66AAB" w:rsidP="00F66AAB">
      <w:r w:rsidRPr="00F66AAB">
        <w:t>Hermes builds data centers around:</w:t>
      </w:r>
    </w:p>
    <w:p w14:paraId="75B8898C" w14:textId="77777777" w:rsidR="00F66AAB" w:rsidRPr="00F66AAB" w:rsidRDefault="00F66AAB" w:rsidP="00F66AAB">
      <w:pPr>
        <w:numPr>
          <w:ilvl w:val="0"/>
          <w:numId w:val="170"/>
        </w:numPr>
      </w:pPr>
      <w:r w:rsidRPr="00F66AAB">
        <w:t>power and thermal envelopes</w:t>
      </w:r>
    </w:p>
    <w:p w14:paraId="4381B99E" w14:textId="77777777" w:rsidR="00F66AAB" w:rsidRPr="00F66AAB" w:rsidRDefault="00F66AAB" w:rsidP="00F66AAB">
      <w:pPr>
        <w:numPr>
          <w:ilvl w:val="0"/>
          <w:numId w:val="170"/>
        </w:numPr>
      </w:pPr>
      <w:r w:rsidRPr="00F66AAB">
        <w:t>standardized interfaces</w:t>
      </w:r>
    </w:p>
    <w:p w14:paraId="62BAC2AE" w14:textId="77777777" w:rsidR="00F66AAB" w:rsidRPr="00F66AAB" w:rsidRDefault="00F66AAB" w:rsidP="00F66AAB">
      <w:pPr>
        <w:numPr>
          <w:ilvl w:val="0"/>
          <w:numId w:val="170"/>
        </w:numPr>
      </w:pPr>
      <w:r w:rsidRPr="00F66AAB">
        <w:t>modular isolation domains</w:t>
      </w:r>
    </w:p>
    <w:p w14:paraId="31CB76B6" w14:textId="77777777" w:rsidR="00F66AAB" w:rsidRPr="00F66AAB" w:rsidRDefault="00F66AAB" w:rsidP="00F66AAB">
      <w:pPr>
        <w:numPr>
          <w:ilvl w:val="0"/>
          <w:numId w:val="170"/>
        </w:numPr>
      </w:pPr>
      <w:r w:rsidRPr="00F66AAB">
        <w:t>controlled refresh and replacement cadence</w:t>
      </w:r>
    </w:p>
    <w:p w14:paraId="6595F45D" w14:textId="77777777" w:rsidR="00F66AAB" w:rsidRPr="00F66AAB" w:rsidRDefault="00F66AAB" w:rsidP="00F66AAB">
      <w:r w:rsidRPr="00F66AAB">
        <w:t>Chips and rack designs must conform to Hermes envelopes, not the reverse.</w:t>
      </w:r>
    </w:p>
    <w:p w14:paraId="44CC823B" w14:textId="77777777" w:rsidR="00F66AAB" w:rsidRPr="00F66AAB" w:rsidRDefault="00F66AAB" w:rsidP="00F66AAB">
      <w:r w:rsidRPr="00F66AAB">
        <w:pict w14:anchorId="42E1D3AB">
          <v:rect id="_x0000_i1111" style="width:0;height:1.5pt" o:hralign="center" o:hrstd="t" o:hr="t" fillcolor="#a0a0a0" stroked="f"/>
        </w:pict>
      </w:r>
    </w:p>
    <w:p w14:paraId="74ACE13B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lastRenderedPageBreak/>
        <w:t>3. Asset Life Segmentation</w:t>
      </w:r>
    </w:p>
    <w:p w14:paraId="27497F6F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3.1 Layer A - 20+ Year Assets (Non-Replaceable)</w:t>
      </w:r>
    </w:p>
    <w:p w14:paraId="49AA877C" w14:textId="77777777" w:rsidR="00F66AAB" w:rsidRPr="00F66AAB" w:rsidRDefault="00F66AAB" w:rsidP="00F66AAB">
      <w:pPr>
        <w:numPr>
          <w:ilvl w:val="0"/>
          <w:numId w:val="171"/>
        </w:numPr>
      </w:pPr>
      <w:r w:rsidRPr="00F66AAB">
        <w:t>building envelope and roof doctrine</w:t>
      </w:r>
    </w:p>
    <w:p w14:paraId="2E1C88CC" w14:textId="77777777" w:rsidR="00F66AAB" w:rsidRPr="00F66AAB" w:rsidRDefault="00F66AAB" w:rsidP="00F66AAB">
      <w:pPr>
        <w:numPr>
          <w:ilvl w:val="0"/>
          <w:numId w:val="171"/>
        </w:numPr>
      </w:pPr>
      <w:r w:rsidRPr="00F66AAB">
        <w:t>structural bays and clear spans</w:t>
      </w:r>
    </w:p>
    <w:p w14:paraId="17B8D167" w14:textId="77777777" w:rsidR="00F66AAB" w:rsidRPr="00F66AAB" w:rsidRDefault="00F66AAB" w:rsidP="00F66AAB">
      <w:pPr>
        <w:numPr>
          <w:ilvl w:val="0"/>
          <w:numId w:val="171"/>
        </w:numPr>
      </w:pPr>
      <w:r w:rsidRPr="00F66AAB">
        <w:t>wet/dry bay separation (utility vs compute)</w:t>
      </w:r>
    </w:p>
    <w:p w14:paraId="28462759" w14:textId="77777777" w:rsidR="00F66AAB" w:rsidRPr="00F66AAB" w:rsidRDefault="00F66AAB" w:rsidP="00F66AAB">
      <w:pPr>
        <w:numPr>
          <w:ilvl w:val="0"/>
          <w:numId w:val="171"/>
        </w:numPr>
      </w:pPr>
      <w:r w:rsidRPr="00F66AAB">
        <w:t xml:space="preserve">trench drain and </w:t>
      </w:r>
      <w:proofErr w:type="gramStart"/>
      <w:r w:rsidRPr="00F66AAB">
        <w:t>containment</w:t>
      </w:r>
      <w:proofErr w:type="gramEnd"/>
      <w:r w:rsidRPr="00F66AAB">
        <w:t xml:space="preserve"> geometry</w:t>
      </w:r>
    </w:p>
    <w:p w14:paraId="26604D63" w14:textId="77777777" w:rsidR="00F66AAB" w:rsidRPr="00F66AAB" w:rsidRDefault="00F66AAB" w:rsidP="00F66AAB">
      <w:pPr>
        <w:numPr>
          <w:ilvl w:val="0"/>
          <w:numId w:val="171"/>
        </w:numPr>
      </w:pPr>
      <w:r w:rsidRPr="00F66AAB">
        <w:t>MMR and duct bank routing</w:t>
      </w:r>
    </w:p>
    <w:p w14:paraId="57859073" w14:textId="77777777" w:rsidR="00F66AAB" w:rsidRPr="00F66AAB" w:rsidRDefault="00F66AAB" w:rsidP="00F66AAB">
      <w:pPr>
        <w:numPr>
          <w:ilvl w:val="0"/>
          <w:numId w:val="171"/>
        </w:numPr>
      </w:pPr>
      <w:r w:rsidRPr="00F66AAB">
        <w:t>utility corridors and egress</w:t>
      </w:r>
    </w:p>
    <w:p w14:paraId="3A03828A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3.2 Layer B - 10-15 Year Plant Equipment (Replace-in-Place)</w:t>
      </w:r>
    </w:p>
    <w:p w14:paraId="33B3BE27" w14:textId="77777777" w:rsidR="00F66AAB" w:rsidRPr="00F66AAB" w:rsidRDefault="00F66AAB" w:rsidP="00F66AAB">
      <w:pPr>
        <w:numPr>
          <w:ilvl w:val="0"/>
          <w:numId w:val="172"/>
        </w:numPr>
      </w:pPr>
      <w:r w:rsidRPr="00F66AAB">
        <w:t>busway trunks and tap systems</w:t>
      </w:r>
    </w:p>
    <w:p w14:paraId="1192A5BA" w14:textId="77777777" w:rsidR="00F66AAB" w:rsidRPr="00F66AAB" w:rsidRDefault="00F66AAB" w:rsidP="00F66AAB">
      <w:pPr>
        <w:numPr>
          <w:ilvl w:val="0"/>
          <w:numId w:val="172"/>
        </w:numPr>
      </w:pPr>
      <w:r w:rsidRPr="00F66AAB">
        <w:t>CDU groups and pump skids (modular replacement)</w:t>
      </w:r>
    </w:p>
    <w:p w14:paraId="41EC95F4" w14:textId="77777777" w:rsidR="00F66AAB" w:rsidRPr="00F66AAB" w:rsidRDefault="00F66AAB" w:rsidP="00F66AAB">
      <w:pPr>
        <w:numPr>
          <w:ilvl w:val="0"/>
          <w:numId w:val="172"/>
        </w:numPr>
      </w:pPr>
      <w:proofErr w:type="gramStart"/>
      <w:r w:rsidRPr="00F66AAB">
        <w:t>secondary</w:t>
      </w:r>
      <w:proofErr w:type="gramEnd"/>
      <w:r w:rsidRPr="00F66AAB">
        <w:t xml:space="preserve"> loop piping manifolds and isolation valves</w:t>
      </w:r>
    </w:p>
    <w:p w14:paraId="2C419320" w14:textId="77777777" w:rsidR="00F66AAB" w:rsidRPr="00F66AAB" w:rsidRDefault="00F66AAB" w:rsidP="00F66AAB">
      <w:pPr>
        <w:numPr>
          <w:ilvl w:val="0"/>
          <w:numId w:val="172"/>
        </w:numPr>
      </w:pPr>
      <w:r w:rsidRPr="00F66AAB">
        <w:t>switchgear bays and protection zones (modular panels)</w:t>
      </w:r>
    </w:p>
    <w:p w14:paraId="6AB5F229" w14:textId="77777777" w:rsidR="00F66AAB" w:rsidRPr="00F66AAB" w:rsidRDefault="00F66AAB" w:rsidP="00F66AAB">
      <w:pPr>
        <w:numPr>
          <w:ilvl w:val="0"/>
          <w:numId w:val="172"/>
        </w:numPr>
      </w:pPr>
      <w:r w:rsidRPr="00F66AAB">
        <w:t>fiber trunks and distribution frames</w:t>
      </w:r>
    </w:p>
    <w:p w14:paraId="6118104B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3.3 Layer C - 3-5 Year Compute Payload (Always Refreshed)</w:t>
      </w:r>
    </w:p>
    <w:p w14:paraId="733601AF" w14:textId="77777777" w:rsidR="00F66AAB" w:rsidRPr="00F66AAB" w:rsidRDefault="00F66AAB" w:rsidP="00F66AAB">
      <w:pPr>
        <w:numPr>
          <w:ilvl w:val="0"/>
          <w:numId w:val="173"/>
        </w:numPr>
      </w:pPr>
      <w:r w:rsidRPr="00F66AAB">
        <w:t>racks and servers</w:t>
      </w:r>
    </w:p>
    <w:p w14:paraId="79EB7AC0" w14:textId="77777777" w:rsidR="00F66AAB" w:rsidRPr="00F66AAB" w:rsidRDefault="00F66AAB" w:rsidP="00F66AAB">
      <w:pPr>
        <w:numPr>
          <w:ilvl w:val="0"/>
          <w:numId w:val="173"/>
        </w:numPr>
      </w:pPr>
      <w:r w:rsidRPr="00F66AAB">
        <w:t>accelerators (GPU/ASIC)</w:t>
      </w:r>
    </w:p>
    <w:p w14:paraId="59D11268" w14:textId="77777777" w:rsidR="00F66AAB" w:rsidRPr="00F66AAB" w:rsidRDefault="00F66AAB" w:rsidP="00F66AAB">
      <w:pPr>
        <w:numPr>
          <w:ilvl w:val="0"/>
          <w:numId w:val="173"/>
        </w:numPr>
      </w:pPr>
      <w:proofErr w:type="spellStart"/>
      <w:r w:rsidRPr="00F66AAB">
        <w:t>ToR</w:t>
      </w:r>
      <w:proofErr w:type="spellEnd"/>
      <w:r w:rsidRPr="00F66AAB">
        <w:t xml:space="preserve"> and fabric gear</w:t>
      </w:r>
    </w:p>
    <w:p w14:paraId="44BC06F5" w14:textId="77777777" w:rsidR="00F66AAB" w:rsidRPr="00F66AAB" w:rsidRDefault="00F66AAB" w:rsidP="00F66AAB">
      <w:pPr>
        <w:numPr>
          <w:ilvl w:val="0"/>
          <w:numId w:val="173"/>
        </w:numPr>
      </w:pPr>
      <w:r w:rsidRPr="00F66AAB">
        <w:t>storage tiers</w:t>
      </w:r>
    </w:p>
    <w:p w14:paraId="7C63C369" w14:textId="77777777" w:rsidR="00F66AAB" w:rsidRPr="00F66AAB" w:rsidRDefault="00F66AAB" w:rsidP="00F66AAB">
      <w:pPr>
        <w:numPr>
          <w:ilvl w:val="0"/>
          <w:numId w:val="173"/>
        </w:numPr>
      </w:pPr>
      <w:r w:rsidRPr="00F66AAB">
        <w:t>rack-level power shelves and manifolds</w:t>
      </w:r>
    </w:p>
    <w:p w14:paraId="1A4C8E41" w14:textId="77777777" w:rsidR="00F66AAB" w:rsidRPr="00F66AAB" w:rsidRDefault="00F66AAB" w:rsidP="00F66AAB">
      <w:r w:rsidRPr="00F66AAB">
        <w:t>Layer C is designed for continuous rolling refresh.</w:t>
      </w:r>
    </w:p>
    <w:p w14:paraId="05FA17E0" w14:textId="77777777" w:rsidR="00F66AAB" w:rsidRPr="00F66AAB" w:rsidRDefault="00F66AAB" w:rsidP="00F66AAB">
      <w:r w:rsidRPr="00F66AAB">
        <w:pict w14:anchorId="6C821246">
          <v:rect id="_x0000_i1112" style="width:0;height:1.5pt" o:hralign="center" o:hrstd="t" o:hr="t" fillcolor="#a0a0a0" stroked="f"/>
        </w:pict>
      </w:r>
    </w:p>
    <w:p w14:paraId="6672B20E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4. Rack Slot Standard (Vendor-Agnostic)</w:t>
      </w:r>
    </w:p>
    <w:p w14:paraId="5925C071" w14:textId="77777777" w:rsidR="00F66AAB" w:rsidRPr="00F66AAB" w:rsidRDefault="00F66AAB" w:rsidP="00F66AAB">
      <w:r w:rsidRPr="00F66AAB">
        <w:t>Racks shall be deployed only if they conform to one of the defined rack slot envelopes.</w:t>
      </w:r>
    </w:p>
    <w:p w14:paraId="18548479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4.1 Slot Classes</w:t>
      </w:r>
    </w:p>
    <w:p w14:paraId="7D6ACC20" w14:textId="77777777" w:rsidR="00F66AAB" w:rsidRPr="00F66AAB" w:rsidRDefault="00F66AAB" w:rsidP="00F66AAB">
      <w:r w:rsidRPr="00F66AAB">
        <w:t>Slot S - Standard</w:t>
      </w:r>
    </w:p>
    <w:p w14:paraId="0525F458" w14:textId="77777777" w:rsidR="00F66AAB" w:rsidRPr="00F66AAB" w:rsidRDefault="00F66AAB" w:rsidP="00F66AAB">
      <w:pPr>
        <w:numPr>
          <w:ilvl w:val="0"/>
          <w:numId w:val="174"/>
        </w:numPr>
      </w:pPr>
      <w:r w:rsidRPr="00F66AAB">
        <w:lastRenderedPageBreak/>
        <w:t>sustained rack power: 80-120 kW</w:t>
      </w:r>
    </w:p>
    <w:p w14:paraId="1C1B8C3E" w14:textId="77777777" w:rsidR="00F66AAB" w:rsidRPr="00F66AAB" w:rsidRDefault="00F66AAB" w:rsidP="00F66AAB">
      <w:pPr>
        <w:numPr>
          <w:ilvl w:val="0"/>
          <w:numId w:val="174"/>
        </w:numPr>
      </w:pPr>
      <w:r w:rsidRPr="00F66AAB">
        <w:t>peak burst (&lt;=5 min): 140 kW</w:t>
      </w:r>
    </w:p>
    <w:p w14:paraId="67DFE9CF" w14:textId="77777777" w:rsidR="00F66AAB" w:rsidRPr="00F66AAB" w:rsidRDefault="00F66AAB" w:rsidP="00F66AAB">
      <w:r w:rsidRPr="00F66AAB">
        <w:t>Slot H - High Density</w:t>
      </w:r>
    </w:p>
    <w:p w14:paraId="14198863" w14:textId="77777777" w:rsidR="00F66AAB" w:rsidRPr="00F66AAB" w:rsidRDefault="00F66AAB" w:rsidP="00F66AAB">
      <w:pPr>
        <w:numPr>
          <w:ilvl w:val="0"/>
          <w:numId w:val="175"/>
        </w:numPr>
      </w:pPr>
      <w:r w:rsidRPr="00F66AAB">
        <w:t>sustained rack power: 120-180 kW</w:t>
      </w:r>
    </w:p>
    <w:p w14:paraId="3291FDCE" w14:textId="77777777" w:rsidR="00F66AAB" w:rsidRPr="00F66AAB" w:rsidRDefault="00F66AAB" w:rsidP="00F66AAB">
      <w:pPr>
        <w:numPr>
          <w:ilvl w:val="0"/>
          <w:numId w:val="175"/>
        </w:numPr>
      </w:pPr>
      <w:r w:rsidRPr="00F66AAB">
        <w:t>peak burst (&lt;=5 min): 210 kW</w:t>
      </w:r>
    </w:p>
    <w:p w14:paraId="25C29863" w14:textId="77777777" w:rsidR="00F66AAB" w:rsidRPr="00F66AAB" w:rsidRDefault="00F66AAB" w:rsidP="00F66AAB">
      <w:r w:rsidRPr="00F66AAB">
        <w:t>Slot X - Experimental / Future</w:t>
      </w:r>
    </w:p>
    <w:p w14:paraId="355CCB8F" w14:textId="77777777" w:rsidR="00F66AAB" w:rsidRPr="00F66AAB" w:rsidRDefault="00F66AAB" w:rsidP="00F66AAB">
      <w:pPr>
        <w:numPr>
          <w:ilvl w:val="0"/>
          <w:numId w:val="176"/>
        </w:numPr>
      </w:pPr>
      <w:r w:rsidRPr="00F66AAB">
        <w:t>sustained rack power: 180-250 kW</w:t>
      </w:r>
    </w:p>
    <w:p w14:paraId="43F9EC44" w14:textId="77777777" w:rsidR="00F66AAB" w:rsidRPr="00F66AAB" w:rsidRDefault="00F66AAB" w:rsidP="00F66AAB">
      <w:pPr>
        <w:numPr>
          <w:ilvl w:val="0"/>
          <w:numId w:val="176"/>
        </w:numPr>
      </w:pPr>
      <w:r w:rsidRPr="00F66AAB">
        <w:t>peak burst (&lt;=5 min): 300 kW</w:t>
      </w:r>
    </w:p>
    <w:p w14:paraId="65E9B2D6" w14:textId="77777777" w:rsidR="00F66AAB" w:rsidRPr="00F66AAB" w:rsidRDefault="00F66AAB" w:rsidP="00F66AAB">
      <w:pPr>
        <w:numPr>
          <w:ilvl w:val="0"/>
          <w:numId w:val="176"/>
        </w:numPr>
      </w:pPr>
      <w:r w:rsidRPr="00F66AAB">
        <w:t>deployment limited to designated experimental pods only</w:t>
      </w:r>
    </w:p>
    <w:p w14:paraId="517E962E" w14:textId="77777777" w:rsidR="00F66AAB" w:rsidRPr="00F66AAB" w:rsidRDefault="00F66AAB" w:rsidP="00F66AAB">
      <w:r w:rsidRPr="00F66AAB">
        <w:t>Hermes is not required to support Slot X across all buildings. Slot X is optional capacity reserved for future silicon.</w:t>
      </w:r>
    </w:p>
    <w:p w14:paraId="005445C5" w14:textId="77777777" w:rsidR="00F66AAB" w:rsidRPr="00F66AAB" w:rsidRDefault="00F66AAB" w:rsidP="00F66AAB">
      <w:r w:rsidRPr="00F66AAB">
        <w:pict w14:anchorId="5503E863">
          <v:rect id="_x0000_i1113" style="width:0;height:1.5pt" o:hralign="center" o:hrstd="t" o:hr="t" fillcolor="#a0a0a0" stroked="f"/>
        </w:pict>
      </w:r>
    </w:p>
    <w:p w14:paraId="3C054EFD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5. Thermal Envelope Requirements Per Slot</w:t>
      </w:r>
    </w:p>
    <w:p w14:paraId="32B41123" w14:textId="77777777" w:rsidR="00F66AAB" w:rsidRPr="00F66AAB" w:rsidRDefault="00F66AAB" w:rsidP="00F66AAB">
      <w:r w:rsidRPr="00F66AAB">
        <w:t>All rack types must operate within Hermes coolant envelope bands.</w:t>
      </w:r>
    </w:p>
    <w:p w14:paraId="410229AE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5.1 Coolant Supply Temperature</w:t>
      </w:r>
    </w:p>
    <w:p w14:paraId="0B05DA5F" w14:textId="77777777" w:rsidR="00F66AAB" w:rsidRPr="00F66AAB" w:rsidRDefault="00F66AAB" w:rsidP="00F66AAB">
      <w:pPr>
        <w:numPr>
          <w:ilvl w:val="0"/>
          <w:numId w:val="177"/>
        </w:numPr>
      </w:pPr>
      <w:r w:rsidRPr="00F66AAB">
        <w:t>nominal: 30C</w:t>
      </w:r>
    </w:p>
    <w:p w14:paraId="7A972009" w14:textId="77777777" w:rsidR="00F66AAB" w:rsidRPr="00F66AAB" w:rsidRDefault="00F66AAB" w:rsidP="00F66AAB">
      <w:pPr>
        <w:numPr>
          <w:ilvl w:val="0"/>
          <w:numId w:val="177"/>
        </w:numPr>
      </w:pPr>
      <w:r w:rsidRPr="00F66AAB">
        <w:t>preferred band: 28-32C</w:t>
      </w:r>
    </w:p>
    <w:p w14:paraId="12B4FBF3" w14:textId="77777777" w:rsidR="00F66AAB" w:rsidRPr="00F66AAB" w:rsidRDefault="00F66AAB" w:rsidP="00F66AAB">
      <w:pPr>
        <w:numPr>
          <w:ilvl w:val="0"/>
          <w:numId w:val="177"/>
        </w:numPr>
      </w:pPr>
      <w:r w:rsidRPr="00F66AAB">
        <w:t>max sustained: 35C</w:t>
      </w:r>
    </w:p>
    <w:p w14:paraId="4432445C" w14:textId="77777777" w:rsidR="00F66AAB" w:rsidRPr="00F66AAB" w:rsidRDefault="00F66AAB" w:rsidP="00F66AAB">
      <w:pPr>
        <w:numPr>
          <w:ilvl w:val="0"/>
          <w:numId w:val="177"/>
        </w:numPr>
      </w:pPr>
      <w:r w:rsidRPr="00F66AAB">
        <w:t>absolute transient ceiling: 38C</w:t>
      </w:r>
    </w:p>
    <w:p w14:paraId="57756845" w14:textId="77777777" w:rsidR="00F66AAB" w:rsidRPr="00F66AAB" w:rsidRDefault="00F66AAB" w:rsidP="00F66AAB">
      <w:r w:rsidRPr="00F66AAB">
        <w:t>No rack may require chilled coolant (&lt;20C).</w:t>
      </w:r>
    </w:p>
    <w:p w14:paraId="4E2DF9A7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5.2 Flow and Delta-P</w:t>
      </w:r>
    </w:p>
    <w:p w14:paraId="54CF6CA9" w14:textId="77777777" w:rsidR="00F66AAB" w:rsidRPr="00F66AAB" w:rsidRDefault="00F66AAB" w:rsidP="00F66AAB">
      <w:pPr>
        <w:numPr>
          <w:ilvl w:val="0"/>
          <w:numId w:val="178"/>
        </w:numPr>
      </w:pPr>
      <w:r w:rsidRPr="00F66AAB">
        <w:t>racks must declare required flow rate at each power band</w:t>
      </w:r>
    </w:p>
    <w:p w14:paraId="348865F0" w14:textId="77777777" w:rsidR="00F66AAB" w:rsidRPr="00F66AAB" w:rsidRDefault="00F66AAB" w:rsidP="00F66AAB">
      <w:pPr>
        <w:numPr>
          <w:ilvl w:val="0"/>
          <w:numId w:val="178"/>
        </w:numPr>
      </w:pPr>
      <w:r w:rsidRPr="00F66AAB">
        <w:t>racks must declare delta-P across rack manifold at nominal flow</w:t>
      </w:r>
    </w:p>
    <w:p w14:paraId="6FBB7A28" w14:textId="77777777" w:rsidR="00F66AAB" w:rsidRPr="00F66AAB" w:rsidRDefault="00F66AAB" w:rsidP="00F66AAB">
      <w:pPr>
        <w:numPr>
          <w:ilvl w:val="0"/>
          <w:numId w:val="178"/>
        </w:numPr>
      </w:pPr>
      <w:r w:rsidRPr="00F66AAB">
        <w:t>racks exceeding Hermes delta-P envelope require local engineering approval</w:t>
      </w:r>
    </w:p>
    <w:p w14:paraId="064A45CC" w14:textId="77777777" w:rsidR="00F66AAB" w:rsidRPr="00F66AAB" w:rsidRDefault="00F66AAB" w:rsidP="00F66AAB">
      <w:r w:rsidRPr="00F66AAB">
        <w:pict w14:anchorId="11F6F99B">
          <v:rect id="_x0000_i1114" style="width:0;height:1.5pt" o:hralign="center" o:hrstd="t" o:hr="t" fillcolor="#a0a0a0" stroked="f"/>
        </w:pict>
      </w:r>
    </w:p>
    <w:p w14:paraId="6A6460EC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6. Interface Panel Standardization</w:t>
      </w:r>
    </w:p>
    <w:p w14:paraId="27E73852" w14:textId="77777777" w:rsidR="00F66AAB" w:rsidRPr="00F66AAB" w:rsidRDefault="00F66AAB" w:rsidP="00F66AAB">
      <w:r w:rsidRPr="00F66AAB">
        <w:lastRenderedPageBreak/>
        <w:t>Every pod group uses standardized interface panels for:</w:t>
      </w:r>
    </w:p>
    <w:p w14:paraId="6C685B8E" w14:textId="77777777" w:rsidR="00F66AAB" w:rsidRPr="00F66AAB" w:rsidRDefault="00F66AAB" w:rsidP="00F66AAB">
      <w:pPr>
        <w:numPr>
          <w:ilvl w:val="0"/>
          <w:numId w:val="179"/>
        </w:numPr>
      </w:pPr>
      <w:r w:rsidRPr="00F66AAB">
        <w:t>power drops</w:t>
      </w:r>
    </w:p>
    <w:p w14:paraId="7A8D5882" w14:textId="77777777" w:rsidR="00F66AAB" w:rsidRPr="00F66AAB" w:rsidRDefault="00F66AAB" w:rsidP="00F66AAB">
      <w:pPr>
        <w:numPr>
          <w:ilvl w:val="0"/>
          <w:numId w:val="179"/>
        </w:numPr>
      </w:pPr>
      <w:r w:rsidRPr="00F66AAB">
        <w:t>liquid supply/return</w:t>
      </w:r>
    </w:p>
    <w:p w14:paraId="1B89723C" w14:textId="77777777" w:rsidR="00F66AAB" w:rsidRPr="00F66AAB" w:rsidRDefault="00F66AAB" w:rsidP="00F66AAB">
      <w:pPr>
        <w:numPr>
          <w:ilvl w:val="0"/>
          <w:numId w:val="179"/>
        </w:numPr>
      </w:pPr>
      <w:r w:rsidRPr="00F66AAB">
        <w:t>fiber drops</w:t>
      </w:r>
    </w:p>
    <w:p w14:paraId="02F016C8" w14:textId="77777777" w:rsidR="00F66AAB" w:rsidRPr="00F66AAB" w:rsidRDefault="00F66AAB" w:rsidP="00F66AAB">
      <w:pPr>
        <w:numPr>
          <w:ilvl w:val="0"/>
          <w:numId w:val="179"/>
        </w:numPr>
      </w:pPr>
      <w:r w:rsidRPr="00F66AAB">
        <w:t>leak detection and telemetry points</w:t>
      </w:r>
    </w:p>
    <w:p w14:paraId="4FA6A5DC" w14:textId="77777777" w:rsidR="00F66AAB" w:rsidRPr="00F66AAB" w:rsidRDefault="00F66AAB" w:rsidP="00F66AAB">
      <w:r w:rsidRPr="00F66AAB">
        <w:t>Interface standards must be defined as:</w:t>
      </w:r>
    </w:p>
    <w:p w14:paraId="4735D366" w14:textId="77777777" w:rsidR="00F66AAB" w:rsidRPr="00F66AAB" w:rsidRDefault="00F66AAB" w:rsidP="00F66AAB">
      <w:pPr>
        <w:numPr>
          <w:ilvl w:val="0"/>
          <w:numId w:val="180"/>
        </w:numPr>
      </w:pPr>
      <w:r w:rsidRPr="00F66AAB">
        <w:t>mechanical connector standards</w:t>
      </w:r>
    </w:p>
    <w:p w14:paraId="76FBBECD" w14:textId="77777777" w:rsidR="00F66AAB" w:rsidRPr="00F66AAB" w:rsidRDefault="00F66AAB" w:rsidP="00F66AAB">
      <w:pPr>
        <w:numPr>
          <w:ilvl w:val="0"/>
          <w:numId w:val="180"/>
        </w:numPr>
      </w:pPr>
      <w:r w:rsidRPr="00F66AAB">
        <w:t>quick disconnect standards</w:t>
      </w:r>
    </w:p>
    <w:p w14:paraId="32D3BB01" w14:textId="77777777" w:rsidR="00F66AAB" w:rsidRPr="00F66AAB" w:rsidRDefault="00F66AAB" w:rsidP="00F66AAB">
      <w:pPr>
        <w:numPr>
          <w:ilvl w:val="0"/>
          <w:numId w:val="180"/>
        </w:numPr>
      </w:pPr>
      <w:r w:rsidRPr="00F66AAB">
        <w:t xml:space="preserve">electrical connector / busway </w:t>
      </w:r>
      <w:proofErr w:type="gramStart"/>
      <w:r w:rsidRPr="00F66AAB">
        <w:t>tap</w:t>
      </w:r>
      <w:proofErr w:type="gramEnd"/>
      <w:r w:rsidRPr="00F66AAB">
        <w:t xml:space="preserve"> standards</w:t>
      </w:r>
    </w:p>
    <w:p w14:paraId="7FB9EB01" w14:textId="77777777" w:rsidR="00F66AAB" w:rsidRPr="00F66AAB" w:rsidRDefault="00F66AAB" w:rsidP="00F66AAB">
      <w:pPr>
        <w:numPr>
          <w:ilvl w:val="0"/>
          <w:numId w:val="180"/>
        </w:numPr>
      </w:pPr>
      <w:r w:rsidRPr="00F66AAB">
        <w:t>minimum telemetry set</w:t>
      </w:r>
    </w:p>
    <w:p w14:paraId="1A7976CF" w14:textId="77777777" w:rsidR="00F66AAB" w:rsidRPr="00F66AAB" w:rsidRDefault="00F66AAB" w:rsidP="00F66AAB">
      <w:r w:rsidRPr="00F66AAB">
        <w:t>The purpose is to allow rack refresh without reengineering building infrastructure.</w:t>
      </w:r>
    </w:p>
    <w:p w14:paraId="40CF96FA" w14:textId="77777777" w:rsidR="00F66AAB" w:rsidRPr="00F66AAB" w:rsidRDefault="00F66AAB" w:rsidP="00F66AAB">
      <w:r w:rsidRPr="00F66AAB">
        <w:pict w14:anchorId="4AD26867">
          <v:rect id="_x0000_i1115" style="width:0;height:1.5pt" o:hralign="center" o:hrstd="t" o:hr="t" fillcolor="#a0a0a0" stroked="f"/>
        </w:pict>
      </w:r>
    </w:p>
    <w:p w14:paraId="76DFBC00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7. Accelerator Ecosystem Lanes (Silicon Neutrality)</w:t>
      </w:r>
    </w:p>
    <w:p w14:paraId="003C3B46" w14:textId="77777777" w:rsidR="00F66AAB" w:rsidRPr="00F66AAB" w:rsidRDefault="00F66AAB" w:rsidP="00F66AAB">
      <w:r w:rsidRPr="00F66AAB">
        <w:t>Hermes supports multiple accelerator ecosystems through “lanes.”</w:t>
      </w:r>
    </w:p>
    <w:p w14:paraId="21BA95DE" w14:textId="77777777" w:rsidR="00F66AAB" w:rsidRPr="00F66AAB" w:rsidRDefault="00F66AAB" w:rsidP="00F66AAB">
      <w:r w:rsidRPr="00F66AAB">
        <w:t>Example lanes:</w:t>
      </w:r>
    </w:p>
    <w:p w14:paraId="0E142A4A" w14:textId="77777777" w:rsidR="00F66AAB" w:rsidRPr="00F66AAB" w:rsidRDefault="00F66AAB" w:rsidP="00F66AAB">
      <w:pPr>
        <w:numPr>
          <w:ilvl w:val="0"/>
          <w:numId w:val="181"/>
        </w:numPr>
      </w:pPr>
      <w:r w:rsidRPr="00F66AAB">
        <w:t>Lane N: NVIDIA ecosystem (Rubin/B-series class)</w:t>
      </w:r>
    </w:p>
    <w:p w14:paraId="36A70311" w14:textId="77777777" w:rsidR="00F66AAB" w:rsidRPr="00F66AAB" w:rsidRDefault="00F66AAB" w:rsidP="00F66AAB">
      <w:pPr>
        <w:numPr>
          <w:ilvl w:val="0"/>
          <w:numId w:val="181"/>
        </w:numPr>
      </w:pPr>
      <w:r w:rsidRPr="00F66AAB">
        <w:t xml:space="preserve">Lane A: AWS </w:t>
      </w:r>
      <w:proofErr w:type="spellStart"/>
      <w:r w:rsidRPr="00F66AAB">
        <w:t>Trainium</w:t>
      </w:r>
      <w:proofErr w:type="spellEnd"/>
      <w:r w:rsidRPr="00F66AAB">
        <w:t>/</w:t>
      </w:r>
      <w:proofErr w:type="spellStart"/>
      <w:r w:rsidRPr="00F66AAB">
        <w:t>Inferentia</w:t>
      </w:r>
      <w:proofErr w:type="spellEnd"/>
      <w:r w:rsidRPr="00F66AAB">
        <w:t xml:space="preserve"> ecosystem</w:t>
      </w:r>
    </w:p>
    <w:p w14:paraId="402D8721" w14:textId="77777777" w:rsidR="00F66AAB" w:rsidRPr="00F66AAB" w:rsidRDefault="00F66AAB" w:rsidP="00F66AAB">
      <w:pPr>
        <w:numPr>
          <w:ilvl w:val="0"/>
          <w:numId w:val="181"/>
        </w:numPr>
      </w:pPr>
      <w:r w:rsidRPr="00F66AAB">
        <w:t>Lane C: customer-proprietary or future custom silicon</w:t>
      </w:r>
    </w:p>
    <w:p w14:paraId="2DA5E2AB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7.1 Lane Rules</w:t>
      </w:r>
    </w:p>
    <w:p w14:paraId="4FF58041" w14:textId="77777777" w:rsidR="00F66AAB" w:rsidRPr="00F66AAB" w:rsidRDefault="00F66AAB" w:rsidP="00F66AAB">
      <w:pPr>
        <w:numPr>
          <w:ilvl w:val="0"/>
          <w:numId w:val="182"/>
        </w:numPr>
      </w:pPr>
      <w:r w:rsidRPr="00F66AAB">
        <w:t>a pod is assigned one lane</w:t>
      </w:r>
    </w:p>
    <w:p w14:paraId="1846180E" w14:textId="77777777" w:rsidR="00F66AAB" w:rsidRPr="00F66AAB" w:rsidRDefault="00F66AAB" w:rsidP="00F66AAB">
      <w:pPr>
        <w:numPr>
          <w:ilvl w:val="0"/>
          <w:numId w:val="182"/>
        </w:numPr>
      </w:pPr>
      <w:r w:rsidRPr="00F66AAB">
        <w:t>mixed-lane pods are prohibited</w:t>
      </w:r>
    </w:p>
    <w:p w14:paraId="54158DC7" w14:textId="77777777" w:rsidR="00F66AAB" w:rsidRPr="00F66AAB" w:rsidRDefault="00F66AAB" w:rsidP="00F66AAB">
      <w:pPr>
        <w:numPr>
          <w:ilvl w:val="0"/>
          <w:numId w:val="182"/>
        </w:numPr>
      </w:pPr>
      <w:r w:rsidRPr="00F66AAB">
        <w:t xml:space="preserve">zones may contain multiple </w:t>
      </w:r>
      <w:proofErr w:type="gramStart"/>
      <w:r w:rsidRPr="00F66AAB">
        <w:t>lanes</w:t>
      </w:r>
      <w:proofErr w:type="gramEnd"/>
      <w:r w:rsidRPr="00F66AAB">
        <w:t xml:space="preserve"> but boundaries must be explicit</w:t>
      </w:r>
    </w:p>
    <w:p w14:paraId="59ECEA13" w14:textId="77777777" w:rsidR="00F66AAB" w:rsidRPr="00F66AAB" w:rsidRDefault="00F66AAB" w:rsidP="00F66AAB">
      <w:pPr>
        <w:numPr>
          <w:ilvl w:val="0"/>
          <w:numId w:val="182"/>
        </w:numPr>
      </w:pPr>
      <w:r w:rsidRPr="00F66AAB">
        <w:t>lane choice may not alter building interface standards</w:t>
      </w:r>
    </w:p>
    <w:p w14:paraId="70DCD27C" w14:textId="77777777" w:rsidR="00F66AAB" w:rsidRPr="00F66AAB" w:rsidRDefault="00F66AAB" w:rsidP="00F66AAB">
      <w:r w:rsidRPr="00F66AAB">
        <w:t>Lane neutrality is critical for long-term market optionality.</w:t>
      </w:r>
    </w:p>
    <w:p w14:paraId="6283DB5A" w14:textId="77777777" w:rsidR="00F66AAB" w:rsidRPr="00F66AAB" w:rsidRDefault="00F66AAB" w:rsidP="00F66AAB">
      <w:r w:rsidRPr="00F66AAB">
        <w:pict w14:anchorId="04FC20FF">
          <v:rect id="_x0000_i1116" style="width:0;height:1.5pt" o:hralign="center" o:hrstd="t" o:hr="t" fillcolor="#a0a0a0" stroked="f"/>
        </w:pict>
      </w:r>
    </w:p>
    <w:p w14:paraId="7782F2B8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8. Evergreen Refresh Doctrine</w:t>
      </w:r>
    </w:p>
    <w:p w14:paraId="75A673AD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lastRenderedPageBreak/>
        <w:t>8.1 Standard Refresh Cadence</w:t>
      </w:r>
    </w:p>
    <w:p w14:paraId="0DB0B75A" w14:textId="77777777" w:rsidR="00F66AAB" w:rsidRPr="00F66AAB" w:rsidRDefault="00F66AAB" w:rsidP="00F66AAB">
      <w:pPr>
        <w:numPr>
          <w:ilvl w:val="0"/>
          <w:numId w:val="183"/>
        </w:numPr>
      </w:pPr>
      <w:r w:rsidRPr="00F66AAB">
        <w:t>target: 25% of racks refreshed per year</w:t>
      </w:r>
    </w:p>
    <w:p w14:paraId="4F76A2C7" w14:textId="77777777" w:rsidR="00F66AAB" w:rsidRPr="00F66AAB" w:rsidRDefault="00F66AAB" w:rsidP="00F66AAB">
      <w:pPr>
        <w:numPr>
          <w:ilvl w:val="0"/>
          <w:numId w:val="183"/>
        </w:numPr>
      </w:pPr>
      <w:proofErr w:type="gramStart"/>
      <w:r w:rsidRPr="00F66AAB">
        <w:t>full fleet refreshed every 4 years typical</w:t>
      </w:r>
      <w:proofErr w:type="gramEnd"/>
    </w:p>
    <w:p w14:paraId="154F9725" w14:textId="77777777" w:rsidR="00F66AAB" w:rsidRPr="00F66AAB" w:rsidRDefault="00F66AAB" w:rsidP="00F66AAB">
      <w:pPr>
        <w:numPr>
          <w:ilvl w:val="0"/>
          <w:numId w:val="183"/>
        </w:numPr>
      </w:pPr>
      <w:proofErr w:type="gramStart"/>
      <w:r w:rsidRPr="00F66AAB">
        <w:t>partial</w:t>
      </w:r>
      <w:proofErr w:type="gramEnd"/>
      <w:r w:rsidRPr="00F66AAB">
        <w:t xml:space="preserve"> refresh cycles allowed by customer contract</w:t>
      </w:r>
    </w:p>
    <w:p w14:paraId="29661AAB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8.2 Refresh Unit of Work</w:t>
      </w:r>
    </w:p>
    <w:p w14:paraId="4D19DCC0" w14:textId="77777777" w:rsidR="00F66AAB" w:rsidRPr="00F66AAB" w:rsidRDefault="00F66AAB" w:rsidP="00F66AAB">
      <w:r w:rsidRPr="00F66AAB">
        <w:t>Refresh occurs at the pod group level:</w:t>
      </w:r>
    </w:p>
    <w:p w14:paraId="7436884A" w14:textId="77777777" w:rsidR="00F66AAB" w:rsidRPr="00F66AAB" w:rsidRDefault="00F66AAB" w:rsidP="00F66AAB">
      <w:pPr>
        <w:numPr>
          <w:ilvl w:val="0"/>
          <w:numId w:val="184"/>
        </w:numPr>
      </w:pPr>
      <w:r w:rsidRPr="00F66AAB">
        <w:t>pod group is isolated</w:t>
      </w:r>
    </w:p>
    <w:p w14:paraId="6B177737" w14:textId="77777777" w:rsidR="00F66AAB" w:rsidRPr="00F66AAB" w:rsidRDefault="00F66AAB" w:rsidP="00F66AAB">
      <w:pPr>
        <w:numPr>
          <w:ilvl w:val="0"/>
          <w:numId w:val="184"/>
        </w:numPr>
      </w:pPr>
      <w:r w:rsidRPr="00F66AAB">
        <w:t>racks removed</w:t>
      </w:r>
    </w:p>
    <w:p w14:paraId="7E456E64" w14:textId="77777777" w:rsidR="00F66AAB" w:rsidRPr="00F66AAB" w:rsidRDefault="00F66AAB" w:rsidP="00F66AAB">
      <w:pPr>
        <w:numPr>
          <w:ilvl w:val="0"/>
          <w:numId w:val="184"/>
        </w:numPr>
      </w:pPr>
      <w:r w:rsidRPr="00F66AAB">
        <w:t>infrastructure verified</w:t>
      </w:r>
    </w:p>
    <w:p w14:paraId="48A8E472" w14:textId="77777777" w:rsidR="00F66AAB" w:rsidRPr="00F66AAB" w:rsidRDefault="00F66AAB" w:rsidP="00F66AAB">
      <w:pPr>
        <w:numPr>
          <w:ilvl w:val="0"/>
          <w:numId w:val="184"/>
        </w:numPr>
      </w:pPr>
      <w:r w:rsidRPr="00F66AAB">
        <w:t>new racks installed</w:t>
      </w:r>
    </w:p>
    <w:p w14:paraId="1250B578" w14:textId="77777777" w:rsidR="00F66AAB" w:rsidRPr="00F66AAB" w:rsidRDefault="00F66AAB" w:rsidP="00F66AAB">
      <w:pPr>
        <w:numPr>
          <w:ilvl w:val="0"/>
          <w:numId w:val="184"/>
        </w:numPr>
      </w:pPr>
      <w:r w:rsidRPr="00F66AAB">
        <w:t>acceptance testing executed</w:t>
      </w:r>
    </w:p>
    <w:p w14:paraId="3D4E7E15" w14:textId="77777777" w:rsidR="00F66AAB" w:rsidRPr="00F66AAB" w:rsidRDefault="00F66AAB" w:rsidP="00F66AAB">
      <w:pPr>
        <w:numPr>
          <w:ilvl w:val="0"/>
          <w:numId w:val="184"/>
        </w:numPr>
      </w:pPr>
      <w:r w:rsidRPr="00F66AAB">
        <w:t>pod returned to service</w:t>
      </w:r>
    </w:p>
    <w:p w14:paraId="0747BC08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8.3 Refresh Scheduling</w:t>
      </w:r>
    </w:p>
    <w:p w14:paraId="66052E8F" w14:textId="77777777" w:rsidR="00F66AAB" w:rsidRPr="00F66AAB" w:rsidRDefault="00F66AAB" w:rsidP="00F66AAB">
      <w:r w:rsidRPr="00F66AAB">
        <w:t>MECSAI schedules refresh windows using:</w:t>
      </w:r>
    </w:p>
    <w:p w14:paraId="6FD811DE" w14:textId="77777777" w:rsidR="00F66AAB" w:rsidRPr="00F66AAB" w:rsidRDefault="00F66AAB" w:rsidP="00F66AAB">
      <w:pPr>
        <w:numPr>
          <w:ilvl w:val="0"/>
          <w:numId w:val="185"/>
        </w:numPr>
      </w:pPr>
      <w:r w:rsidRPr="00F66AAB">
        <w:t>customer workload tier</w:t>
      </w:r>
    </w:p>
    <w:p w14:paraId="4F325D65" w14:textId="77777777" w:rsidR="00F66AAB" w:rsidRPr="00F66AAB" w:rsidRDefault="00F66AAB" w:rsidP="00F66AAB">
      <w:pPr>
        <w:numPr>
          <w:ilvl w:val="0"/>
          <w:numId w:val="185"/>
        </w:numPr>
      </w:pPr>
      <w:r w:rsidRPr="00F66AAB">
        <w:t>utilization and congestion</w:t>
      </w:r>
    </w:p>
    <w:p w14:paraId="5A35CD52" w14:textId="77777777" w:rsidR="00F66AAB" w:rsidRPr="00F66AAB" w:rsidRDefault="00F66AAB" w:rsidP="00F66AAB">
      <w:pPr>
        <w:numPr>
          <w:ilvl w:val="0"/>
          <w:numId w:val="185"/>
        </w:numPr>
      </w:pPr>
      <w:r w:rsidRPr="00F66AAB">
        <w:t>power and cooling margins</w:t>
      </w:r>
    </w:p>
    <w:p w14:paraId="5D12B6A0" w14:textId="77777777" w:rsidR="00F66AAB" w:rsidRPr="00F66AAB" w:rsidRDefault="00F66AAB" w:rsidP="00F66AAB">
      <w:pPr>
        <w:numPr>
          <w:ilvl w:val="0"/>
          <w:numId w:val="185"/>
        </w:numPr>
      </w:pPr>
      <w:r w:rsidRPr="00F66AAB">
        <w:t>contractual downtime allowances</w:t>
      </w:r>
    </w:p>
    <w:p w14:paraId="31F51149" w14:textId="77777777" w:rsidR="00F66AAB" w:rsidRPr="00F66AAB" w:rsidRDefault="00F66AAB" w:rsidP="00F66AAB">
      <w:r w:rsidRPr="00F66AAB">
        <w:t xml:space="preserve">No </w:t>
      </w:r>
      <w:proofErr w:type="gramStart"/>
      <w:r w:rsidRPr="00F66AAB">
        <w:t>refresh</w:t>
      </w:r>
      <w:proofErr w:type="gramEnd"/>
      <w:r w:rsidRPr="00F66AAB">
        <w:t xml:space="preserve"> action may violate Tier 0 uptime obligations.</w:t>
      </w:r>
    </w:p>
    <w:p w14:paraId="21A4EC59" w14:textId="77777777" w:rsidR="00F66AAB" w:rsidRPr="00F66AAB" w:rsidRDefault="00F66AAB" w:rsidP="00F66AAB">
      <w:r w:rsidRPr="00F66AAB">
        <w:pict w14:anchorId="578A877D">
          <v:rect id="_x0000_i1117" style="width:0;height:1.5pt" o:hralign="center" o:hrstd="t" o:hr="t" fillcolor="#a0a0a0" stroked="f"/>
        </w:pict>
      </w:r>
    </w:p>
    <w:p w14:paraId="4F0BC91B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9. Mixed Generation Coexistence</w:t>
      </w:r>
    </w:p>
    <w:p w14:paraId="122EE22F" w14:textId="77777777" w:rsidR="00F66AAB" w:rsidRPr="00F66AAB" w:rsidRDefault="00F66AAB" w:rsidP="00F66AAB">
      <w:r w:rsidRPr="00F66AAB">
        <w:t>Hermes allows mixed generations of racks and accelerators, but only within governance:</w:t>
      </w:r>
    </w:p>
    <w:p w14:paraId="2BA7E298" w14:textId="77777777" w:rsidR="00F66AAB" w:rsidRPr="00F66AAB" w:rsidRDefault="00F66AAB" w:rsidP="00F66AAB">
      <w:pPr>
        <w:numPr>
          <w:ilvl w:val="0"/>
          <w:numId w:val="186"/>
        </w:numPr>
      </w:pPr>
      <w:r w:rsidRPr="00F66AAB">
        <w:t>older racks must remain within slot envelopes</w:t>
      </w:r>
    </w:p>
    <w:p w14:paraId="62AC9990" w14:textId="77777777" w:rsidR="00F66AAB" w:rsidRPr="00F66AAB" w:rsidRDefault="00F66AAB" w:rsidP="00F66AAB">
      <w:pPr>
        <w:numPr>
          <w:ilvl w:val="0"/>
          <w:numId w:val="186"/>
        </w:numPr>
      </w:pPr>
      <w:proofErr w:type="gramStart"/>
      <w:r w:rsidRPr="00F66AAB">
        <w:t>mixed</w:t>
      </w:r>
      <w:proofErr w:type="gramEnd"/>
      <w:r w:rsidRPr="00F66AAB">
        <w:t xml:space="preserve"> generations may coexist in a zone if lane boundaries are preserved</w:t>
      </w:r>
    </w:p>
    <w:p w14:paraId="128C19EF" w14:textId="77777777" w:rsidR="00F66AAB" w:rsidRPr="00F66AAB" w:rsidRDefault="00F66AAB" w:rsidP="00F66AAB">
      <w:pPr>
        <w:numPr>
          <w:ilvl w:val="0"/>
          <w:numId w:val="186"/>
        </w:numPr>
      </w:pPr>
      <w:r w:rsidRPr="00F66AAB">
        <w:t>network fabrics must be engineered for interoperability or segmented</w:t>
      </w:r>
    </w:p>
    <w:p w14:paraId="23CB9987" w14:textId="77777777" w:rsidR="00F66AAB" w:rsidRPr="00F66AAB" w:rsidRDefault="00F66AAB" w:rsidP="00F66AAB">
      <w:r w:rsidRPr="00F66AAB">
        <w:t>Mixed generation deployments are treated as normal, not an exception.</w:t>
      </w:r>
    </w:p>
    <w:p w14:paraId="54CD9041" w14:textId="77777777" w:rsidR="00F66AAB" w:rsidRPr="00F66AAB" w:rsidRDefault="00F66AAB" w:rsidP="00F66AAB">
      <w:r w:rsidRPr="00F66AAB">
        <w:lastRenderedPageBreak/>
        <w:pict w14:anchorId="787CB0BB">
          <v:rect id="_x0000_i1118" style="width:0;height:1.5pt" o:hralign="center" o:hrstd="t" o:hr="t" fillcolor="#a0a0a0" stroked="f"/>
        </w:pict>
      </w:r>
    </w:p>
    <w:p w14:paraId="6D240100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10. Acceptance and Commissioning for Refresh</w:t>
      </w:r>
    </w:p>
    <w:p w14:paraId="194752B7" w14:textId="77777777" w:rsidR="00F66AAB" w:rsidRPr="00F66AAB" w:rsidRDefault="00F66AAB" w:rsidP="00F66AAB">
      <w:r w:rsidRPr="00F66AAB">
        <w:t>Any refresh must pass a defined acceptance sequence:</w:t>
      </w:r>
    </w:p>
    <w:p w14:paraId="603CF7BE" w14:textId="77777777" w:rsidR="00F66AAB" w:rsidRPr="00F66AAB" w:rsidRDefault="00F66AAB" w:rsidP="00F66AAB">
      <w:pPr>
        <w:numPr>
          <w:ilvl w:val="0"/>
          <w:numId w:val="187"/>
        </w:numPr>
      </w:pPr>
      <w:r w:rsidRPr="00F66AAB">
        <w:t>interface verification (power, liquid, fiber)</w:t>
      </w:r>
    </w:p>
    <w:p w14:paraId="1DF915E2" w14:textId="77777777" w:rsidR="00F66AAB" w:rsidRPr="00F66AAB" w:rsidRDefault="00F66AAB" w:rsidP="00F66AAB">
      <w:pPr>
        <w:numPr>
          <w:ilvl w:val="0"/>
          <w:numId w:val="187"/>
        </w:numPr>
      </w:pPr>
      <w:r w:rsidRPr="00F66AAB">
        <w:t>leak test and pressure hold</w:t>
      </w:r>
    </w:p>
    <w:p w14:paraId="77C93B1E" w14:textId="77777777" w:rsidR="00F66AAB" w:rsidRPr="00F66AAB" w:rsidRDefault="00F66AAB" w:rsidP="00F66AAB">
      <w:pPr>
        <w:numPr>
          <w:ilvl w:val="0"/>
          <w:numId w:val="187"/>
        </w:numPr>
      </w:pPr>
      <w:r w:rsidRPr="00F66AAB">
        <w:t>thermal ramp validation</w:t>
      </w:r>
    </w:p>
    <w:p w14:paraId="7DEDDAB1" w14:textId="77777777" w:rsidR="00F66AAB" w:rsidRPr="00F66AAB" w:rsidRDefault="00F66AAB" w:rsidP="00F66AAB">
      <w:pPr>
        <w:numPr>
          <w:ilvl w:val="0"/>
          <w:numId w:val="187"/>
        </w:numPr>
      </w:pPr>
      <w:r w:rsidRPr="00F66AAB">
        <w:t>power ramp validation</w:t>
      </w:r>
    </w:p>
    <w:p w14:paraId="28EBAE9D" w14:textId="77777777" w:rsidR="00F66AAB" w:rsidRPr="00F66AAB" w:rsidRDefault="00F66AAB" w:rsidP="00F66AAB">
      <w:pPr>
        <w:numPr>
          <w:ilvl w:val="0"/>
          <w:numId w:val="187"/>
        </w:numPr>
      </w:pPr>
      <w:r w:rsidRPr="00F66AAB">
        <w:t>telemetry verification</w:t>
      </w:r>
    </w:p>
    <w:p w14:paraId="74968FAE" w14:textId="77777777" w:rsidR="00F66AAB" w:rsidRPr="00F66AAB" w:rsidRDefault="00F66AAB" w:rsidP="00F66AAB">
      <w:pPr>
        <w:numPr>
          <w:ilvl w:val="0"/>
          <w:numId w:val="187"/>
        </w:numPr>
      </w:pPr>
      <w:r w:rsidRPr="00F66AAB">
        <w:t>workload test run</w:t>
      </w:r>
    </w:p>
    <w:p w14:paraId="4F12ED76" w14:textId="77777777" w:rsidR="00F66AAB" w:rsidRPr="00F66AAB" w:rsidRDefault="00F66AAB" w:rsidP="00F66AAB">
      <w:r w:rsidRPr="00F66AAB">
        <w:t>Failure halts acceptance and returns pod to safe state.</w:t>
      </w:r>
    </w:p>
    <w:p w14:paraId="242CAD66" w14:textId="77777777" w:rsidR="00F66AAB" w:rsidRPr="00F66AAB" w:rsidRDefault="00F66AAB" w:rsidP="00F66AAB">
      <w:r w:rsidRPr="00F66AAB">
        <w:pict w14:anchorId="6294EC78">
          <v:rect id="_x0000_i1119" style="width:0;height:1.5pt" o:hralign="center" o:hrstd="t" o:hr="t" fillcolor="#a0a0a0" stroked="f"/>
        </w:pict>
      </w:r>
    </w:p>
    <w:p w14:paraId="6104DA40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11. Spare Strategy and Lifecycle Management</w:t>
      </w:r>
    </w:p>
    <w:p w14:paraId="1235ABEF" w14:textId="77777777" w:rsidR="00F66AAB" w:rsidRPr="00F66AAB" w:rsidRDefault="00F66AAB" w:rsidP="00F66AAB">
      <w:r w:rsidRPr="00F66AAB">
        <w:t>Hermes maintains a standard spare strategy:</w:t>
      </w:r>
    </w:p>
    <w:p w14:paraId="3011ABC5" w14:textId="77777777" w:rsidR="00F66AAB" w:rsidRPr="00F66AAB" w:rsidRDefault="00F66AAB" w:rsidP="00F66AAB">
      <w:pPr>
        <w:numPr>
          <w:ilvl w:val="0"/>
          <w:numId w:val="188"/>
        </w:numPr>
      </w:pPr>
      <w:r w:rsidRPr="00F66AAB">
        <w:t>spare CDUs and pumps per building</w:t>
      </w:r>
    </w:p>
    <w:p w14:paraId="30F76408" w14:textId="77777777" w:rsidR="00F66AAB" w:rsidRPr="00F66AAB" w:rsidRDefault="00F66AAB" w:rsidP="00F66AAB">
      <w:pPr>
        <w:numPr>
          <w:ilvl w:val="0"/>
          <w:numId w:val="188"/>
        </w:numPr>
      </w:pPr>
      <w:r w:rsidRPr="00F66AAB">
        <w:t>spare interface panel components</w:t>
      </w:r>
    </w:p>
    <w:p w14:paraId="1DC55AFA" w14:textId="77777777" w:rsidR="00F66AAB" w:rsidRPr="00F66AAB" w:rsidRDefault="00F66AAB" w:rsidP="00F66AAB">
      <w:pPr>
        <w:numPr>
          <w:ilvl w:val="0"/>
          <w:numId w:val="188"/>
        </w:numPr>
      </w:pPr>
      <w:r w:rsidRPr="00F66AAB">
        <w:t xml:space="preserve">spare </w:t>
      </w:r>
      <w:proofErr w:type="gramStart"/>
      <w:r w:rsidRPr="00F66AAB">
        <w:t>busway</w:t>
      </w:r>
      <w:proofErr w:type="gramEnd"/>
      <w:r w:rsidRPr="00F66AAB">
        <w:t xml:space="preserve"> tap assemblies</w:t>
      </w:r>
    </w:p>
    <w:p w14:paraId="373FFB04" w14:textId="77777777" w:rsidR="00F66AAB" w:rsidRPr="00F66AAB" w:rsidRDefault="00F66AAB" w:rsidP="00F66AAB">
      <w:pPr>
        <w:numPr>
          <w:ilvl w:val="0"/>
          <w:numId w:val="188"/>
        </w:numPr>
      </w:pPr>
      <w:r w:rsidRPr="00F66AAB">
        <w:t xml:space="preserve">spare rack </w:t>
      </w:r>
      <w:proofErr w:type="gramStart"/>
      <w:r w:rsidRPr="00F66AAB">
        <w:t>quick</w:t>
      </w:r>
      <w:proofErr w:type="gramEnd"/>
      <w:r w:rsidRPr="00F66AAB">
        <w:t xml:space="preserve"> </w:t>
      </w:r>
      <w:proofErr w:type="gramStart"/>
      <w:r w:rsidRPr="00F66AAB">
        <w:t>disconnect</w:t>
      </w:r>
      <w:proofErr w:type="gramEnd"/>
      <w:r w:rsidRPr="00F66AAB">
        <w:t xml:space="preserve"> assemblies</w:t>
      </w:r>
    </w:p>
    <w:p w14:paraId="2C8DAC42" w14:textId="77777777" w:rsidR="00F66AAB" w:rsidRPr="00F66AAB" w:rsidRDefault="00F66AAB" w:rsidP="00F66AAB">
      <w:pPr>
        <w:numPr>
          <w:ilvl w:val="0"/>
          <w:numId w:val="188"/>
        </w:numPr>
      </w:pPr>
      <w:r w:rsidRPr="00F66AAB">
        <w:t>standardized parts across buildings and campuses</w:t>
      </w:r>
    </w:p>
    <w:p w14:paraId="521637B8" w14:textId="77777777" w:rsidR="00F66AAB" w:rsidRPr="00F66AAB" w:rsidRDefault="00F66AAB" w:rsidP="00F66AAB">
      <w:r w:rsidRPr="00F66AAB">
        <w:t>Vendor-specific rack spares are managed separately by lane and customer contract.</w:t>
      </w:r>
    </w:p>
    <w:p w14:paraId="39645C38" w14:textId="77777777" w:rsidR="00F66AAB" w:rsidRPr="00F66AAB" w:rsidRDefault="00F66AAB" w:rsidP="00F66AAB">
      <w:r w:rsidRPr="00F66AAB">
        <w:pict w14:anchorId="06409F39">
          <v:rect id="_x0000_i1120" style="width:0;height:1.5pt" o:hralign="center" o:hrstd="t" o:hr="t" fillcolor="#a0a0a0" stroked="f"/>
        </w:pict>
      </w:r>
    </w:p>
    <w:p w14:paraId="5A32AA08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12. Prohibitions</w:t>
      </w:r>
    </w:p>
    <w:p w14:paraId="64B1DF01" w14:textId="77777777" w:rsidR="00F66AAB" w:rsidRPr="00F66AAB" w:rsidRDefault="00F66AAB" w:rsidP="00F66AAB">
      <w:pPr>
        <w:numPr>
          <w:ilvl w:val="0"/>
          <w:numId w:val="189"/>
        </w:numPr>
      </w:pPr>
      <w:proofErr w:type="gramStart"/>
      <w:r w:rsidRPr="00F66AAB">
        <w:t>racks</w:t>
      </w:r>
      <w:proofErr w:type="gramEnd"/>
      <w:r w:rsidRPr="00F66AAB">
        <w:t xml:space="preserve"> requiring chilled </w:t>
      </w:r>
      <w:proofErr w:type="gramStart"/>
      <w:r w:rsidRPr="00F66AAB">
        <w:t>coolant</w:t>
      </w:r>
      <w:proofErr w:type="gramEnd"/>
      <w:r w:rsidRPr="00F66AAB">
        <w:t xml:space="preserve"> are prohibited</w:t>
      </w:r>
    </w:p>
    <w:p w14:paraId="16C50AFF" w14:textId="77777777" w:rsidR="00F66AAB" w:rsidRPr="00F66AAB" w:rsidRDefault="00F66AAB" w:rsidP="00F66AAB">
      <w:pPr>
        <w:numPr>
          <w:ilvl w:val="0"/>
          <w:numId w:val="189"/>
        </w:numPr>
      </w:pPr>
      <w:r w:rsidRPr="00F66AAB">
        <w:t>mixed-lane pods are prohibited</w:t>
      </w:r>
    </w:p>
    <w:p w14:paraId="2043A61D" w14:textId="77777777" w:rsidR="00F66AAB" w:rsidRPr="00F66AAB" w:rsidRDefault="00F66AAB" w:rsidP="00F66AAB">
      <w:pPr>
        <w:numPr>
          <w:ilvl w:val="0"/>
          <w:numId w:val="189"/>
        </w:numPr>
      </w:pPr>
      <w:r w:rsidRPr="00F66AAB">
        <w:t>ad hoc rack modifications that change interface standards are prohibited</w:t>
      </w:r>
    </w:p>
    <w:p w14:paraId="5E487954" w14:textId="77777777" w:rsidR="00F66AAB" w:rsidRPr="00F66AAB" w:rsidRDefault="00F66AAB" w:rsidP="00F66AAB">
      <w:pPr>
        <w:numPr>
          <w:ilvl w:val="0"/>
          <w:numId w:val="189"/>
        </w:numPr>
      </w:pPr>
      <w:r w:rsidRPr="00F66AAB">
        <w:t>any refresh that bypasses acceptance gates is prohibited</w:t>
      </w:r>
    </w:p>
    <w:p w14:paraId="1D6380B5" w14:textId="77777777" w:rsidR="00F66AAB" w:rsidRPr="00F66AAB" w:rsidRDefault="00F66AAB" w:rsidP="00F66AAB">
      <w:pPr>
        <w:numPr>
          <w:ilvl w:val="0"/>
          <w:numId w:val="189"/>
        </w:numPr>
      </w:pPr>
      <w:r w:rsidRPr="00F66AAB">
        <w:t>any vendor lock-in that prevents lane neutrality is prohibited</w:t>
      </w:r>
    </w:p>
    <w:p w14:paraId="0D4D5688" w14:textId="77777777" w:rsidR="00F66AAB" w:rsidRPr="00F66AAB" w:rsidRDefault="00F66AAB" w:rsidP="00F66AAB">
      <w:r w:rsidRPr="00F66AAB">
        <w:lastRenderedPageBreak/>
        <w:pict w14:anchorId="78290932">
          <v:rect id="_x0000_i1121" style="width:0;height:1.5pt" o:hralign="center" o:hrstd="t" o:hr="t" fillcolor="#a0a0a0" stroked="f"/>
        </w:pict>
      </w:r>
    </w:p>
    <w:p w14:paraId="6AFD4A6A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13. Orbital Translation Note</w:t>
      </w:r>
    </w:p>
    <w:p w14:paraId="121CA864" w14:textId="77777777" w:rsidR="00F66AAB" w:rsidRPr="00F66AAB" w:rsidRDefault="00F66AAB" w:rsidP="00F66AAB">
      <w:r w:rsidRPr="00F66AAB">
        <w:t>This doctrine is designed specifically to translate into orbital data center environments.</w:t>
      </w:r>
    </w:p>
    <w:p w14:paraId="7074BCBF" w14:textId="77777777" w:rsidR="00F66AAB" w:rsidRPr="00F66AAB" w:rsidRDefault="00F66AAB" w:rsidP="00F66AAB">
      <w:r w:rsidRPr="00F66AAB">
        <w:t>By enforcing:</w:t>
      </w:r>
    </w:p>
    <w:p w14:paraId="4979E2F9" w14:textId="77777777" w:rsidR="00F66AAB" w:rsidRPr="00F66AAB" w:rsidRDefault="00F66AAB" w:rsidP="00F66AAB">
      <w:pPr>
        <w:numPr>
          <w:ilvl w:val="0"/>
          <w:numId w:val="190"/>
        </w:numPr>
      </w:pPr>
      <w:r w:rsidRPr="00F66AAB">
        <w:t>slot envelopes</w:t>
      </w:r>
    </w:p>
    <w:p w14:paraId="64054066" w14:textId="77777777" w:rsidR="00F66AAB" w:rsidRPr="00F66AAB" w:rsidRDefault="00F66AAB" w:rsidP="00F66AAB">
      <w:pPr>
        <w:numPr>
          <w:ilvl w:val="0"/>
          <w:numId w:val="190"/>
        </w:numPr>
      </w:pPr>
      <w:r w:rsidRPr="00F66AAB">
        <w:t>modular replacement</w:t>
      </w:r>
    </w:p>
    <w:p w14:paraId="38847002" w14:textId="77777777" w:rsidR="00F66AAB" w:rsidRPr="00F66AAB" w:rsidRDefault="00F66AAB" w:rsidP="00F66AAB">
      <w:pPr>
        <w:numPr>
          <w:ilvl w:val="0"/>
          <w:numId w:val="190"/>
        </w:numPr>
      </w:pPr>
      <w:r w:rsidRPr="00F66AAB">
        <w:t>strict isolation and acceptance</w:t>
      </w:r>
      <w:r w:rsidRPr="00F66AAB">
        <w:br/>
        <w:t xml:space="preserve">Hermes </w:t>
      </w:r>
      <w:proofErr w:type="gramStart"/>
      <w:r w:rsidRPr="00F66AAB">
        <w:t>ensures</w:t>
      </w:r>
      <w:proofErr w:type="gramEnd"/>
      <w:r w:rsidRPr="00F66AAB">
        <w:t xml:space="preserve"> that orbital DCs can be refreshed and upgraded with minimal human intervention.</w:t>
      </w:r>
    </w:p>
    <w:p w14:paraId="4BC9C63B" w14:textId="77777777" w:rsidR="00F66AAB" w:rsidRPr="00F66AAB" w:rsidRDefault="00F66AAB" w:rsidP="00F66AAB">
      <w:r w:rsidRPr="00F66AAB">
        <w:pict w14:anchorId="5952CBE8">
          <v:rect id="_x0000_i1122" style="width:0;height:1.5pt" o:hralign="center" o:hrstd="t" o:hr="t" fillcolor="#a0a0a0" stroked="f"/>
        </w:pict>
      </w:r>
    </w:p>
    <w:p w14:paraId="16C6A68B" w14:textId="77777777" w:rsidR="00F66AAB" w:rsidRPr="00F66AAB" w:rsidRDefault="00F66AAB" w:rsidP="00F66AAB">
      <w:pPr>
        <w:rPr>
          <w:b/>
          <w:bCs/>
        </w:rPr>
      </w:pPr>
      <w:r w:rsidRPr="00F66AAB">
        <w:rPr>
          <w:b/>
          <w:bCs/>
        </w:rPr>
        <w:t>14. Revision Control</w:t>
      </w:r>
    </w:p>
    <w:p w14:paraId="5DEFE58E" w14:textId="77777777" w:rsidR="00F66AAB" w:rsidRPr="00F66AAB" w:rsidRDefault="00F66AAB" w:rsidP="00F66AAB">
      <w:r w:rsidRPr="00F66AAB">
        <w:t>Rev A establishes the initial doctrine.</w:t>
      </w:r>
      <w:r w:rsidRPr="00F66AAB">
        <w:br/>
        <w:t>Revisions require:</w:t>
      </w:r>
    </w:p>
    <w:p w14:paraId="5746683A" w14:textId="77777777" w:rsidR="00F66AAB" w:rsidRPr="00F66AAB" w:rsidRDefault="00F66AAB" w:rsidP="00F66AAB">
      <w:pPr>
        <w:numPr>
          <w:ilvl w:val="0"/>
          <w:numId w:val="191"/>
        </w:numPr>
      </w:pPr>
      <w:r w:rsidRPr="00F66AAB">
        <w:t>measured operational evidence</w:t>
      </w:r>
    </w:p>
    <w:p w14:paraId="43196BA3" w14:textId="77777777" w:rsidR="00F66AAB" w:rsidRPr="00F66AAB" w:rsidRDefault="00F66AAB" w:rsidP="00F66AAB">
      <w:pPr>
        <w:numPr>
          <w:ilvl w:val="0"/>
          <w:numId w:val="191"/>
        </w:numPr>
      </w:pPr>
      <w:r w:rsidRPr="00F66AAB">
        <w:t>impact analysis on infrastructure</w:t>
      </w:r>
    </w:p>
    <w:p w14:paraId="41431BA4" w14:textId="77777777" w:rsidR="00F66AAB" w:rsidRPr="00F66AAB" w:rsidRDefault="00F66AAB" w:rsidP="00F66AAB">
      <w:pPr>
        <w:numPr>
          <w:ilvl w:val="0"/>
          <w:numId w:val="191"/>
        </w:numPr>
      </w:pPr>
      <w:r w:rsidRPr="00F66AAB">
        <w:t>governance approval</w:t>
      </w:r>
    </w:p>
    <w:p w14:paraId="4A33BA74" w14:textId="24195333" w:rsidR="00B34612" w:rsidRPr="001B0501" w:rsidRDefault="00B34612" w:rsidP="001B0501"/>
    <w:sectPr w:rsidR="00B34612" w:rsidRPr="001B0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A69"/>
    <w:multiLevelType w:val="multilevel"/>
    <w:tmpl w:val="954E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65C6"/>
    <w:multiLevelType w:val="multilevel"/>
    <w:tmpl w:val="2F68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C7255"/>
    <w:multiLevelType w:val="multilevel"/>
    <w:tmpl w:val="D1C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B09FB"/>
    <w:multiLevelType w:val="multilevel"/>
    <w:tmpl w:val="1084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C45A3"/>
    <w:multiLevelType w:val="multilevel"/>
    <w:tmpl w:val="A882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C501A"/>
    <w:multiLevelType w:val="multilevel"/>
    <w:tmpl w:val="68F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E1D1B"/>
    <w:multiLevelType w:val="multilevel"/>
    <w:tmpl w:val="AC3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85983"/>
    <w:multiLevelType w:val="multilevel"/>
    <w:tmpl w:val="8466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4107C"/>
    <w:multiLevelType w:val="multilevel"/>
    <w:tmpl w:val="0C3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9A08E6"/>
    <w:multiLevelType w:val="multilevel"/>
    <w:tmpl w:val="079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4B5C26"/>
    <w:multiLevelType w:val="multilevel"/>
    <w:tmpl w:val="B5E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947E9"/>
    <w:multiLevelType w:val="multilevel"/>
    <w:tmpl w:val="0D8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F505A"/>
    <w:multiLevelType w:val="multilevel"/>
    <w:tmpl w:val="9A94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A4659"/>
    <w:multiLevelType w:val="multilevel"/>
    <w:tmpl w:val="02F4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A64E9"/>
    <w:multiLevelType w:val="multilevel"/>
    <w:tmpl w:val="F65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0C00BB"/>
    <w:multiLevelType w:val="multilevel"/>
    <w:tmpl w:val="4B5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433E3F"/>
    <w:multiLevelType w:val="multilevel"/>
    <w:tmpl w:val="8F8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5C6EE7"/>
    <w:multiLevelType w:val="multilevel"/>
    <w:tmpl w:val="A48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6426B9"/>
    <w:multiLevelType w:val="multilevel"/>
    <w:tmpl w:val="6264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A4343F"/>
    <w:multiLevelType w:val="multilevel"/>
    <w:tmpl w:val="27E8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0460A"/>
    <w:multiLevelType w:val="multilevel"/>
    <w:tmpl w:val="7B24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185783"/>
    <w:multiLevelType w:val="multilevel"/>
    <w:tmpl w:val="EE40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5A3B4A"/>
    <w:multiLevelType w:val="multilevel"/>
    <w:tmpl w:val="8CE4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E63556"/>
    <w:multiLevelType w:val="multilevel"/>
    <w:tmpl w:val="E70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3A67C1"/>
    <w:multiLevelType w:val="multilevel"/>
    <w:tmpl w:val="5D34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0680E35"/>
    <w:multiLevelType w:val="multilevel"/>
    <w:tmpl w:val="97B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C732D9"/>
    <w:multiLevelType w:val="multilevel"/>
    <w:tmpl w:val="D89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2C5A74"/>
    <w:multiLevelType w:val="multilevel"/>
    <w:tmpl w:val="A20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573F11"/>
    <w:multiLevelType w:val="multilevel"/>
    <w:tmpl w:val="79FC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246FFD"/>
    <w:multiLevelType w:val="multilevel"/>
    <w:tmpl w:val="2E4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61AE9"/>
    <w:multiLevelType w:val="multilevel"/>
    <w:tmpl w:val="29F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1D5CF7"/>
    <w:multiLevelType w:val="multilevel"/>
    <w:tmpl w:val="7D7C7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6D4EA6"/>
    <w:multiLevelType w:val="multilevel"/>
    <w:tmpl w:val="1186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B2193A"/>
    <w:multiLevelType w:val="multilevel"/>
    <w:tmpl w:val="F2EC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BC1316"/>
    <w:multiLevelType w:val="multilevel"/>
    <w:tmpl w:val="DD9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0A32CB"/>
    <w:multiLevelType w:val="multilevel"/>
    <w:tmpl w:val="C48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46364A"/>
    <w:multiLevelType w:val="multilevel"/>
    <w:tmpl w:val="CD66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5F50A2"/>
    <w:multiLevelType w:val="multilevel"/>
    <w:tmpl w:val="5096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70365B"/>
    <w:multiLevelType w:val="multilevel"/>
    <w:tmpl w:val="D9EA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936B38"/>
    <w:multiLevelType w:val="multilevel"/>
    <w:tmpl w:val="0C6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16241E"/>
    <w:multiLevelType w:val="multilevel"/>
    <w:tmpl w:val="811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255256"/>
    <w:multiLevelType w:val="multilevel"/>
    <w:tmpl w:val="DBC8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300386"/>
    <w:multiLevelType w:val="multilevel"/>
    <w:tmpl w:val="B716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DC17C2"/>
    <w:multiLevelType w:val="multilevel"/>
    <w:tmpl w:val="3C4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EA2D6A"/>
    <w:multiLevelType w:val="multilevel"/>
    <w:tmpl w:val="FA1A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EE5EBB"/>
    <w:multiLevelType w:val="multilevel"/>
    <w:tmpl w:val="F4F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3C0137"/>
    <w:multiLevelType w:val="multilevel"/>
    <w:tmpl w:val="83F8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3E4D56"/>
    <w:multiLevelType w:val="multilevel"/>
    <w:tmpl w:val="423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9A2540"/>
    <w:multiLevelType w:val="multilevel"/>
    <w:tmpl w:val="A144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7157FB"/>
    <w:multiLevelType w:val="multilevel"/>
    <w:tmpl w:val="0C9E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910BE"/>
    <w:multiLevelType w:val="multilevel"/>
    <w:tmpl w:val="E38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9F1A20"/>
    <w:multiLevelType w:val="multilevel"/>
    <w:tmpl w:val="DF2C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64218F"/>
    <w:multiLevelType w:val="multilevel"/>
    <w:tmpl w:val="437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C76305"/>
    <w:multiLevelType w:val="multilevel"/>
    <w:tmpl w:val="157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CF2BE8"/>
    <w:multiLevelType w:val="multilevel"/>
    <w:tmpl w:val="1A8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552A56"/>
    <w:multiLevelType w:val="multilevel"/>
    <w:tmpl w:val="C67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08F3B21"/>
    <w:multiLevelType w:val="multilevel"/>
    <w:tmpl w:val="47D4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876B78"/>
    <w:multiLevelType w:val="multilevel"/>
    <w:tmpl w:val="64E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D43B8"/>
    <w:multiLevelType w:val="multilevel"/>
    <w:tmpl w:val="489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164A20"/>
    <w:multiLevelType w:val="multilevel"/>
    <w:tmpl w:val="DA30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C97D73"/>
    <w:multiLevelType w:val="multilevel"/>
    <w:tmpl w:val="E10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A84DB8"/>
    <w:multiLevelType w:val="multilevel"/>
    <w:tmpl w:val="7CC4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E045D2"/>
    <w:multiLevelType w:val="multilevel"/>
    <w:tmpl w:val="72D6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6455836"/>
    <w:multiLevelType w:val="multilevel"/>
    <w:tmpl w:val="AE34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8743F8"/>
    <w:multiLevelType w:val="multilevel"/>
    <w:tmpl w:val="86CA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5517DD"/>
    <w:multiLevelType w:val="multilevel"/>
    <w:tmpl w:val="482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C0765B"/>
    <w:multiLevelType w:val="multilevel"/>
    <w:tmpl w:val="8C98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875705"/>
    <w:multiLevelType w:val="multilevel"/>
    <w:tmpl w:val="30D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547870"/>
    <w:multiLevelType w:val="multilevel"/>
    <w:tmpl w:val="7C6A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B8556DC"/>
    <w:multiLevelType w:val="multilevel"/>
    <w:tmpl w:val="F18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C87CF9"/>
    <w:multiLevelType w:val="multilevel"/>
    <w:tmpl w:val="6400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D55D6D"/>
    <w:multiLevelType w:val="multilevel"/>
    <w:tmpl w:val="EDF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133872"/>
    <w:multiLevelType w:val="multilevel"/>
    <w:tmpl w:val="7AB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1C00C1"/>
    <w:multiLevelType w:val="multilevel"/>
    <w:tmpl w:val="3C4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324811"/>
    <w:multiLevelType w:val="multilevel"/>
    <w:tmpl w:val="FD9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614275"/>
    <w:multiLevelType w:val="multilevel"/>
    <w:tmpl w:val="98A8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0D0DD8"/>
    <w:multiLevelType w:val="multilevel"/>
    <w:tmpl w:val="758E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537F7E"/>
    <w:multiLevelType w:val="multilevel"/>
    <w:tmpl w:val="919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F06FB6"/>
    <w:multiLevelType w:val="multilevel"/>
    <w:tmpl w:val="DC0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DF5B25"/>
    <w:multiLevelType w:val="multilevel"/>
    <w:tmpl w:val="A50A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7B3BBB"/>
    <w:multiLevelType w:val="multilevel"/>
    <w:tmpl w:val="45A4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420EE9"/>
    <w:multiLevelType w:val="multilevel"/>
    <w:tmpl w:val="77EE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572E15"/>
    <w:multiLevelType w:val="multilevel"/>
    <w:tmpl w:val="1FD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AE05B3"/>
    <w:multiLevelType w:val="multilevel"/>
    <w:tmpl w:val="B3F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BA5871"/>
    <w:multiLevelType w:val="multilevel"/>
    <w:tmpl w:val="60D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CF7716"/>
    <w:multiLevelType w:val="multilevel"/>
    <w:tmpl w:val="9324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D60E48"/>
    <w:multiLevelType w:val="multilevel"/>
    <w:tmpl w:val="49E4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14431A"/>
    <w:multiLevelType w:val="multilevel"/>
    <w:tmpl w:val="F1B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9347CD"/>
    <w:multiLevelType w:val="multilevel"/>
    <w:tmpl w:val="7A8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21051E"/>
    <w:multiLevelType w:val="multilevel"/>
    <w:tmpl w:val="20B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2D51AD"/>
    <w:multiLevelType w:val="multilevel"/>
    <w:tmpl w:val="3C6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F95A32"/>
    <w:multiLevelType w:val="multilevel"/>
    <w:tmpl w:val="D1A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8F7196"/>
    <w:multiLevelType w:val="multilevel"/>
    <w:tmpl w:val="C24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936B98"/>
    <w:multiLevelType w:val="multilevel"/>
    <w:tmpl w:val="DDD2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325E89"/>
    <w:multiLevelType w:val="multilevel"/>
    <w:tmpl w:val="027E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6332FE"/>
    <w:multiLevelType w:val="multilevel"/>
    <w:tmpl w:val="019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FA4BDC"/>
    <w:multiLevelType w:val="multilevel"/>
    <w:tmpl w:val="17C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2F2B3E"/>
    <w:multiLevelType w:val="multilevel"/>
    <w:tmpl w:val="4B44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710DE8"/>
    <w:multiLevelType w:val="multilevel"/>
    <w:tmpl w:val="5ED4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8A391B"/>
    <w:multiLevelType w:val="multilevel"/>
    <w:tmpl w:val="12C6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3D06C7"/>
    <w:multiLevelType w:val="multilevel"/>
    <w:tmpl w:val="7DB6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7A2D2C"/>
    <w:multiLevelType w:val="multilevel"/>
    <w:tmpl w:val="6DE8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855780"/>
    <w:multiLevelType w:val="multilevel"/>
    <w:tmpl w:val="30C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BE63F7"/>
    <w:multiLevelType w:val="multilevel"/>
    <w:tmpl w:val="7FF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C32F30"/>
    <w:multiLevelType w:val="multilevel"/>
    <w:tmpl w:val="1A2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1C6CF0"/>
    <w:multiLevelType w:val="multilevel"/>
    <w:tmpl w:val="197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8410F7"/>
    <w:multiLevelType w:val="multilevel"/>
    <w:tmpl w:val="164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0556AD"/>
    <w:multiLevelType w:val="multilevel"/>
    <w:tmpl w:val="DF02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0C73C1"/>
    <w:multiLevelType w:val="multilevel"/>
    <w:tmpl w:val="EB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787F91"/>
    <w:multiLevelType w:val="multilevel"/>
    <w:tmpl w:val="60C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D90AF8"/>
    <w:multiLevelType w:val="multilevel"/>
    <w:tmpl w:val="0090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FF6A3E"/>
    <w:multiLevelType w:val="multilevel"/>
    <w:tmpl w:val="27B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A8457B"/>
    <w:multiLevelType w:val="multilevel"/>
    <w:tmpl w:val="62F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F13255"/>
    <w:multiLevelType w:val="multilevel"/>
    <w:tmpl w:val="507A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53C55A6"/>
    <w:multiLevelType w:val="multilevel"/>
    <w:tmpl w:val="EFA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57C7BF2"/>
    <w:multiLevelType w:val="multilevel"/>
    <w:tmpl w:val="6AFC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0F6AFB"/>
    <w:multiLevelType w:val="multilevel"/>
    <w:tmpl w:val="D07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7A08CD"/>
    <w:multiLevelType w:val="multilevel"/>
    <w:tmpl w:val="BFE2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69752DC"/>
    <w:multiLevelType w:val="multilevel"/>
    <w:tmpl w:val="1AD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71651F0"/>
    <w:multiLevelType w:val="multilevel"/>
    <w:tmpl w:val="526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B9573E"/>
    <w:multiLevelType w:val="multilevel"/>
    <w:tmpl w:val="539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C575DE"/>
    <w:multiLevelType w:val="multilevel"/>
    <w:tmpl w:val="52D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9F2181C"/>
    <w:multiLevelType w:val="multilevel"/>
    <w:tmpl w:val="25A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D22407"/>
    <w:multiLevelType w:val="multilevel"/>
    <w:tmpl w:val="92F2B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D031E3A"/>
    <w:multiLevelType w:val="multilevel"/>
    <w:tmpl w:val="BCF4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D05069A"/>
    <w:multiLevelType w:val="multilevel"/>
    <w:tmpl w:val="E39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D8A7D32"/>
    <w:multiLevelType w:val="multilevel"/>
    <w:tmpl w:val="502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D94592D"/>
    <w:multiLevelType w:val="multilevel"/>
    <w:tmpl w:val="D00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BA6B8A"/>
    <w:multiLevelType w:val="multilevel"/>
    <w:tmpl w:val="957E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0AB6F45"/>
    <w:multiLevelType w:val="multilevel"/>
    <w:tmpl w:val="DB8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16D0F1E"/>
    <w:multiLevelType w:val="multilevel"/>
    <w:tmpl w:val="55E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1781E17"/>
    <w:multiLevelType w:val="multilevel"/>
    <w:tmpl w:val="238A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DD5F93"/>
    <w:multiLevelType w:val="multilevel"/>
    <w:tmpl w:val="BCA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23631E3"/>
    <w:multiLevelType w:val="multilevel"/>
    <w:tmpl w:val="1150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2861658"/>
    <w:multiLevelType w:val="multilevel"/>
    <w:tmpl w:val="A0D4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AA1246"/>
    <w:multiLevelType w:val="multilevel"/>
    <w:tmpl w:val="5FA8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392415A"/>
    <w:multiLevelType w:val="multilevel"/>
    <w:tmpl w:val="C868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A77860"/>
    <w:multiLevelType w:val="multilevel"/>
    <w:tmpl w:val="8A4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824257B"/>
    <w:multiLevelType w:val="multilevel"/>
    <w:tmpl w:val="2FB6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868438C"/>
    <w:multiLevelType w:val="multilevel"/>
    <w:tmpl w:val="3E3E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BB51C7"/>
    <w:multiLevelType w:val="multilevel"/>
    <w:tmpl w:val="E816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C54FAB"/>
    <w:multiLevelType w:val="multilevel"/>
    <w:tmpl w:val="4BD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A7F1596"/>
    <w:multiLevelType w:val="multilevel"/>
    <w:tmpl w:val="9CC8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5D030B"/>
    <w:multiLevelType w:val="multilevel"/>
    <w:tmpl w:val="F920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150B71"/>
    <w:multiLevelType w:val="multilevel"/>
    <w:tmpl w:val="618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F07187"/>
    <w:multiLevelType w:val="multilevel"/>
    <w:tmpl w:val="1C48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FB55C49"/>
    <w:multiLevelType w:val="multilevel"/>
    <w:tmpl w:val="7210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FBE378A"/>
    <w:multiLevelType w:val="multilevel"/>
    <w:tmpl w:val="E64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0100EBF"/>
    <w:multiLevelType w:val="multilevel"/>
    <w:tmpl w:val="CA74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827B57"/>
    <w:multiLevelType w:val="multilevel"/>
    <w:tmpl w:val="F60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312613"/>
    <w:multiLevelType w:val="multilevel"/>
    <w:tmpl w:val="AAE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3ED5861"/>
    <w:multiLevelType w:val="multilevel"/>
    <w:tmpl w:val="A23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3FC19DA"/>
    <w:multiLevelType w:val="multilevel"/>
    <w:tmpl w:val="F544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4CF24E0"/>
    <w:multiLevelType w:val="multilevel"/>
    <w:tmpl w:val="BB04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4F54FFC"/>
    <w:multiLevelType w:val="multilevel"/>
    <w:tmpl w:val="6692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59C6BC0"/>
    <w:multiLevelType w:val="multilevel"/>
    <w:tmpl w:val="DF2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C750A9"/>
    <w:multiLevelType w:val="multilevel"/>
    <w:tmpl w:val="6154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6C02EE"/>
    <w:multiLevelType w:val="multilevel"/>
    <w:tmpl w:val="1646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8E60027"/>
    <w:multiLevelType w:val="multilevel"/>
    <w:tmpl w:val="01F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1343C1"/>
    <w:multiLevelType w:val="multilevel"/>
    <w:tmpl w:val="05AA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291D15"/>
    <w:multiLevelType w:val="multilevel"/>
    <w:tmpl w:val="B2DC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CD291A"/>
    <w:multiLevelType w:val="multilevel"/>
    <w:tmpl w:val="222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A4546E"/>
    <w:multiLevelType w:val="multilevel"/>
    <w:tmpl w:val="857A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B20040C"/>
    <w:multiLevelType w:val="multilevel"/>
    <w:tmpl w:val="FF6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526837"/>
    <w:multiLevelType w:val="multilevel"/>
    <w:tmpl w:val="B0C0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B921FA3"/>
    <w:multiLevelType w:val="multilevel"/>
    <w:tmpl w:val="C44E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C2339ED"/>
    <w:multiLevelType w:val="multilevel"/>
    <w:tmpl w:val="DCC0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CF06F9B"/>
    <w:multiLevelType w:val="multilevel"/>
    <w:tmpl w:val="D7E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E9F0881"/>
    <w:multiLevelType w:val="multilevel"/>
    <w:tmpl w:val="F8E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A10340"/>
    <w:multiLevelType w:val="multilevel"/>
    <w:tmpl w:val="BBC4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4463F9"/>
    <w:multiLevelType w:val="multilevel"/>
    <w:tmpl w:val="144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7F491E"/>
    <w:multiLevelType w:val="multilevel"/>
    <w:tmpl w:val="724A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97433B"/>
    <w:multiLevelType w:val="multilevel"/>
    <w:tmpl w:val="EC60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BC43BB"/>
    <w:multiLevelType w:val="multilevel"/>
    <w:tmpl w:val="58AA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F601E2"/>
    <w:multiLevelType w:val="multilevel"/>
    <w:tmpl w:val="D12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3F96440"/>
    <w:multiLevelType w:val="multilevel"/>
    <w:tmpl w:val="6D3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5E63DA3"/>
    <w:multiLevelType w:val="multilevel"/>
    <w:tmpl w:val="9B7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4D4287"/>
    <w:multiLevelType w:val="multilevel"/>
    <w:tmpl w:val="F7D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5A3E9B"/>
    <w:multiLevelType w:val="multilevel"/>
    <w:tmpl w:val="11C6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6BA7C4D"/>
    <w:multiLevelType w:val="multilevel"/>
    <w:tmpl w:val="CF2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0E71B7"/>
    <w:multiLevelType w:val="multilevel"/>
    <w:tmpl w:val="A3CA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3D686A"/>
    <w:multiLevelType w:val="multilevel"/>
    <w:tmpl w:val="D21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BA94B83"/>
    <w:multiLevelType w:val="multilevel"/>
    <w:tmpl w:val="3C2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B643AB"/>
    <w:multiLevelType w:val="multilevel"/>
    <w:tmpl w:val="89F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C0C210C"/>
    <w:multiLevelType w:val="multilevel"/>
    <w:tmpl w:val="1C0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D172F85"/>
    <w:multiLevelType w:val="multilevel"/>
    <w:tmpl w:val="6A2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CB24E7"/>
    <w:multiLevelType w:val="multilevel"/>
    <w:tmpl w:val="C26A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DD5213E"/>
    <w:multiLevelType w:val="multilevel"/>
    <w:tmpl w:val="F6CA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654A62"/>
    <w:multiLevelType w:val="multilevel"/>
    <w:tmpl w:val="A15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7C40F4"/>
    <w:multiLevelType w:val="multilevel"/>
    <w:tmpl w:val="48A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122406"/>
    <w:multiLevelType w:val="multilevel"/>
    <w:tmpl w:val="873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4924">
    <w:abstractNumId w:val="69"/>
  </w:num>
  <w:num w:numId="2" w16cid:durableId="958031674">
    <w:abstractNumId w:val="99"/>
  </w:num>
  <w:num w:numId="3" w16cid:durableId="1234390354">
    <w:abstractNumId w:val="146"/>
  </w:num>
  <w:num w:numId="4" w16cid:durableId="10761095">
    <w:abstractNumId w:val="156"/>
  </w:num>
  <w:num w:numId="5" w16cid:durableId="1575510900">
    <w:abstractNumId w:val="88"/>
  </w:num>
  <w:num w:numId="6" w16cid:durableId="1862083767">
    <w:abstractNumId w:val="185"/>
  </w:num>
  <w:num w:numId="7" w16cid:durableId="1734356164">
    <w:abstractNumId w:val="122"/>
  </w:num>
  <w:num w:numId="8" w16cid:durableId="771315303">
    <w:abstractNumId w:val="26"/>
  </w:num>
  <w:num w:numId="9" w16cid:durableId="223611874">
    <w:abstractNumId w:val="171"/>
  </w:num>
  <w:num w:numId="10" w16cid:durableId="1063991472">
    <w:abstractNumId w:val="155"/>
  </w:num>
  <w:num w:numId="11" w16cid:durableId="1665745053">
    <w:abstractNumId w:val="4"/>
  </w:num>
  <w:num w:numId="12" w16cid:durableId="1895697126">
    <w:abstractNumId w:val="33"/>
  </w:num>
  <w:num w:numId="13" w16cid:durableId="106628026">
    <w:abstractNumId w:val="167"/>
  </w:num>
  <w:num w:numId="14" w16cid:durableId="294920456">
    <w:abstractNumId w:val="49"/>
  </w:num>
  <w:num w:numId="15" w16cid:durableId="902641223">
    <w:abstractNumId w:val="139"/>
  </w:num>
  <w:num w:numId="16" w16cid:durableId="787822797">
    <w:abstractNumId w:val="8"/>
  </w:num>
  <w:num w:numId="17" w16cid:durableId="1800218274">
    <w:abstractNumId w:val="142"/>
  </w:num>
  <w:num w:numId="18" w16cid:durableId="752161571">
    <w:abstractNumId w:val="123"/>
  </w:num>
  <w:num w:numId="19" w16cid:durableId="2112049257">
    <w:abstractNumId w:val="108"/>
  </w:num>
  <w:num w:numId="20" w16cid:durableId="661547647">
    <w:abstractNumId w:val="56"/>
  </w:num>
  <w:num w:numId="21" w16cid:durableId="410472510">
    <w:abstractNumId w:val="129"/>
  </w:num>
  <w:num w:numId="22" w16cid:durableId="1648515530">
    <w:abstractNumId w:val="36"/>
  </w:num>
  <w:num w:numId="23" w16cid:durableId="43214335">
    <w:abstractNumId w:val="38"/>
  </w:num>
  <w:num w:numId="24" w16cid:durableId="1365666816">
    <w:abstractNumId w:val="71"/>
  </w:num>
  <w:num w:numId="25" w16cid:durableId="1112941541">
    <w:abstractNumId w:val="157"/>
  </w:num>
  <w:num w:numId="26" w16cid:durableId="448863576">
    <w:abstractNumId w:val="22"/>
  </w:num>
  <w:num w:numId="27" w16cid:durableId="1446536439">
    <w:abstractNumId w:val="178"/>
  </w:num>
  <w:num w:numId="28" w16cid:durableId="100339426">
    <w:abstractNumId w:val="52"/>
  </w:num>
  <w:num w:numId="29" w16cid:durableId="612831000">
    <w:abstractNumId w:val="75"/>
  </w:num>
  <w:num w:numId="30" w16cid:durableId="157888197">
    <w:abstractNumId w:val="106"/>
  </w:num>
  <w:num w:numId="31" w16cid:durableId="173610634">
    <w:abstractNumId w:val="165"/>
  </w:num>
  <w:num w:numId="32" w16cid:durableId="1277248803">
    <w:abstractNumId w:val="133"/>
  </w:num>
  <w:num w:numId="33" w16cid:durableId="1438065400">
    <w:abstractNumId w:val="43"/>
  </w:num>
  <w:num w:numId="34" w16cid:durableId="294219994">
    <w:abstractNumId w:val="95"/>
  </w:num>
  <w:num w:numId="35" w16cid:durableId="811412746">
    <w:abstractNumId w:val="1"/>
  </w:num>
  <w:num w:numId="36" w16cid:durableId="83262709">
    <w:abstractNumId w:val="50"/>
  </w:num>
  <w:num w:numId="37" w16cid:durableId="654452138">
    <w:abstractNumId w:val="67"/>
  </w:num>
  <w:num w:numId="38" w16cid:durableId="462233363">
    <w:abstractNumId w:val="66"/>
  </w:num>
  <w:num w:numId="39" w16cid:durableId="293798480">
    <w:abstractNumId w:val="145"/>
  </w:num>
  <w:num w:numId="40" w16cid:durableId="1723552248">
    <w:abstractNumId w:val="81"/>
  </w:num>
  <w:num w:numId="41" w16cid:durableId="243689967">
    <w:abstractNumId w:val="131"/>
  </w:num>
  <w:num w:numId="42" w16cid:durableId="190383380">
    <w:abstractNumId w:val="54"/>
  </w:num>
  <w:num w:numId="43" w16cid:durableId="1438330040">
    <w:abstractNumId w:val="9"/>
  </w:num>
  <w:num w:numId="44" w16cid:durableId="1252079893">
    <w:abstractNumId w:val="59"/>
  </w:num>
  <w:num w:numId="45" w16cid:durableId="1850484905">
    <w:abstractNumId w:val="14"/>
  </w:num>
  <w:num w:numId="46" w16cid:durableId="960305051">
    <w:abstractNumId w:val="141"/>
  </w:num>
  <w:num w:numId="47" w16cid:durableId="407848047">
    <w:abstractNumId w:val="112"/>
  </w:num>
  <w:num w:numId="48" w16cid:durableId="1381132116">
    <w:abstractNumId w:val="16"/>
  </w:num>
  <w:num w:numId="49" w16cid:durableId="1310667067">
    <w:abstractNumId w:val="119"/>
  </w:num>
  <w:num w:numId="50" w16cid:durableId="1866482025">
    <w:abstractNumId w:val="154"/>
  </w:num>
  <w:num w:numId="51" w16cid:durableId="1713849267">
    <w:abstractNumId w:val="46"/>
  </w:num>
  <w:num w:numId="52" w16cid:durableId="1168860574">
    <w:abstractNumId w:val="58"/>
  </w:num>
  <w:num w:numId="53" w16cid:durableId="31266954">
    <w:abstractNumId w:val="92"/>
  </w:num>
  <w:num w:numId="54" w16cid:durableId="1008368550">
    <w:abstractNumId w:val="7"/>
  </w:num>
  <w:num w:numId="55" w16cid:durableId="957373762">
    <w:abstractNumId w:val="147"/>
  </w:num>
  <w:num w:numId="56" w16cid:durableId="215968965">
    <w:abstractNumId w:val="181"/>
  </w:num>
  <w:num w:numId="57" w16cid:durableId="490100747">
    <w:abstractNumId w:val="107"/>
  </w:num>
  <w:num w:numId="58" w16cid:durableId="1130976165">
    <w:abstractNumId w:val="19"/>
  </w:num>
  <w:num w:numId="59" w16cid:durableId="858202899">
    <w:abstractNumId w:val="2"/>
  </w:num>
  <w:num w:numId="60" w16cid:durableId="1779712361">
    <w:abstractNumId w:val="184"/>
  </w:num>
  <w:num w:numId="61" w16cid:durableId="250243828">
    <w:abstractNumId w:val="20"/>
  </w:num>
  <w:num w:numId="62" w16cid:durableId="1771315267">
    <w:abstractNumId w:val="60"/>
  </w:num>
  <w:num w:numId="63" w16cid:durableId="643923497">
    <w:abstractNumId w:val="162"/>
  </w:num>
  <w:num w:numId="64" w16cid:durableId="687558701">
    <w:abstractNumId w:val="82"/>
  </w:num>
  <w:num w:numId="65" w16cid:durableId="1585604612">
    <w:abstractNumId w:val="17"/>
  </w:num>
  <w:num w:numId="66" w16cid:durableId="1835486453">
    <w:abstractNumId w:val="102"/>
  </w:num>
  <w:num w:numId="67" w16cid:durableId="1341471457">
    <w:abstractNumId w:val="18"/>
  </w:num>
  <w:num w:numId="68" w16cid:durableId="1274702983">
    <w:abstractNumId w:val="6"/>
  </w:num>
  <w:num w:numId="69" w16cid:durableId="633410772">
    <w:abstractNumId w:val="28"/>
  </w:num>
  <w:num w:numId="70" w16cid:durableId="2046056344">
    <w:abstractNumId w:val="114"/>
  </w:num>
  <w:num w:numId="71" w16cid:durableId="2009405684">
    <w:abstractNumId w:val="105"/>
  </w:num>
  <w:num w:numId="72" w16cid:durableId="564493394">
    <w:abstractNumId w:val="77"/>
  </w:num>
  <w:num w:numId="73" w16cid:durableId="489254301">
    <w:abstractNumId w:val="15"/>
  </w:num>
  <w:num w:numId="74" w16cid:durableId="160631856">
    <w:abstractNumId w:val="177"/>
  </w:num>
  <w:num w:numId="75" w16cid:durableId="859396892">
    <w:abstractNumId w:val="183"/>
  </w:num>
  <w:num w:numId="76" w16cid:durableId="1208683148">
    <w:abstractNumId w:val="0"/>
  </w:num>
  <w:num w:numId="77" w16cid:durableId="1966932209">
    <w:abstractNumId w:val="151"/>
  </w:num>
  <w:num w:numId="78" w16cid:durableId="1290091659">
    <w:abstractNumId w:val="144"/>
  </w:num>
  <w:num w:numId="79" w16cid:durableId="24912175">
    <w:abstractNumId w:val="40"/>
  </w:num>
  <w:num w:numId="80" w16cid:durableId="1493987933">
    <w:abstractNumId w:val="104"/>
  </w:num>
  <w:num w:numId="81" w16cid:durableId="1977106721">
    <w:abstractNumId w:val="84"/>
  </w:num>
  <w:num w:numId="82" w16cid:durableId="1157652531">
    <w:abstractNumId w:val="125"/>
  </w:num>
  <w:num w:numId="83" w16cid:durableId="783618965">
    <w:abstractNumId w:val="101"/>
  </w:num>
  <w:num w:numId="84" w16cid:durableId="1134252558">
    <w:abstractNumId w:val="150"/>
  </w:num>
  <w:num w:numId="85" w16cid:durableId="180122625">
    <w:abstractNumId w:val="98"/>
  </w:num>
  <w:num w:numId="86" w16cid:durableId="1073967030">
    <w:abstractNumId w:val="35"/>
  </w:num>
  <w:num w:numId="87" w16cid:durableId="520433122">
    <w:abstractNumId w:val="180"/>
  </w:num>
  <w:num w:numId="88" w16cid:durableId="1372220344">
    <w:abstractNumId w:val="113"/>
  </w:num>
  <w:num w:numId="89" w16cid:durableId="1738698196">
    <w:abstractNumId w:val="78"/>
  </w:num>
  <w:num w:numId="90" w16cid:durableId="1808623158">
    <w:abstractNumId w:val="34"/>
  </w:num>
  <w:num w:numId="91" w16cid:durableId="564877944">
    <w:abstractNumId w:val="152"/>
  </w:num>
  <w:num w:numId="92" w16cid:durableId="1953199138">
    <w:abstractNumId w:val="189"/>
  </w:num>
  <w:num w:numId="93" w16cid:durableId="523595610">
    <w:abstractNumId w:val="32"/>
  </w:num>
  <w:num w:numId="94" w16cid:durableId="1983077260">
    <w:abstractNumId w:val="158"/>
  </w:num>
  <w:num w:numId="95" w16cid:durableId="870874563">
    <w:abstractNumId w:val="136"/>
  </w:num>
  <w:num w:numId="96" w16cid:durableId="502939107">
    <w:abstractNumId w:val="121"/>
  </w:num>
  <w:num w:numId="97" w16cid:durableId="1419592304">
    <w:abstractNumId w:val="25"/>
  </w:num>
  <w:num w:numId="98" w16cid:durableId="1421490032">
    <w:abstractNumId w:val="110"/>
  </w:num>
  <w:num w:numId="99" w16cid:durableId="21903172">
    <w:abstractNumId w:val="45"/>
  </w:num>
  <w:num w:numId="100" w16cid:durableId="894707688">
    <w:abstractNumId w:val="76"/>
  </w:num>
  <w:num w:numId="101" w16cid:durableId="425732300">
    <w:abstractNumId w:val="89"/>
  </w:num>
  <w:num w:numId="102" w16cid:durableId="731196137">
    <w:abstractNumId w:val="37"/>
  </w:num>
  <w:num w:numId="103" w16cid:durableId="1262566654">
    <w:abstractNumId w:val="169"/>
  </w:num>
  <w:num w:numId="104" w16cid:durableId="824902000">
    <w:abstractNumId w:val="44"/>
  </w:num>
  <w:num w:numId="105" w16cid:durableId="1514344634">
    <w:abstractNumId w:val="148"/>
  </w:num>
  <w:num w:numId="106" w16cid:durableId="1502966274">
    <w:abstractNumId w:val="135"/>
  </w:num>
  <w:num w:numId="107" w16cid:durableId="994451258">
    <w:abstractNumId w:val="109"/>
  </w:num>
  <w:num w:numId="108" w16cid:durableId="329604567">
    <w:abstractNumId w:val="73"/>
  </w:num>
  <w:num w:numId="109" w16cid:durableId="657150775">
    <w:abstractNumId w:val="170"/>
  </w:num>
  <w:num w:numId="110" w16cid:durableId="1655179682">
    <w:abstractNumId w:val="47"/>
  </w:num>
  <w:num w:numId="111" w16cid:durableId="1628659158">
    <w:abstractNumId w:val="163"/>
  </w:num>
  <w:num w:numId="112" w16cid:durableId="856045559">
    <w:abstractNumId w:val="74"/>
  </w:num>
  <w:num w:numId="113" w16cid:durableId="211502749">
    <w:abstractNumId w:val="117"/>
  </w:num>
  <w:num w:numId="114" w16cid:durableId="687371873">
    <w:abstractNumId w:val="96"/>
  </w:num>
  <w:num w:numId="115" w16cid:durableId="701706557">
    <w:abstractNumId w:val="137"/>
  </w:num>
  <w:num w:numId="116" w16cid:durableId="1932393">
    <w:abstractNumId w:val="64"/>
  </w:num>
  <w:num w:numId="117" w16cid:durableId="849678741">
    <w:abstractNumId w:val="53"/>
  </w:num>
  <w:num w:numId="118" w16cid:durableId="1265503979">
    <w:abstractNumId w:val="90"/>
  </w:num>
  <w:num w:numId="119" w16cid:durableId="1114982366">
    <w:abstractNumId w:val="23"/>
  </w:num>
  <w:num w:numId="120" w16cid:durableId="1996957247">
    <w:abstractNumId w:val="83"/>
  </w:num>
  <w:num w:numId="121" w16cid:durableId="910239180">
    <w:abstractNumId w:val="179"/>
  </w:num>
  <w:num w:numId="122" w16cid:durableId="744575846">
    <w:abstractNumId w:val="172"/>
  </w:num>
  <w:num w:numId="123" w16cid:durableId="1251088206">
    <w:abstractNumId w:val="11"/>
  </w:num>
  <w:num w:numId="124" w16cid:durableId="1352948980">
    <w:abstractNumId w:val="120"/>
  </w:num>
  <w:num w:numId="125" w16cid:durableId="1166553436">
    <w:abstractNumId w:val="126"/>
  </w:num>
  <w:num w:numId="126" w16cid:durableId="262425219">
    <w:abstractNumId w:val="175"/>
  </w:num>
  <w:num w:numId="127" w16cid:durableId="825979504">
    <w:abstractNumId w:val="127"/>
  </w:num>
  <w:num w:numId="128" w16cid:durableId="1938247423">
    <w:abstractNumId w:val="48"/>
  </w:num>
  <w:num w:numId="129" w16cid:durableId="1153722509">
    <w:abstractNumId w:val="86"/>
  </w:num>
  <w:num w:numId="130" w16cid:durableId="1620646793">
    <w:abstractNumId w:val="116"/>
  </w:num>
  <w:num w:numId="131" w16cid:durableId="893546965">
    <w:abstractNumId w:val="186"/>
  </w:num>
  <w:num w:numId="132" w16cid:durableId="456526704">
    <w:abstractNumId w:val="87"/>
  </w:num>
  <w:num w:numId="133" w16cid:durableId="510725309">
    <w:abstractNumId w:val="12"/>
  </w:num>
  <w:num w:numId="134" w16cid:durableId="754791625">
    <w:abstractNumId w:val="168"/>
  </w:num>
  <w:num w:numId="135" w16cid:durableId="584875797">
    <w:abstractNumId w:val="111"/>
  </w:num>
  <w:num w:numId="136" w16cid:durableId="1430007993">
    <w:abstractNumId w:val="5"/>
  </w:num>
  <w:num w:numId="137" w16cid:durableId="601034621">
    <w:abstractNumId w:val="161"/>
  </w:num>
  <w:num w:numId="138" w16cid:durableId="2093576005">
    <w:abstractNumId w:val="173"/>
  </w:num>
  <w:num w:numId="139" w16cid:durableId="531460153">
    <w:abstractNumId w:val="176"/>
  </w:num>
  <w:num w:numId="140" w16cid:durableId="300502816">
    <w:abstractNumId w:val="70"/>
  </w:num>
  <w:num w:numId="141" w16cid:durableId="342637022">
    <w:abstractNumId w:val="118"/>
  </w:num>
  <w:num w:numId="142" w16cid:durableId="163596553">
    <w:abstractNumId w:val="97"/>
  </w:num>
  <w:num w:numId="143" w16cid:durableId="105735104">
    <w:abstractNumId w:val="27"/>
  </w:num>
  <w:num w:numId="144" w16cid:durableId="360277717">
    <w:abstractNumId w:val="149"/>
  </w:num>
  <w:num w:numId="145" w16cid:durableId="673411503">
    <w:abstractNumId w:val="190"/>
  </w:num>
  <w:num w:numId="146" w16cid:durableId="721253369">
    <w:abstractNumId w:val="65"/>
  </w:num>
  <w:num w:numId="147" w16cid:durableId="1707563524">
    <w:abstractNumId w:val="68"/>
  </w:num>
  <w:num w:numId="148" w16cid:durableId="1426262229">
    <w:abstractNumId w:val="39"/>
  </w:num>
  <w:num w:numId="149" w16cid:durableId="1756243228">
    <w:abstractNumId w:val="187"/>
  </w:num>
  <w:num w:numId="150" w16cid:durableId="1781334499">
    <w:abstractNumId w:val="132"/>
  </w:num>
  <w:num w:numId="151" w16cid:durableId="1140223744">
    <w:abstractNumId w:val="57"/>
  </w:num>
  <w:num w:numId="152" w16cid:durableId="1934629111">
    <w:abstractNumId w:val="72"/>
  </w:num>
  <w:num w:numId="153" w16cid:durableId="389695920">
    <w:abstractNumId w:val="164"/>
  </w:num>
  <w:num w:numId="154" w16cid:durableId="55055631">
    <w:abstractNumId w:val="91"/>
  </w:num>
  <w:num w:numId="155" w16cid:durableId="1877959770">
    <w:abstractNumId w:val="62"/>
  </w:num>
  <w:num w:numId="156" w16cid:durableId="2142142440">
    <w:abstractNumId w:val="55"/>
  </w:num>
  <w:num w:numId="157" w16cid:durableId="1868366933">
    <w:abstractNumId w:val="153"/>
  </w:num>
  <w:num w:numId="158" w16cid:durableId="2107998034">
    <w:abstractNumId w:val="31"/>
  </w:num>
  <w:num w:numId="159" w16cid:durableId="1425107798">
    <w:abstractNumId w:val="130"/>
  </w:num>
  <w:num w:numId="160" w16cid:durableId="393630034">
    <w:abstractNumId w:val="160"/>
  </w:num>
  <w:num w:numId="161" w16cid:durableId="653024010">
    <w:abstractNumId w:val="29"/>
  </w:num>
  <w:num w:numId="162" w16cid:durableId="1891725877">
    <w:abstractNumId w:val="143"/>
  </w:num>
  <w:num w:numId="163" w16cid:durableId="1636136167">
    <w:abstractNumId w:val="3"/>
  </w:num>
  <w:num w:numId="164" w16cid:durableId="1044675525">
    <w:abstractNumId w:val="85"/>
  </w:num>
  <w:num w:numId="165" w16cid:durableId="196705076">
    <w:abstractNumId w:val="103"/>
  </w:num>
  <w:num w:numId="166" w16cid:durableId="1458139607">
    <w:abstractNumId w:val="24"/>
  </w:num>
  <w:num w:numId="167" w16cid:durableId="205146115">
    <w:abstractNumId w:val="41"/>
  </w:num>
  <w:num w:numId="168" w16cid:durableId="1303730835">
    <w:abstractNumId w:val="138"/>
  </w:num>
  <w:num w:numId="169" w16cid:durableId="897782461">
    <w:abstractNumId w:val="42"/>
  </w:num>
  <w:num w:numId="170" w16cid:durableId="275597559">
    <w:abstractNumId w:val="13"/>
  </w:num>
  <w:num w:numId="171" w16cid:durableId="1511866972">
    <w:abstractNumId w:val="188"/>
  </w:num>
  <w:num w:numId="172" w16cid:durableId="714161260">
    <w:abstractNumId w:val="30"/>
  </w:num>
  <w:num w:numId="173" w16cid:durableId="1834687649">
    <w:abstractNumId w:val="93"/>
  </w:num>
  <w:num w:numId="174" w16cid:durableId="107706246">
    <w:abstractNumId w:val="10"/>
  </w:num>
  <w:num w:numId="175" w16cid:durableId="1457681448">
    <w:abstractNumId w:val="63"/>
  </w:num>
  <w:num w:numId="176" w16cid:durableId="1732389794">
    <w:abstractNumId w:val="182"/>
  </w:num>
  <w:num w:numId="177" w16cid:durableId="2072848628">
    <w:abstractNumId w:val="80"/>
  </w:num>
  <w:num w:numId="178" w16cid:durableId="640964494">
    <w:abstractNumId w:val="140"/>
  </w:num>
  <w:num w:numId="179" w16cid:durableId="1372464356">
    <w:abstractNumId w:val="61"/>
  </w:num>
  <w:num w:numId="180" w16cid:durableId="1640695166">
    <w:abstractNumId w:val="166"/>
  </w:num>
  <w:num w:numId="181" w16cid:durableId="915627635">
    <w:abstractNumId w:val="174"/>
  </w:num>
  <w:num w:numId="182" w16cid:durableId="1596743097">
    <w:abstractNumId w:val="100"/>
  </w:num>
  <w:num w:numId="183" w16cid:durableId="15010303">
    <w:abstractNumId w:val="124"/>
  </w:num>
  <w:num w:numId="184" w16cid:durableId="1438404799">
    <w:abstractNumId w:val="51"/>
  </w:num>
  <w:num w:numId="185" w16cid:durableId="63991359">
    <w:abstractNumId w:val="159"/>
  </w:num>
  <w:num w:numId="186" w16cid:durableId="1215771175">
    <w:abstractNumId w:val="79"/>
  </w:num>
  <w:num w:numId="187" w16cid:durableId="1100874500">
    <w:abstractNumId w:val="115"/>
  </w:num>
  <w:num w:numId="188" w16cid:durableId="1170171291">
    <w:abstractNumId w:val="128"/>
  </w:num>
  <w:num w:numId="189" w16cid:durableId="1698851031">
    <w:abstractNumId w:val="94"/>
  </w:num>
  <w:num w:numId="190" w16cid:durableId="2116516772">
    <w:abstractNumId w:val="134"/>
  </w:num>
  <w:num w:numId="191" w16cid:durableId="12014755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AB"/>
    <w:rsid w:val="0009122E"/>
    <w:rsid w:val="000F6C6D"/>
    <w:rsid w:val="001B0501"/>
    <w:rsid w:val="002C06B4"/>
    <w:rsid w:val="003F0A98"/>
    <w:rsid w:val="00447292"/>
    <w:rsid w:val="00526002"/>
    <w:rsid w:val="00557931"/>
    <w:rsid w:val="00621B10"/>
    <w:rsid w:val="006C67ED"/>
    <w:rsid w:val="00813A29"/>
    <w:rsid w:val="008F19F0"/>
    <w:rsid w:val="00916D28"/>
    <w:rsid w:val="00A41D80"/>
    <w:rsid w:val="00A54385"/>
    <w:rsid w:val="00B24EA4"/>
    <w:rsid w:val="00B34612"/>
    <w:rsid w:val="00C56786"/>
    <w:rsid w:val="00CB53DA"/>
    <w:rsid w:val="00EE0087"/>
    <w:rsid w:val="00F55220"/>
    <w:rsid w:val="00F6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5717"/>
  <w15:chartTrackingRefBased/>
  <w15:docId w15:val="{F67D0EDC-61BB-4983-B4F3-1670D32EB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F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1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F1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F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uchw-38px">
    <w:name w:val="touch:w-[38px]"/>
    <w:basedOn w:val="DefaultParagraphFont"/>
    <w:rsid w:val="00B24EA4"/>
  </w:style>
  <w:style w:type="character" w:customStyle="1" w:styleId="shrink-0">
    <w:name w:val="shrink-0"/>
    <w:basedOn w:val="DefaultParagraphFont"/>
    <w:rsid w:val="00B24EA4"/>
  </w:style>
  <w:style w:type="character" w:customStyle="1" w:styleId="min-w-0">
    <w:name w:val="min-w-0"/>
    <w:basedOn w:val="DefaultParagraphFont"/>
    <w:rsid w:val="00B24EA4"/>
  </w:style>
  <w:style w:type="paragraph" w:styleId="NormalWeb">
    <w:name w:val="Normal (Web)"/>
    <w:basedOn w:val="Normal"/>
    <w:uiPriority w:val="99"/>
    <w:semiHidden/>
    <w:unhideWhenUsed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4EA4"/>
    <w:rPr>
      <w:b/>
      <w:bCs/>
    </w:rPr>
  </w:style>
  <w:style w:type="character" w:styleId="Emphasis">
    <w:name w:val="Emphasis"/>
    <w:basedOn w:val="DefaultParagraphFont"/>
    <w:uiPriority w:val="20"/>
    <w:qFormat/>
    <w:rsid w:val="00B24EA4"/>
    <w:rPr>
      <w:i/>
      <w:iCs/>
    </w:rPr>
  </w:style>
  <w:style w:type="character" w:customStyle="1" w:styleId="grow">
    <w:name w:val="grow"/>
    <w:basedOn w:val="DefaultParagraphFont"/>
    <w:rsid w:val="00B24EA4"/>
  </w:style>
  <w:style w:type="character" w:customStyle="1" w:styleId="relative">
    <w:name w:val="relative"/>
    <w:basedOn w:val="DefaultParagraphFont"/>
    <w:rsid w:val="00B24EA4"/>
  </w:style>
  <w:style w:type="character" w:customStyle="1" w:styleId="ms-1">
    <w:name w:val="ms-1"/>
    <w:basedOn w:val="DefaultParagraphFont"/>
    <w:rsid w:val="00B24EA4"/>
  </w:style>
  <w:style w:type="character" w:styleId="Hyperlink">
    <w:name w:val="Hyperlink"/>
    <w:basedOn w:val="DefaultParagraphFont"/>
    <w:uiPriority w:val="99"/>
    <w:unhideWhenUsed/>
    <w:rsid w:val="00B24EA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4EA4"/>
    <w:rPr>
      <w:color w:val="800080"/>
      <w:u w:val="single"/>
    </w:rPr>
  </w:style>
  <w:style w:type="character" w:customStyle="1" w:styleId="flex">
    <w:name w:val="flex"/>
    <w:basedOn w:val="DefaultParagraphFont"/>
    <w:rsid w:val="00B24EA4"/>
  </w:style>
  <w:style w:type="character" w:customStyle="1" w:styleId="max-w-full">
    <w:name w:val="max-w-full"/>
    <w:basedOn w:val="DefaultParagraphFont"/>
    <w:rsid w:val="00B24EA4"/>
  </w:style>
  <w:style w:type="character" w:customStyle="1" w:styleId="-me-1">
    <w:name w:val="-me-1"/>
    <w:basedOn w:val="DefaultParagraphFont"/>
    <w:rsid w:val="00B24EA4"/>
  </w:style>
  <w:style w:type="paragraph" w:customStyle="1" w:styleId="firstmt-0">
    <w:name w:val="first:mt-0"/>
    <w:basedOn w:val="Normal"/>
    <w:rsid w:val="00B24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lock">
    <w:name w:val="block"/>
    <w:basedOn w:val="DefaultParagraphFont"/>
    <w:rsid w:val="00B24EA4"/>
  </w:style>
  <w:style w:type="character" w:customStyle="1" w:styleId="text-start">
    <w:name w:val="text-start"/>
    <w:basedOn w:val="DefaultParagraphFont"/>
    <w:rsid w:val="00B24EA4"/>
  </w:style>
  <w:style w:type="character" w:styleId="UnresolvedMention">
    <w:name w:val="Unresolved Mention"/>
    <w:basedOn w:val="DefaultParagraphFont"/>
    <w:uiPriority w:val="99"/>
    <w:semiHidden/>
    <w:unhideWhenUsed/>
    <w:rsid w:val="00B24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5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9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96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2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2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99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87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5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43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1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165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84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18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3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72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94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62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756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144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087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27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5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0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63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55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6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1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1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8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15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7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2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45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1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5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9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26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9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3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1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28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34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4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2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8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76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1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2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5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7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8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10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3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7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5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9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84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09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7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3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5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74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7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0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0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34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3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441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0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2305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4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80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6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049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52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829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7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60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6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9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8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84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4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2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0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1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0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1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4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2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45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6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2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8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2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7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3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1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8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4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7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92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6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0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15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7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9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670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845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22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959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7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38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4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944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4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304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54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6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4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9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0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3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0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26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6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8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85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6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2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65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15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0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65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734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0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6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1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8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1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6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2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1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56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55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1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0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9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4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8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66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8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2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1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5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0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4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03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1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6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0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95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90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5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2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9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189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4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0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2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79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1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3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6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5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3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1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3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7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1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4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42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69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94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6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945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8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346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10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219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7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98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68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62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3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9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1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3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9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8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1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6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2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54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2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4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33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0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2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58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0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2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0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0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6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99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9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8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2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7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2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02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4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2993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303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6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10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45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96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2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8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1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1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9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6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3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50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23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4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9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3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8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1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2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4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6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7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56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7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54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8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6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5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80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03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8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7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2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71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90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389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0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657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9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738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83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741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50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8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9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1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65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6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2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1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4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25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6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1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7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9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5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86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3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9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6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5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7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2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7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8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3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8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06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1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1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8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9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0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7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9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4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2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22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94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36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9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7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2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8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0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8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03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4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38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6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9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73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1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2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9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0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90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1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43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4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7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8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0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4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76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4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63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415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88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3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4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2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8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6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8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1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2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0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55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9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1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0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86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0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0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5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1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27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1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6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24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3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23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567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513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81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11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795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2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205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0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0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6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6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6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9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3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2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6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5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446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4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89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6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1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8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9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9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911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8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5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74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16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54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6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3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7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8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6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4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9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4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8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8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8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14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4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7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3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36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9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3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41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8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892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1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2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5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5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2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7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30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4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9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49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72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2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7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5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8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2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9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1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0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8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9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1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8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3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07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94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2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0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4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35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6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0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8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85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1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9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03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8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0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5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7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2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12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2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2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5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80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5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99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2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30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70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8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6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2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1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47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1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8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1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86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1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82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1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5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1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1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5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1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7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8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75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1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3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9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7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1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5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3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7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0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6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13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8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57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19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74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585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7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9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1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37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6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6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4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2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1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7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8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6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8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5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0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75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532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8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49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978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201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600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7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3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86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8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0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8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1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4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4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2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265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0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718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76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4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3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8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8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3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2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3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3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38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7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4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0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6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9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43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4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1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1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8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49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1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0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751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2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18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3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86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1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4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5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991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6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8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8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2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9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8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1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2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3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85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93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02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1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97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571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8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6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5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9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0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1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2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9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26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6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62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9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8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4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96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9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7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2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92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7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928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1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9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84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1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8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2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7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87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8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93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0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2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8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8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4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1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4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876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89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3770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1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69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61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445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12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65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8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0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7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4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4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2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59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67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9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17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66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4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1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49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0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8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12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9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5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1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1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2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0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3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26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6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3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1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9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82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59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8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9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8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93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4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7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0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2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7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2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8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3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3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56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9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8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77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3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4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9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0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4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3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1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9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0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9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9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7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0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43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9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9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8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6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5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1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2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7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16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06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06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8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28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5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0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534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73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59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65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548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1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1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38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5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83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7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1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36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1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9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5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1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3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1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2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8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95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370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1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2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5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0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58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1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56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1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5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3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0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1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5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9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9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1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1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1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7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1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0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20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1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5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2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1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2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8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0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4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3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2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80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7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8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9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37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2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8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5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99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24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7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47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9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0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6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7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3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3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9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2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2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2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9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2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0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2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7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1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21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89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293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16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107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1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39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33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7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9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739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218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1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816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23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97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66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946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5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4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8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19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07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3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1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0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8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07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59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0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6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9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0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0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1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8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3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47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2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9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816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7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03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6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64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97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0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3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97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6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9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9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6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4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8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18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98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4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460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8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3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7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8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16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0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87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8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2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66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5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25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03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2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75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6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1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275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7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319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2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96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55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7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10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3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0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9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8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7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8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1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990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77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72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6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00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2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7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53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3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0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13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3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0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4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8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7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2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9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9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2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0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146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7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3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4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9970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49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865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06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9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1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3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65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9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38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5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5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8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03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63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4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64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1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97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476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307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1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0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3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9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20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6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4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0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4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7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2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5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52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8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7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5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8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33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4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7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6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0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8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5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6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7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4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06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84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7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4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37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3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16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9324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8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8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4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29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6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2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8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5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3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5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13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45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7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4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2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936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54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1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3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3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3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48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7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63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23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0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2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6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9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2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1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0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41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5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8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6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8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2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9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2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63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8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2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6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12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5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6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8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3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2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7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3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5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7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6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0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8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35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88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44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360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9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8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6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4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1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1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92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43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2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62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43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5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9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9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5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2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4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0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0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44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8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3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6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34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3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7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4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06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06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7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4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17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5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44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12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6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0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5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8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2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2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4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8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1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5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2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4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1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7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878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1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0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28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11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74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307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68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971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10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4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1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2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6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2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8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3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17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46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0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9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74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0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2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7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2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80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75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11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1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3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85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23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5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4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2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35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56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2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95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6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2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4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4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9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42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8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7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1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37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7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9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8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2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17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8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2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1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7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5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93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7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4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91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987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8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379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503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42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455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67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75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16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8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9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4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3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66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8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0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70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8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7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7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71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6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32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4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72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2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1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46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41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3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14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6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2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98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9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833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7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622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938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8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0296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15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009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0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24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3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0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1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7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2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3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0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83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3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2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2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8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4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1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2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07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15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1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5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5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83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8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3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0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5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46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3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3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4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33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8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4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8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63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13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6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2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9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4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8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8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5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1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98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6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9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24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3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7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4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8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9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9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7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5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6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3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5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6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6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94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933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5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731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9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993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45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360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3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8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5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2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0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0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72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5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6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456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9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3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1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4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49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0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84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8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0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3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7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65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7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6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2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3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8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732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2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09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0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68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45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711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0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0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5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36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8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8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9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9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7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3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76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23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8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7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96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1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2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9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1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9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9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24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7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8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2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8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060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59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2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5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5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1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0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1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8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70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53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7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042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5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17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584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723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9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1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7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1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3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15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8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4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5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43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1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1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0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42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8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8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4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5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0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3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06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7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7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46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7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4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94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2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75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0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6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9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0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1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8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47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7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6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7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56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6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2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8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5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2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6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0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8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8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8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08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3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0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4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2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8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15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90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9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7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8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3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5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5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7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11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8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7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1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858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3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1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2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4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7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43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2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36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5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4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1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4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3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8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4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1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6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1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2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63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2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3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9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05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1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27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74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2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474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8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726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1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686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4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163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648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8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7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6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1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77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1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8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8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5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2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27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121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17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3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39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06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54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9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05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50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0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9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8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8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8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7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18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2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8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1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1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6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7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8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8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0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6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0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2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47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5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0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9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9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1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9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187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73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31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2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7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1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48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4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9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433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7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7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9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35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34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2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9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2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53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9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65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9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38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54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3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9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52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86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660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7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5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2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4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7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5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3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6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5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5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4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1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76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7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13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8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18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7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6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71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8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9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32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5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1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3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5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4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0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56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40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33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38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5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5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1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8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0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9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5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13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34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2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7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8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91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7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10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26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32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72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2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78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9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09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15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0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35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4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89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5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74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9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0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58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0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4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9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82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986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6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249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0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795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5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523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37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2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7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7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8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8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4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7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0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3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1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9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1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22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53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6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3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6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2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5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1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6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5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8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56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7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06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6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5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6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7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1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1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15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5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46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33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1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85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2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919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8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4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6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1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5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1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40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83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5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38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5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1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2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6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2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7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0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9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21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9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32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2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6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9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99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31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9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0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33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2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6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6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1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4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3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85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52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2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45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4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5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1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1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62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80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87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8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7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4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12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71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7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37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49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7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596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83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2423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1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272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9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80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1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9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49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1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32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2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3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9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0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1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8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3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5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75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5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5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08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51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8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8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1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858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113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0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3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1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7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5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9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47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58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3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6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9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14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7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1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2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94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8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4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0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06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42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4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0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5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8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3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8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8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5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0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1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5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2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7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5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2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9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2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62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9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0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4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0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0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1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02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9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5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4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80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2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8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4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2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6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2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8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3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360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9078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14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1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712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45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778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0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0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1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62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3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5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0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4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8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9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30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1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87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74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74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75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0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76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6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0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23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9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05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9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6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77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2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6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6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1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1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6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9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4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3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6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5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63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2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8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3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5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7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15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7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8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1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9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3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9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8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4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0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96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1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06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5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06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2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5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1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4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4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8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856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8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215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778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282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4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314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6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76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15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570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97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25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0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119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0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9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7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9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1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8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0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5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4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49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1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2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756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5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84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09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5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5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9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1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456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83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198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0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918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5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8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8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8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1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6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7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9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2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2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67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9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74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5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5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84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722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6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85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46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25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838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1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3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68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0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1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34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6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7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23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15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6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768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65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1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0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6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03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3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1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2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6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26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38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2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5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8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5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72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05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8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7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011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23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3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5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0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4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0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5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9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8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9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6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8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8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8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8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92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35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206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2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148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75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5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4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0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7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0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1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9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46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8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8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2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1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96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7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5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1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9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1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0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88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63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1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1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9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06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43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83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2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9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9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7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2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0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86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0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1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62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602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5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0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534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08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6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1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147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9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6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1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2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8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91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8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7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8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066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0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9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3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0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9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4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65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63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3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1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1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18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1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3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1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0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9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6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2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4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7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7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4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9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2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65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7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8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0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3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472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0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11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5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9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1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8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73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5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83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0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80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0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889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910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87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03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4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6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2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4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5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83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5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6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1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70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9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8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5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2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63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8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27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2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3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1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6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303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8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8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5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2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5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1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9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52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1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6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2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0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2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1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1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4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63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ry\OneDrive\Desktop\New%20Microsoft%20Word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 Microsoft Word Document.dotx</Template>
  <TotalTime>1</TotalTime>
  <Pages>7</Pages>
  <Words>947</Words>
  <Characters>5399</Characters>
  <Application>Microsoft Office Word</Application>
  <DocSecurity>0</DocSecurity>
  <Lines>44</Lines>
  <Paragraphs>12</Paragraphs>
  <ScaleCrop>false</ScaleCrop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1</cp:revision>
  <dcterms:created xsi:type="dcterms:W3CDTF">2026-01-13T04:37:00Z</dcterms:created>
  <dcterms:modified xsi:type="dcterms:W3CDTF">2026-01-13T04:38:00Z</dcterms:modified>
</cp:coreProperties>
</file>