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Link - Sammlung: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Pulsoximetrie im Physikunterricht (Ein Unterrichtskonzept zur Sensorik ):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file:///C:/Users/kkappele/AppData/Local/Temp/650-3297-2-PB.pdf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Grundlagen der Pulsoxymetrie: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file:///C:/Users/kkappele/AppData/Local/Temp/Nellcor_-_Grundlagen_der_Pulsoximetrie.pdf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nxp: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https://www.nxp.com/docs/en/application-note/AN4327.pdf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http://www.ti.com/general/docs/lit/getliterature.tsp?literatureNumber=slaa655&amp;fileType=pdf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Diode: B5B-435-30 (625nm)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http://www.roithner-laser.com/datasheets/led_div/orange/b5b-435-30.pdf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file://C:\Users\kkappele\AppData\Local\Temp\Nellcor_-_Grundlagen_der_Pulsoximetrie.pdf" Id="docRId1" Type="http://schemas.openxmlformats.org/officeDocument/2006/relationships/hyperlink" /><Relationship TargetMode="External" Target="http://www.ti.com/general/docs/lit/getliterature.tsp?literatureNumber=slaa655&amp;fileType=pdf" Id="docRId3" Type="http://schemas.openxmlformats.org/officeDocument/2006/relationships/hyperlink" /><Relationship Target="numbering.xml" Id="docRId5" Type="http://schemas.openxmlformats.org/officeDocument/2006/relationships/numbering" /><Relationship TargetMode="External" Target="file://C:\Users\kkappele\AppData\Local\Temp\650-3297-2-PB.pdf" Id="docRId0" Type="http://schemas.openxmlformats.org/officeDocument/2006/relationships/hyperlink" /><Relationship TargetMode="External" Target="https://www.nxp.com/docs/en/application-note/AN4327.pdf" Id="docRId2" Type="http://schemas.openxmlformats.org/officeDocument/2006/relationships/hyperlink" /><Relationship TargetMode="External" Target="http://www.roithner-laser.com/datasheets/led_div/orange/b5b-435-30.pdf" Id="docRId4" Type="http://schemas.openxmlformats.org/officeDocument/2006/relationships/hyperlink" /><Relationship Target="styles.xml" Id="docRId6" Type="http://schemas.openxmlformats.org/officeDocument/2006/relationships/styles" /></Relationships>
</file>