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F32A7" w14:textId="77777777" w:rsidR="001A22D2" w:rsidRDefault="00000000">
      <w:pPr>
        <w:spacing w:line="360" w:lineRule="auto"/>
        <w:ind w:leftChars="-1" w:left="-2"/>
        <w:rPr>
          <w:szCs w:val="21"/>
        </w:rPr>
      </w:pPr>
      <w:r>
        <w:rPr>
          <w:szCs w:val="21"/>
        </w:rPr>
        <w:pict w14:anchorId="5FAF0D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6.5pt;height:58.5pt">
            <v:imagedata r:id="rId7" o:title=""/>
          </v:shape>
        </w:pict>
      </w:r>
    </w:p>
    <w:p w14:paraId="39C71513" w14:textId="77777777" w:rsidR="001A22D2" w:rsidRDefault="001A22D2">
      <w:pPr>
        <w:autoSpaceDE w:val="0"/>
        <w:autoSpaceDN w:val="0"/>
        <w:adjustRightInd w:val="0"/>
        <w:jc w:val="center"/>
        <w:rPr>
          <w:b/>
          <w:bCs/>
          <w:sz w:val="72"/>
          <w:szCs w:val="72"/>
        </w:rPr>
      </w:pPr>
    </w:p>
    <w:p w14:paraId="25803CAA" w14:textId="77777777" w:rsidR="001A22D2" w:rsidRDefault="001A22D2">
      <w:pPr>
        <w:autoSpaceDE w:val="0"/>
        <w:autoSpaceDN w:val="0"/>
        <w:adjustRightInd w:val="0"/>
        <w:spacing w:line="480" w:lineRule="auto"/>
        <w:ind w:left="-1" w:hanging="1"/>
        <w:jc w:val="center"/>
        <w:rPr>
          <w:sz w:val="28"/>
          <w:szCs w:val="28"/>
        </w:rPr>
      </w:pPr>
    </w:p>
    <w:p w14:paraId="43A41987" w14:textId="77777777" w:rsidR="001A22D2" w:rsidRDefault="00000000">
      <w:pPr>
        <w:autoSpaceDE w:val="0"/>
        <w:autoSpaceDN w:val="0"/>
        <w:adjustRightInd w:val="0"/>
        <w:spacing w:line="480" w:lineRule="auto"/>
        <w:ind w:left="-1" w:hanging="1"/>
        <w:jc w:val="center"/>
        <w:rPr>
          <w:b/>
          <w:bCs/>
          <w:sz w:val="44"/>
          <w:szCs w:val="44"/>
        </w:rPr>
      </w:pPr>
      <w:r>
        <w:rPr>
          <w:rFonts w:ascii="宋体" w:cs="宋体" w:hint="eastAsia"/>
          <w:b/>
          <w:bCs/>
          <w:sz w:val="44"/>
          <w:szCs w:val="44"/>
          <w:lang w:val="zh-CN"/>
        </w:rPr>
        <w:t>课程名称：</w:t>
      </w:r>
      <w:r>
        <w:rPr>
          <w:rFonts w:ascii="黑体" w:eastAsia="黑体" w:hAnsi="黑体" w:cs="宋体" w:hint="eastAsia"/>
          <w:bCs/>
          <w:color w:val="7030A0"/>
          <w:sz w:val="44"/>
          <w:szCs w:val="44"/>
          <w:lang w:val="zh-CN"/>
        </w:rPr>
        <w:t>Python语言与数据分析</w:t>
      </w:r>
    </w:p>
    <w:p w14:paraId="09742CBC" w14:textId="77777777" w:rsidR="001A22D2" w:rsidRDefault="001A22D2">
      <w:pPr>
        <w:autoSpaceDE w:val="0"/>
        <w:autoSpaceDN w:val="0"/>
        <w:adjustRightInd w:val="0"/>
        <w:spacing w:line="480" w:lineRule="auto"/>
        <w:ind w:left="-1" w:hanging="1"/>
        <w:jc w:val="center"/>
        <w:rPr>
          <w:sz w:val="28"/>
          <w:szCs w:val="28"/>
        </w:rPr>
      </w:pPr>
    </w:p>
    <w:p w14:paraId="48E4CFDC" w14:textId="77777777" w:rsidR="001A22D2" w:rsidRDefault="00000000">
      <w:pPr>
        <w:autoSpaceDE w:val="0"/>
        <w:autoSpaceDN w:val="0"/>
        <w:adjustRightInd w:val="0"/>
        <w:spacing w:line="480" w:lineRule="auto"/>
        <w:ind w:left="-1" w:hanging="1"/>
        <w:jc w:val="center"/>
        <w:rPr>
          <w:rFonts w:ascii="黑体" w:eastAsia="黑体" w:hAnsi="黑体" w:hint="eastAsia"/>
          <w:sz w:val="52"/>
          <w:szCs w:val="52"/>
        </w:rPr>
      </w:pPr>
      <w:r>
        <w:rPr>
          <w:rFonts w:ascii="黑体" w:eastAsia="黑体" w:hAnsi="黑体" w:cs="宋体" w:hint="eastAsia"/>
          <w:sz w:val="52"/>
          <w:szCs w:val="52"/>
          <w:lang w:val="zh-CN"/>
        </w:rPr>
        <w:t>课 程 报 告</w:t>
      </w:r>
    </w:p>
    <w:p w14:paraId="0D07012B" w14:textId="77777777" w:rsidR="001A22D2" w:rsidRDefault="001A22D2">
      <w:pPr>
        <w:autoSpaceDE w:val="0"/>
        <w:autoSpaceDN w:val="0"/>
        <w:adjustRightInd w:val="0"/>
        <w:spacing w:line="480" w:lineRule="auto"/>
        <w:ind w:left="-2" w:firstLine="1960"/>
        <w:rPr>
          <w:rFonts w:ascii="宋体" w:cs="宋体"/>
          <w:sz w:val="28"/>
          <w:szCs w:val="28"/>
          <w:lang w:val="zh-CN"/>
        </w:rPr>
      </w:pPr>
    </w:p>
    <w:p w14:paraId="60C484B8" w14:textId="4C130F5B" w:rsidR="001A22D2" w:rsidRPr="004D7984" w:rsidRDefault="00000000">
      <w:pPr>
        <w:autoSpaceDE w:val="0"/>
        <w:autoSpaceDN w:val="0"/>
        <w:adjustRightInd w:val="0"/>
        <w:spacing w:line="480" w:lineRule="auto"/>
        <w:ind w:left="-2" w:firstLine="1960"/>
        <w:rPr>
          <w:rFonts w:ascii="黑体" w:eastAsia="黑体" w:hAnsi="黑体" w:hint="eastAsia"/>
          <w:sz w:val="28"/>
          <w:szCs w:val="28"/>
          <w:u w:val="single"/>
        </w:rPr>
      </w:pPr>
      <w:r w:rsidRPr="004D7984">
        <w:rPr>
          <w:rFonts w:ascii="黑体" w:eastAsia="黑体" w:hAnsi="黑体" w:cs="宋体" w:hint="eastAsia"/>
          <w:sz w:val="28"/>
          <w:szCs w:val="28"/>
          <w:lang w:val="zh-CN"/>
        </w:rPr>
        <w:t xml:space="preserve">项目名称 </w:t>
      </w:r>
      <w:r w:rsidRPr="004D7984">
        <w:rPr>
          <w:rFonts w:ascii="黑体" w:eastAsia="黑体" w:hAnsi="黑体" w:hint="eastAsia"/>
          <w:sz w:val="28"/>
          <w:szCs w:val="28"/>
          <w:u w:val="single"/>
        </w:rPr>
        <w:t xml:space="preserve">  </w:t>
      </w:r>
      <w:proofErr w:type="gramStart"/>
      <w:r w:rsidR="004D7984" w:rsidRPr="004D7984">
        <w:rPr>
          <w:rFonts w:ascii="黑体" w:eastAsia="黑体" w:hAnsi="黑体" w:hint="eastAsia"/>
          <w:sz w:val="32"/>
          <w:szCs w:val="32"/>
          <w:u w:val="single"/>
        </w:rPr>
        <w:t>女装电商需求</w:t>
      </w:r>
      <w:proofErr w:type="gramEnd"/>
      <w:r w:rsidR="004D7984" w:rsidRPr="004D7984">
        <w:rPr>
          <w:rFonts w:ascii="黑体" w:eastAsia="黑体" w:hAnsi="黑体" w:hint="eastAsia"/>
          <w:sz w:val="32"/>
          <w:szCs w:val="32"/>
          <w:u w:val="single"/>
        </w:rPr>
        <w:t xml:space="preserve">报告 </w:t>
      </w:r>
      <w:r w:rsidRPr="004D7984">
        <w:rPr>
          <w:rFonts w:ascii="黑体" w:eastAsia="黑体" w:hAnsi="黑体" w:hint="eastAsia"/>
          <w:sz w:val="28"/>
          <w:szCs w:val="28"/>
          <w:u w:val="single"/>
        </w:rPr>
        <w:t xml:space="preserve">   </w:t>
      </w:r>
    </w:p>
    <w:p w14:paraId="03E8125B" w14:textId="62A3060C" w:rsidR="001A22D2" w:rsidRPr="004D7984" w:rsidRDefault="00000000">
      <w:pPr>
        <w:autoSpaceDE w:val="0"/>
        <w:autoSpaceDN w:val="0"/>
        <w:adjustRightInd w:val="0"/>
        <w:spacing w:line="480" w:lineRule="auto"/>
        <w:ind w:left="-2" w:firstLine="1960"/>
        <w:rPr>
          <w:rFonts w:ascii="黑体" w:eastAsia="黑体" w:hAnsi="黑体" w:hint="eastAsia"/>
          <w:b/>
          <w:bCs/>
          <w:sz w:val="28"/>
          <w:szCs w:val="28"/>
        </w:rPr>
      </w:pPr>
      <w:r w:rsidRPr="004D7984">
        <w:rPr>
          <w:rFonts w:ascii="黑体" w:eastAsia="黑体" w:hAnsi="黑体" w:hint="eastAsia"/>
          <w:sz w:val="28"/>
          <w:szCs w:val="28"/>
        </w:rPr>
        <w:t xml:space="preserve">班    级 </w:t>
      </w:r>
      <w:r w:rsidRPr="004D7984">
        <w:rPr>
          <w:rFonts w:ascii="黑体" w:eastAsia="黑体" w:hAnsi="黑体" w:hint="eastAsia"/>
          <w:sz w:val="28"/>
          <w:szCs w:val="28"/>
          <w:u w:val="single"/>
        </w:rPr>
        <w:t xml:space="preserve">     </w:t>
      </w:r>
      <w:r w:rsidR="00EF3DE4" w:rsidRPr="004D7984">
        <w:rPr>
          <w:rFonts w:ascii="黑体" w:eastAsia="黑体" w:hAnsi="黑体" w:hint="eastAsia"/>
          <w:sz w:val="28"/>
          <w:szCs w:val="28"/>
          <w:u w:val="single"/>
        </w:rPr>
        <w:t>信管中外251班</w:t>
      </w:r>
      <w:r w:rsidRPr="004D7984">
        <w:rPr>
          <w:rFonts w:ascii="黑体" w:eastAsia="黑体" w:hAnsi="黑体" w:hint="eastAsia"/>
          <w:sz w:val="28"/>
          <w:szCs w:val="28"/>
          <w:u w:val="single"/>
        </w:rPr>
        <w:t xml:space="preserve">      </w:t>
      </w:r>
    </w:p>
    <w:p w14:paraId="6E24663A" w14:textId="736B33F9" w:rsidR="001A22D2" w:rsidRPr="004D7984" w:rsidRDefault="00000000">
      <w:pPr>
        <w:autoSpaceDE w:val="0"/>
        <w:autoSpaceDN w:val="0"/>
        <w:adjustRightInd w:val="0"/>
        <w:spacing w:line="480" w:lineRule="auto"/>
        <w:ind w:left="-2" w:firstLine="1960"/>
        <w:rPr>
          <w:rFonts w:ascii="黑体" w:eastAsia="黑体" w:hAnsi="黑体" w:hint="eastAsia"/>
          <w:sz w:val="28"/>
          <w:szCs w:val="28"/>
          <w:u w:val="single"/>
        </w:rPr>
      </w:pPr>
      <w:r w:rsidRPr="004D7984">
        <w:rPr>
          <w:rFonts w:ascii="黑体" w:eastAsia="黑体" w:hAnsi="黑体" w:cs="宋体" w:hint="eastAsia"/>
          <w:sz w:val="28"/>
          <w:szCs w:val="28"/>
          <w:lang w:val="zh-CN"/>
        </w:rPr>
        <w:t>学    号</w:t>
      </w:r>
      <w:r w:rsidRPr="004D7984">
        <w:rPr>
          <w:rFonts w:ascii="黑体" w:eastAsia="黑体" w:hAnsi="黑体" w:hint="eastAsia"/>
          <w:sz w:val="28"/>
          <w:szCs w:val="28"/>
        </w:rPr>
        <w:t xml:space="preserve"> </w:t>
      </w:r>
      <w:r w:rsidRPr="004D7984">
        <w:rPr>
          <w:rFonts w:ascii="黑体" w:eastAsia="黑体" w:hAnsi="黑体" w:hint="eastAsia"/>
          <w:sz w:val="28"/>
          <w:szCs w:val="28"/>
          <w:u w:val="single"/>
        </w:rPr>
        <w:t xml:space="preserve">      </w:t>
      </w:r>
      <w:r w:rsidR="00EF3DE4" w:rsidRPr="004D7984">
        <w:rPr>
          <w:rFonts w:ascii="黑体" w:eastAsia="黑体" w:hAnsi="黑体" w:hint="eastAsia"/>
          <w:sz w:val="28"/>
          <w:szCs w:val="28"/>
          <w:u w:val="single"/>
        </w:rPr>
        <w:t xml:space="preserve">220252924  </w:t>
      </w:r>
      <w:r w:rsidRPr="004D7984">
        <w:rPr>
          <w:rFonts w:ascii="黑体" w:eastAsia="黑体" w:hAnsi="黑体" w:hint="eastAsia"/>
          <w:sz w:val="28"/>
          <w:szCs w:val="28"/>
          <w:u w:val="single"/>
        </w:rPr>
        <w:t xml:space="preserve">       </w:t>
      </w:r>
    </w:p>
    <w:p w14:paraId="1F8B5218" w14:textId="4F84FB11" w:rsidR="001A22D2" w:rsidRPr="004D7984" w:rsidRDefault="00000000">
      <w:pPr>
        <w:autoSpaceDE w:val="0"/>
        <w:autoSpaceDN w:val="0"/>
        <w:adjustRightInd w:val="0"/>
        <w:spacing w:line="480" w:lineRule="auto"/>
        <w:ind w:left="-2" w:firstLine="1960"/>
        <w:rPr>
          <w:rFonts w:ascii="黑体" w:eastAsia="黑体" w:hAnsi="黑体" w:hint="eastAsia"/>
          <w:b/>
          <w:bCs/>
          <w:sz w:val="28"/>
          <w:szCs w:val="28"/>
          <w:u w:val="single"/>
        </w:rPr>
      </w:pPr>
      <w:r w:rsidRPr="004D7984">
        <w:rPr>
          <w:rFonts w:ascii="黑体" w:eastAsia="黑体" w:hAnsi="黑体" w:cs="宋体" w:hint="eastAsia"/>
          <w:sz w:val="28"/>
          <w:szCs w:val="28"/>
          <w:lang w:val="zh-CN"/>
        </w:rPr>
        <w:t xml:space="preserve">姓    名 </w:t>
      </w:r>
      <w:r w:rsidRPr="004D7984">
        <w:rPr>
          <w:rFonts w:ascii="黑体" w:eastAsia="黑体" w:hAnsi="黑体" w:hint="eastAsia"/>
          <w:sz w:val="28"/>
          <w:szCs w:val="28"/>
          <w:u w:val="single"/>
        </w:rPr>
        <w:t xml:space="preserve">        </w:t>
      </w:r>
      <w:r w:rsidR="00854C94" w:rsidRPr="004D7984">
        <w:rPr>
          <w:rFonts w:ascii="黑体" w:eastAsia="黑体" w:hAnsi="黑体" w:hint="eastAsia"/>
          <w:sz w:val="28"/>
          <w:szCs w:val="28"/>
          <w:u w:val="single"/>
        </w:rPr>
        <w:t>刘瀚之</w:t>
      </w:r>
      <w:r w:rsidRPr="004D7984">
        <w:rPr>
          <w:rFonts w:ascii="黑体" w:eastAsia="黑体" w:hAnsi="黑体" w:hint="eastAsia"/>
          <w:sz w:val="28"/>
          <w:szCs w:val="28"/>
          <w:u w:val="single"/>
        </w:rPr>
        <w:t xml:space="preserve">          </w:t>
      </w:r>
      <w:r w:rsidRPr="004D7984">
        <w:rPr>
          <w:rFonts w:ascii="黑体" w:eastAsia="黑体" w:hAnsi="黑体" w:hint="eastAsia"/>
          <w:sz w:val="28"/>
          <w:szCs w:val="28"/>
        </w:rPr>
        <w:t xml:space="preserve">          </w:t>
      </w:r>
    </w:p>
    <w:p w14:paraId="3ED934C4" w14:textId="5850FD7A" w:rsidR="001A22D2" w:rsidRPr="004D7984" w:rsidRDefault="00000000">
      <w:pPr>
        <w:autoSpaceDE w:val="0"/>
        <w:autoSpaceDN w:val="0"/>
        <w:adjustRightInd w:val="0"/>
        <w:spacing w:line="480" w:lineRule="auto"/>
        <w:ind w:left="-2" w:firstLine="1960"/>
        <w:rPr>
          <w:rFonts w:ascii="黑体" w:eastAsia="黑体" w:hAnsi="黑体" w:hint="eastAsia"/>
          <w:sz w:val="28"/>
          <w:szCs w:val="28"/>
        </w:rPr>
      </w:pPr>
      <w:r w:rsidRPr="004D7984">
        <w:rPr>
          <w:rFonts w:ascii="黑体" w:eastAsia="黑体" w:hAnsi="黑体" w:cs="宋体" w:hint="eastAsia"/>
          <w:sz w:val="28"/>
          <w:szCs w:val="28"/>
          <w:lang w:val="zh-CN"/>
        </w:rPr>
        <w:t xml:space="preserve">任课教师 </w:t>
      </w:r>
      <w:r w:rsidRPr="004D7984">
        <w:rPr>
          <w:rFonts w:ascii="黑体" w:eastAsia="黑体" w:hAnsi="黑体" w:hint="eastAsia"/>
          <w:sz w:val="28"/>
          <w:szCs w:val="28"/>
          <w:u w:val="single"/>
        </w:rPr>
        <w:t xml:space="preserve">        </w:t>
      </w:r>
      <w:r w:rsidR="00854C94" w:rsidRPr="004D7984">
        <w:rPr>
          <w:rFonts w:ascii="黑体" w:eastAsia="黑体" w:hAnsi="黑体" w:hint="eastAsia"/>
          <w:sz w:val="28"/>
          <w:szCs w:val="28"/>
          <w:u w:val="single"/>
        </w:rPr>
        <w:t>肖</w:t>
      </w:r>
      <w:r w:rsidR="004D7984" w:rsidRPr="004D7984">
        <w:rPr>
          <w:rFonts w:ascii="黑体" w:eastAsia="黑体" w:hAnsi="黑体" w:hint="eastAsia"/>
          <w:sz w:val="28"/>
          <w:szCs w:val="28"/>
          <w:u w:val="single"/>
        </w:rPr>
        <w:t xml:space="preserve">沁 </w:t>
      </w:r>
      <w:r w:rsidR="00854C94" w:rsidRPr="004D7984">
        <w:rPr>
          <w:rFonts w:ascii="黑体" w:eastAsia="黑体" w:hAnsi="黑体" w:hint="eastAsia"/>
          <w:sz w:val="28"/>
          <w:szCs w:val="28"/>
          <w:u w:val="single"/>
        </w:rPr>
        <w:t xml:space="preserve">  </w:t>
      </w:r>
      <w:r w:rsidRPr="004D7984">
        <w:rPr>
          <w:rFonts w:ascii="黑体" w:eastAsia="黑体" w:hAnsi="黑体" w:hint="eastAsia"/>
          <w:sz w:val="28"/>
          <w:szCs w:val="28"/>
          <w:u w:val="single"/>
        </w:rPr>
        <w:t xml:space="preserve">         </w:t>
      </w:r>
    </w:p>
    <w:p w14:paraId="2DCA1913" w14:textId="57DAA722" w:rsidR="001A22D2" w:rsidRPr="004D7984" w:rsidRDefault="00000000">
      <w:pPr>
        <w:autoSpaceDE w:val="0"/>
        <w:autoSpaceDN w:val="0"/>
        <w:adjustRightInd w:val="0"/>
        <w:spacing w:line="480" w:lineRule="auto"/>
        <w:ind w:left="-2" w:firstLine="1960"/>
        <w:rPr>
          <w:rFonts w:ascii="黑体" w:eastAsia="黑体" w:hAnsi="黑体" w:hint="eastAsia"/>
          <w:sz w:val="28"/>
          <w:szCs w:val="28"/>
        </w:rPr>
      </w:pPr>
      <w:r w:rsidRPr="004D7984">
        <w:rPr>
          <w:rFonts w:ascii="黑体" w:eastAsia="黑体" w:hAnsi="黑体" w:cs="宋体" w:hint="eastAsia"/>
          <w:sz w:val="28"/>
          <w:szCs w:val="28"/>
          <w:lang w:val="zh-CN"/>
        </w:rPr>
        <w:t>开课学期</w:t>
      </w:r>
      <w:r w:rsidRPr="004D7984">
        <w:rPr>
          <w:rFonts w:ascii="黑体" w:eastAsia="黑体" w:hAnsi="黑体" w:hint="eastAsia"/>
          <w:sz w:val="28"/>
          <w:szCs w:val="28"/>
        </w:rPr>
        <w:t xml:space="preserve">： </w:t>
      </w:r>
      <w:r w:rsidR="00854C94" w:rsidRPr="004D7984">
        <w:rPr>
          <w:rFonts w:ascii="黑体" w:eastAsia="黑体" w:hAnsi="黑体" w:hint="eastAsia"/>
          <w:sz w:val="28"/>
          <w:szCs w:val="28"/>
          <w:u w:val="single"/>
        </w:rPr>
        <w:t>26</w:t>
      </w:r>
      <w:r w:rsidRPr="004D7984">
        <w:rPr>
          <w:rFonts w:ascii="黑体" w:eastAsia="黑体" w:hAnsi="黑体" w:hint="eastAsia"/>
          <w:sz w:val="28"/>
          <w:szCs w:val="28"/>
          <w:u w:val="single"/>
        </w:rPr>
        <w:t xml:space="preserve">  </w:t>
      </w:r>
      <w:r w:rsidRPr="004D7984">
        <w:rPr>
          <w:rFonts w:ascii="黑体" w:eastAsia="黑体" w:hAnsi="黑体" w:cs="宋体" w:hint="eastAsia"/>
          <w:sz w:val="28"/>
          <w:szCs w:val="28"/>
          <w:lang w:val="zh-CN"/>
        </w:rPr>
        <w:t>至</w:t>
      </w:r>
      <w:r w:rsidRPr="004D7984">
        <w:rPr>
          <w:rFonts w:ascii="黑体" w:eastAsia="黑体" w:hAnsi="黑体" w:cs="宋体" w:hint="eastAsia"/>
          <w:sz w:val="28"/>
          <w:szCs w:val="28"/>
          <w:u w:val="single"/>
          <w:lang w:val="zh-CN"/>
        </w:rPr>
        <w:t xml:space="preserve"> </w:t>
      </w:r>
      <w:r w:rsidRPr="004D7984">
        <w:rPr>
          <w:rFonts w:ascii="黑体" w:eastAsia="黑体" w:hAnsi="黑体" w:hint="eastAsia"/>
          <w:sz w:val="28"/>
          <w:szCs w:val="28"/>
          <w:u w:val="single"/>
        </w:rPr>
        <w:t>2</w:t>
      </w:r>
      <w:r w:rsidR="00854C94" w:rsidRPr="004D7984">
        <w:rPr>
          <w:rFonts w:ascii="黑体" w:eastAsia="黑体" w:hAnsi="黑体" w:hint="eastAsia"/>
          <w:sz w:val="28"/>
          <w:szCs w:val="28"/>
          <w:u w:val="single"/>
        </w:rPr>
        <w:t>6</w:t>
      </w:r>
      <w:r w:rsidRPr="004D7984">
        <w:rPr>
          <w:rFonts w:ascii="黑体" w:eastAsia="黑体" w:hAnsi="黑体" w:hint="eastAsia"/>
          <w:sz w:val="28"/>
          <w:szCs w:val="28"/>
          <w:u w:val="single"/>
        </w:rPr>
        <w:t xml:space="preserve">   </w:t>
      </w:r>
      <w:r w:rsidRPr="004D7984">
        <w:rPr>
          <w:rFonts w:ascii="黑体" w:eastAsia="黑体" w:hAnsi="黑体" w:cs="宋体" w:hint="eastAsia"/>
          <w:sz w:val="28"/>
          <w:szCs w:val="28"/>
          <w:lang w:val="zh-CN"/>
        </w:rPr>
        <w:t>学年 第</w:t>
      </w:r>
      <w:r w:rsidRPr="004D7984">
        <w:rPr>
          <w:rFonts w:ascii="黑体" w:eastAsia="黑体" w:hAnsi="黑体" w:hint="eastAsia"/>
          <w:sz w:val="28"/>
          <w:szCs w:val="28"/>
          <w:u w:val="single"/>
        </w:rPr>
        <w:t xml:space="preserve"> </w:t>
      </w:r>
      <w:r w:rsidR="00854C94" w:rsidRPr="004D7984">
        <w:rPr>
          <w:rFonts w:ascii="黑体" w:eastAsia="黑体" w:hAnsi="黑体" w:hint="eastAsia"/>
          <w:sz w:val="28"/>
          <w:szCs w:val="28"/>
          <w:u w:val="single"/>
        </w:rPr>
        <w:t>1</w:t>
      </w:r>
      <w:r w:rsidRPr="004D7984">
        <w:rPr>
          <w:rFonts w:ascii="黑体" w:eastAsia="黑体" w:hAnsi="黑体" w:hint="eastAsia"/>
          <w:sz w:val="28"/>
          <w:szCs w:val="28"/>
          <w:u w:val="single"/>
        </w:rPr>
        <w:t xml:space="preserve"> </w:t>
      </w:r>
      <w:r w:rsidRPr="004D7984">
        <w:rPr>
          <w:rFonts w:ascii="黑体" w:eastAsia="黑体" w:hAnsi="黑体" w:cs="宋体" w:hint="eastAsia"/>
          <w:sz w:val="28"/>
          <w:szCs w:val="28"/>
          <w:lang w:val="zh-CN"/>
        </w:rPr>
        <w:t>学期</w:t>
      </w:r>
    </w:p>
    <w:p w14:paraId="3D30A786" w14:textId="4005C8AC" w:rsidR="001A22D2" w:rsidRPr="004D7984" w:rsidRDefault="00000000">
      <w:pPr>
        <w:autoSpaceDE w:val="0"/>
        <w:autoSpaceDN w:val="0"/>
        <w:adjustRightInd w:val="0"/>
        <w:spacing w:line="480" w:lineRule="auto"/>
        <w:ind w:left="-2" w:firstLine="1960"/>
        <w:rPr>
          <w:rFonts w:ascii="黑体" w:eastAsia="黑体" w:hAnsi="黑体" w:hint="eastAsia"/>
          <w:sz w:val="28"/>
          <w:szCs w:val="28"/>
          <w:u w:val="single"/>
        </w:rPr>
      </w:pPr>
      <w:r w:rsidRPr="004D7984">
        <w:rPr>
          <w:rFonts w:ascii="黑体" w:eastAsia="黑体" w:hAnsi="黑体" w:cs="宋体" w:hint="eastAsia"/>
          <w:sz w:val="28"/>
          <w:szCs w:val="28"/>
          <w:lang w:val="zh-CN"/>
        </w:rPr>
        <w:t>完成时间</w:t>
      </w:r>
      <w:r w:rsidRPr="004D7984">
        <w:rPr>
          <w:rFonts w:ascii="黑体" w:eastAsia="黑体" w:hAnsi="黑体" w:hint="eastAsia"/>
          <w:sz w:val="28"/>
          <w:szCs w:val="28"/>
        </w:rPr>
        <w:t>：</w:t>
      </w:r>
      <w:r w:rsidRPr="004D7984">
        <w:rPr>
          <w:rFonts w:ascii="黑体" w:eastAsia="黑体" w:hAnsi="黑体" w:hint="eastAsia"/>
          <w:sz w:val="28"/>
          <w:szCs w:val="28"/>
          <w:u w:val="single"/>
        </w:rPr>
        <w:t xml:space="preserve">  20</w:t>
      </w:r>
      <w:r w:rsidR="00854C94" w:rsidRPr="004D7984">
        <w:rPr>
          <w:rFonts w:ascii="黑体" w:eastAsia="黑体" w:hAnsi="黑体" w:hint="eastAsia"/>
          <w:sz w:val="28"/>
          <w:szCs w:val="28"/>
          <w:u w:val="single"/>
        </w:rPr>
        <w:t>26</w:t>
      </w:r>
      <w:r w:rsidRPr="004D7984">
        <w:rPr>
          <w:rFonts w:ascii="黑体" w:eastAsia="黑体" w:hAnsi="黑体" w:hint="eastAsia"/>
          <w:sz w:val="28"/>
          <w:szCs w:val="28"/>
          <w:u w:val="single"/>
        </w:rPr>
        <w:t xml:space="preserve">  </w:t>
      </w:r>
      <w:r w:rsidRPr="004D7984">
        <w:rPr>
          <w:rFonts w:ascii="黑体" w:eastAsia="黑体" w:hAnsi="黑体" w:cs="宋体" w:hint="eastAsia"/>
          <w:sz w:val="28"/>
          <w:szCs w:val="28"/>
          <w:lang w:val="zh-CN"/>
        </w:rPr>
        <w:t>年</w:t>
      </w:r>
      <w:r w:rsidRPr="004D7984">
        <w:rPr>
          <w:rFonts w:ascii="黑体" w:eastAsia="黑体" w:hAnsi="黑体" w:hint="eastAsia"/>
          <w:sz w:val="28"/>
          <w:szCs w:val="28"/>
          <w:u w:val="single"/>
        </w:rPr>
        <w:t xml:space="preserve">  </w:t>
      </w:r>
      <w:r w:rsidR="00854C94" w:rsidRPr="004D7984">
        <w:rPr>
          <w:rFonts w:ascii="黑体" w:eastAsia="黑体" w:hAnsi="黑体" w:hint="eastAsia"/>
          <w:sz w:val="28"/>
          <w:szCs w:val="28"/>
          <w:u w:val="single"/>
        </w:rPr>
        <w:t>6</w:t>
      </w:r>
      <w:r w:rsidRPr="004D7984">
        <w:rPr>
          <w:rFonts w:ascii="黑体" w:eastAsia="黑体" w:hAnsi="黑体" w:hint="eastAsia"/>
          <w:sz w:val="28"/>
          <w:szCs w:val="28"/>
          <w:u w:val="single"/>
        </w:rPr>
        <w:t xml:space="preserve"> </w:t>
      </w:r>
      <w:r w:rsidRPr="004D7984">
        <w:rPr>
          <w:rFonts w:ascii="黑体" w:eastAsia="黑体" w:hAnsi="黑体" w:cs="宋体" w:hint="eastAsia"/>
          <w:sz w:val="28"/>
          <w:szCs w:val="28"/>
          <w:lang w:val="zh-CN"/>
        </w:rPr>
        <w:t>月</w:t>
      </w:r>
      <w:r w:rsidRPr="004D7984">
        <w:rPr>
          <w:rFonts w:ascii="黑体" w:eastAsia="黑体" w:hAnsi="黑体" w:hint="eastAsia"/>
          <w:sz w:val="28"/>
          <w:szCs w:val="28"/>
          <w:u w:val="single"/>
        </w:rPr>
        <w:t xml:space="preserve">  </w:t>
      </w:r>
      <w:r w:rsidR="00854C94" w:rsidRPr="004D7984">
        <w:rPr>
          <w:rFonts w:ascii="黑体" w:eastAsia="黑体" w:hAnsi="黑体" w:hint="eastAsia"/>
          <w:sz w:val="28"/>
          <w:szCs w:val="28"/>
          <w:u w:val="single"/>
        </w:rPr>
        <w:t>11</w:t>
      </w:r>
      <w:r w:rsidRPr="004D7984">
        <w:rPr>
          <w:rFonts w:ascii="黑体" w:eastAsia="黑体" w:hAnsi="黑体" w:hint="eastAsia"/>
          <w:sz w:val="28"/>
          <w:szCs w:val="28"/>
          <w:u w:val="single"/>
        </w:rPr>
        <w:t xml:space="preserve"> </w:t>
      </w:r>
      <w:r w:rsidRPr="004D7984">
        <w:rPr>
          <w:rFonts w:ascii="黑体" w:eastAsia="黑体" w:hAnsi="黑体" w:cs="宋体" w:hint="eastAsia"/>
          <w:sz w:val="28"/>
          <w:szCs w:val="28"/>
          <w:lang w:val="zh-CN"/>
        </w:rPr>
        <w:t>日</w:t>
      </w:r>
      <w:r w:rsidRPr="004D7984">
        <w:rPr>
          <w:rFonts w:ascii="黑体" w:eastAsia="黑体" w:hAnsi="黑体" w:hint="eastAsia"/>
          <w:sz w:val="28"/>
          <w:szCs w:val="28"/>
        </w:rPr>
        <w:t xml:space="preserve"> </w:t>
      </w:r>
    </w:p>
    <w:p w14:paraId="0E978D4F" w14:textId="77777777" w:rsidR="001A22D2" w:rsidRDefault="00000000">
      <w:pPr>
        <w:snapToGrid w:val="0"/>
        <w:spacing w:line="480" w:lineRule="auto"/>
        <w:ind w:leftChars="-1" w:left="-1" w:hanging="1"/>
        <w:jc w:val="center"/>
        <w:rPr>
          <w:sz w:val="30"/>
          <w:szCs w:val="28"/>
        </w:rPr>
        <w:sectPr w:rsidR="001A22D2">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sectPr>
      </w:pPr>
      <w:r>
        <w:rPr>
          <w:b/>
          <w:sz w:val="36"/>
          <w:szCs w:val="28"/>
        </w:rPr>
        <w:br w:type="page"/>
      </w:r>
    </w:p>
    <w:p w14:paraId="559DF8D4" w14:textId="61DE64F8" w:rsidR="001A22D2" w:rsidRDefault="00000000">
      <w:pPr>
        <w:jc w:val="center"/>
        <w:rPr>
          <w:rFonts w:ascii="黑体" w:eastAsia="黑体" w:hAnsi="黑体" w:hint="eastAsia"/>
          <w:b/>
          <w:bCs/>
          <w:sz w:val="32"/>
          <w:szCs w:val="32"/>
        </w:rPr>
      </w:pPr>
      <w:r>
        <w:rPr>
          <w:rFonts w:ascii="黑体" w:eastAsia="黑体" w:hAnsi="黑体" w:hint="eastAsia"/>
          <w:b/>
          <w:bCs/>
          <w:sz w:val="32"/>
          <w:szCs w:val="32"/>
        </w:rPr>
        <w:lastRenderedPageBreak/>
        <w:t>《</w:t>
      </w:r>
      <w:r w:rsidR="00B307C0" w:rsidRPr="00B307C0">
        <w:rPr>
          <w:rFonts w:ascii="黑体" w:eastAsia="黑体" w:hAnsi="黑体"/>
          <w:sz w:val="32"/>
          <w:szCs w:val="32"/>
          <w:u w:val="single"/>
        </w:rPr>
        <w:t>女装电商需求分布分析与销量预测实验报告</w:t>
      </w:r>
      <w:r>
        <w:rPr>
          <w:rFonts w:ascii="黑体" w:eastAsia="黑体" w:hAnsi="黑体"/>
          <w:b/>
          <w:bCs/>
          <w:sz w:val="32"/>
          <w:szCs w:val="32"/>
        </w:rPr>
        <w:t>》</w:t>
      </w:r>
      <w:r>
        <w:rPr>
          <w:rFonts w:ascii="黑体" w:eastAsia="黑体" w:hAnsi="黑体" w:hint="eastAsia"/>
          <w:b/>
          <w:bCs/>
          <w:sz w:val="32"/>
          <w:szCs w:val="32"/>
        </w:rPr>
        <w:t>数据分析报告</w:t>
      </w:r>
    </w:p>
    <w:p w14:paraId="7893A239" w14:textId="77777777" w:rsidR="001A22D2" w:rsidRDefault="001A22D2">
      <w:pPr>
        <w:jc w:val="center"/>
      </w:pPr>
    </w:p>
    <w:p w14:paraId="3F3D4AAC" w14:textId="77777777" w:rsidR="001A22D2" w:rsidRDefault="001A22D2"/>
    <w:bookmarkStart w:id="0" w:name="_Toc23537326" w:displacedByCustomXml="next"/>
    <w:sdt>
      <w:sdtPr>
        <w:rPr>
          <w:rFonts w:ascii="Times New Roman" w:eastAsia="宋体" w:hAnsi="Times New Roman" w:cs="Times New Roman"/>
          <w:color w:val="auto"/>
          <w:kern w:val="2"/>
          <w:sz w:val="21"/>
          <w:szCs w:val="24"/>
          <w:lang w:val="zh-CN"/>
        </w:rPr>
        <w:id w:val="2069990207"/>
        <w:docPartObj>
          <w:docPartGallery w:val="Table of Contents"/>
          <w:docPartUnique/>
        </w:docPartObj>
      </w:sdtPr>
      <w:sdtEndPr>
        <w:rPr>
          <w:b/>
          <w:bCs/>
        </w:rPr>
      </w:sdtEndPr>
      <w:sdtContent>
        <w:p w14:paraId="0F6AF343" w14:textId="310F9416" w:rsidR="00D84F8B" w:rsidRDefault="00D84F8B" w:rsidP="004D7984">
          <w:pPr>
            <w:pStyle w:val="TOC"/>
            <w:jc w:val="center"/>
            <w:rPr>
              <w:rFonts w:hint="eastAsia"/>
            </w:rPr>
          </w:pPr>
          <w:r>
            <w:rPr>
              <w:lang w:val="zh-CN"/>
            </w:rPr>
            <w:t>目录</w:t>
          </w:r>
        </w:p>
        <w:p w14:paraId="4045F0EC" w14:textId="32CA2151"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2281284" w:history="1">
            <w:r w:rsidRPr="00AF0AE8">
              <w:rPr>
                <w:rStyle w:val="a8"/>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6385B5C" w14:textId="6193625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85" w:history="1">
            <w:r w:rsidRPr="00AF0AE8">
              <w:rPr>
                <w:rStyle w:val="a8"/>
                <w:noProof/>
              </w:rPr>
              <w:t xml:space="preserve">1.1 </w:t>
            </w:r>
            <w:r w:rsidRPr="00AF0AE8">
              <w:rPr>
                <w:rStyle w:val="a8"/>
                <w:noProof/>
              </w:rPr>
              <w:t>研究背景与研究意义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15B927" w14:textId="58AD690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86" w:history="1">
            <w:r w:rsidRPr="00AF0AE8">
              <w:rPr>
                <w:rStyle w:val="a8"/>
                <w:noProof/>
              </w:rPr>
              <w:t xml:space="preserve">1.2 </w:t>
            </w:r>
            <w:r w:rsidRPr="00AF0AE8">
              <w:rPr>
                <w:rStyle w:val="a8"/>
                <w:noProof/>
              </w:rPr>
              <w:t>行业选择与研究对象（女装全品类电商）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B6CFA1E" w14:textId="001D5C11"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87" w:history="1">
            <w:r w:rsidRPr="00AF0AE8">
              <w:rPr>
                <w:rStyle w:val="a8"/>
                <w:noProof/>
              </w:rPr>
              <w:t xml:space="preserve">1.3 </w:t>
            </w:r>
            <w:r w:rsidRPr="00AF0AE8">
              <w:rPr>
                <w:rStyle w:val="a8"/>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EC4086C" w14:textId="1A7EBD4B"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88" w:history="1">
            <w:r w:rsidRPr="00AF0AE8">
              <w:rPr>
                <w:rStyle w:val="a8"/>
                <w:noProof/>
              </w:rPr>
              <w:t xml:space="preserve">1.4 </w:t>
            </w:r>
            <w:r w:rsidRPr="00AF0AE8">
              <w:rPr>
                <w:rStyle w:val="a8"/>
                <w:noProof/>
              </w:rPr>
              <w:t>实验创新点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183E191" w14:textId="64460D39"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89" w:history="1">
            <w:r w:rsidRPr="00AF0AE8">
              <w:rPr>
                <w:rStyle w:val="a8"/>
                <w:noProof/>
              </w:rPr>
              <w:t xml:space="preserve">1.4.1 </w:t>
            </w:r>
            <w:r w:rsidRPr="00AF0AE8">
              <w:rPr>
                <w:rStyle w:val="a8"/>
                <w:noProof/>
              </w:rPr>
              <w:t>方法论创新：引入控制变量法开展单因子量化分析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13258" w14:textId="47EA6C68"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0" w:history="1">
            <w:r w:rsidRPr="00AF0AE8">
              <w:rPr>
                <w:rStyle w:val="a8"/>
                <w:noProof/>
              </w:rPr>
              <w:t xml:space="preserve">1.4.2 </w:t>
            </w:r>
            <w:r w:rsidRPr="00AF0AE8">
              <w:rPr>
                <w:rStyle w:val="a8"/>
                <w:noProof/>
              </w:rPr>
              <w:t>维度创新：聚焦地域差异与</w:t>
            </w:r>
            <w:r w:rsidRPr="00AF0AE8">
              <w:rPr>
                <w:rStyle w:val="a8"/>
                <w:noProof/>
              </w:rPr>
              <w:t xml:space="preserve"> 618 / </w:t>
            </w:r>
            <w:r w:rsidRPr="00AF0AE8">
              <w:rPr>
                <w:rStyle w:val="a8"/>
                <w:noProof/>
              </w:rPr>
              <w:t>双</w:t>
            </w:r>
            <w:r w:rsidRPr="00AF0AE8">
              <w:rPr>
                <w:rStyle w:val="a8"/>
                <w:noProof/>
              </w:rPr>
              <w:t xml:space="preserve"> 11 </w:t>
            </w:r>
            <w:r w:rsidRPr="00AF0AE8">
              <w:rPr>
                <w:rStyle w:val="a8"/>
                <w:noProof/>
              </w:rPr>
              <w:t>双大促效应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0A53C6E" w14:textId="48C0CFD0"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1" w:history="1">
            <w:r w:rsidRPr="00AF0AE8">
              <w:rPr>
                <w:rStyle w:val="a8"/>
                <w:noProof/>
              </w:rPr>
              <w:t xml:space="preserve">1.4.3 </w:t>
            </w:r>
            <w:r w:rsidRPr="00AF0AE8">
              <w:rPr>
                <w:rStyle w:val="a8"/>
                <w:noProof/>
              </w:rPr>
              <w:t>方法拓展：引入响应面分析法探究多因素交互效应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E0BFA76" w14:textId="6E973BDC"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2" w:history="1">
            <w:r w:rsidRPr="00AF0AE8">
              <w:rPr>
                <w:rStyle w:val="a8"/>
                <w:noProof/>
              </w:rPr>
              <w:t>二、实验环境与数据基础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946B0C" w14:textId="4C379B83"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3" w:history="1">
            <w:r w:rsidRPr="00AF0AE8">
              <w:rPr>
                <w:rStyle w:val="a8"/>
                <w:noProof/>
              </w:rPr>
              <w:t xml:space="preserve">2.1 Python </w:t>
            </w:r>
            <w:r w:rsidRPr="00AF0AE8">
              <w:rPr>
                <w:rStyle w:val="a8"/>
                <w:noProof/>
              </w:rPr>
              <w:t>实验环境搭建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DB52B3" w14:textId="52A84B1B"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4" w:history="1">
            <w:r w:rsidRPr="00AF0AE8">
              <w:rPr>
                <w:rStyle w:val="a8"/>
                <w:noProof/>
              </w:rPr>
              <w:t xml:space="preserve">2.2 </w:t>
            </w:r>
            <w:r w:rsidRPr="00AF0AE8">
              <w:rPr>
                <w:rStyle w:val="a8"/>
                <w:noProof/>
              </w:rPr>
              <w:t>数据集构建与字段说明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D005E5D" w14:textId="0E1916D9"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5" w:history="1">
            <w:r w:rsidRPr="00AF0AE8">
              <w:rPr>
                <w:rStyle w:val="a8"/>
                <w:noProof/>
              </w:rPr>
              <w:t xml:space="preserve">2.3 </w:t>
            </w:r>
            <w:r w:rsidRPr="00AF0AE8">
              <w:rPr>
                <w:rStyle w:val="a8"/>
                <w:noProof/>
              </w:rPr>
              <w:t>数据清洗与预处理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230FE9B" w14:textId="34304A91"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6" w:history="1">
            <w:r w:rsidRPr="00AF0AE8">
              <w:rPr>
                <w:rStyle w:val="a8"/>
                <w:noProof/>
              </w:rPr>
              <w:t xml:space="preserve">2.3.1 </w:t>
            </w:r>
            <w:r w:rsidRPr="00AF0AE8">
              <w:rPr>
                <w:rStyle w:val="a8"/>
                <w:noProof/>
              </w:rPr>
              <w:t>异常值与缺失值处理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CA484EE" w14:textId="6E993E9B"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7" w:history="1">
            <w:r w:rsidRPr="00AF0AE8">
              <w:rPr>
                <w:rStyle w:val="a8"/>
                <w:noProof/>
              </w:rPr>
              <w:t xml:space="preserve">2.3.2 </w:t>
            </w:r>
            <w:r w:rsidRPr="00AF0AE8">
              <w:rPr>
                <w:rStyle w:val="a8"/>
                <w:noProof/>
              </w:rPr>
              <w:t>分类变量编码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E8C8BC8" w14:textId="11C6C14F"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8" w:history="1">
            <w:r w:rsidRPr="00AF0AE8">
              <w:rPr>
                <w:rStyle w:val="a8"/>
                <w:noProof/>
              </w:rPr>
              <w:t xml:space="preserve">2.3.3 </w:t>
            </w:r>
            <w:r w:rsidRPr="00AF0AE8">
              <w:rPr>
                <w:rStyle w:val="a8"/>
                <w:noProof/>
              </w:rPr>
              <w:t>时间特征衍生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DB5205" w14:textId="46B3EA2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299" w:history="1">
            <w:r w:rsidRPr="00AF0AE8">
              <w:rPr>
                <w:rStyle w:val="a8"/>
                <w:noProof/>
              </w:rPr>
              <w:t xml:space="preserve">2.4 </w:t>
            </w:r>
            <w:r w:rsidRPr="00AF0AE8">
              <w:rPr>
                <w:rStyle w:val="a8"/>
                <w:noProof/>
              </w:rPr>
              <w:t>变量体系划分（控制变量与实验变量定义）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8E665E7" w14:textId="21BBFFC2"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0" w:history="1">
            <w:r w:rsidRPr="00AF0AE8">
              <w:rPr>
                <w:rStyle w:val="a8"/>
                <w:noProof/>
              </w:rPr>
              <w:t>三、基于控制变量法的需求分布分析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9E031D3" w14:textId="37A2117C"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1" w:history="1">
            <w:r w:rsidRPr="00AF0AE8">
              <w:rPr>
                <w:rStyle w:val="a8"/>
                <w:noProof/>
              </w:rPr>
              <w:t xml:space="preserve">3.1 </w:t>
            </w:r>
            <w:r w:rsidRPr="00AF0AE8">
              <w:rPr>
                <w:rStyle w:val="a8"/>
                <w:noProof/>
              </w:rPr>
              <w:t>控制变量法原理与代码实现逻辑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8E43C80" w14:textId="20110F4D"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2" w:history="1">
            <w:r w:rsidRPr="00AF0AE8">
              <w:rPr>
                <w:rStyle w:val="a8"/>
                <w:noProof/>
              </w:rPr>
              <w:t xml:space="preserve">3.2 </w:t>
            </w:r>
            <w:r w:rsidRPr="00AF0AE8">
              <w:rPr>
                <w:rStyle w:val="a8"/>
                <w:noProof/>
              </w:rPr>
              <w:t>服装款式维度的需求差异分析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F1D3F6" w14:textId="027D7CF0"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3" w:history="1">
            <w:r w:rsidRPr="00AF0AE8">
              <w:rPr>
                <w:rStyle w:val="a8"/>
                <w:noProof/>
              </w:rPr>
              <w:t xml:space="preserve">3.3 </w:t>
            </w:r>
            <w:r w:rsidRPr="00AF0AE8">
              <w:rPr>
                <w:rStyle w:val="a8"/>
                <w:noProof/>
              </w:rPr>
              <w:t>地域维度的需求分布特征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65D7FED" w14:textId="4F98C6A9"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4" w:history="1">
            <w:r w:rsidRPr="00AF0AE8">
              <w:rPr>
                <w:rStyle w:val="a8"/>
                <w:noProof/>
              </w:rPr>
              <w:t xml:space="preserve">3.4 618 </w:t>
            </w:r>
            <w:r w:rsidRPr="00AF0AE8">
              <w:rPr>
                <w:rStyle w:val="a8"/>
                <w:noProof/>
              </w:rPr>
              <w:t>与双</w:t>
            </w:r>
            <w:r w:rsidRPr="00AF0AE8">
              <w:rPr>
                <w:rStyle w:val="a8"/>
                <w:noProof/>
              </w:rPr>
              <w:t xml:space="preserve"> 11 </w:t>
            </w:r>
            <w:r w:rsidRPr="00AF0AE8">
              <w:rPr>
                <w:rStyle w:val="a8"/>
                <w:noProof/>
              </w:rPr>
              <w:t>促销的需求拉动效应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C016ECE" w14:textId="24FD4765"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5" w:history="1">
            <w:r w:rsidRPr="00AF0AE8">
              <w:rPr>
                <w:rStyle w:val="a8"/>
                <w:noProof/>
              </w:rPr>
              <w:t xml:space="preserve">3.5 </w:t>
            </w:r>
            <w:r w:rsidRPr="00AF0AE8">
              <w:rPr>
                <w:rStyle w:val="a8"/>
                <w:noProof/>
              </w:rPr>
              <w:t>需求分布规律总结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E04A829" w14:textId="198905C9"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6" w:history="1">
            <w:r w:rsidRPr="00AF0AE8">
              <w:rPr>
                <w:rStyle w:val="a8"/>
                <w:noProof/>
              </w:rPr>
              <w:t>四、特征工程与需求影响因素挖掘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3B3DFC6" w14:textId="44EF3302"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7" w:history="1">
            <w:r w:rsidRPr="00AF0AE8">
              <w:rPr>
                <w:rStyle w:val="a8"/>
                <w:noProof/>
              </w:rPr>
              <w:t xml:space="preserve">4.1 </w:t>
            </w:r>
            <w:r w:rsidRPr="00AF0AE8">
              <w:rPr>
                <w:rStyle w:val="a8"/>
                <w:noProof/>
              </w:rPr>
              <w:t>特征构建与转换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69C6F39" w14:textId="26F251A3"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8" w:history="1">
            <w:r w:rsidRPr="00AF0AE8">
              <w:rPr>
                <w:rStyle w:val="a8"/>
                <w:noProof/>
              </w:rPr>
              <w:t xml:space="preserve">4.2 </w:t>
            </w:r>
            <w:r w:rsidRPr="00AF0AE8">
              <w:rPr>
                <w:rStyle w:val="a8"/>
                <w:noProof/>
              </w:rPr>
              <w:t>特征筛选与多重共线性（</w:t>
            </w:r>
            <w:r w:rsidRPr="00AF0AE8">
              <w:rPr>
                <w:rStyle w:val="a8"/>
                <w:noProof/>
              </w:rPr>
              <w:t>VIF</w:t>
            </w:r>
            <w:r w:rsidRPr="00AF0AE8">
              <w:rPr>
                <w:rStyle w:val="a8"/>
                <w:noProof/>
              </w:rPr>
              <w:t>）检验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A638B58" w14:textId="648F242B"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09" w:history="1">
            <w:r w:rsidRPr="00AF0AE8">
              <w:rPr>
                <w:rStyle w:val="a8"/>
                <w:noProof/>
              </w:rPr>
              <w:t xml:space="preserve">4.3 </w:t>
            </w:r>
            <w:r w:rsidRPr="00AF0AE8">
              <w:rPr>
                <w:rStyle w:val="a8"/>
                <w:noProof/>
              </w:rPr>
              <w:t>需求影响因素相关性分析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7E553D6" w14:textId="4E424C21"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0" w:history="1">
            <w:r w:rsidRPr="00AF0AE8">
              <w:rPr>
                <w:rStyle w:val="a8"/>
                <w:noProof/>
              </w:rPr>
              <w:t xml:space="preserve">4.4 </w:t>
            </w:r>
            <w:r w:rsidRPr="00AF0AE8">
              <w:rPr>
                <w:rStyle w:val="a8"/>
                <w:noProof/>
              </w:rPr>
              <w:t>响应面分析法原理与双因素交互效应分析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3CDFA4E" w14:textId="3010FD9B"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1" w:history="1">
            <w:r w:rsidRPr="00AF0AE8">
              <w:rPr>
                <w:rStyle w:val="a8"/>
                <w:noProof/>
              </w:rPr>
              <w:t xml:space="preserve">4.5 </w:t>
            </w:r>
            <w:r w:rsidRPr="00AF0AE8">
              <w:rPr>
                <w:rStyle w:val="a8"/>
                <w:noProof/>
              </w:rPr>
              <w:t>核心影响因素权重排序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00859B4" w14:textId="5D5F4B50"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2" w:history="1">
            <w:r w:rsidRPr="00AF0AE8">
              <w:rPr>
                <w:rStyle w:val="a8"/>
                <w:noProof/>
              </w:rPr>
              <w:t>五、需求预测模型构建与评估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B662049" w14:textId="4249AF2B"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3" w:history="1">
            <w:r w:rsidRPr="00AF0AE8">
              <w:rPr>
                <w:rStyle w:val="a8"/>
                <w:noProof/>
              </w:rPr>
              <w:t xml:space="preserve">5.1 </w:t>
            </w:r>
            <w:r w:rsidRPr="00AF0AE8">
              <w:rPr>
                <w:rStyle w:val="a8"/>
                <w:noProof/>
              </w:rPr>
              <w:t>预测模型选型与原理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7F17ED1" w14:textId="5033935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4" w:history="1">
            <w:r w:rsidRPr="00AF0AE8">
              <w:rPr>
                <w:rStyle w:val="a8"/>
                <w:noProof/>
              </w:rPr>
              <w:t xml:space="preserve">5.1.1 </w:t>
            </w:r>
            <w:r w:rsidRPr="00AF0AE8">
              <w:rPr>
                <w:rStyle w:val="a8"/>
                <w:noProof/>
              </w:rPr>
              <w:t>线性回归模型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69AD9C9" w14:textId="07D1BFD6"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5" w:history="1">
            <w:r w:rsidRPr="00AF0AE8">
              <w:rPr>
                <w:rStyle w:val="a8"/>
                <w:noProof/>
              </w:rPr>
              <w:t xml:space="preserve">5.1.2 </w:t>
            </w:r>
            <w:r w:rsidRPr="00AF0AE8">
              <w:rPr>
                <w:rStyle w:val="a8"/>
                <w:noProof/>
              </w:rPr>
              <w:t>决策树回归模型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A1E743" w14:textId="1CADB083"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6" w:history="1">
            <w:r w:rsidRPr="00AF0AE8">
              <w:rPr>
                <w:rStyle w:val="a8"/>
                <w:noProof/>
              </w:rPr>
              <w:t xml:space="preserve">5.1.3 </w:t>
            </w:r>
            <w:r w:rsidRPr="00AF0AE8">
              <w:rPr>
                <w:rStyle w:val="a8"/>
                <w:noProof/>
              </w:rPr>
              <w:t>随机森林回归模型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731B6E7" w14:textId="53BDF7B3"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7" w:history="1">
            <w:r w:rsidRPr="00AF0AE8">
              <w:rPr>
                <w:rStyle w:val="a8"/>
                <w:noProof/>
              </w:rPr>
              <w:t xml:space="preserve">5.2 </w:t>
            </w:r>
            <w:r w:rsidRPr="00AF0AE8">
              <w:rPr>
                <w:rStyle w:val="a8"/>
                <w:noProof/>
              </w:rPr>
              <w:t>数据集划分与评价指标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942934A" w14:textId="233FF13B"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8" w:history="1">
            <w:r w:rsidRPr="00AF0AE8">
              <w:rPr>
                <w:rStyle w:val="a8"/>
                <w:noProof/>
              </w:rPr>
              <w:t xml:space="preserve">5.3 </w:t>
            </w:r>
            <w:r w:rsidRPr="00AF0AE8">
              <w:rPr>
                <w:rStyle w:val="a8"/>
                <w:noProof/>
              </w:rPr>
              <w:t>模型训练与对比实验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A19296A" w14:textId="56C829FF"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19" w:history="1">
            <w:r w:rsidRPr="00AF0AE8">
              <w:rPr>
                <w:rStyle w:val="a8"/>
                <w:noProof/>
              </w:rPr>
              <w:t xml:space="preserve">5.4 </w:t>
            </w:r>
            <w:r w:rsidRPr="00AF0AE8">
              <w:rPr>
                <w:rStyle w:val="a8"/>
                <w:noProof/>
              </w:rPr>
              <w:t>模型结果评估与残差诊断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256B5CE" w14:textId="1109000A"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0" w:history="1">
            <w:r w:rsidRPr="00AF0AE8">
              <w:rPr>
                <w:rStyle w:val="a8"/>
                <w:noProof/>
              </w:rPr>
              <w:t xml:space="preserve">5.5 </w:t>
            </w:r>
            <w:r w:rsidRPr="00AF0AE8">
              <w:rPr>
                <w:rStyle w:val="a8"/>
                <w:noProof/>
              </w:rPr>
              <w:t>需求预测效果分析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38961B3" w14:textId="10E21F14"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1" w:history="1">
            <w:r w:rsidRPr="00AF0AE8">
              <w:rPr>
                <w:rStyle w:val="a8"/>
                <w:noProof/>
              </w:rPr>
              <w:t>六、数据可视化设计与实现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875DCE7" w14:textId="18EF9D9A"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2" w:history="1">
            <w:r w:rsidRPr="00AF0AE8">
              <w:rPr>
                <w:rStyle w:val="a8"/>
                <w:noProof/>
              </w:rPr>
              <w:t xml:space="preserve">6.1 </w:t>
            </w:r>
            <w:r w:rsidRPr="00AF0AE8">
              <w:rPr>
                <w:rStyle w:val="a8"/>
                <w:noProof/>
              </w:rPr>
              <w:t>趋势类可视化：月度销量趋势折线图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A871B2" w14:textId="664C9E69"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3" w:history="1">
            <w:r w:rsidRPr="00AF0AE8">
              <w:rPr>
                <w:rStyle w:val="a8"/>
                <w:noProof/>
              </w:rPr>
              <w:t xml:space="preserve">6.2 </w:t>
            </w:r>
            <w:r w:rsidRPr="00AF0AE8">
              <w:rPr>
                <w:rStyle w:val="a8"/>
                <w:noProof/>
              </w:rPr>
              <w:t>对比类可视化：促销</w:t>
            </w:r>
            <w:r w:rsidRPr="00AF0AE8">
              <w:rPr>
                <w:rStyle w:val="a8"/>
                <w:noProof/>
              </w:rPr>
              <w:t xml:space="preserve"> - </w:t>
            </w:r>
            <w:r w:rsidRPr="00AF0AE8">
              <w:rPr>
                <w:rStyle w:val="a8"/>
                <w:noProof/>
              </w:rPr>
              <w:t>款式分组柱状图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51E8318" w14:textId="7B1B7AB4"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4" w:history="1">
            <w:r w:rsidRPr="00AF0AE8">
              <w:rPr>
                <w:rStyle w:val="a8"/>
                <w:noProof/>
              </w:rPr>
              <w:t xml:space="preserve">6.3 </w:t>
            </w:r>
            <w:r w:rsidRPr="00AF0AE8">
              <w:rPr>
                <w:rStyle w:val="a8"/>
                <w:noProof/>
              </w:rPr>
              <w:t>相关类可视化：折扣</w:t>
            </w:r>
            <w:r w:rsidRPr="00AF0AE8">
              <w:rPr>
                <w:rStyle w:val="a8"/>
                <w:noProof/>
              </w:rPr>
              <w:t xml:space="preserve"> - </w:t>
            </w:r>
            <w:r w:rsidRPr="00AF0AE8">
              <w:rPr>
                <w:rStyle w:val="a8"/>
                <w:noProof/>
              </w:rPr>
              <w:t>销量散点图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9809DB" w14:textId="5C6C98C2"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5" w:history="1">
            <w:r w:rsidRPr="00AF0AE8">
              <w:rPr>
                <w:rStyle w:val="a8"/>
                <w:noProof/>
              </w:rPr>
              <w:t xml:space="preserve">6.4 </w:t>
            </w:r>
            <w:r w:rsidRPr="00AF0AE8">
              <w:rPr>
                <w:rStyle w:val="a8"/>
                <w:noProof/>
              </w:rPr>
              <w:t>高级分析可视化：价格</w:t>
            </w:r>
            <w:r w:rsidRPr="00AF0AE8">
              <w:rPr>
                <w:rStyle w:val="a8"/>
                <w:noProof/>
              </w:rPr>
              <w:t xml:space="preserve"> - </w:t>
            </w:r>
            <w:r w:rsidRPr="00AF0AE8">
              <w:rPr>
                <w:rStyle w:val="a8"/>
                <w:noProof/>
              </w:rPr>
              <w:t>折扣</w:t>
            </w:r>
            <w:r w:rsidRPr="00AF0AE8">
              <w:rPr>
                <w:rStyle w:val="a8"/>
                <w:noProof/>
              </w:rPr>
              <w:t xml:space="preserve"> - </w:t>
            </w:r>
            <w:r w:rsidRPr="00AF0AE8">
              <w:rPr>
                <w:rStyle w:val="a8"/>
                <w:noProof/>
              </w:rPr>
              <w:t>销量</w:t>
            </w:r>
            <w:r w:rsidRPr="00AF0AE8">
              <w:rPr>
                <w:rStyle w:val="a8"/>
                <w:noProof/>
              </w:rPr>
              <w:t xml:space="preserve"> 3D </w:t>
            </w:r>
            <w:r w:rsidRPr="00AF0AE8">
              <w:rPr>
                <w:rStyle w:val="a8"/>
                <w:noProof/>
              </w:rPr>
              <w:t>响应面图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9BF041A" w14:textId="5AE2060D"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6" w:history="1">
            <w:r w:rsidRPr="00AF0AE8">
              <w:rPr>
                <w:rStyle w:val="a8"/>
                <w:noProof/>
              </w:rPr>
              <w:t xml:space="preserve">6.5 </w:t>
            </w:r>
            <w:r w:rsidRPr="00AF0AE8">
              <w:rPr>
                <w:rStyle w:val="a8"/>
                <w:noProof/>
              </w:rPr>
              <w:t>补充分析图表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00D48DE" w14:textId="54FA2022"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7" w:history="1">
            <w:r w:rsidRPr="00AF0AE8">
              <w:rPr>
                <w:rStyle w:val="a8"/>
                <w:noProof/>
              </w:rPr>
              <w:t xml:space="preserve">6.5.1 </w:t>
            </w:r>
            <w:r w:rsidRPr="00AF0AE8">
              <w:rPr>
                <w:rStyle w:val="a8"/>
                <w:noProof/>
              </w:rPr>
              <w:t>地域</w:t>
            </w:r>
            <w:r w:rsidRPr="00AF0AE8">
              <w:rPr>
                <w:rStyle w:val="a8"/>
                <w:noProof/>
              </w:rPr>
              <w:t xml:space="preserve"> - </w:t>
            </w:r>
            <w:r w:rsidRPr="00AF0AE8">
              <w:rPr>
                <w:rStyle w:val="a8"/>
                <w:noProof/>
              </w:rPr>
              <w:t>款式需求热力图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8B123F2" w14:textId="5B20E3A3"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8" w:history="1">
            <w:r w:rsidRPr="00AF0AE8">
              <w:rPr>
                <w:rStyle w:val="a8"/>
                <w:noProof/>
              </w:rPr>
              <w:t xml:space="preserve">6.5.2 </w:t>
            </w:r>
            <w:r w:rsidRPr="00AF0AE8">
              <w:rPr>
                <w:rStyle w:val="a8"/>
                <w:noProof/>
              </w:rPr>
              <w:t>促销</w:t>
            </w:r>
            <w:r w:rsidRPr="00AF0AE8">
              <w:rPr>
                <w:rStyle w:val="a8"/>
                <w:noProof/>
              </w:rPr>
              <w:t xml:space="preserve"> - </w:t>
            </w:r>
            <w:r w:rsidRPr="00AF0AE8">
              <w:rPr>
                <w:rStyle w:val="a8"/>
                <w:noProof/>
              </w:rPr>
              <w:t>销量折扣双轴图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EBCD6B3" w14:textId="33F13536"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29" w:history="1">
            <w:r w:rsidRPr="00AF0AE8">
              <w:rPr>
                <w:rStyle w:val="a8"/>
                <w:noProof/>
              </w:rPr>
              <w:t xml:space="preserve">6.5.3 </w:t>
            </w:r>
            <w:r w:rsidRPr="00AF0AE8">
              <w:rPr>
                <w:rStyle w:val="a8"/>
                <w:noProof/>
              </w:rPr>
              <w:t>分布类图表（箱线图、直方图）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857E6C" w14:textId="75A19D0F"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0" w:history="1">
            <w:r w:rsidRPr="00AF0AE8">
              <w:rPr>
                <w:rStyle w:val="a8"/>
                <w:noProof/>
              </w:rPr>
              <w:t>七、女装电商运营优化建议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4FD690" w14:textId="034CDB0B"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1" w:history="1">
            <w:r w:rsidRPr="00AF0AE8">
              <w:rPr>
                <w:rStyle w:val="a8"/>
                <w:noProof/>
              </w:rPr>
              <w:t xml:space="preserve">7.1 </w:t>
            </w:r>
            <w:r w:rsidRPr="00AF0AE8">
              <w:rPr>
                <w:rStyle w:val="a8"/>
                <w:noProof/>
              </w:rPr>
              <w:t>分地域差异化运营策略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E750A4" w14:textId="482DF72D"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2" w:history="1">
            <w:r w:rsidRPr="00AF0AE8">
              <w:rPr>
                <w:rStyle w:val="a8"/>
                <w:noProof/>
              </w:rPr>
              <w:t xml:space="preserve">7.2 </w:t>
            </w:r>
            <w:r w:rsidRPr="00AF0AE8">
              <w:rPr>
                <w:rStyle w:val="a8"/>
                <w:noProof/>
              </w:rPr>
              <w:t>大促节点营销优化方案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F0D86DC" w14:textId="40E60B12"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3" w:history="1">
            <w:r w:rsidRPr="00AF0AE8">
              <w:rPr>
                <w:rStyle w:val="a8"/>
                <w:noProof/>
              </w:rPr>
              <w:t xml:space="preserve">7.3 </w:t>
            </w:r>
            <w:r w:rsidRPr="00AF0AE8">
              <w:rPr>
                <w:rStyle w:val="a8"/>
                <w:noProof/>
              </w:rPr>
              <w:t>品类选品与库存备货建议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4FB7340" w14:textId="3F778C34"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4" w:history="1">
            <w:r w:rsidRPr="00AF0AE8">
              <w:rPr>
                <w:rStyle w:val="a8"/>
                <w:noProof/>
              </w:rPr>
              <w:t xml:space="preserve">7.4 </w:t>
            </w:r>
            <w:r w:rsidRPr="00AF0AE8">
              <w:rPr>
                <w:rStyle w:val="a8"/>
                <w:noProof/>
              </w:rPr>
              <w:t>定价与折扣策略优化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D81231C" w14:textId="0AEEF1FE"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5" w:history="1">
            <w:r w:rsidRPr="00AF0AE8">
              <w:rPr>
                <w:rStyle w:val="a8"/>
                <w:noProof/>
              </w:rPr>
              <w:t>八、</w:t>
            </w:r>
            <w:r w:rsidRPr="00AF0AE8">
              <w:rPr>
                <w:rStyle w:val="a8"/>
                <w:noProof/>
              </w:rPr>
              <w:t xml:space="preserve">AI </w:t>
            </w:r>
            <w:r w:rsidRPr="00AF0AE8">
              <w:rPr>
                <w:rStyle w:val="a8"/>
                <w:noProof/>
              </w:rPr>
              <w:t>辅助实验交互说明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E2CC03E" w14:textId="5184EDE3"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6" w:history="1">
            <w:r w:rsidRPr="00AF0AE8">
              <w:rPr>
                <w:rStyle w:val="a8"/>
                <w:noProof/>
              </w:rPr>
              <w:t xml:space="preserve">8.1 AI </w:t>
            </w:r>
            <w:r w:rsidRPr="00AF0AE8">
              <w:rPr>
                <w:rStyle w:val="a8"/>
                <w:noProof/>
              </w:rPr>
              <w:t>工具应用概述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5D7C08C" w14:textId="697B2536"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7" w:history="1">
            <w:r w:rsidRPr="00AF0AE8">
              <w:rPr>
                <w:rStyle w:val="a8"/>
                <w:noProof/>
              </w:rPr>
              <w:t xml:space="preserve">8.2 </w:t>
            </w:r>
            <w:r w:rsidRPr="00AF0AE8">
              <w:rPr>
                <w:rStyle w:val="a8"/>
                <w:noProof/>
              </w:rPr>
              <w:t>分阶段</w:t>
            </w:r>
            <w:r w:rsidRPr="00AF0AE8">
              <w:rPr>
                <w:rStyle w:val="a8"/>
                <w:noProof/>
              </w:rPr>
              <w:t xml:space="preserve"> AI </w:t>
            </w:r>
            <w:r w:rsidRPr="00AF0AE8">
              <w:rPr>
                <w:rStyle w:val="a8"/>
                <w:noProof/>
              </w:rPr>
              <w:t>交互过程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1029347" w14:textId="65CE652C"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8" w:history="1">
            <w:r w:rsidRPr="00AF0AE8">
              <w:rPr>
                <w:rStyle w:val="a8"/>
                <w:noProof/>
              </w:rPr>
              <w:t xml:space="preserve">8.3 AI </w:t>
            </w:r>
            <w:r w:rsidRPr="00AF0AE8">
              <w:rPr>
                <w:rStyle w:val="a8"/>
                <w:noProof/>
              </w:rPr>
              <w:t>辅助的价值与局限性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D8CB28" w14:textId="01A8E769"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39" w:history="1">
            <w:r w:rsidRPr="00AF0AE8">
              <w:rPr>
                <w:rStyle w:val="a8"/>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9F6987E" w14:textId="06045879"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0" w:history="1">
            <w:r w:rsidRPr="00AF0AE8">
              <w:rPr>
                <w:rStyle w:val="a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445073F" w14:textId="2027834D"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1" w:history="1">
            <w:r w:rsidRPr="00AF0AE8">
              <w:rPr>
                <w:rStyle w:val="a8"/>
                <w:noProof/>
              </w:rPr>
              <w:t>附录</w:t>
            </w:r>
            <w:r w:rsidRPr="00AF0AE8">
              <w:rPr>
                <w:rStyle w:val="a8"/>
                <w:noProof/>
              </w:rPr>
              <w:t xml:space="preserve"> </w:t>
            </w:r>
            <w:r w:rsidRPr="00AF0AE8">
              <w:rPr>
                <w:rStyle w:val="a8"/>
                <w:noProof/>
              </w:rPr>
              <w:t>核心源代码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733BDE5" w14:textId="335555D9"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2" w:history="1">
            <w:r w:rsidRPr="00AF0AE8">
              <w:rPr>
                <w:rStyle w:val="a8"/>
                <w:noProof/>
              </w:rPr>
              <w:t xml:space="preserve">1 </w:t>
            </w:r>
            <w:r w:rsidRPr="00AF0AE8">
              <w:rPr>
                <w:rStyle w:val="a8"/>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708FB5E" w14:textId="6D4592F3"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3" w:history="1">
            <w:r w:rsidRPr="00AF0AE8">
              <w:rPr>
                <w:rStyle w:val="a8"/>
                <w:noProof/>
              </w:rPr>
              <w:t xml:space="preserve">2 </w:t>
            </w:r>
            <w:r w:rsidRPr="00AF0AE8">
              <w:rPr>
                <w:rStyle w:val="a8"/>
                <w:noProof/>
              </w:rPr>
              <w:t>数据描述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EA024AF" w14:textId="66D3F4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4" w:history="1">
            <w:r w:rsidRPr="00AF0AE8">
              <w:rPr>
                <w:rStyle w:val="a8"/>
                <w:noProof/>
              </w:rPr>
              <w:t xml:space="preserve">3 </w:t>
            </w:r>
            <w:r w:rsidRPr="00AF0AE8">
              <w:rPr>
                <w:rStyle w:val="a8"/>
                <w:noProof/>
              </w:rPr>
              <w:t>数据分析内容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AC17C1" w14:textId="498F2AC0"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5" w:history="1">
            <w:r w:rsidRPr="00AF0AE8">
              <w:rPr>
                <w:rStyle w:val="a8"/>
                <w:noProof/>
              </w:rPr>
              <w:t xml:space="preserve">4 </w:t>
            </w:r>
            <w:r w:rsidRPr="00AF0AE8">
              <w:rPr>
                <w:rStyle w:val="a8"/>
                <w:noProof/>
              </w:rPr>
              <w:t>特征筛选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5181A36" w14:textId="706E6DB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6" w:history="1">
            <w:r w:rsidRPr="00AF0AE8">
              <w:rPr>
                <w:rStyle w:val="a8"/>
                <w:noProof/>
              </w:rPr>
              <w:t xml:space="preserve">5 </w:t>
            </w:r>
            <w:r w:rsidRPr="00AF0AE8">
              <w:rPr>
                <w:rStyle w:val="a8"/>
                <w:noProof/>
              </w:rPr>
              <w:t>需求预测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8B24DF5" w14:textId="1613FE77"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7" w:history="1">
            <w:r w:rsidRPr="00AF0AE8">
              <w:rPr>
                <w:rStyle w:val="a8"/>
                <w:noProof/>
              </w:rPr>
              <w:t xml:space="preserve">6 </w:t>
            </w:r>
            <w:r w:rsidRPr="00AF0AE8">
              <w:rPr>
                <w:rStyle w:val="a8"/>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65564B" w14:textId="1AB2C462" w:rsidR="00D84F8B" w:rsidRDefault="00D84F8B">
          <w:pPr>
            <w:pStyle w:val="TOC1"/>
            <w:tabs>
              <w:tab w:val="right" w:leader="dot" w:pos="8296"/>
            </w:tabs>
            <w:rPr>
              <w:rFonts w:asciiTheme="minorHAnsi" w:eastAsiaTheme="minorEastAsia" w:hAnsiTheme="minorHAnsi" w:cstheme="minorBidi" w:hint="eastAsia"/>
              <w:noProof/>
              <w:sz w:val="22"/>
              <w14:ligatures w14:val="standardContextual"/>
            </w:rPr>
          </w:pPr>
          <w:hyperlink w:anchor="_Toc232281348" w:history="1">
            <w:r w:rsidRPr="00AF0AE8">
              <w:rPr>
                <w:rStyle w:val="a8"/>
                <w:noProof/>
              </w:rPr>
              <w:t>附录</w:t>
            </w:r>
            <w:r w:rsidRPr="00AF0AE8">
              <w:rPr>
                <w:rStyle w:val="a8"/>
                <w:noProof/>
              </w:rPr>
              <w:t>-</w:t>
            </w:r>
            <w:r w:rsidRPr="00AF0AE8">
              <w:rPr>
                <w:rStyle w:val="a8"/>
                <w:noProof/>
              </w:rPr>
              <w:t>数据分析代码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_Toc232281348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0317A0" w14:textId="5724925B" w:rsidR="00D84F8B" w:rsidRDefault="00D84F8B">
          <w:r>
            <w:rPr>
              <w:b/>
              <w:bCs/>
              <w:lang w:val="zh-CN"/>
            </w:rPr>
            <w:fldChar w:fldCharType="end"/>
          </w:r>
        </w:p>
      </w:sdtContent>
    </w:sdt>
    <w:bookmarkEnd w:id="0"/>
    <w:p w14:paraId="213C115E" w14:textId="77777777" w:rsidR="00B169C1" w:rsidRDefault="00B169C1"/>
    <w:p w14:paraId="0D4C8B39" w14:textId="3280C644" w:rsidR="00B169C1" w:rsidRDefault="00B169C1"/>
    <w:p w14:paraId="1142E729" w14:textId="77777777" w:rsidR="00B169C1" w:rsidRDefault="00B169C1">
      <w:pPr>
        <w:widowControl/>
        <w:jc w:val="left"/>
      </w:pPr>
      <w:r>
        <w:br w:type="page"/>
      </w:r>
    </w:p>
    <w:p w14:paraId="6E2C9B91" w14:textId="77777777" w:rsidR="00B169C1" w:rsidRPr="005B3C1C" w:rsidRDefault="00B169C1" w:rsidP="00B169C1">
      <w:pPr>
        <w:rPr>
          <w:rFonts w:ascii="宋体" w:hAnsi="宋体" w:hint="eastAsia"/>
          <w:b/>
          <w:bCs/>
          <w:sz w:val="36"/>
          <w:szCs w:val="36"/>
        </w:rPr>
      </w:pPr>
      <w:proofErr w:type="gramStart"/>
      <w:r w:rsidRPr="005B3C1C">
        <w:rPr>
          <w:rFonts w:ascii="宋体" w:hAnsi="宋体" w:hint="eastAsia"/>
          <w:b/>
          <w:bCs/>
          <w:sz w:val="36"/>
          <w:szCs w:val="36"/>
        </w:rPr>
        <w:lastRenderedPageBreak/>
        <w:t>女装电商需求</w:t>
      </w:r>
      <w:proofErr w:type="gramEnd"/>
      <w:r w:rsidRPr="005B3C1C">
        <w:rPr>
          <w:rFonts w:ascii="宋体" w:hAnsi="宋体" w:hint="eastAsia"/>
          <w:b/>
          <w:bCs/>
          <w:sz w:val="36"/>
          <w:szCs w:val="36"/>
        </w:rPr>
        <w:t>分布分析与销量预测实验报告</w:t>
      </w:r>
    </w:p>
    <w:p w14:paraId="4059035C" w14:textId="77777777" w:rsidR="00B169C1" w:rsidRPr="005B3C1C" w:rsidRDefault="00B169C1" w:rsidP="00B169C1">
      <w:pPr>
        <w:rPr>
          <w:rFonts w:ascii="宋体" w:hAnsi="宋体" w:hint="eastAsia"/>
          <w:b/>
          <w:bCs/>
          <w:sz w:val="28"/>
          <w:szCs w:val="28"/>
        </w:rPr>
      </w:pPr>
      <w:r w:rsidRPr="005B3C1C">
        <w:rPr>
          <w:rFonts w:ascii="宋体" w:hAnsi="宋体" w:hint="eastAsia"/>
          <w:b/>
          <w:bCs/>
          <w:sz w:val="28"/>
          <w:szCs w:val="28"/>
        </w:rPr>
        <w:t>摘要</w:t>
      </w:r>
    </w:p>
    <w:p w14:paraId="31E2B9AA" w14:textId="49ABE4CC" w:rsidR="00B169C1" w:rsidRPr="005B3C1C" w:rsidRDefault="00B169C1" w:rsidP="00B169C1">
      <w:pPr>
        <w:rPr>
          <w:rFonts w:ascii="宋体" w:hAnsi="宋体" w:hint="eastAsia"/>
          <w:sz w:val="24"/>
        </w:rPr>
      </w:pPr>
      <w:r w:rsidRPr="005B3C1C">
        <w:rPr>
          <w:rFonts w:ascii="宋体" w:hAnsi="宋体" w:hint="eastAsia"/>
          <w:sz w:val="24"/>
        </w:rPr>
        <w:t>随着电商服饰行业竞争加剧，精准的需求预测与运营策略优化成为女装商家降本增效的核心抓手。本实验以女装全</w:t>
      </w:r>
      <w:proofErr w:type="gramStart"/>
      <w:r w:rsidRPr="005B3C1C">
        <w:rPr>
          <w:rFonts w:ascii="宋体" w:hAnsi="宋体" w:hint="eastAsia"/>
          <w:sz w:val="24"/>
        </w:rPr>
        <w:t>品类电</w:t>
      </w:r>
      <w:proofErr w:type="gramEnd"/>
      <w:r w:rsidRPr="005B3C1C">
        <w:rPr>
          <w:rFonts w:ascii="宋体" w:hAnsi="宋体" w:hint="eastAsia"/>
          <w:sz w:val="24"/>
        </w:rPr>
        <w:t>商为研究对象，基于蒙特卡洛方法构建包含地域、款式、促销、价格等维度的销售数据集，采用控制变量法从服装款式、地域、促销活动三个维度量化分析需求分布规律；通过特征工程筛选核心影响因子，引入响应面分析法探究价格与折扣的</w:t>
      </w:r>
      <w:proofErr w:type="gramStart"/>
      <w:r w:rsidRPr="005B3C1C">
        <w:rPr>
          <w:rFonts w:ascii="宋体" w:hAnsi="宋体" w:hint="eastAsia"/>
          <w:sz w:val="24"/>
        </w:rPr>
        <w:t>双因素</w:t>
      </w:r>
      <w:proofErr w:type="gramEnd"/>
      <w:r w:rsidRPr="005B3C1C">
        <w:rPr>
          <w:rFonts w:ascii="宋体" w:hAnsi="宋体" w:hint="eastAsia"/>
          <w:sz w:val="24"/>
        </w:rPr>
        <w:t>交互效应；最终搭建线性回归、决策树、随机森林三类模型实现销量需求预测，并对比模型精度。实验结果表明：促销活动、季节适配性、折扣力度是影响女装需求的核心因素，随机森林回归模型预测效果最优，决定系数 R²可达 0.89；双11大促的需求拉动效应强于618，华东、华南地区为女装需求核心市场。本实验通过控制变量法保障分析严谨性，结合响应面法拓展多因素交互研究，可为</w:t>
      </w:r>
      <w:proofErr w:type="gramStart"/>
      <w:r w:rsidRPr="005B3C1C">
        <w:rPr>
          <w:rFonts w:ascii="宋体" w:hAnsi="宋体" w:hint="eastAsia"/>
          <w:sz w:val="24"/>
        </w:rPr>
        <w:t>女装电</w:t>
      </w:r>
      <w:proofErr w:type="gramEnd"/>
      <w:r w:rsidRPr="005B3C1C">
        <w:rPr>
          <w:rFonts w:ascii="宋体" w:hAnsi="宋体" w:hint="eastAsia"/>
          <w:sz w:val="24"/>
        </w:rPr>
        <w:t>商的地域铺货、大促营销、库存备货提供数据支撑与决策参考。</w:t>
      </w:r>
    </w:p>
    <w:p w14:paraId="61F96F0B" w14:textId="77777777" w:rsidR="00B169C1" w:rsidRPr="005B3C1C" w:rsidRDefault="00B169C1" w:rsidP="00B169C1">
      <w:pPr>
        <w:rPr>
          <w:rFonts w:ascii="宋体" w:hAnsi="宋体" w:hint="eastAsia"/>
          <w:sz w:val="24"/>
        </w:rPr>
      </w:pPr>
      <w:r w:rsidRPr="005B3C1C">
        <w:rPr>
          <w:rFonts w:ascii="宋体" w:hAnsi="宋体" w:hint="eastAsia"/>
          <w:sz w:val="24"/>
        </w:rPr>
        <w:t>关键词：</w:t>
      </w:r>
      <w:proofErr w:type="gramStart"/>
      <w:r w:rsidRPr="005B3C1C">
        <w:rPr>
          <w:rFonts w:ascii="宋体" w:hAnsi="宋体" w:hint="eastAsia"/>
          <w:sz w:val="24"/>
        </w:rPr>
        <w:t>女装电</w:t>
      </w:r>
      <w:proofErr w:type="gramEnd"/>
      <w:r w:rsidRPr="005B3C1C">
        <w:rPr>
          <w:rFonts w:ascii="宋体" w:hAnsi="宋体" w:hint="eastAsia"/>
          <w:sz w:val="24"/>
        </w:rPr>
        <w:t>商；需求预测；控制变量法；响应面分析；随机森林回归</w:t>
      </w:r>
    </w:p>
    <w:p w14:paraId="3925F35B" w14:textId="77777777" w:rsidR="00B169C1" w:rsidRPr="005B3C1C" w:rsidRDefault="00B169C1" w:rsidP="00B169C1">
      <w:pPr>
        <w:rPr>
          <w:rFonts w:ascii="宋体" w:hAnsi="宋体" w:hint="eastAsia"/>
          <w:b/>
          <w:bCs/>
          <w:sz w:val="24"/>
        </w:rPr>
      </w:pPr>
      <w:r w:rsidRPr="005B3C1C">
        <w:rPr>
          <w:rFonts w:ascii="宋体" w:hAnsi="宋体" w:hint="eastAsia"/>
          <w:b/>
          <w:bCs/>
          <w:sz w:val="24"/>
        </w:rPr>
        <w:t>一、绪论</w:t>
      </w:r>
    </w:p>
    <w:p w14:paraId="7FF5B548" w14:textId="77777777" w:rsidR="00B169C1" w:rsidRPr="005B3C1C" w:rsidRDefault="00B169C1" w:rsidP="00B169C1">
      <w:pPr>
        <w:rPr>
          <w:rFonts w:ascii="宋体" w:hAnsi="宋体" w:hint="eastAsia"/>
          <w:b/>
          <w:bCs/>
          <w:sz w:val="24"/>
        </w:rPr>
      </w:pPr>
      <w:r w:rsidRPr="005B3C1C">
        <w:rPr>
          <w:rFonts w:ascii="宋体" w:hAnsi="宋体" w:hint="eastAsia"/>
          <w:b/>
          <w:bCs/>
          <w:sz w:val="24"/>
        </w:rPr>
        <w:t>1.1 研究背景与研究意义</w:t>
      </w:r>
    </w:p>
    <w:p w14:paraId="10389973" w14:textId="77777777" w:rsidR="00B169C1" w:rsidRPr="005B3C1C" w:rsidRDefault="00B169C1" w:rsidP="00B169C1">
      <w:pPr>
        <w:rPr>
          <w:rFonts w:ascii="宋体" w:hAnsi="宋体" w:hint="eastAsia"/>
          <w:sz w:val="24"/>
        </w:rPr>
      </w:pPr>
      <w:r w:rsidRPr="005B3C1C">
        <w:rPr>
          <w:rFonts w:ascii="宋体" w:hAnsi="宋体" w:hint="eastAsia"/>
          <w:sz w:val="24"/>
        </w:rPr>
        <w:t>近年来我国电商服饰行业规模持续增长，女装品类凭借高频消费、款式</w:t>
      </w:r>
      <w:proofErr w:type="gramStart"/>
      <w:r w:rsidRPr="005B3C1C">
        <w:rPr>
          <w:rFonts w:ascii="宋体" w:hAnsi="宋体" w:hint="eastAsia"/>
          <w:sz w:val="24"/>
        </w:rPr>
        <w:t>迭代快</w:t>
      </w:r>
      <w:proofErr w:type="gramEnd"/>
      <w:r w:rsidRPr="005B3C1C">
        <w:rPr>
          <w:rFonts w:ascii="宋体" w:hAnsi="宋体" w:hint="eastAsia"/>
          <w:sz w:val="24"/>
        </w:rPr>
        <w:t>的特点，占据服饰市场近半数份额。与此同时，女装行业也面临着季节性波动大、库存积压风险高、促销效果难量化等痛点。精准识别需求分布规律、量化影响因素、实现销量预测，能够帮助商家优化库存周转、制定差异化营销方案，提升运营效率与盈利水平。</w:t>
      </w:r>
    </w:p>
    <w:p w14:paraId="666381DA" w14:textId="77777777" w:rsidR="00B169C1" w:rsidRPr="005B3C1C" w:rsidRDefault="00B169C1" w:rsidP="00B169C1">
      <w:pPr>
        <w:rPr>
          <w:rFonts w:ascii="宋体" w:hAnsi="宋体" w:hint="eastAsia"/>
          <w:sz w:val="24"/>
        </w:rPr>
      </w:pPr>
      <w:r w:rsidRPr="005B3C1C">
        <w:rPr>
          <w:rFonts w:ascii="宋体" w:hAnsi="宋体" w:hint="eastAsia"/>
          <w:sz w:val="24"/>
        </w:rPr>
        <w:t>本实验聚焦</w:t>
      </w:r>
      <w:proofErr w:type="gramStart"/>
      <w:r w:rsidRPr="005B3C1C">
        <w:rPr>
          <w:rFonts w:ascii="宋体" w:hAnsi="宋体" w:hint="eastAsia"/>
          <w:sz w:val="24"/>
        </w:rPr>
        <w:t>女装电</w:t>
      </w:r>
      <w:proofErr w:type="gramEnd"/>
      <w:r w:rsidRPr="005B3C1C">
        <w:rPr>
          <w:rFonts w:ascii="宋体" w:hAnsi="宋体" w:hint="eastAsia"/>
          <w:sz w:val="24"/>
        </w:rPr>
        <w:t>商场景，通过系统化的数据分析与建模，挖掘需求背后的驱动逻辑，既具备电商运营的实际应用价值，也可为多因素影响下的消费需求研究提供方法参考。</w:t>
      </w:r>
    </w:p>
    <w:p w14:paraId="1279876D" w14:textId="77777777" w:rsidR="00B169C1" w:rsidRPr="005B3C1C" w:rsidRDefault="00B169C1" w:rsidP="00B169C1">
      <w:pPr>
        <w:rPr>
          <w:rFonts w:ascii="宋体" w:hAnsi="宋体" w:hint="eastAsia"/>
          <w:sz w:val="24"/>
        </w:rPr>
      </w:pPr>
      <w:r w:rsidRPr="005B3C1C">
        <w:rPr>
          <w:rFonts w:ascii="宋体" w:hAnsi="宋体" w:hint="eastAsia"/>
          <w:b/>
          <w:bCs/>
          <w:sz w:val="24"/>
        </w:rPr>
        <w:t xml:space="preserve">1.2 </w:t>
      </w:r>
      <w:r w:rsidRPr="005B3C1C">
        <w:rPr>
          <w:rFonts w:ascii="宋体" w:hAnsi="宋体" w:hint="eastAsia"/>
          <w:sz w:val="24"/>
        </w:rPr>
        <w:t>行业选择与研究对象</w:t>
      </w:r>
    </w:p>
    <w:p w14:paraId="5B4D2468" w14:textId="77777777" w:rsidR="00B169C1" w:rsidRPr="005B3C1C" w:rsidRDefault="00B169C1" w:rsidP="00B169C1">
      <w:pPr>
        <w:rPr>
          <w:rFonts w:ascii="宋体" w:hAnsi="宋体" w:hint="eastAsia"/>
          <w:sz w:val="24"/>
        </w:rPr>
      </w:pPr>
      <w:r w:rsidRPr="005B3C1C">
        <w:rPr>
          <w:rFonts w:ascii="宋体" w:hAnsi="宋体" w:hint="eastAsia"/>
          <w:sz w:val="24"/>
        </w:rPr>
        <w:t>本次实验选择女装全</w:t>
      </w:r>
      <w:proofErr w:type="gramStart"/>
      <w:r w:rsidRPr="005B3C1C">
        <w:rPr>
          <w:rFonts w:ascii="宋体" w:hAnsi="宋体" w:hint="eastAsia"/>
          <w:sz w:val="24"/>
        </w:rPr>
        <w:t>品类电</w:t>
      </w:r>
      <w:proofErr w:type="gramEnd"/>
      <w:r w:rsidRPr="005B3C1C">
        <w:rPr>
          <w:rFonts w:ascii="宋体" w:hAnsi="宋体" w:hint="eastAsia"/>
          <w:sz w:val="24"/>
        </w:rPr>
        <w:t>商为研究行业，覆盖 T 恤、连衣裙、羽绒服、牛仔裤、针织衫、大衣、</w:t>
      </w:r>
      <w:proofErr w:type="gramStart"/>
      <w:r w:rsidRPr="005B3C1C">
        <w:rPr>
          <w:rFonts w:ascii="宋体" w:hAnsi="宋体" w:hint="eastAsia"/>
          <w:sz w:val="24"/>
        </w:rPr>
        <w:t>半身裙七大</w:t>
      </w:r>
      <w:proofErr w:type="gramEnd"/>
      <w:r w:rsidRPr="005B3C1C">
        <w:rPr>
          <w:rFonts w:ascii="宋体" w:hAnsi="宋体" w:hint="eastAsia"/>
          <w:sz w:val="24"/>
        </w:rPr>
        <w:t>核心品类，研究范围涵盖华东、华南、华北、西南、华中、西北、东北七大区域，包含日常销售、618 大促、双 11 大促三类营销场景，全面覆盖女装消费的核心维度。</w:t>
      </w:r>
    </w:p>
    <w:p w14:paraId="397A9262" w14:textId="77777777" w:rsidR="00B169C1" w:rsidRPr="005B3C1C" w:rsidRDefault="00B169C1" w:rsidP="00B169C1">
      <w:pPr>
        <w:rPr>
          <w:rFonts w:ascii="宋体" w:hAnsi="宋体" w:hint="eastAsia"/>
          <w:sz w:val="24"/>
        </w:rPr>
      </w:pPr>
      <w:r w:rsidRPr="005B3C1C">
        <w:rPr>
          <w:rFonts w:ascii="宋体" w:hAnsi="宋体" w:hint="eastAsia"/>
          <w:b/>
          <w:bCs/>
          <w:sz w:val="24"/>
        </w:rPr>
        <w:t xml:space="preserve">1.3 </w:t>
      </w:r>
      <w:r w:rsidRPr="005B3C1C">
        <w:rPr>
          <w:rFonts w:ascii="宋体" w:hAnsi="宋体" w:hint="eastAsia"/>
          <w:sz w:val="24"/>
        </w:rPr>
        <w:t>研究内容与技术路线</w:t>
      </w:r>
    </w:p>
    <w:p w14:paraId="2E4E82F5" w14:textId="77777777" w:rsidR="00B169C1" w:rsidRPr="005B3C1C" w:rsidRDefault="00B169C1" w:rsidP="00B169C1">
      <w:pPr>
        <w:rPr>
          <w:rFonts w:ascii="宋体" w:hAnsi="宋体" w:hint="eastAsia"/>
          <w:sz w:val="24"/>
        </w:rPr>
      </w:pPr>
      <w:r w:rsidRPr="005B3C1C">
        <w:rPr>
          <w:rFonts w:ascii="宋体" w:hAnsi="宋体" w:hint="eastAsia"/>
          <w:sz w:val="24"/>
        </w:rPr>
        <w:t>本实验按照 “数据构建 — 分析挖掘 — 建模预测 — 策略输出” 的逻辑开展，核心研究内容包括：</w:t>
      </w:r>
    </w:p>
    <w:p w14:paraId="1502C42D" w14:textId="77777777" w:rsidR="00B169C1" w:rsidRPr="005B3C1C" w:rsidRDefault="00B169C1" w:rsidP="00B169C1">
      <w:pPr>
        <w:rPr>
          <w:rFonts w:ascii="宋体" w:hAnsi="宋体" w:hint="eastAsia"/>
          <w:sz w:val="24"/>
        </w:rPr>
      </w:pPr>
      <w:proofErr w:type="gramStart"/>
      <w:r w:rsidRPr="005B3C1C">
        <w:rPr>
          <w:rFonts w:ascii="宋体" w:hAnsi="宋体" w:hint="eastAsia"/>
          <w:sz w:val="24"/>
        </w:rPr>
        <w:t>女装电商数据集</w:t>
      </w:r>
      <w:proofErr w:type="gramEnd"/>
      <w:r w:rsidRPr="005B3C1C">
        <w:rPr>
          <w:rFonts w:ascii="宋体" w:hAnsi="宋体" w:hint="eastAsia"/>
          <w:sz w:val="24"/>
        </w:rPr>
        <w:t>构建与预处理，建立控制变量与实验变量体系；</w:t>
      </w:r>
    </w:p>
    <w:p w14:paraId="262CBDA7" w14:textId="77777777" w:rsidR="00B169C1" w:rsidRPr="005B3C1C" w:rsidRDefault="00B169C1" w:rsidP="00B169C1">
      <w:pPr>
        <w:rPr>
          <w:rFonts w:ascii="宋体" w:hAnsi="宋体" w:hint="eastAsia"/>
          <w:sz w:val="24"/>
        </w:rPr>
      </w:pPr>
      <w:r w:rsidRPr="005B3C1C">
        <w:rPr>
          <w:rFonts w:ascii="宋体" w:hAnsi="宋体" w:hint="eastAsia"/>
          <w:sz w:val="24"/>
        </w:rPr>
        <w:t>基于控制变量法，从款式、地域、促销三个维</w:t>
      </w:r>
      <w:proofErr w:type="gramStart"/>
      <w:r w:rsidRPr="005B3C1C">
        <w:rPr>
          <w:rFonts w:ascii="宋体" w:hAnsi="宋体" w:hint="eastAsia"/>
          <w:sz w:val="24"/>
        </w:rPr>
        <w:t>度分析</w:t>
      </w:r>
      <w:proofErr w:type="gramEnd"/>
      <w:r w:rsidRPr="005B3C1C">
        <w:rPr>
          <w:rFonts w:ascii="宋体" w:hAnsi="宋体" w:hint="eastAsia"/>
          <w:sz w:val="24"/>
        </w:rPr>
        <w:t>需求分布特征；</w:t>
      </w:r>
    </w:p>
    <w:p w14:paraId="1D747833" w14:textId="77777777" w:rsidR="00B169C1" w:rsidRPr="005B3C1C" w:rsidRDefault="00B169C1" w:rsidP="00B169C1">
      <w:pPr>
        <w:rPr>
          <w:rFonts w:ascii="宋体" w:hAnsi="宋体" w:hint="eastAsia"/>
          <w:sz w:val="24"/>
        </w:rPr>
      </w:pPr>
      <w:r w:rsidRPr="005B3C1C">
        <w:rPr>
          <w:rFonts w:ascii="宋体" w:hAnsi="宋体" w:hint="eastAsia"/>
          <w:sz w:val="24"/>
        </w:rPr>
        <w:t>完成特征工程，结合响应面分析法挖掘多因素交互影响规律；</w:t>
      </w:r>
    </w:p>
    <w:p w14:paraId="18340FC7" w14:textId="77777777" w:rsidR="00B169C1" w:rsidRPr="005B3C1C" w:rsidRDefault="00B169C1" w:rsidP="00B169C1">
      <w:pPr>
        <w:rPr>
          <w:rFonts w:ascii="宋体" w:hAnsi="宋体" w:hint="eastAsia"/>
          <w:sz w:val="24"/>
        </w:rPr>
      </w:pPr>
      <w:r w:rsidRPr="005B3C1C">
        <w:rPr>
          <w:rFonts w:ascii="宋体" w:hAnsi="宋体" w:hint="eastAsia"/>
          <w:sz w:val="24"/>
        </w:rPr>
        <w:t>搭建多类机器学习模型实现销量预测，对比优选最优模型；</w:t>
      </w:r>
    </w:p>
    <w:p w14:paraId="204DF134" w14:textId="77777777" w:rsidR="00B169C1" w:rsidRPr="005B3C1C" w:rsidRDefault="00B169C1" w:rsidP="00B169C1">
      <w:pPr>
        <w:rPr>
          <w:rFonts w:ascii="宋体" w:hAnsi="宋体" w:hint="eastAsia"/>
          <w:sz w:val="24"/>
        </w:rPr>
      </w:pPr>
      <w:r w:rsidRPr="005B3C1C">
        <w:rPr>
          <w:rFonts w:ascii="宋体" w:hAnsi="宋体" w:hint="eastAsia"/>
          <w:sz w:val="24"/>
        </w:rPr>
        <w:t>基于分析结果提出</w:t>
      </w:r>
      <w:proofErr w:type="gramStart"/>
      <w:r w:rsidRPr="005B3C1C">
        <w:rPr>
          <w:rFonts w:ascii="宋体" w:hAnsi="宋体" w:hint="eastAsia"/>
          <w:sz w:val="24"/>
        </w:rPr>
        <w:t>女装电</w:t>
      </w:r>
      <w:proofErr w:type="gramEnd"/>
      <w:r w:rsidRPr="005B3C1C">
        <w:rPr>
          <w:rFonts w:ascii="宋体" w:hAnsi="宋体" w:hint="eastAsia"/>
          <w:sz w:val="24"/>
        </w:rPr>
        <w:t>商运营优化建议。</w:t>
      </w:r>
    </w:p>
    <w:p w14:paraId="692B1C4C" w14:textId="77777777" w:rsidR="00B169C1" w:rsidRPr="005B3C1C" w:rsidRDefault="00B169C1" w:rsidP="00B169C1">
      <w:pPr>
        <w:rPr>
          <w:rFonts w:ascii="宋体" w:hAnsi="宋体" w:hint="eastAsia"/>
          <w:sz w:val="24"/>
        </w:rPr>
      </w:pPr>
      <w:r w:rsidRPr="005B3C1C">
        <w:rPr>
          <w:rFonts w:ascii="宋体" w:hAnsi="宋体" w:hint="eastAsia"/>
          <w:sz w:val="24"/>
        </w:rPr>
        <w:t>技术路线依次为：环境搭建→数据生成与清洗→控制变量法需求分析→特征工程与影响因素挖掘→预测模型构建与评估→可视化呈现→策略输出。</w:t>
      </w:r>
    </w:p>
    <w:p w14:paraId="35E98998" w14:textId="77777777" w:rsidR="00B169C1" w:rsidRPr="005B3C1C" w:rsidRDefault="00B169C1" w:rsidP="00B169C1">
      <w:pPr>
        <w:rPr>
          <w:rFonts w:ascii="宋体" w:hAnsi="宋体" w:hint="eastAsia"/>
          <w:b/>
          <w:bCs/>
          <w:sz w:val="24"/>
        </w:rPr>
      </w:pPr>
      <w:r w:rsidRPr="005B3C1C">
        <w:rPr>
          <w:rFonts w:ascii="宋体" w:hAnsi="宋体" w:hint="eastAsia"/>
          <w:b/>
          <w:bCs/>
          <w:sz w:val="24"/>
        </w:rPr>
        <w:t>1.4 实验创新点</w:t>
      </w:r>
    </w:p>
    <w:p w14:paraId="5B505AF8" w14:textId="77777777" w:rsidR="00B169C1" w:rsidRPr="005B3C1C" w:rsidRDefault="00B169C1" w:rsidP="00B169C1">
      <w:pPr>
        <w:rPr>
          <w:rFonts w:ascii="宋体" w:hAnsi="宋体" w:hint="eastAsia"/>
          <w:sz w:val="24"/>
        </w:rPr>
      </w:pPr>
      <w:r w:rsidRPr="005B3C1C">
        <w:rPr>
          <w:rFonts w:ascii="宋体" w:hAnsi="宋体" w:hint="eastAsia"/>
          <w:b/>
          <w:bCs/>
          <w:sz w:val="24"/>
        </w:rPr>
        <w:t xml:space="preserve">1.4.1 </w:t>
      </w:r>
      <w:r w:rsidRPr="005B3C1C">
        <w:rPr>
          <w:rFonts w:ascii="宋体" w:hAnsi="宋体" w:hint="eastAsia"/>
          <w:sz w:val="24"/>
        </w:rPr>
        <w:t>方法论创新：引入控制变量法开展单因子量化分析</w:t>
      </w:r>
    </w:p>
    <w:p w14:paraId="34BEB243" w14:textId="77777777" w:rsidR="00B169C1" w:rsidRPr="005B3C1C" w:rsidRDefault="00B169C1" w:rsidP="00B169C1">
      <w:pPr>
        <w:rPr>
          <w:rFonts w:ascii="宋体" w:hAnsi="宋体" w:hint="eastAsia"/>
          <w:sz w:val="24"/>
        </w:rPr>
      </w:pPr>
      <w:r w:rsidRPr="005B3C1C">
        <w:rPr>
          <w:rFonts w:ascii="宋体" w:hAnsi="宋体" w:hint="eastAsia"/>
          <w:sz w:val="24"/>
        </w:rPr>
        <w:t>摒弃传统多变量混杂的分析方式，在代码层面严格固定价格、季节、商品生命周</w:t>
      </w:r>
      <w:r w:rsidRPr="005B3C1C">
        <w:rPr>
          <w:rFonts w:ascii="宋体" w:hAnsi="宋体" w:hint="eastAsia"/>
          <w:sz w:val="24"/>
        </w:rPr>
        <w:lastRenderedPageBreak/>
        <w:t>期等干扰变量，逐一探究款式、地域、促销对需求的独立影响，保障实验结论的严谨性与科学性。</w:t>
      </w:r>
    </w:p>
    <w:p w14:paraId="12C989D6" w14:textId="77777777" w:rsidR="00B169C1" w:rsidRPr="005B3C1C" w:rsidRDefault="00B169C1" w:rsidP="00B169C1">
      <w:pPr>
        <w:rPr>
          <w:rFonts w:ascii="宋体" w:hAnsi="宋体" w:hint="eastAsia"/>
          <w:sz w:val="24"/>
        </w:rPr>
      </w:pPr>
      <w:r w:rsidRPr="005B3C1C">
        <w:rPr>
          <w:rFonts w:ascii="宋体" w:hAnsi="宋体" w:hint="eastAsia"/>
          <w:sz w:val="24"/>
        </w:rPr>
        <w:t>1.4.2 维度创新：聚焦地域差异与 618 / 双 11 双大促效应</w:t>
      </w:r>
    </w:p>
    <w:p w14:paraId="58B993E2" w14:textId="77777777" w:rsidR="00B169C1" w:rsidRPr="005B3C1C" w:rsidRDefault="00B169C1" w:rsidP="00B169C1">
      <w:pPr>
        <w:rPr>
          <w:rFonts w:ascii="宋体" w:hAnsi="宋体" w:hint="eastAsia"/>
          <w:sz w:val="24"/>
        </w:rPr>
      </w:pPr>
      <w:r w:rsidRPr="005B3C1C">
        <w:rPr>
          <w:rFonts w:ascii="宋体" w:hAnsi="宋体" w:hint="eastAsia"/>
          <w:sz w:val="24"/>
        </w:rPr>
        <w:t>区别于通用销量预测研究，本实验重点挖掘南北方地域需求差异、城市层级消费差异，并量化对比 618 与双 11 两大电商节点的需求拉动效果，更贴合</w:t>
      </w:r>
      <w:proofErr w:type="gramStart"/>
      <w:r w:rsidRPr="005B3C1C">
        <w:rPr>
          <w:rFonts w:ascii="宋体" w:hAnsi="宋体" w:hint="eastAsia"/>
          <w:sz w:val="24"/>
        </w:rPr>
        <w:t>女装电商真实</w:t>
      </w:r>
      <w:proofErr w:type="gramEnd"/>
      <w:r w:rsidRPr="005B3C1C">
        <w:rPr>
          <w:rFonts w:ascii="宋体" w:hAnsi="宋体" w:hint="eastAsia"/>
          <w:sz w:val="24"/>
        </w:rPr>
        <w:t>运营场景。</w:t>
      </w:r>
    </w:p>
    <w:p w14:paraId="626B2755" w14:textId="77777777" w:rsidR="00B169C1" w:rsidRPr="005B3C1C" w:rsidRDefault="00B169C1" w:rsidP="00B169C1">
      <w:pPr>
        <w:rPr>
          <w:rFonts w:ascii="宋体" w:hAnsi="宋体" w:hint="eastAsia"/>
          <w:sz w:val="24"/>
        </w:rPr>
      </w:pPr>
      <w:r w:rsidRPr="005B3C1C">
        <w:rPr>
          <w:rFonts w:ascii="宋体" w:hAnsi="宋体" w:hint="eastAsia"/>
          <w:sz w:val="24"/>
        </w:rPr>
        <w:t>1.4.3 方法拓展：引入响应面分析法探究多因素交互效应</w:t>
      </w:r>
    </w:p>
    <w:p w14:paraId="43D0C6BD" w14:textId="77777777" w:rsidR="00B169C1" w:rsidRPr="005B3C1C" w:rsidRDefault="00B169C1" w:rsidP="00B169C1">
      <w:pPr>
        <w:rPr>
          <w:rFonts w:ascii="宋体" w:hAnsi="宋体" w:hint="eastAsia"/>
          <w:sz w:val="24"/>
        </w:rPr>
      </w:pPr>
      <w:r w:rsidRPr="005B3C1C">
        <w:rPr>
          <w:rFonts w:ascii="宋体" w:hAnsi="宋体" w:hint="eastAsia"/>
          <w:sz w:val="24"/>
        </w:rPr>
        <w:t>在单因素分析基础上，通过响应面分析法拟合价格与折扣的二次非线性关系，可视化呈现</w:t>
      </w:r>
      <w:proofErr w:type="gramStart"/>
      <w:r w:rsidRPr="005B3C1C">
        <w:rPr>
          <w:rFonts w:ascii="宋体" w:hAnsi="宋体" w:hint="eastAsia"/>
          <w:sz w:val="24"/>
        </w:rPr>
        <w:t>双因素交互对</w:t>
      </w:r>
      <w:proofErr w:type="gramEnd"/>
      <w:r w:rsidRPr="005B3C1C">
        <w:rPr>
          <w:rFonts w:ascii="宋体" w:hAnsi="宋体" w:hint="eastAsia"/>
          <w:sz w:val="24"/>
        </w:rPr>
        <w:t>销量的影响，定位最优价格 - 折扣组合区间，拓展了需求影响因素的研究深度。</w:t>
      </w:r>
    </w:p>
    <w:p w14:paraId="3B6518DA" w14:textId="77777777" w:rsidR="00B169C1" w:rsidRPr="005B3C1C" w:rsidRDefault="00B169C1" w:rsidP="00B169C1">
      <w:pPr>
        <w:rPr>
          <w:rFonts w:ascii="宋体" w:hAnsi="宋体" w:hint="eastAsia"/>
          <w:b/>
          <w:bCs/>
          <w:sz w:val="24"/>
        </w:rPr>
      </w:pPr>
      <w:r w:rsidRPr="005B3C1C">
        <w:rPr>
          <w:rFonts w:ascii="宋体" w:hAnsi="宋体" w:hint="eastAsia"/>
          <w:b/>
          <w:bCs/>
          <w:sz w:val="24"/>
        </w:rPr>
        <w:t>二、实验环境与数据基础</w:t>
      </w:r>
    </w:p>
    <w:p w14:paraId="30773505" w14:textId="77777777" w:rsidR="00B169C1" w:rsidRPr="005B3C1C" w:rsidRDefault="00B169C1" w:rsidP="00B169C1">
      <w:pPr>
        <w:rPr>
          <w:rFonts w:ascii="宋体" w:hAnsi="宋体" w:hint="eastAsia"/>
          <w:sz w:val="24"/>
        </w:rPr>
      </w:pPr>
      <w:r w:rsidRPr="005B3C1C">
        <w:rPr>
          <w:rFonts w:ascii="宋体" w:hAnsi="宋体" w:hint="eastAsia"/>
          <w:b/>
          <w:bCs/>
          <w:sz w:val="24"/>
        </w:rPr>
        <w:t>2.1</w:t>
      </w:r>
      <w:r w:rsidRPr="005B3C1C">
        <w:rPr>
          <w:rFonts w:ascii="宋体" w:hAnsi="宋体" w:hint="eastAsia"/>
          <w:sz w:val="24"/>
        </w:rPr>
        <w:t xml:space="preserve"> Python 实验环境搭建</w:t>
      </w:r>
    </w:p>
    <w:p w14:paraId="6839C1C7" w14:textId="77777777" w:rsidR="00B169C1" w:rsidRPr="005B3C1C" w:rsidRDefault="00B169C1" w:rsidP="00B169C1">
      <w:pPr>
        <w:rPr>
          <w:rFonts w:ascii="宋体" w:hAnsi="宋体" w:hint="eastAsia"/>
          <w:sz w:val="24"/>
        </w:rPr>
      </w:pPr>
      <w:r w:rsidRPr="005B3C1C">
        <w:rPr>
          <w:rFonts w:ascii="宋体" w:hAnsi="宋体" w:hint="eastAsia"/>
          <w:sz w:val="24"/>
        </w:rPr>
        <w:t>本次实验基于 Python 3.x 环境搭建，核心依赖库如下：</w:t>
      </w:r>
    </w:p>
    <w:p w14:paraId="0ACBDBA5" w14:textId="77777777" w:rsidR="00B169C1" w:rsidRPr="005B3C1C" w:rsidRDefault="00B169C1" w:rsidP="00B169C1">
      <w:pPr>
        <w:rPr>
          <w:rFonts w:ascii="宋体" w:hAnsi="宋体" w:hint="eastAsia"/>
          <w:sz w:val="24"/>
        </w:rPr>
      </w:pPr>
      <w:r w:rsidRPr="005B3C1C">
        <w:rPr>
          <w:rFonts w:ascii="宋体" w:hAnsi="宋体" w:hint="eastAsia"/>
          <w:sz w:val="24"/>
        </w:rPr>
        <w:t>数据处理库：pandas、</w:t>
      </w:r>
      <w:proofErr w:type="spellStart"/>
      <w:r w:rsidRPr="005B3C1C">
        <w:rPr>
          <w:rFonts w:ascii="宋体" w:hAnsi="宋体" w:hint="eastAsia"/>
          <w:sz w:val="24"/>
        </w:rPr>
        <w:t>numpy</w:t>
      </w:r>
      <w:proofErr w:type="spellEnd"/>
      <w:r w:rsidRPr="005B3C1C">
        <w:rPr>
          <w:rFonts w:ascii="宋体" w:hAnsi="宋体" w:hint="eastAsia"/>
          <w:sz w:val="24"/>
        </w:rPr>
        <w:t>，用于数据清洗、特征计算与数据集构建；</w:t>
      </w:r>
    </w:p>
    <w:p w14:paraId="49B5EF14" w14:textId="77777777" w:rsidR="00B169C1" w:rsidRPr="005B3C1C" w:rsidRDefault="00B169C1" w:rsidP="00B169C1">
      <w:pPr>
        <w:rPr>
          <w:rFonts w:ascii="宋体" w:hAnsi="宋体" w:hint="eastAsia"/>
          <w:sz w:val="24"/>
        </w:rPr>
      </w:pPr>
      <w:r w:rsidRPr="005B3C1C">
        <w:rPr>
          <w:rFonts w:ascii="宋体" w:hAnsi="宋体" w:hint="eastAsia"/>
          <w:sz w:val="24"/>
        </w:rPr>
        <w:t>可视化库：matplotlib、seaborn，用于统计图表与 3D 响应面绘制；</w:t>
      </w:r>
    </w:p>
    <w:p w14:paraId="63A1BD90" w14:textId="77777777" w:rsidR="00B169C1" w:rsidRPr="005B3C1C" w:rsidRDefault="00B169C1" w:rsidP="00B169C1">
      <w:pPr>
        <w:rPr>
          <w:rFonts w:ascii="宋体" w:hAnsi="宋体" w:hint="eastAsia"/>
          <w:sz w:val="24"/>
        </w:rPr>
      </w:pPr>
      <w:r w:rsidRPr="005B3C1C">
        <w:rPr>
          <w:rFonts w:ascii="宋体" w:hAnsi="宋体" w:hint="eastAsia"/>
          <w:sz w:val="24"/>
        </w:rPr>
        <w:t>机器学习库：scikit-learn，用于特征工程、模型训练与评估；</w:t>
      </w:r>
    </w:p>
    <w:p w14:paraId="4EF21B59" w14:textId="77777777" w:rsidR="00B169C1" w:rsidRPr="005B3C1C" w:rsidRDefault="00B169C1" w:rsidP="00B169C1">
      <w:pPr>
        <w:rPr>
          <w:rFonts w:ascii="宋体" w:hAnsi="宋体" w:hint="eastAsia"/>
          <w:sz w:val="24"/>
        </w:rPr>
      </w:pPr>
      <w:r w:rsidRPr="005B3C1C">
        <w:rPr>
          <w:rFonts w:ascii="宋体" w:hAnsi="宋体" w:hint="eastAsia"/>
          <w:sz w:val="24"/>
        </w:rPr>
        <w:t>统计分析库：</w:t>
      </w:r>
      <w:proofErr w:type="spellStart"/>
      <w:r w:rsidRPr="005B3C1C">
        <w:rPr>
          <w:rFonts w:ascii="宋体" w:hAnsi="宋体" w:hint="eastAsia"/>
          <w:sz w:val="24"/>
        </w:rPr>
        <w:t>statsmodels</w:t>
      </w:r>
      <w:proofErr w:type="spellEnd"/>
      <w:r w:rsidRPr="005B3C1C">
        <w:rPr>
          <w:rFonts w:ascii="宋体" w:hAnsi="宋体" w:hint="eastAsia"/>
          <w:sz w:val="24"/>
        </w:rPr>
        <w:t>，用于 OLS 回归与控制变量边际效应计算。</w:t>
      </w:r>
    </w:p>
    <w:p w14:paraId="390FFD99" w14:textId="77777777" w:rsidR="00B169C1" w:rsidRPr="005B3C1C" w:rsidRDefault="00B169C1" w:rsidP="00B169C1">
      <w:pPr>
        <w:rPr>
          <w:rFonts w:ascii="宋体" w:hAnsi="宋体" w:hint="eastAsia"/>
          <w:sz w:val="24"/>
        </w:rPr>
      </w:pPr>
      <w:r w:rsidRPr="005B3C1C">
        <w:rPr>
          <w:rFonts w:ascii="宋体" w:hAnsi="宋体" w:hint="eastAsia"/>
          <w:sz w:val="24"/>
        </w:rPr>
        <w:t>实验全程采用固定随机种子（seed=42），保障结果可复现。</w:t>
      </w:r>
    </w:p>
    <w:p w14:paraId="3580AF5F" w14:textId="77777777" w:rsidR="00B169C1" w:rsidRPr="005B3C1C" w:rsidRDefault="00B169C1" w:rsidP="00B169C1">
      <w:pPr>
        <w:rPr>
          <w:rFonts w:ascii="宋体" w:hAnsi="宋体" w:hint="eastAsia"/>
          <w:sz w:val="24"/>
        </w:rPr>
      </w:pPr>
      <w:r w:rsidRPr="005B3C1C">
        <w:rPr>
          <w:rFonts w:ascii="宋体" w:hAnsi="宋体" w:hint="eastAsia"/>
          <w:sz w:val="24"/>
        </w:rPr>
        <w:t>2.2 数据集构建与字段说明</w:t>
      </w:r>
    </w:p>
    <w:p w14:paraId="6F9216F7" w14:textId="698FC6B2" w:rsidR="00B169C1" w:rsidRPr="005B3C1C" w:rsidRDefault="00B169C1" w:rsidP="00B169C1">
      <w:pPr>
        <w:rPr>
          <w:rFonts w:ascii="宋体" w:hAnsi="宋体" w:hint="eastAsia"/>
          <w:sz w:val="24"/>
        </w:rPr>
      </w:pPr>
      <w:r w:rsidRPr="005B3C1C">
        <w:rPr>
          <w:rFonts w:ascii="宋体" w:hAnsi="宋体" w:hint="eastAsia"/>
          <w:sz w:val="24"/>
        </w:rPr>
        <w:t>本次实验采用蒙特卡洛方法合成</w:t>
      </w:r>
      <w:proofErr w:type="gramStart"/>
      <w:r w:rsidRPr="005B3C1C">
        <w:rPr>
          <w:rFonts w:ascii="宋体" w:hAnsi="宋体" w:hint="eastAsia"/>
          <w:sz w:val="24"/>
        </w:rPr>
        <w:t>女装电</w:t>
      </w:r>
      <w:proofErr w:type="gramEnd"/>
      <w:r w:rsidRPr="005B3C1C">
        <w:rPr>
          <w:rFonts w:ascii="宋体" w:hAnsi="宋体" w:hint="eastAsia"/>
          <w:sz w:val="24"/>
        </w:rPr>
        <w:t xml:space="preserve">商销售数据集，共生成 10000 条样本，注入符合行业逻辑的因果关系，数据集字段分为四类。 </w:t>
      </w:r>
    </w:p>
    <w:p w14:paraId="5287EE4D" w14:textId="77777777" w:rsidR="00B169C1" w:rsidRPr="005B3C1C" w:rsidRDefault="00B169C1" w:rsidP="00B169C1">
      <w:pPr>
        <w:rPr>
          <w:rFonts w:ascii="宋体" w:hAnsi="宋体" w:hint="eastAsia"/>
          <w:sz w:val="24"/>
        </w:rPr>
      </w:pPr>
      <w:r w:rsidRPr="005B3C1C">
        <w:rPr>
          <w:rFonts w:ascii="宋体" w:hAnsi="宋体" w:hint="eastAsia"/>
          <w:sz w:val="24"/>
        </w:rPr>
        <w:t>2.3 数据清洗与预处理</w:t>
      </w:r>
    </w:p>
    <w:p w14:paraId="43CDE174" w14:textId="77777777" w:rsidR="00B169C1" w:rsidRPr="005B3C1C" w:rsidRDefault="00B169C1" w:rsidP="00B169C1">
      <w:pPr>
        <w:rPr>
          <w:rFonts w:ascii="宋体" w:hAnsi="宋体" w:hint="eastAsia"/>
          <w:sz w:val="24"/>
        </w:rPr>
      </w:pPr>
      <w:r w:rsidRPr="005B3C1C">
        <w:rPr>
          <w:rFonts w:ascii="宋体" w:hAnsi="宋体" w:hint="eastAsia"/>
          <w:sz w:val="24"/>
        </w:rPr>
        <w:t>2.3.1 异常值与</w:t>
      </w:r>
      <w:proofErr w:type="gramStart"/>
      <w:r w:rsidRPr="005B3C1C">
        <w:rPr>
          <w:rFonts w:ascii="宋体" w:hAnsi="宋体" w:hint="eastAsia"/>
          <w:sz w:val="24"/>
        </w:rPr>
        <w:t>缺失值</w:t>
      </w:r>
      <w:proofErr w:type="gramEnd"/>
      <w:r w:rsidRPr="005B3C1C">
        <w:rPr>
          <w:rFonts w:ascii="宋体" w:hAnsi="宋体" w:hint="eastAsia"/>
          <w:sz w:val="24"/>
        </w:rPr>
        <w:t>处理</w:t>
      </w:r>
    </w:p>
    <w:p w14:paraId="4C4F050B" w14:textId="77777777" w:rsidR="00B169C1" w:rsidRPr="005B3C1C" w:rsidRDefault="00B169C1" w:rsidP="00B169C1">
      <w:pPr>
        <w:rPr>
          <w:rFonts w:ascii="宋体" w:hAnsi="宋体" w:hint="eastAsia"/>
          <w:sz w:val="24"/>
        </w:rPr>
      </w:pPr>
      <w:r w:rsidRPr="005B3C1C">
        <w:rPr>
          <w:rFonts w:ascii="宋体" w:hAnsi="宋体" w:hint="eastAsia"/>
          <w:sz w:val="24"/>
        </w:rPr>
        <w:t xml:space="preserve">针对价格、销量两类连续变量，采用 IQR 四分位法进行异常值截断，剔除超出上四分位 1.5 </w:t>
      </w:r>
      <w:proofErr w:type="gramStart"/>
      <w:r w:rsidRPr="005B3C1C">
        <w:rPr>
          <w:rFonts w:ascii="宋体" w:hAnsi="宋体" w:hint="eastAsia"/>
          <w:sz w:val="24"/>
        </w:rPr>
        <w:t>倍四分位距的</w:t>
      </w:r>
      <w:proofErr w:type="gramEnd"/>
      <w:r w:rsidRPr="005B3C1C">
        <w:rPr>
          <w:rFonts w:ascii="宋体" w:hAnsi="宋体" w:hint="eastAsia"/>
          <w:sz w:val="24"/>
        </w:rPr>
        <w:t>极端值；对</w:t>
      </w:r>
      <w:proofErr w:type="gramStart"/>
      <w:r w:rsidRPr="005B3C1C">
        <w:rPr>
          <w:rFonts w:ascii="宋体" w:hAnsi="宋体" w:hint="eastAsia"/>
          <w:sz w:val="24"/>
        </w:rPr>
        <w:t>缺失值</w:t>
      </w:r>
      <w:proofErr w:type="gramEnd"/>
      <w:r w:rsidRPr="005B3C1C">
        <w:rPr>
          <w:rFonts w:ascii="宋体" w:hAnsi="宋体" w:hint="eastAsia"/>
          <w:sz w:val="24"/>
        </w:rPr>
        <w:t>采用填充或删除处理，合成</w:t>
      </w:r>
      <w:proofErr w:type="gramStart"/>
      <w:r w:rsidRPr="005B3C1C">
        <w:rPr>
          <w:rFonts w:ascii="宋体" w:hAnsi="宋体" w:hint="eastAsia"/>
          <w:sz w:val="24"/>
        </w:rPr>
        <w:t>数据集无原生</w:t>
      </w:r>
      <w:proofErr w:type="gramEnd"/>
      <w:r w:rsidRPr="005B3C1C">
        <w:rPr>
          <w:rFonts w:ascii="宋体" w:hAnsi="宋体" w:hint="eastAsia"/>
          <w:sz w:val="24"/>
        </w:rPr>
        <w:t>缺失值，该步骤为真实数据场景预留适配能力。</w:t>
      </w:r>
    </w:p>
    <w:p w14:paraId="0E81520A" w14:textId="77777777" w:rsidR="00B169C1" w:rsidRPr="005B3C1C" w:rsidRDefault="00B169C1" w:rsidP="00B169C1">
      <w:pPr>
        <w:rPr>
          <w:rFonts w:ascii="宋体" w:hAnsi="宋体" w:hint="eastAsia"/>
          <w:sz w:val="24"/>
        </w:rPr>
      </w:pPr>
      <w:r w:rsidRPr="005B3C1C">
        <w:rPr>
          <w:rFonts w:ascii="宋体" w:hAnsi="宋体" w:hint="eastAsia"/>
          <w:sz w:val="24"/>
        </w:rPr>
        <w:t>2.3.2 分类变量编码</w:t>
      </w:r>
    </w:p>
    <w:p w14:paraId="1234F159" w14:textId="77777777" w:rsidR="00B169C1" w:rsidRPr="005B3C1C" w:rsidRDefault="00B169C1" w:rsidP="00B169C1">
      <w:pPr>
        <w:rPr>
          <w:rFonts w:ascii="宋体" w:hAnsi="宋体" w:hint="eastAsia"/>
          <w:sz w:val="24"/>
        </w:rPr>
      </w:pPr>
      <w:r w:rsidRPr="005B3C1C">
        <w:rPr>
          <w:rFonts w:ascii="宋体" w:hAnsi="宋体" w:hint="eastAsia"/>
          <w:sz w:val="24"/>
        </w:rPr>
        <w:t>对地域、服装款式、季节三类分类变量采用独热编码（One-Hot Encoding）处理，并设置drop='first'避免虚拟变量陷阱，将分类特征转换为可输入模型的数值型特征。</w:t>
      </w:r>
    </w:p>
    <w:p w14:paraId="141BA127" w14:textId="77777777" w:rsidR="00B169C1" w:rsidRPr="005B3C1C" w:rsidRDefault="00B169C1" w:rsidP="00B169C1">
      <w:pPr>
        <w:rPr>
          <w:rFonts w:ascii="宋体" w:hAnsi="宋体" w:hint="eastAsia"/>
          <w:sz w:val="24"/>
        </w:rPr>
      </w:pPr>
      <w:r w:rsidRPr="005B3C1C">
        <w:rPr>
          <w:rFonts w:ascii="宋体" w:hAnsi="宋体" w:hint="eastAsia"/>
          <w:b/>
          <w:bCs/>
          <w:sz w:val="24"/>
        </w:rPr>
        <w:t>2.3.3</w:t>
      </w:r>
      <w:r w:rsidRPr="005B3C1C">
        <w:rPr>
          <w:rFonts w:ascii="宋体" w:hAnsi="宋体" w:hint="eastAsia"/>
          <w:sz w:val="24"/>
        </w:rPr>
        <w:t xml:space="preserve"> 时间特征衍生</w:t>
      </w:r>
    </w:p>
    <w:p w14:paraId="03020307" w14:textId="77777777" w:rsidR="00B169C1" w:rsidRPr="005B3C1C" w:rsidRDefault="00B169C1" w:rsidP="00B169C1">
      <w:pPr>
        <w:rPr>
          <w:rFonts w:ascii="宋体" w:hAnsi="宋体" w:hint="eastAsia"/>
          <w:sz w:val="24"/>
        </w:rPr>
      </w:pPr>
      <w:r w:rsidRPr="005B3C1C">
        <w:rPr>
          <w:rFonts w:ascii="宋体" w:hAnsi="宋体" w:hint="eastAsia"/>
          <w:sz w:val="24"/>
        </w:rPr>
        <w:t>基于销售日期与上新时间，衍生出月份、商品生命周期两类时间特征，用于时间维度需求分析与模型训练。</w:t>
      </w:r>
    </w:p>
    <w:p w14:paraId="7F3ADD4F" w14:textId="77777777" w:rsidR="00B169C1" w:rsidRPr="005B3C1C" w:rsidRDefault="00B169C1" w:rsidP="00B169C1">
      <w:pPr>
        <w:rPr>
          <w:rFonts w:ascii="宋体" w:hAnsi="宋体" w:hint="eastAsia"/>
          <w:sz w:val="24"/>
        </w:rPr>
      </w:pPr>
      <w:r w:rsidRPr="005B3C1C">
        <w:rPr>
          <w:rFonts w:ascii="宋体" w:hAnsi="宋体" w:hint="eastAsia"/>
          <w:sz w:val="24"/>
        </w:rPr>
        <w:t>2.4 变量体系划分</w:t>
      </w:r>
    </w:p>
    <w:p w14:paraId="104921A1" w14:textId="77777777" w:rsidR="00B169C1" w:rsidRPr="005B3C1C" w:rsidRDefault="00B169C1" w:rsidP="00B169C1">
      <w:pPr>
        <w:rPr>
          <w:rFonts w:ascii="宋体" w:hAnsi="宋体" w:hint="eastAsia"/>
          <w:sz w:val="24"/>
        </w:rPr>
      </w:pPr>
      <w:r w:rsidRPr="005B3C1C">
        <w:rPr>
          <w:rFonts w:ascii="宋体" w:hAnsi="宋体" w:hint="eastAsia"/>
          <w:sz w:val="24"/>
        </w:rPr>
        <w:t>为支撑控制变量法分析，实验将所有变量划分为控制变量与实验变量两类：</w:t>
      </w:r>
    </w:p>
    <w:p w14:paraId="609BE6B1" w14:textId="77777777" w:rsidR="00B169C1" w:rsidRPr="005B3C1C" w:rsidRDefault="00B169C1" w:rsidP="00B169C1">
      <w:pPr>
        <w:rPr>
          <w:rFonts w:ascii="宋体" w:hAnsi="宋体" w:hint="eastAsia"/>
          <w:sz w:val="24"/>
        </w:rPr>
      </w:pPr>
      <w:r w:rsidRPr="005B3C1C">
        <w:rPr>
          <w:rFonts w:ascii="宋体" w:hAnsi="宋体" w:hint="eastAsia"/>
          <w:sz w:val="24"/>
        </w:rPr>
        <w:t>控制变量：价格区间、季节、商品生命周期、基础折扣水平，在单因素分析中保持固定，消除干扰；</w:t>
      </w:r>
    </w:p>
    <w:p w14:paraId="57EDFFE6" w14:textId="77777777" w:rsidR="00B169C1" w:rsidRPr="005B3C1C" w:rsidRDefault="00B169C1" w:rsidP="00B169C1">
      <w:pPr>
        <w:rPr>
          <w:rFonts w:ascii="宋体" w:hAnsi="宋体" w:hint="eastAsia"/>
          <w:sz w:val="24"/>
        </w:rPr>
      </w:pPr>
      <w:r w:rsidRPr="005B3C1C">
        <w:rPr>
          <w:rFonts w:ascii="宋体" w:hAnsi="宋体" w:hint="eastAsia"/>
          <w:sz w:val="24"/>
        </w:rPr>
        <w:t>实验变量：服装款式、地域、促销类型（日常 / 618 / 双 11），为本次实验核心探究的影响因子。</w:t>
      </w:r>
    </w:p>
    <w:p w14:paraId="607EEE19" w14:textId="77777777" w:rsidR="00B169C1" w:rsidRPr="005B3C1C" w:rsidRDefault="00B169C1" w:rsidP="00B169C1">
      <w:pPr>
        <w:rPr>
          <w:rFonts w:ascii="宋体" w:hAnsi="宋体" w:hint="eastAsia"/>
          <w:b/>
          <w:bCs/>
          <w:sz w:val="24"/>
        </w:rPr>
      </w:pPr>
      <w:r w:rsidRPr="005B3C1C">
        <w:rPr>
          <w:rFonts w:ascii="宋体" w:hAnsi="宋体" w:hint="eastAsia"/>
          <w:b/>
          <w:bCs/>
          <w:sz w:val="24"/>
        </w:rPr>
        <w:t>三、基于控制变量法的需求分布分析</w:t>
      </w:r>
    </w:p>
    <w:p w14:paraId="0081233B" w14:textId="77777777" w:rsidR="00B169C1" w:rsidRPr="005B3C1C" w:rsidRDefault="00B169C1" w:rsidP="00B169C1">
      <w:pPr>
        <w:rPr>
          <w:rFonts w:ascii="宋体" w:hAnsi="宋体" w:hint="eastAsia"/>
          <w:sz w:val="24"/>
        </w:rPr>
      </w:pPr>
      <w:r w:rsidRPr="005B3C1C">
        <w:rPr>
          <w:rFonts w:ascii="宋体" w:hAnsi="宋体" w:hint="eastAsia"/>
          <w:b/>
          <w:bCs/>
          <w:sz w:val="24"/>
        </w:rPr>
        <w:t>3.1</w:t>
      </w:r>
      <w:r w:rsidRPr="005B3C1C">
        <w:rPr>
          <w:rFonts w:ascii="宋体" w:hAnsi="宋体" w:hint="eastAsia"/>
          <w:sz w:val="24"/>
        </w:rPr>
        <w:t xml:space="preserve"> 控制变量法原理与代码实现逻辑</w:t>
      </w:r>
    </w:p>
    <w:p w14:paraId="7531425B" w14:textId="77777777" w:rsidR="00B169C1" w:rsidRPr="005B3C1C" w:rsidRDefault="00B169C1" w:rsidP="00B169C1">
      <w:pPr>
        <w:rPr>
          <w:rFonts w:ascii="宋体" w:hAnsi="宋体" w:hint="eastAsia"/>
          <w:sz w:val="24"/>
        </w:rPr>
      </w:pPr>
      <w:r w:rsidRPr="005B3C1C">
        <w:rPr>
          <w:rFonts w:ascii="宋体" w:hAnsi="宋体" w:hint="eastAsia"/>
          <w:sz w:val="24"/>
        </w:rPr>
        <w:t>控制变量法的核心原理是：保持其他所有变量恒定，仅改变单一实验变量，通过观测因变量（销量）的变化，量化该变量对需求的独立影响，排除混杂因素干扰。</w:t>
      </w:r>
    </w:p>
    <w:p w14:paraId="7DCB988A" w14:textId="77777777" w:rsidR="00B169C1" w:rsidRPr="005B3C1C" w:rsidRDefault="00B169C1" w:rsidP="00B169C1">
      <w:pPr>
        <w:rPr>
          <w:rFonts w:ascii="宋体" w:hAnsi="宋体" w:hint="eastAsia"/>
          <w:sz w:val="24"/>
        </w:rPr>
      </w:pPr>
      <w:r w:rsidRPr="005B3C1C">
        <w:rPr>
          <w:rFonts w:ascii="宋体" w:hAnsi="宋体" w:hint="eastAsia"/>
          <w:sz w:val="24"/>
        </w:rPr>
        <w:t>代码层面的实现逻辑为：</w:t>
      </w:r>
    </w:p>
    <w:p w14:paraId="06A7D8B4" w14:textId="77777777" w:rsidR="00B169C1" w:rsidRPr="005B3C1C" w:rsidRDefault="00B169C1" w:rsidP="00B169C1">
      <w:pPr>
        <w:rPr>
          <w:rFonts w:ascii="宋体" w:hAnsi="宋体" w:hint="eastAsia"/>
          <w:sz w:val="24"/>
        </w:rPr>
      </w:pPr>
      <w:r w:rsidRPr="005B3C1C">
        <w:rPr>
          <w:rFonts w:ascii="宋体" w:hAnsi="宋体" w:hint="eastAsia"/>
          <w:sz w:val="24"/>
        </w:rPr>
        <w:lastRenderedPageBreak/>
        <w:t>基于 OLS 多元线性回归模型</w:t>
      </w:r>
      <w:proofErr w:type="gramStart"/>
      <w:r w:rsidRPr="005B3C1C">
        <w:rPr>
          <w:rFonts w:ascii="宋体" w:hAnsi="宋体" w:hint="eastAsia"/>
          <w:sz w:val="24"/>
        </w:rPr>
        <w:t>构建全</w:t>
      </w:r>
      <w:proofErr w:type="gramEnd"/>
      <w:r w:rsidRPr="005B3C1C">
        <w:rPr>
          <w:rFonts w:ascii="宋体" w:hAnsi="宋体" w:hint="eastAsia"/>
          <w:sz w:val="24"/>
        </w:rPr>
        <w:t>变量基准状态，将所有分类实验变量置为 0，连续变量取均值，形成标准化基准样本；</w:t>
      </w:r>
    </w:p>
    <w:p w14:paraId="70311A86" w14:textId="77777777" w:rsidR="00B169C1" w:rsidRPr="005B3C1C" w:rsidRDefault="00B169C1" w:rsidP="00B169C1">
      <w:pPr>
        <w:rPr>
          <w:rFonts w:ascii="宋体" w:hAnsi="宋体" w:hint="eastAsia"/>
          <w:sz w:val="24"/>
        </w:rPr>
      </w:pPr>
      <w:r w:rsidRPr="005B3C1C">
        <w:rPr>
          <w:rFonts w:ascii="宋体" w:hAnsi="宋体" w:hint="eastAsia"/>
          <w:sz w:val="24"/>
        </w:rPr>
        <w:t>逐次修改单一实验变量的取值（如将 “是否 618” 置为 1），其余变量保持基准不变；</w:t>
      </w:r>
    </w:p>
    <w:p w14:paraId="26D37C2B" w14:textId="77777777" w:rsidR="00B169C1" w:rsidRPr="005B3C1C" w:rsidRDefault="00B169C1" w:rsidP="00B169C1">
      <w:pPr>
        <w:rPr>
          <w:rFonts w:ascii="宋体" w:hAnsi="宋体" w:hint="eastAsia"/>
          <w:sz w:val="24"/>
        </w:rPr>
      </w:pPr>
      <w:r w:rsidRPr="005B3C1C">
        <w:rPr>
          <w:rFonts w:ascii="宋体" w:hAnsi="宋体" w:hint="eastAsia"/>
          <w:sz w:val="24"/>
        </w:rPr>
        <w:t>代入模型预测对应销量，与基准销量对比，得到该变量的边际效应，实现严格的控制变量分析。</w:t>
      </w:r>
    </w:p>
    <w:p w14:paraId="1A4F5045" w14:textId="77777777" w:rsidR="00B169C1" w:rsidRPr="005B3C1C" w:rsidRDefault="00B169C1" w:rsidP="00B169C1">
      <w:pPr>
        <w:rPr>
          <w:rFonts w:ascii="宋体" w:hAnsi="宋体" w:hint="eastAsia"/>
          <w:sz w:val="24"/>
        </w:rPr>
      </w:pPr>
      <w:r w:rsidRPr="005B3C1C">
        <w:rPr>
          <w:rFonts w:ascii="宋体" w:hAnsi="宋体" w:hint="eastAsia"/>
          <w:b/>
          <w:bCs/>
          <w:sz w:val="24"/>
        </w:rPr>
        <w:t>3.2 服装款式维度的需求差异分析</w:t>
      </w:r>
    </w:p>
    <w:p w14:paraId="6FC727F4" w14:textId="77777777" w:rsidR="00B169C1" w:rsidRPr="005B3C1C" w:rsidRDefault="00B169C1" w:rsidP="00B169C1">
      <w:pPr>
        <w:rPr>
          <w:rFonts w:ascii="宋体" w:hAnsi="宋体" w:hint="eastAsia"/>
          <w:sz w:val="24"/>
        </w:rPr>
      </w:pPr>
      <w:r w:rsidRPr="005B3C1C">
        <w:rPr>
          <w:rFonts w:ascii="宋体" w:hAnsi="宋体" w:hint="eastAsia"/>
          <w:sz w:val="24"/>
        </w:rPr>
        <w:t>固定价格、季节、地域、促销力度一致，对比不同女装款式的边际销量，结果显示：</w:t>
      </w:r>
    </w:p>
    <w:p w14:paraId="4654A105" w14:textId="77777777" w:rsidR="00B169C1" w:rsidRPr="005B3C1C" w:rsidRDefault="00B169C1" w:rsidP="00B169C1">
      <w:pPr>
        <w:rPr>
          <w:rFonts w:ascii="宋体" w:hAnsi="宋体" w:hint="eastAsia"/>
          <w:sz w:val="24"/>
        </w:rPr>
      </w:pPr>
      <w:r w:rsidRPr="005B3C1C">
        <w:rPr>
          <w:rFonts w:ascii="宋体" w:hAnsi="宋体" w:hint="eastAsia"/>
          <w:sz w:val="24"/>
        </w:rPr>
        <w:t>季节适配</w:t>
      </w:r>
      <w:proofErr w:type="gramStart"/>
      <w:r w:rsidRPr="005B3C1C">
        <w:rPr>
          <w:rFonts w:ascii="宋体" w:hAnsi="宋体" w:hint="eastAsia"/>
          <w:sz w:val="24"/>
        </w:rPr>
        <w:t>款需求</w:t>
      </w:r>
      <w:proofErr w:type="gramEnd"/>
      <w:r w:rsidRPr="005B3C1C">
        <w:rPr>
          <w:rFonts w:ascii="宋体" w:hAnsi="宋体" w:hint="eastAsia"/>
          <w:sz w:val="24"/>
        </w:rPr>
        <w:t xml:space="preserve">显著更高：夏季连衣裙、冬季羽绒服的平均销量约为基础款的 2-3 </w:t>
      </w:r>
      <w:proofErr w:type="gramStart"/>
      <w:r w:rsidRPr="005B3C1C">
        <w:rPr>
          <w:rFonts w:ascii="宋体" w:hAnsi="宋体" w:hint="eastAsia"/>
          <w:sz w:val="24"/>
        </w:rPr>
        <w:t>倍</w:t>
      </w:r>
      <w:proofErr w:type="gramEnd"/>
      <w:r w:rsidRPr="005B3C1C">
        <w:rPr>
          <w:rFonts w:ascii="宋体" w:hAnsi="宋体" w:hint="eastAsia"/>
          <w:sz w:val="24"/>
        </w:rPr>
        <w:t>，体现女装强季节性属性；</w:t>
      </w:r>
    </w:p>
    <w:p w14:paraId="37B20D84" w14:textId="77777777" w:rsidR="00B169C1" w:rsidRPr="005B3C1C" w:rsidRDefault="00B169C1" w:rsidP="00B169C1">
      <w:pPr>
        <w:rPr>
          <w:rFonts w:ascii="宋体" w:hAnsi="宋体" w:hint="eastAsia"/>
          <w:sz w:val="24"/>
        </w:rPr>
      </w:pPr>
      <w:r w:rsidRPr="005B3C1C">
        <w:rPr>
          <w:rFonts w:ascii="宋体" w:hAnsi="宋体" w:hint="eastAsia"/>
          <w:sz w:val="24"/>
        </w:rPr>
        <w:t>基础</w:t>
      </w:r>
      <w:proofErr w:type="gramStart"/>
      <w:r w:rsidRPr="005B3C1C">
        <w:rPr>
          <w:rFonts w:ascii="宋体" w:hAnsi="宋体" w:hint="eastAsia"/>
          <w:sz w:val="24"/>
        </w:rPr>
        <w:t>款需求</w:t>
      </w:r>
      <w:proofErr w:type="gramEnd"/>
      <w:r w:rsidRPr="005B3C1C">
        <w:rPr>
          <w:rFonts w:ascii="宋体" w:hAnsi="宋体" w:hint="eastAsia"/>
          <w:sz w:val="24"/>
        </w:rPr>
        <w:t>稳定：T 恤、牛仔裤等常年款销量波动小，是店铺销量的基本盘；</w:t>
      </w:r>
    </w:p>
    <w:p w14:paraId="44BD4C7B" w14:textId="77777777" w:rsidR="00B169C1" w:rsidRPr="005B3C1C" w:rsidRDefault="00B169C1" w:rsidP="00B169C1">
      <w:pPr>
        <w:rPr>
          <w:rFonts w:ascii="宋体" w:hAnsi="宋体" w:hint="eastAsia"/>
          <w:sz w:val="24"/>
        </w:rPr>
      </w:pPr>
      <w:r w:rsidRPr="005B3C1C">
        <w:rPr>
          <w:rFonts w:ascii="宋体" w:hAnsi="宋体" w:hint="eastAsia"/>
          <w:sz w:val="24"/>
        </w:rPr>
        <w:t>大衣、半身裙等品类需求相对小众，销量处于中等水平。</w:t>
      </w:r>
    </w:p>
    <w:p w14:paraId="2D2BE81F" w14:textId="77777777" w:rsidR="00B169C1" w:rsidRPr="005B3C1C" w:rsidRDefault="00B169C1" w:rsidP="00B169C1">
      <w:pPr>
        <w:rPr>
          <w:rFonts w:ascii="宋体" w:hAnsi="宋体" w:hint="eastAsia"/>
          <w:sz w:val="24"/>
        </w:rPr>
      </w:pPr>
      <w:r w:rsidRPr="005B3C1C">
        <w:rPr>
          <w:rFonts w:ascii="宋体" w:hAnsi="宋体" w:hint="eastAsia"/>
          <w:sz w:val="24"/>
        </w:rPr>
        <w:t>该结论验证了款式适配性是影响女装需求的核心内因，</w:t>
      </w:r>
      <w:proofErr w:type="gramStart"/>
      <w:r w:rsidRPr="005B3C1C">
        <w:rPr>
          <w:rFonts w:ascii="宋体" w:hAnsi="宋体" w:hint="eastAsia"/>
          <w:sz w:val="24"/>
        </w:rPr>
        <w:t>选品需</w:t>
      </w:r>
      <w:proofErr w:type="gramEnd"/>
      <w:r w:rsidRPr="005B3C1C">
        <w:rPr>
          <w:rFonts w:ascii="宋体" w:hAnsi="宋体" w:hint="eastAsia"/>
          <w:sz w:val="24"/>
        </w:rPr>
        <w:t>结合季节周期动态调整。</w:t>
      </w:r>
    </w:p>
    <w:p w14:paraId="0874B426" w14:textId="77777777" w:rsidR="00B169C1" w:rsidRPr="005B3C1C" w:rsidRDefault="00B169C1" w:rsidP="00B169C1">
      <w:pPr>
        <w:rPr>
          <w:rFonts w:ascii="宋体" w:hAnsi="宋体" w:hint="eastAsia"/>
          <w:sz w:val="24"/>
        </w:rPr>
      </w:pPr>
      <w:r w:rsidRPr="005B3C1C">
        <w:rPr>
          <w:rFonts w:ascii="宋体" w:hAnsi="宋体" w:hint="eastAsia"/>
          <w:sz w:val="24"/>
        </w:rPr>
        <w:t>3.3 地域维度的需求分布特征</w:t>
      </w:r>
    </w:p>
    <w:p w14:paraId="002FC2D7" w14:textId="77777777" w:rsidR="00B169C1" w:rsidRPr="005B3C1C" w:rsidRDefault="00B169C1" w:rsidP="00B169C1">
      <w:pPr>
        <w:rPr>
          <w:rFonts w:ascii="宋体" w:hAnsi="宋体" w:hint="eastAsia"/>
          <w:sz w:val="24"/>
        </w:rPr>
      </w:pPr>
      <w:r w:rsidRPr="005B3C1C">
        <w:rPr>
          <w:rFonts w:ascii="宋体" w:hAnsi="宋体" w:hint="eastAsia"/>
          <w:sz w:val="24"/>
        </w:rPr>
        <w:t>固定服装款式、价格、季节、促销条件不变，对比七大区域的需求差异，结果呈现三大规律：</w:t>
      </w:r>
    </w:p>
    <w:p w14:paraId="43526BF3" w14:textId="77777777" w:rsidR="00B169C1" w:rsidRPr="005B3C1C" w:rsidRDefault="00B169C1" w:rsidP="00B169C1">
      <w:pPr>
        <w:rPr>
          <w:rFonts w:ascii="宋体" w:hAnsi="宋体" w:hint="eastAsia"/>
          <w:sz w:val="24"/>
        </w:rPr>
      </w:pPr>
      <w:r w:rsidRPr="005B3C1C">
        <w:rPr>
          <w:rFonts w:ascii="宋体" w:hAnsi="宋体" w:hint="eastAsia"/>
          <w:sz w:val="24"/>
        </w:rPr>
        <w:t>总量差异：华东、华南地区销量最高，为女装消费核心市场；西北、东北地区需求总量偏低；</w:t>
      </w:r>
    </w:p>
    <w:p w14:paraId="4C042BCF" w14:textId="77777777" w:rsidR="00B169C1" w:rsidRPr="005B3C1C" w:rsidRDefault="00B169C1" w:rsidP="00B169C1">
      <w:pPr>
        <w:rPr>
          <w:rFonts w:ascii="宋体" w:hAnsi="宋体" w:hint="eastAsia"/>
          <w:sz w:val="24"/>
        </w:rPr>
      </w:pPr>
      <w:r w:rsidRPr="005B3C1C">
        <w:rPr>
          <w:rFonts w:ascii="宋体" w:hAnsi="宋体" w:hint="eastAsia"/>
          <w:sz w:val="24"/>
        </w:rPr>
        <w:t>品类偏好差异：北方地区</w:t>
      </w:r>
      <w:proofErr w:type="gramStart"/>
      <w:r w:rsidRPr="005B3C1C">
        <w:rPr>
          <w:rFonts w:ascii="宋体" w:hAnsi="宋体" w:hint="eastAsia"/>
          <w:sz w:val="24"/>
        </w:rPr>
        <w:t>冬季厚</w:t>
      </w:r>
      <w:proofErr w:type="gramEnd"/>
      <w:r w:rsidRPr="005B3C1C">
        <w:rPr>
          <w:rFonts w:ascii="宋体" w:hAnsi="宋体" w:hint="eastAsia"/>
          <w:sz w:val="24"/>
        </w:rPr>
        <w:t>外套、羽绒服需求更强，南方地区夏季裙装、短袖需求周期更长；</w:t>
      </w:r>
    </w:p>
    <w:p w14:paraId="571186F4" w14:textId="77777777" w:rsidR="00B169C1" w:rsidRPr="005B3C1C" w:rsidRDefault="00B169C1" w:rsidP="00B169C1">
      <w:pPr>
        <w:rPr>
          <w:rFonts w:ascii="宋体" w:hAnsi="宋体" w:hint="eastAsia"/>
          <w:sz w:val="24"/>
        </w:rPr>
      </w:pPr>
      <w:r w:rsidRPr="005B3C1C">
        <w:rPr>
          <w:rFonts w:ascii="宋体" w:hAnsi="宋体" w:hint="eastAsia"/>
          <w:sz w:val="24"/>
        </w:rPr>
        <w:t>消费能力差异：东部沿海地区客单价承受能力高于中西部地区，对中高端款式接受度更高。</w:t>
      </w:r>
    </w:p>
    <w:p w14:paraId="567327EA" w14:textId="77777777" w:rsidR="00B169C1" w:rsidRPr="005B3C1C" w:rsidRDefault="00B169C1" w:rsidP="00B169C1">
      <w:pPr>
        <w:rPr>
          <w:rFonts w:ascii="宋体" w:hAnsi="宋体" w:hint="eastAsia"/>
          <w:b/>
          <w:bCs/>
          <w:sz w:val="24"/>
        </w:rPr>
      </w:pPr>
      <w:r w:rsidRPr="005B3C1C">
        <w:rPr>
          <w:rFonts w:ascii="宋体" w:hAnsi="宋体" w:hint="eastAsia"/>
          <w:b/>
          <w:bCs/>
          <w:sz w:val="24"/>
        </w:rPr>
        <w:t>3.4 618 与双 11 促销的需求拉动效应</w:t>
      </w:r>
    </w:p>
    <w:p w14:paraId="1ACF1DB8" w14:textId="77777777" w:rsidR="00B169C1" w:rsidRPr="005B3C1C" w:rsidRDefault="00B169C1" w:rsidP="00B169C1">
      <w:pPr>
        <w:rPr>
          <w:rFonts w:ascii="宋体" w:hAnsi="宋体" w:hint="eastAsia"/>
          <w:sz w:val="24"/>
        </w:rPr>
      </w:pPr>
      <w:r w:rsidRPr="005B3C1C">
        <w:rPr>
          <w:rFonts w:ascii="宋体" w:hAnsi="宋体" w:hint="eastAsia"/>
          <w:sz w:val="24"/>
        </w:rPr>
        <w:t>固定款式、地域、价格、季节全部变量，对比日常、618 大促、双 11 大促三类场景的销量差异，结果显示：</w:t>
      </w:r>
    </w:p>
    <w:p w14:paraId="16B3C9ED" w14:textId="77777777" w:rsidR="00B169C1" w:rsidRPr="005B3C1C" w:rsidRDefault="00B169C1" w:rsidP="00B169C1">
      <w:pPr>
        <w:rPr>
          <w:rFonts w:ascii="宋体" w:hAnsi="宋体" w:hint="eastAsia"/>
          <w:sz w:val="24"/>
        </w:rPr>
      </w:pPr>
      <w:r w:rsidRPr="005B3C1C">
        <w:rPr>
          <w:rFonts w:ascii="宋体" w:hAnsi="宋体" w:hint="eastAsia"/>
          <w:sz w:val="24"/>
        </w:rPr>
        <w:t xml:space="preserve">两大促均具备显著的需求拉动作用：618 期间销量约为日常的 3.5 </w:t>
      </w:r>
      <w:proofErr w:type="gramStart"/>
      <w:r w:rsidRPr="005B3C1C">
        <w:rPr>
          <w:rFonts w:ascii="宋体" w:hAnsi="宋体" w:hint="eastAsia"/>
          <w:sz w:val="24"/>
        </w:rPr>
        <w:t>倍</w:t>
      </w:r>
      <w:proofErr w:type="gramEnd"/>
      <w:r w:rsidRPr="005B3C1C">
        <w:rPr>
          <w:rFonts w:ascii="宋体" w:hAnsi="宋体" w:hint="eastAsia"/>
          <w:sz w:val="24"/>
        </w:rPr>
        <w:t xml:space="preserve">，双 11 期间约为日常的 4.2 </w:t>
      </w:r>
      <w:proofErr w:type="gramStart"/>
      <w:r w:rsidRPr="005B3C1C">
        <w:rPr>
          <w:rFonts w:ascii="宋体" w:hAnsi="宋体" w:hint="eastAsia"/>
          <w:sz w:val="24"/>
        </w:rPr>
        <w:t>倍</w:t>
      </w:r>
      <w:proofErr w:type="gramEnd"/>
      <w:r w:rsidRPr="005B3C1C">
        <w:rPr>
          <w:rFonts w:ascii="宋体" w:hAnsi="宋体" w:hint="eastAsia"/>
          <w:sz w:val="24"/>
        </w:rPr>
        <w:t>；</w:t>
      </w:r>
    </w:p>
    <w:p w14:paraId="0A5657C7" w14:textId="77777777" w:rsidR="00B169C1" w:rsidRPr="005B3C1C" w:rsidRDefault="00B169C1" w:rsidP="00B169C1">
      <w:pPr>
        <w:rPr>
          <w:rFonts w:ascii="宋体" w:hAnsi="宋体" w:hint="eastAsia"/>
          <w:sz w:val="24"/>
        </w:rPr>
      </w:pPr>
      <w:r w:rsidRPr="005B3C1C">
        <w:rPr>
          <w:rFonts w:ascii="宋体" w:hAnsi="宋体" w:hint="eastAsia"/>
          <w:sz w:val="24"/>
        </w:rPr>
        <w:t>双 11 的拉动效应强于 618，与电商行业 “年终大促心智更强” 的规律一致；</w:t>
      </w:r>
    </w:p>
    <w:p w14:paraId="2D721621" w14:textId="77777777" w:rsidR="00B169C1" w:rsidRPr="005B3C1C" w:rsidRDefault="00B169C1" w:rsidP="00B169C1">
      <w:pPr>
        <w:rPr>
          <w:rFonts w:ascii="宋体" w:hAnsi="宋体" w:hint="eastAsia"/>
          <w:sz w:val="24"/>
        </w:rPr>
      </w:pPr>
      <w:r w:rsidRPr="005B3C1C">
        <w:rPr>
          <w:rFonts w:ascii="宋体" w:hAnsi="宋体" w:hint="eastAsia"/>
          <w:sz w:val="24"/>
        </w:rPr>
        <w:t>促销对季节性款式的拉动效果优于基础款，大促期间应季商品销量增幅更突出。</w:t>
      </w:r>
    </w:p>
    <w:p w14:paraId="0CC7C99B" w14:textId="77777777" w:rsidR="00B169C1" w:rsidRPr="005B3C1C" w:rsidRDefault="00B169C1" w:rsidP="00B169C1">
      <w:pPr>
        <w:rPr>
          <w:rFonts w:ascii="宋体" w:hAnsi="宋体" w:hint="eastAsia"/>
          <w:sz w:val="24"/>
        </w:rPr>
      </w:pPr>
      <w:r w:rsidRPr="005B3C1C">
        <w:rPr>
          <w:rFonts w:ascii="宋体" w:hAnsi="宋体" w:hint="eastAsia"/>
          <w:sz w:val="24"/>
        </w:rPr>
        <w:t>3.5 需求分布规律总结</w:t>
      </w:r>
    </w:p>
    <w:p w14:paraId="678DFC13" w14:textId="10BEC86B" w:rsidR="00B169C1" w:rsidRPr="005B3C1C" w:rsidRDefault="00B169C1" w:rsidP="00B169C1">
      <w:pPr>
        <w:rPr>
          <w:rFonts w:ascii="宋体" w:hAnsi="宋体" w:hint="eastAsia"/>
          <w:sz w:val="24"/>
        </w:rPr>
      </w:pPr>
      <w:r w:rsidRPr="005B3C1C">
        <w:rPr>
          <w:rFonts w:ascii="宋体" w:hAnsi="宋体" w:hint="eastAsia"/>
          <w:sz w:val="24"/>
        </w:rPr>
        <w:t>综合三维度控制变量分析，</w:t>
      </w:r>
      <w:proofErr w:type="gramStart"/>
      <w:r w:rsidRPr="005B3C1C">
        <w:rPr>
          <w:rFonts w:ascii="宋体" w:hAnsi="宋体" w:hint="eastAsia"/>
          <w:sz w:val="24"/>
        </w:rPr>
        <w:t>女装电商需求</w:t>
      </w:r>
      <w:proofErr w:type="gramEnd"/>
      <w:r w:rsidRPr="005B3C1C">
        <w:rPr>
          <w:rFonts w:ascii="宋体" w:hAnsi="宋体" w:hint="eastAsia"/>
          <w:sz w:val="24"/>
        </w:rPr>
        <w:t>呈现四大核心规律：</w:t>
      </w:r>
    </w:p>
    <w:p w14:paraId="4D0C4AA8" w14:textId="71276D84" w:rsidR="00B169C1" w:rsidRPr="005B3C1C" w:rsidRDefault="00B169C1" w:rsidP="00B169C1">
      <w:pPr>
        <w:rPr>
          <w:rFonts w:ascii="宋体" w:hAnsi="宋体" w:hint="eastAsia"/>
          <w:sz w:val="24"/>
        </w:rPr>
      </w:pPr>
      <w:r w:rsidRPr="005B3C1C">
        <w:rPr>
          <w:rFonts w:ascii="宋体" w:hAnsi="宋体" w:hint="eastAsia"/>
          <w:sz w:val="24"/>
        </w:rPr>
        <w:t>强季节性：需求与季节、款式匹配</w:t>
      </w:r>
      <w:proofErr w:type="gramStart"/>
      <w:r w:rsidRPr="005B3C1C">
        <w:rPr>
          <w:rFonts w:ascii="宋体" w:hAnsi="宋体" w:hint="eastAsia"/>
          <w:sz w:val="24"/>
        </w:rPr>
        <w:t>度高度</w:t>
      </w:r>
      <w:proofErr w:type="gramEnd"/>
      <w:r w:rsidRPr="005B3C1C">
        <w:rPr>
          <w:rFonts w:ascii="宋体" w:hAnsi="宋体" w:hint="eastAsia"/>
          <w:sz w:val="24"/>
        </w:rPr>
        <w:t>相关，淡旺季差异明显；</w:t>
      </w:r>
    </w:p>
    <w:p w14:paraId="6B98DC21" w14:textId="77777777" w:rsidR="00B169C1" w:rsidRPr="005B3C1C" w:rsidRDefault="00B169C1" w:rsidP="00B169C1">
      <w:pPr>
        <w:rPr>
          <w:rFonts w:ascii="宋体" w:hAnsi="宋体" w:hint="eastAsia"/>
          <w:sz w:val="24"/>
        </w:rPr>
      </w:pPr>
      <w:r w:rsidRPr="005B3C1C">
        <w:rPr>
          <w:rFonts w:ascii="宋体" w:hAnsi="宋体" w:hint="eastAsia"/>
          <w:sz w:val="24"/>
        </w:rPr>
        <w:t>大促驱动性：电商大促是需求爆发的核心节点，贡献全年重要销量份额；</w:t>
      </w:r>
    </w:p>
    <w:p w14:paraId="6241DAAB" w14:textId="77777777" w:rsidR="00B169C1" w:rsidRPr="005B3C1C" w:rsidRDefault="00B169C1" w:rsidP="00B169C1">
      <w:pPr>
        <w:rPr>
          <w:rFonts w:ascii="宋体" w:hAnsi="宋体" w:hint="eastAsia"/>
          <w:sz w:val="24"/>
        </w:rPr>
      </w:pPr>
      <w:r w:rsidRPr="005B3C1C">
        <w:rPr>
          <w:rFonts w:ascii="宋体" w:hAnsi="宋体" w:hint="eastAsia"/>
          <w:sz w:val="24"/>
        </w:rPr>
        <w:t>地域分化性：需求总量、品类偏好、价格接受度均存在显著地域差异；</w:t>
      </w:r>
    </w:p>
    <w:p w14:paraId="136EB58E" w14:textId="77777777" w:rsidR="00B169C1" w:rsidRPr="005B3C1C" w:rsidRDefault="00B169C1" w:rsidP="00B169C1">
      <w:pPr>
        <w:rPr>
          <w:rFonts w:ascii="宋体" w:hAnsi="宋体" w:hint="eastAsia"/>
          <w:sz w:val="24"/>
        </w:rPr>
      </w:pPr>
      <w:r w:rsidRPr="005B3C1C">
        <w:rPr>
          <w:rFonts w:ascii="宋体" w:hAnsi="宋体" w:hint="eastAsia"/>
          <w:sz w:val="24"/>
        </w:rPr>
        <w:t>品类集中度：核心应季</w:t>
      </w:r>
      <w:proofErr w:type="gramStart"/>
      <w:r w:rsidRPr="005B3C1C">
        <w:rPr>
          <w:rFonts w:ascii="宋体" w:hAnsi="宋体" w:hint="eastAsia"/>
          <w:sz w:val="24"/>
        </w:rPr>
        <w:t>款贡献</w:t>
      </w:r>
      <w:proofErr w:type="gramEnd"/>
      <w:r w:rsidRPr="005B3C1C">
        <w:rPr>
          <w:rFonts w:ascii="宋体" w:hAnsi="宋体" w:hint="eastAsia"/>
          <w:sz w:val="24"/>
        </w:rPr>
        <w:t>主要销量，小众品类需求占比有限。</w:t>
      </w:r>
    </w:p>
    <w:p w14:paraId="1937BD7D" w14:textId="77777777" w:rsidR="00B169C1" w:rsidRPr="005B3C1C" w:rsidRDefault="00B169C1" w:rsidP="00B169C1">
      <w:pPr>
        <w:rPr>
          <w:rFonts w:ascii="宋体" w:hAnsi="宋体" w:hint="eastAsia"/>
          <w:sz w:val="24"/>
        </w:rPr>
      </w:pPr>
      <w:r w:rsidRPr="005B3C1C">
        <w:rPr>
          <w:rFonts w:ascii="宋体" w:hAnsi="宋体" w:hint="eastAsia"/>
          <w:sz w:val="24"/>
        </w:rPr>
        <w:t>四、特征工程与需求影响因素挖掘</w:t>
      </w:r>
    </w:p>
    <w:p w14:paraId="0A6D2108" w14:textId="77777777" w:rsidR="00B169C1" w:rsidRPr="005B3C1C" w:rsidRDefault="00B169C1" w:rsidP="00B169C1">
      <w:pPr>
        <w:rPr>
          <w:rFonts w:ascii="宋体" w:hAnsi="宋体" w:hint="eastAsia"/>
          <w:b/>
          <w:bCs/>
          <w:sz w:val="24"/>
        </w:rPr>
      </w:pPr>
      <w:r w:rsidRPr="005B3C1C">
        <w:rPr>
          <w:rFonts w:ascii="宋体" w:hAnsi="宋体" w:hint="eastAsia"/>
          <w:b/>
          <w:bCs/>
          <w:sz w:val="24"/>
        </w:rPr>
        <w:t>4.1 特征构建与转换</w:t>
      </w:r>
    </w:p>
    <w:p w14:paraId="1798E15D" w14:textId="77777777" w:rsidR="00B169C1" w:rsidRPr="005B3C1C" w:rsidRDefault="00B169C1" w:rsidP="00B169C1">
      <w:pPr>
        <w:rPr>
          <w:rFonts w:ascii="宋体" w:hAnsi="宋体" w:hint="eastAsia"/>
          <w:sz w:val="24"/>
        </w:rPr>
      </w:pPr>
      <w:r w:rsidRPr="005B3C1C">
        <w:rPr>
          <w:rFonts w:ascii="宋体" w:hAnsi="宋体" w:hint="eastAsia"/>
          <w:sz w:val="24"/>
        </w:rPr>
        <w:t>本次实验构建三级特征体系：</w:t>
      </w:r>
    </w:p>
    <w:p w14:paraId="5F0A5BC3" w14:textId="77777777" w:rsidR="00B169C1" w:rsidRPr="005B3C1C" w:rsidRDefault="00B169C1" w:rsidP="00B169C1">
      <w:pPr>
        <w:rPr>
          <w:rFonts w:ascii="宋体" w:hAnsi="宋体" w:hint="eastAsia"/>
          <w:sz w:val="24"/>
        </w:rPr>
      </w:pPr>
      <w:r w:rsidRPr="005B3C1C">
        <w:rPr>
          <w:rFonts w:ascii="宋体" w:hAnsi="宋体" w:hint="eastAsia"/>
          <w:sz w:val="24"/>
        </w:rPr>
        <w:t>原始特征：价格、折扣力度、是否 618、是否双 11 等原生字段；</w:t>
      </w:r>
    </w:p>
    <w:p w14:paraId="2B6F43C6" w14:textId="77777777" w:rsidR="00B169C1" w:rsidRPr="005B3C1C" w:rsidRDefault="00B169C1" w:rsidP="00B169C1">
      <w:pPr>
        <w:rPr>
          <w:rFonts w:ascii="宋体" w:hAnsi="宋体" w:hint="eastAsia"/>
          <w:sz w:val="24"/>
        </w:rPr>
      </w:pPr>
      <w:r w:rsidRPr="005B3C1C">
        <w:rPr>
          <w:rFonts w:ascii="宋体" w:hAnsi="宋体" w:hint="eastAsia"/>
          <w:sz w:val="24"/>
        </w:rPr>
        <w:t>衍生特征：商品生命周期、月份、季节编码等时间与分类衍生特征；</w:t>
      </w:r>
    </w:p>
    <w:p w14:paraId="01EBA8BF" w14:textId="77777777" w:rsidR="00B169C1" w:rsidRPr="005B3C1C" w:rsidRDefault="00B169C1" w:rsidP="00B169C1">
      <w:pPr>
        <w:rPr>
          <w:rFonts w:ascii="宋体" w:hAnsi="宋体" w:hint="eastAsia"/>
          <w:sz w:val="24"/>
        </w:rPr>
      </w:pPr>
      <w:r w:rsidRPr="005B3C1C">
        <w:rPr>
          <w:rFonts w:ascii="宋体" w:hAnsi="宋体" w:hint="eastAsia"/>
          <w:sz w:val="24"/>
        </w:rPr>
        <w:t>所有连续特征保留原始数值用于树模型，对线性模型额外做标准化处理；分类特征完成独热编码后纳入特征集。</w:t>
      </w:r>
    </w:p>
    <w:p w14:paraId="48B56042" w14:textId="77777777" w:rsidR="00B169C1" w:rsidRPr="005B3C1C" w:rsidRDefault="00B169C1" w:rsidP="00B169C1">
      <w:pPr>
        <w:rPr>
          <w:rFonts w:ascii="宋体" w:hAnsi="宋体" w:hint="eastAsia"/>
          <w:sz w:val="24"/>
        </w:rPr>
      </w:pPr>
      <w:r w:rsidRPr="005B3C1C">
        <w:rPr>
          <w:rFonts w:ascii="宋体" w:hAnsi="宋体" w:hint="eastAsia"/>
          <w:sz w:val="24"/>
        </w:rPr>
        <w:lastRenderedPageBreak/>
        <w:t>4.2 特征筛选与多重共线性检验</w:t>
      </w:r>
    </w:p>
    <w:p w14:paraId="713A98A5" w14:textId="77777777" w:rsidR="00B169C1" w:rsidRPr="005B3C1C" w:rsidRDefault="00B169C1" w:rsidP="00B169C1">
      <w:pPr>
        <w:rPr>
          <w:rFonts w:ascii="宋体" w:hAnsi="宋体" w:hint="eastAsia"/>
          <w:sz w:val="24"/>
        </w:rPr>
      </w:pPr>
      <w:r w:rsidRPr="005B3C1C">
        <w:rPr>
          <w:rFonts w:ascii="宋体" w:hAnsi="宋体" w:hint="eastAsia"/>
          <w:sz w:val="24"/>
        </w:rPr>
        <w:t>4.2.1 方差筛选</w:t>
      </w:r>
    </w:p>
    <w:p w14:paraId="6FFEEC86" w14:textId="77777777" w:rsidR="00B169C1" w:rsidRPr="005B3C1C" w:rsidRDefault="00B169C1" w:rsidP="00B169C1">
      <w:pPr>
        <w:rPr>
          <w:rFonts w:ascii="宋体" w:hAnsi="宋体" w:hint="eastAsia"/>
          <w:sz w:val="24"/>
        </w:rPr>
      </w:pPr>
      <w:r w:rsidRPr="005B3C1C">
        <w:rPr>
          <w:rFonts w:ascii="宋体" w:hAnsi="宋体" w:hint="eastAsia"/>
          <w:sz w:val="24"/>
        </w:rPr>
        <w:t>采用</w:t>
      </w:r>
      <w:proofErr w:type="spellStart"/>
      <w:r w:rsidRPr="005B3C1C">
        <w:rPr>
          <w:rFonts w:ascii="宋体" w:hAnsi="宋体" w:hint="eastAsia"/>
          <w:sz w:val="24"/>
        </w:rPr>
        <w:t>VarianceThreshold</w:t>
      </w:r>
      <w:proofErr w:type="spellEnd"/>
      <w:r w:rsidRPr="005B3C1C">
        <w:rPr>
          <w:rFonts w:ascii="宋体" w:hAnsi="宋体" w:hint="eastAsia"/>
          <w:sz w:val="24"/>
        </w:rPr>
        <w:t>方法剔除方差低于 0.01 的低区分度特征，减少无效特征对模型的干扰。</w:t>
      </w:r>
    </w:p>
    <w:p w14:paraId="21C4B0D1" w14:textId="77777777" w:rsidR="00B169C1" w:rsidRPr="005B3C1C" w:rsidRDefault="00B169C1" w:rsidP="00B169C1">
      <w:pPr>
        <w:rPr>
          <w:rFonts w:ascii="宋体" w:hAnsi="宋体" w:hint="eastAsia"/>
          <w:sz w:val="24"/>
        </w:rPr>
      </w:pPr>
      <w:r w:rsidRPr="005B3C1C">
        <w:rPr>
          <w:rFonts w:ascii="宋体" w:hAnsi="宋体" w:hint="eastAsia"/>
          <w:sz w:val="24"/>
        </w:rPr>
        <w:t>4.2.2 VIF 多重共线性检验</w:t>
      </w:r>
    </w:p>
    <w:p w14:paraId="11BFF734" w14:textId="77777777" w:rsidR="00B169C1" w:rsidRPr="005B3C1C" w:rsidRDefault="00B169C1" w:rsidP="00B169C1">
      <w:pPr>
        <w:rPr>
          <w:rFonts w:ascii="宋体" w:hAnsi="宋体" w:hint="eastAsia"/>
          <w:sz w:val="24"/>
        </w:rPr>
      </w:pPr>
      <w:r w:rsidRPr="005B3C1C">
        <w:rPr>
          <w:rFonts w:ascii="宋体" w:hAnsi="宋体" w:hint="eastAsia"/>
          <w:sz w:val="24"/>
        </w:rPr>
        <w:t>通过方差膨胀因子（VIF）检验特征间的多重共线性，剔除 VIF 值大于 10 的高度共线性特征，保障回归模型的稳定性与解释性。检验结果显示，本次特征</w:t>
      </w:r>
      <w:proofErr w:type="gramStart"/>
      <w:r w:rsidRPr="005B3C1C">
        <w:rPr>
          <w:rFonts w:ascii="宋体" w:hAnsi="宋体" w:hint="eastAsia"/>
          <w:sz w:val="24"/>
        </w:rPr>
        <w:t>集整体</w:t>
      </w:r>
      <w:proofErr w:type="gramEnd"/>
      <w:r w:rsidRPr="005B3C1C">
        <w:rPr>
          <w:rFonts w:ascii="宋体" w:hAnsi="宋体" w:hint="eastAsia"/>
          <w:sz w:val="24"/>
        </w:rPr>
        <w:t>共线性处于合理范围，核心特征均满足建模要求。</w:t>
      </w:r>
    </w:p>
    <w:p w14:paraId="0C7B3EFD" w14:textId="77777777" w:rsidR="00B169C1" w:rsidRPr="005B3C1C" w:rsidRDefault="00B169C1" w:rsidP="00B169C1">
      <w:pPr>
        <w:rPr>
          <w:rFonts w:ascii="宋体" w:hAnsi="宋体" w:hint="eastAsia"/>
          <w:sz w:val="24"/>
        </w:rPr>
      </w:pPr>
      <w:r w:rsidRPr="005B3C1C">
        <w:rPr>
          <w:rFonts w:ascii="宋体" w:hAnsi="宋体" w:hint="eastAsia"/>
          <w:sz w:val="24"/>
        </w:rPr>
        <w:t>4.3 需求影响因素相关性分析</w:t>
      </w:r>
    </w:p>
    <w:p w14:paraId="6F2C331E" w14:textId="77777777" w:rsidR="00B169C1" w:rsidRPr="005B3C1C" w:rsidRDefault="00B169C1" w:rsidP="00B169C1">
      <w:pPr>
        <w:rPr>
          <w:rFonts w:ascii="宋体" w:hAnsi="宋体" w:hint="eastAsia"/>
          <w:sz w:val="24"/>
        </w:rPr>
      </w:pPr>
      <w:r w:rsidRPr="005B3C1C">
        <w:rPr>
          <w:rFonts w:ascii="宋体" w:hAnsi="宋体" w:hint="eastAsia"/>
          <w:sz w:val="24"/>
        </w:rPr>
        <w:t>通过皮尔逊相关系数与相关性热力图，量化</w:t>
      </w:r>
      <w:proofErr w:type="gramStart"/>
      <w:r w:rsidRPr="005B3C1C">
        <w:rPr>
          <w:rFonts w:ascii="宋体" w:hAnsi="宋体" w:hint="eastAsia"/>
          <w:sz w:val="24"/>
        </w:rPr>
        <w:t>各特征</w:t>
      </w:r>
      <w:proofErr w:type="gramEnd"/>
      <w:r w:rsidRPr="005B3C1C">
        <w:rPr>
          <w:rFonts w:ascii="宋体" w:hAnsi="宋体" w:hint="eastAsia"/>
          <w:sz w:val="24"/>
        </w:rPr>
        <w:t>与销量的关联程度：</w:t>
      </w:r>
    </w:p>
    <w:p w14:paraId="0DB2037B" w14:textId="77777777" w:rsidR="00B169C1" w:rsidRPr="005B3C1C" w:rsidRDefault="00B169C1" w:rsidP="00B169C1">
      <w:pPr>
        <w:rPr>
          <w:rFonts w:ascii="宋体" w:hAnsi="宋体" w:hint="eastAsia"/>
          <w:sz w:val="24"/>
        </w:rPr>
      </w:pPr>
      <w:r w:rsidRPr="005B3C1C">
        <w:rPr>
          <w:rFonts w:ascii="宋体" w:hAnsi="宋体" w:hint="eastAsia"/>
          <w:sz w:val="24"/>
        </w:rPr>
        <w:t>正相关因素：是否大促、折扣优惠力度（数值越小销量越高，呈负相关）、季节款式适配度；</w:t>
      </w:r>
    </w:p>
    <w:p w14:paraId="013C49A6" w14:textId="77777777" w:rsidR="00B169C1" w:rsidRPr="005B3C1C" w:rsidRDefault="00B169C1" w:rsidP="00B169C1">
      <w:pPr>
        <w:rPr>
          <w:rFonts w:ascii="宋体" w:hAnsi="宋体" w:hint="eastAsia"/>
          <w:sz w:val="24"/>
        </w:rPr>
      </w:pPr>
      <w:r w:rsidRPr="005B3C1C">
        <w:rPr>
          <w:rFonts w:ascii="宋体" w:hAnsi="宋体" w:hint="eastAsia"/>
          <w:sz w:val="24"/>
        </w:rPr>
        <w:t>负相关因素：商品价格、上新生命周期过长。</w:t>
      </w:r>
    </w:p>
    <w:p w14:paraId="00E20F1E" w14:textId="77777777" w:rsidR="00B169C1" w:rsidRPr="005B3C1C" w:rsidRDefault="00B169C1" w:rsidP="00B169C1">
      <w:pPr>
        <w:rPr>
          <w:rFonts w:ascii="宋体" w:hAnsi="宋体" w:hint="eastAsia"/>
          <w:sz w:val="24"/>
        </w:rPr>
      </w:pPr>
      <w:r w:rsidRPr="005B3C1C">
        <w:rPr>
          <w:rFonts w:ascii="宋体" w:hAnsi="宋体" w:hint="eastAsia"/>
          <w:sz w:val="24"/>
        </w:rPr>
        <w:t>相关性分析验证了营销因素、价格因素、季节因素对女装需求的核心影响，为后续特征重要性排序提供了基础依据。</w:t>
      </w:r>
    </w:p>
    <w:p w14:paraId="7B6AB302" w14:textId="77777777" w:rsidR="00B169C1" w:rsidRPr="005B3C1C" w:rsidRDefault="00B169C1" w:rsidP="00B169C1">
      <w:pPr>
        <w:rPr>
          <w:rFonts w:ascii="宋体" w:hAnsi="宋体" w:hint="eastAsia"/>
          <w:b/>
          <w:bCs/>
          <w:sz w:val="24"/>
        </w:rPr>
      </w:pPr>
      <w:r w:rsidRPr="005B3C1C">
        <w:rPr>
          <w:rFonts w:ascii="宋体" w:hAnsi="宋体" w:hint="eastAsia"/>
          <w:b/>
          <w:bCs/>
          <w:sz w:val="24"/>
        </w:rPr>
        <w:t>4.4 响应面分析法与</w:t>
      </w:r>
      <w:proofErr w:type="gramStart"/>
      <w:r w:rsidRPr="005B3C1C">
        <w:rPr>
          <w:rFonts w:ascii="宋体" w:hAnsi="宋体" w:hint="eastAsia"/>
          <w:b/>
          <w:bCs/>
          <w:sz w:val="24"/>
        </w:rPr>
        <w:t>双因素</w:t>
      </w:r>
      <w:proofErr w:type="gramEnd"/>
      <w:r w:rsidRPr="005B3C1C">
        <w:rPr>
          <w:rFonts w:ascii="宋体" w:hAnsi="宋体" w:hint="eastAsia"/>
          <w:b/>
          <w:bCs/>
          <w:sz w:val="24"/>
        </w:rPr>
        <w:t>交互效应</w:t>
      </w:r>
    </w:p>
    <w:p w14:paraId="47625982" w14:textId="77777777" w:rsidR="00B169C1" w:rsidRPr="005B3C1C" w:rsidRDefault="00B169C1" w:rsidP="00B169C1">
      <w:pPr>
        <w:rPr>
          <w:rFonts w:ascii="宋体" w:hAnsi="宋体" w:hint="eastAsia"/>
          <w:b/>
          <w:bCs/>
          <w:sz w:val="24"/>
        </w:rPr>
      </w:pPr>
      <w:r w:rsidRPr="005B3C1C">
        <w:rPr>
          <w:rFonts w:ascii="宋体" w:hAnsi="宋体" w:hint="eastAsia"/>
          <w:b/>
          <w:bCs/>
          <w:sz w:val="24"/>
        </w:rPr>
        <w:t>4.4.1 响应面分析法原理</w:t>
      </w:r>
    </w:p>
    <w:p w14:paraId="2310B29C" w14:textId="77777777" w:rsidR="00B169C1" w:rsidRPr="005B3C1C" w:rsidRDefault="00B169C1" w:rsidP="00B169C1">
      <w:pPr>
        <w:rPr>
          <w:rFonts w:ascii="宋体" w:hAnsi="宋体" w:hint="eastAsia"/>
          <w:sz w:val="24"/>
        </w:rPr>
      </w:pPr>
      <w:r w:rsidRPr="005B3C1C">
        <w:rPr>
          <w:rFonts w:ascii="宋体" w:hAnsi="宋体" w:hint="eastAsia"/>
          <w:sz w:val="24"/>
        </w:rPr>
        <w:t>响应面分析法通过二阶多项式拟合多个自变量与因变量的非线性关系，公式如下：</w:t>
      </w:r>
    </w:p>
    <w:p w14:paraId="520CFBB9" w14:textId="2DCB85D0" w:rsidR="00B169C1" w:rsidRPr="005B3C1C" w:rsidRDefault="00B169C1" w:rsidP="00B169C1">
      <w:pPr>
        <w:rPr>
          <w:rFonts w:ascii="宋体" w:hAnsi="宋体" w:hint="eastAsia"/>
          <w:sz w:val="24"/>
        </w:rPr>
      </w:pPr>
      <w:r w:rsidRPr="005B3C1C">
        <w:rPr>
          <w:rFonts w:ascii="宋体" w:hAnsi="宋体"/>
          <w:noProof/>
        </w:rPr>
        <w:drawing>
          <wp:inline distT="0" distB="0" distL="0" distR="0" wp14:anchorId="73D94731" wp14:editId="267B8578">
            <wp:extent cx="5274310" cy="710565"/>
            <wp:effectExtent l="0" t="0" r="2540" b="0"/>
            <wp:docPr id="152848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85715" name=""/>
                    <pic:cNvPicPr/>
                  </pic:nvPicPr>
                  <pic:blipFill>
                    <a:blip r:embed="rId14"/>
                    <a:stretch>
                      <a:fillRect/>
                    </a:stretch>
                  </pic:blipFill>
                  <pic:spPr>
                    <a:xfrm>
                      <a:off x="0" y="0"/>
                      <a:ext cx="5274310" cy="710565"/>
                    </a:xfrm>
                    <a:prstGeom prst="rect">
                      <a:avLst/>
                    </a:prstGeom>
                  </pic:spPr>
                </pic:pic>
              </a:graphicData>
            </a:graphic>
          </wp:inline>
        </w:drawing>
      </w:r>
    </w:p>
    <w:p w14:paraId="3D5FDADA" w14:textId="77777777" w:rsidR="00B169C1" w:rsidRPr="005B3C1C" w:rsidRDefault="00B169C1" w:rsidP="00B169C1">
      <w:pPr>
        <w:rPr>
          <w:rFonts w:ascii="宋体" w:hAnsi="宋体" w:hint="eastAsia"/>
          <w:sz w:val="24"/>
        </w:rPr>
      </w:pPr>
      <w:r w:rsidRPr="005B3C1C">
        <w:rPr>
          <w:rFonts w:ascii="宋体" w:hAnsi="宋体" w:hint="eastAsia"/>
          <w:sz w:val="24"/>
        </w:rPr>
        <w:t>其中一次</w:t>
      </w:r>
      <w:proofErr w:type="gramStart"/>
      <w:r w:rsidRPr="005B3C1C">
        <w:rPr>
          <w:rFonts w:ascii="宋体" w:hAnsi="宋体" w:hint="eastAsia"/>
          <w:sz w:val="24"/>
        </w:rPr>
        <w:t>项反映</w:t>
      </w:r>
      <w:proofErr w:type="gramEnd"/>
      <w:r w:rsidRPr="005B3C1C">
        <w:rPr>
          <w:rFonts w:ascii="宋体" w:hAnsi="宋体" w:hint="eastAsia"/>
          <w:sz w:val="24"/>
        </w:rPr>
        <w:t>主效应，二次</w:t>
      </w:r>
      <w:proofErr w:type="gramStart"/>
      <w:r w:rsidRPr="005B3C1C">
        <w:rPr>
          <w:rFonts w:ascii="宋体" w:hAnsi="宋体" w:hint="eastAsia"/>
          <w:sz w:val="24"/>
        </w:rPr>
        <w:t>项反映</w:t>
      </w:r>
      <w:proofErr w:type="gramEnd"/>
      <w:r w:rsidRPr="005B3C1C">
        <w:rPr>
          <w:rFonts w:ascii="宋体" w:hAnsi="宋体" w:hint="eastAsia"/>
          <w:sz w:val="24"/>
        </w:rPr>
        <w:t>非线性趋势，交互</w:t>
      </w:r>
      <w:proofErr w:type="gramStart"/>
      <w:r w:rsidRPr="005B3C1C">
        <w:rPr>
          <w:rFonts w:ascii="宋体" w:hAnsi="宋体" w:hint="eastAsia"/>
          <w:sz w:val="24"/>
        </w:rPr>
        <w:t>项反映</w:t>
      </w:r>
      <w:proofErr w:type="gramEnd"/>
      <w:r w:rsidRPr="005B3C1C">
        <w:rPr>
          <w:rFonts w:ascii="宋体" w:hAnsi="宋体" w:hint="eastAsia"/>
          <w:sz w:val="24"/>
        </w:rPr>
        <w:t>变量间的协同影响，最终可通过三维曲面直观呈现响应值的变化规律。</w:t>
      </w:r>
    </w:p>
    <w:p w14:paraId="215BB503" w14:textId="77777777" w:rsidR="00B169C1" w:rsidRPr="005B3C1C" w:rsidRDefault="00B169C1" w:rsidP="00B169C1">
      <w:pPr>
        <w:rPr>
          <w:rFonts w:ascii="宋体" w:hAnsi="宋体" w:hint="eastAsia"/>
          <w:sz w:val="24"/>
        </w:rPr>
      </w:pPr>
      <w:r w:rsidRPr="005B3C1C">
        <w:rPr>
          <w:rFonts w:ascii="宋体" w:hAnsi="宋体" w:hint="eastAsia"/>
          <w:sz w:val="24"/>
        </w:rPr>
        <w:t>4.4.2 价格 - 折扣交互效应分析</w:t>
      </w:r>
    </w:p>
    <w:p w14:paraId="563C096F" w14:textId="77777777" w:rsidR="00B169C1" w:rsidRPr="005B3C1C" w:rsidRDefault="00B169C1" w:rsidP="00B169C1">
      <w:pPr>
        <w:rPr>
          <w:rFonts w:ascii="宋体" w:hAnsi="宋体" w:hint="eastAsia"/>
          <w:sz w:val="24"/>
        </w:rPr>
      </w:pPr>
      <w:r w:rsidRPr="005B3C1C">
        <w:rPr>
          <w:rFonts w:ascii="宋体" w:hAnsi="宋体" w:hint="eastAsia"/>
          <w:sz w:val="24"/>
        </w:rPr>
        <w:t>选取价格、折扣力度两个核心营销因素，以销量为响应值拟合二阶响应面模型，绘制 3D 响应面图。分析结论如下：</w:t>
      </w:r>
    </w:p>
    <w:p w14:paraId="5842BCE4" w14:textId="77777777" w:rsidR="00B169C1" w:rsidRPr="005B3C1C" w:rsidRDefault="00B169C1" w:rsidP="00B169C1">
      <w:pPr>
        <w:rPr>
          <w:rFonts w:ascii="宋体" w:hAnsi="宋体" w:hint="eastAsia"/>
          <w:sz w:val="24"/>
        </w:rPr>
      </w:pPr>
      <w:r w:rsidRPr="005B3C1C">
        <w:rPr>
          <w:rFonts w:ascii="宋体" w:hAnsi="宋体" w:hint="eastAsia"/>
          <w:sz w:val="24"/>
        </w:rPr>
        <w:t>价格与折扣均对销量存在非线性影响，折扣的边际效应随价格升高而变化；</w:t>
      </w:r>
    </w:p>
    <w:p w14:paraId="1355614E" w14:textId="77777777" w:rsidR="00B169C1" w:rsidRPr="005B3C1C" w:rsidRDefault="00B169C1" w:rsidP="00B169C1">
      <w:pPr>
        <w:rPr>
          <w:rFonts w:ascii="宋体" w:hAnsi="宋体" w:hint="eastAsia"/>
          <w:sz w:val="24"/>
        </w:rPr>
      </w:pPr>
      <w:r w:rsidRPr="005B3C1C">
        <w:rPr>
          <w:rFonts w:ascii="宋体" w:hAnsi="宋体" w:hint="eastAsia"/>
          <w:sz w:val="24"/>
        </w:rPr>
        <w:t>二者存在显著交互效应：中低价位商品对折扣敏感度更高，高价位商品折扣拉动效果相对减弱；</w:t>
      </w:r>
    </w:p>
    <w:p w14:paraId="4D82A515" w14:textId="77777777" w:rsidR="00B169C1" w:rsidRPr="005B3C1C" w:rsidRDefault="00B169C1" w:rsidP="00B169C1">
      <w:pPr>
        <w:rPr>
          <w:rFonts w:ascii="宋体" w:hAnsi="宋体" w:hint="eastAsia"/>
          <w:sz w:val="24"/>
        </w:rPr>
      </w:pPr>
      <w:r w:rsidRPr="005B3C1C">
        <w:rPr>
          <w:rFonts w:ascii="宋体" w:hAnsi="宋体" w:hint="eastAsia"/>
          <w:sz w:val="24"/>
        </w:rPr>
        <w:t>可通过响应面定位销量最优的价格 - 折扣组合区间，为定价策略提供量化依据。</w:t>
      </w:r>
    </w:p>
    <w:p w14:paraId="2803F5DD" w14:textId="77777777" w:rsidR="00B169C1" w:rsidRPr="005B3C1C" w:rsidRDefault="00B169C1" w:rsidP="00B169C1">
      <w:pPr>
        <w:rPr>
          <w:rFonts w:ascii="宋体" w:hAnsi="宋体" w:hint="eastAsia"/>
          <w:sz w:val="24"/>
        </w:rPr>
      </w:pPr>
      <w:r w:rsidRPr="005B3C1C">
        <w:rPr>
          <w:rFonts w:ascii="宋体" w:hAnsi="宋体" w:hint="eastAsia"/>
          <w:sz w:val="24"/>
        </w:rPr>
        <w:t>4.5 核心影响因素权重排序</w:t>
      </w:r>
    </w:p>
    <w:p w14:paraId="3AFBF3F4" w14:textId="77777777" w:rsidR="00B169C1" w:rsidRPr="005B3C1C" w:rsidRDefault="00B169C1" w:rsidP="00B169C1">
      <w:pPr>
        <w:rPr>
          <w:rFonts w:ascii="宋体" w:hAnsi="宋体" w:hint="eastAsia"/>
          <w:sz w:val="24"/>
        </w:rPr>
      </w:pPr>
      <w:r w:rsidRPr="005B3C1C">
        <w:rPr>
          <w:rFonts w:ascii="宋体" w:hAnsi="宋体" w:hint="eastAsia"/>
          <w:sz w:val="24"/>
        </w:rPr>
        <w:t>基于随机森林模型的基尼</w:t>
      </w:r>
      <w:proofErr w:type="gramStart"/>
      <w:r w:rsidRPr="005B3C1C">
        <w:rPr>
          <w:rFonts w:ascii="宋体" w:hAnsi="宋体" w:hint="eastAsia"/>
          <w:sz w:val="24"/>
        </w:rPr>
        <w:t>不</w:t>
      </w:r>
      <w:proofErr w:type="gramEnd"/>
      <w:r w:rsidRPr="005B3C1C">
        <w:rPr>
          <w:rFonts w:ascii="宋体" w:hAnsi="宋体" w:hint="eastAsia"/>
          <w:sz w:val="24"/>
        </w:rPr>
        <w:t>纯度指标，计算</w:t>
      </w:r>
      <w:proofErr w:type="gramStart"/>
      <w:r w:rsidRPr="005B3C1C">
        <w:rPr>
          <w:rFonts w:ascii="宋体" w:hAnsi="宋体" w:hint="eastAsia"/>
          <w:sz w:val="24"/>
        </w:rPr>
        <w:t>各特征</w:t>
      </w:r>
      <w:proofErr w:type="gramEnd"/>
      <w:r w:rsidRPr="005B3C1C">
        <w:rPr>
          <w:rFonts w:ascii="宋体" w:hAnsi="宋体" w:hint="eastAsia"/>
          <w:sz w:val="24"/>
        </w:rPr>
        <w:t>对销量的影响权重，Top5 核心影响因素依次为：</w:t>
      </w:r>
    </w:p>
    <w:p w14:paraId="6ECABB38" w14:textId="77777777" w:rsidR="00B169C1" w:rsidRPr="005B3C1C" w:rsidRDefault="00B169C1" w:rsidP="00B169C1">
      <w:pPr>
        <w:rPr>
          <w:rFonts w:ascii="宋体" w:hAnsi="宋体" w:hint="eastAsia"/>
          <w:sz w:val="24"/>
        </w:rPr>
      </w:pPr>
      <w:r w:rsidRPr="005B3C1C">
        <w:rPr>
          <w:rFonts w:ascii="宋体" w:hAnsi="宋体" w:hint="eastAsia"/>
          <w:sz w:val="24"/>
        </w:rPr>
        <w:t>折扣力度（贡献占比最高）</w:t>
      </w:r>
    </w:p>
    <w:p w14:paraId="727D3C8A" w14:textId="6BBC0BFC" w:rsidR="00B169C1" w:rsidRPr="005B3C1C" w:rsidRDefault="00B169C1" w:rsidP="00B169C1">
      <w:pPr>
        <w:rPr>
          <w:rFonts w:ascii="宋体" w:hAnsi="宋体" w:hint="eastAsia"/>
          <w:sz w:val="24"/>
        </w:rPr>
      </w:pPr>
      <w:r w:rsidRPr="005B3C1C">
        <w:rPr>
          <w:rFonts w:ascii="宋体" w:hAnsi="宋体" w:hint="eastAsia"/>
          <w:sz w:val="24"/>
        </w:rPr>
        <w:t>是否大促（618 / 双11）</w:t>
      </w:r>
    </w:p>
    <w:p w14:paraId="49887B3C" w14:textId="77777777" w:rsidR="00B169C1" w:rsidRPr="005B3C1C" w:rsidRDefault="00B169C1" w:rsidP="00B169C1">
      <w:pPr>
        <w:rPr>
          <w:rFonts w:ascii="宋体" w:hAnsi="宋体" w:hint="eastAsia"/>
          <w:sz w:val="24"/>
        </w:rPr>
      </w:pPr>
      <w:r w:rsidRPr="005B3C1C">
        <w:rPr>
          <w:rFonts w:ascii="宋体" w:hAnsi="宋体" w:hint="eastAsia"/>
          <w:sz w:val="24"/>
        </w:rPr>
        <w:t>季节 - 款式适配性</w:t>
      </w:r>
    </w:p>
    <w:p w14:paraId="13EC8571" w14:textId="77777777" w:rsidR="00B169C1" w:rsidRPr="005B3C1C" w:rsidRDefault="00B169C1" w:rsidP="00B169C1">
      <w:pPr>
        <w:rPr>
          <w:rFonts w:ascii="宋体" w:hAnsi="宋体" w:hint="eastAsia"/>
          <w:sz w:val="24"/>
        </w:rPr>
      </w:pPr>
      <w:r w:rsidRPr="005B3C1C">
        <w:rPr>
          <w:rFonts w:ascii="宋体" w:hAnsi="宋体" w:hint="eastAsia"/>
          <w:sz w:val="24"/>
        </w:rPr>
        <w:t>商品价格</w:t>
      </w:r>
    </w:p>
    <w:p w14:paraId="73C7EEF4" w14:textId="77777777" w:rsidR="00B169C1" w:rsidRPr="005B3C1C" w:rsidRDefault="00B169C1" w:rsidP="00B169C1">
      <w:pPr>
        <w:rPr>
          <w:rFonts w:ascii="宋体" w:hAnsi="宋体" w:hint="eastAsia"/>
          <w:sz w:val="24"/>
        </w:rPr>
      </w:pPr>
      <w:r w:rsidRPr="005B3C1C">
        <w:rPr>
          <w:rFonts w:ascii="宋体" w:hAnsi="宋体" w:hint="eastAsia"/>
          <w:sz w:val="24"/>
        </w:rPr>
        <w:t>地域层级</w:t>
      </w:r>
    </w:p>
    <w:p w14:paraId="5826FB9A" w14:textId="77777777" w:rsidR="00B169C1" w:rsidRPr="005B3C1C" w:rsidRDefault="00B169C1" w:rsidP="00B169C1">
      <w:pPr>
        <w:rPr>
          <w:rFonts w:ascii="宋体" w:hAnsi="宋体" w:hint="eastAsia"/>
          <w:sz w:val="24"/>
        </w:rPr>
      </w:pPr>
      <w:r w:rsidRPr="005B3C1C">
        <w:rPr>
          <w:rFonts w:ascii="宋体" w:hAnsi="宋体" w:hint="eastAsia"/>
          <w:sz w:val="24"/>
        </w:rPr>
        <w:t>该排序验证了营销因素是女装需求短期波动的核心驱动，商品属性与地域属性是需求的基础影响因子。</w:t>
      </w:r>
    </w:p>
    <w:p w14:paraId="6A8F319D" w14:textId="77777777" w:rsidR="00B169C1" w:rsidRPr="005B3C1C" w:rsidRDefault="00B169C1" w:rsidP="00B169C1">
      <w:pPr>
        <w:rPr>
          <w:rFonts w:ascii="宋体" w:hAnsi="宋体" w:hint="eastAsia"/>
          <w:sz w:val="24"/>
        </w:rPr>
      </w:pPr>
      <w:r w:rsidRPr="005B3C1C">
        <w:rPr>
          <w:rFonts w:ascii="宋体" w:hAnsi="宋体" w:hint="eastAsia"/>
          <w:sz w:val="24"/>
        </w:rPr>
        <w:t>五、需求预测模型构建与评估</w:t>
      </w:r>
    </w:p>
    <w:p w14:paraId="126F38BE" w14:textId="77777777" w:rsidR="00B169C1" w:rsidRPr="005B3C1C" w:rsidRDefault="00B169C1" w:rsidP="00B169C1">
      <w:pPr>
        <w:rPr>
          <w:rFonts w:ascii="宋体" w:hAnsi="宋体" w:hint="eastAsia"/>
          <w:sz w:val="24"/>
        </w:rPr>
      </w:pPr>
      <w:r w:rsidRPr="005B3C1C">
        <w:rPr>
          <w:rFonts w:ascii="宋体" w:hAnsi="宋体" w:hint="eastAsia"/>
          <w:sz w:val="24"/>
        </w:rPr>
        <w:t>5.1 预测模型选型与原理</w:t>
      </w:r>
    </w:p>
    <w:p w14:paraId="4FE0894B" w14:textId="77777777" w:rsidR="00B169C1" w:rsidRPr="005B3C1C" w:rsidRDefault="00B169C1" w:rsidP="00B169C1">
      <w:pPr>
        <w:rPr>
          <w:rFonts w:ascii="宋体" w:hAnsi="宋体" w:hint="eastAsia"/>
          <w:sz w:val="24"/>
        </w:rPr>
      </w:pPr>
      <w:r w:rsidRPr="005B3C1C">
        <w:rPr>
          <w:rFonts w:ascii="宋体" w:hAnsi="宋体" w:hint="eastAsia"/>
          <w:sz w:val="24"/>
        </w:rPr>
        <w:t>本次实验选取三类代表性回归模型，形成从基线到高精度的对比体系：</w:t>
      </w:r>
    </w:p>
    <w:p w14:paraId="73FFEBE4" w14:textId="77777777" w:rsidR="00B169C1" w:rsidRPr="005B3C1C" w:rsidRDefault="00B169C1" w:rsidP="00B169C1">
      <w:pPr>
        <w:rPr>
          <w:rFonts w:ascii="宋体" w:hAnsi="宋体" w:hint="eastAsia"/>
          <w:sz w:val="24"/>
        </w:rPr>
      </w:pPr>
      <w:r w:rsidRPr="005B3C1C">
        <w:rPr>
          <w:rFonts w:ascii="宋体" w:hAnsi="宋体" w:hint="eastAsia"/>
          <w:sz w:val="24"/>
        </w:rPr>
        <w:lastRenderedPageBreak/>
        <w:t>5.1.1 线性回归模型</w:t>
      </w:r>
    </w:p>
    <w:p w14:paraId="3C098E60" w14:textId="77777777" w:rsidR="00B169C1" w:rsidRPr="005B3C1C" w:rsidRDefault="00B169C1" w:rsidP="00B169C1">
      <w:pPr>
        <w:rPr>
          <w:rFonts w:ascii="宋体" w:hAnsi="宋体" w:hint="eastAsia"/>
          <w:sz w:val="24"/>
        </w:rPr>
      </w:pPr>
      <w:r w:rsidRPr="005B3C1C">
        <w:rPr>
          <w:rFonts w:ascii="宋体" w:hAnsi="宋体" w:hint="eastAsia"/>
          <w:sz w:val="24"/>
        </w:rPr>
        <w:t>作为基线模型，通过拟合特征与销量的线性关系，输出</w:t>
      </w:r>
      <w:proofErr w:type="gramStart"/>
      <w:r w:rsidRPr="005B3C1C">
        <w:rPr>
          <w:rFonts w:ascii="宋体" w:hAnsi="宋体" w:hint="eastAsia"/>
          <w:sz w:val="24"/>
        </w:rPr>
        <w:t>各特征</w:t>
      </w:r>
      <w:proofErr w:type="gramEnd"/>
      <w:r w:rsidRPr="005B3C1C">
        <w:rPr>
          <w:rFonts w:ascii="宋体" w:hAnsi="宋体" w:hint="eastAsia"/>
          <w:sz w:val="24"/>
        </w:rPr>
        <w:t>的权重系数，解释性强，可直观体现各因素的影响方向与大小，但对非线性关系拟合能力有限。</w:t>
      </w:r>
    </w:p>
    <w:p w14:paraId="55A7DF27" w14:textId="77777777" w:rsidR="00B169C1" w:rsidRPr="005B3C1C" w:rsidRDefault="00B169C1" w:rsidP="00B169C1">
      <w:pPr>
        <w:rPr>
          <w:rFonts w:ascii="宋体" w:hAnsi="宋体" w:hint="eastAsia"/>
          <w:sz w:val="24"/>
        </w:rPr>
      </w:pPr>
      <w:r w:rsidRPr="005B3C1C">
        <w:rPr>
          <w:rFonts w:ascii="宋体" w:hAnsi="宋体" w:hint="eastAsia"/>
          <w:sz w:val="24"/>
        </w:rPr>
        <w:t>5.1.2 决策树回归模型</w:t>
      </w:r>
    </w:p>
    <w:p w14:paraId="2428B2B0" w14:textId="77777777" w:rsidR="00B169C1" w:rsidRPr="005B3C1C" w:rsidRDefault="00B169C1" w:rsidP="00B169C1">
      <w:pPr>
        <w:rPr>
          <w:rFonts w:ascii="宋体" w:hAnsi="宋体" w:hint="eastAsia"/>
          <w:sz w:val="24"/>
        </w:rPr>
      </w:pPr>
      <w:r w:rsidRPr="005B3C1C">
        <w:rPr>
          <w:rFonts w:ascii="宋体" w:hAnsi="宋体" w:hint="eastAsia"/>
          <w:sz w:val="24"/>
        </w:rPr>
        <w:t>通过二叉树分裂规则拟合非线性关系，可处理分类与连续特征，对异常值鲁棒性较好，</w:t>
      </w:r>
      <w:proofErr w:type="gramStart"/>
      <w:r w:rsidRPr="005B3C1C">
        <w:rPr>
          <w:rFonts w:ascii="宋体" w:hAnsi="宋体" w:hint="eastAsia"/>
          <w:sz w:val="24"/>
        </w:rPr>
        <w:t>但单树模型</w:t>
      </w:r>
      <w:proofErr w:type="gramEnd"/>
      <w:r w:rsidRPr="005B3C1C">
        <w:rPr>
          <w:rFonts w:ascii="宋体" w:hAnsi="宋体" w:hint="eastAsia"/>
          <w:sz w:val="24"/>
        </w:rPr>
        <w:t>易过拟合，泛化能力有限。</w:t>
      </w:r>
    </w:p>
    <w:p w14:paraId="485BC368" w14:textId="77777777" w:rsidR="00B169C1" w:rsidRPr="005B3C1C" w:rsidRDefault="00B169C1" w:rsidP="00B169C1">
      <w:pPr>
        <w:rPr>
          <w:rFonts w:ascii="宋体" w:hAnsi="宋体" w:hint="eastAsia"/>
          <w:sz w:val="24"/>
        </w:rPr>
      </w:pPr>
      <w:r w:rsidRPr="005B3C1C">
        <w:rPr>
          <w:rFonts w:ascii="宋体" w:hAnsi="宋体" w:hint="eastAsia"/>
          <w:sz w:val="24"/>
        </w:rPr>
        <w:t>5.1.3 随机森林回归模型</w:t>
      </w:r>
    </w:p>
    <w:p w14:paraId="036452D6" w14:textId="77777777" w:rsidR="00B169C1" w:rsidRPr="005B3C1C" w:rsidRDefault="00B169C1" w:rsidP="00B169C1">
      <w:pPr>
        <w:rPr>
          <w:rFonts w:ascii="宋体" w:hAnsi="宋体" w:hint="eastAsia"/>
          <w:sz w:val="24"/>
        </w:rPr>
      </w:pPr>
      <w:r w:rsidRPr="005B3C1C">
        <w:rPr>
          <w:rFonts w:ascii="宋体" w:hAnsi="宋体" w:hint="eastAsia"/>
          <w:sz w:val="24"/>
        </w:rPr>
        <w:t>基于集成学习思想，通过多棵决策树投票输出预测结果，兼具非线性拟合能力与抗过拟合特性，是电商销量预测场景的主流优选模型。</w:t>
      </w:r>
    </w:p>
    <w:p w14:paraId="3ACA9E5B" w14:textId="77777777" w:rsidR="00B169C1" w:rsidRPr="005B3C1C" w:rsidRDefault="00B169C1" w:rsidP="00B169C1">
      <w:pPr>
        <w:rPr>
          <w:rFonts w:ascii="宋体" w:hAnsi="宋体" w:hint="eastAsia"/>
          <w:sz w:val="24"/>
        </w:rPr>
      </w:pPr>
      <w:r w:rsidRPr="005B3C1C">
        <w:rPr>
          <w:rFonts w:ascii="宋体" w:hAnsi="宋体" w:hint="eastAsia"/>
          <w:sz w:val="24"/>
        </w:rPr>
        <w:t>5.2 数据集划分与评价指标</w:t>
      </w:r>
    </w:p>
    <w:p w14:paraId="0A29CEE5" w14:textId="77777777" w:rsidR="00B169C1" w:rsidRPr="005B3C1C" w:rsidRDefault="00B169C1" w:rsidP="00B169C1">
      <w:pPr>
        <w:rPr>
          <w:rFonts w:ascii="宋体" w:hAnsi="宋体" w:hint="eastAsia"/>
          <w:sz w:val="24"/>
        </w:rPr>
      </w:pPr>
      <w:r w:rsidRPr="005B3C1C">
        <w:rPr>
          <w:rFonts w:ascii="宋体" w:hAnsi="宋体" w:hint="eastAsia"/>
          <w:sz w:val="24"/>
        </w:rPr>
        <w:t>5.2.1 数据集划分</w:t>
      </w:r>
    </w:p>
    <w:p w14:paraId="00F2E5C3" w14:textId="77777777" w:rsidR="00B169C1" w:rsidRPr="005B3C1C" w:rsidRDefault="00B169C1" w:rsidP="00B169C1">
      <w:pPr>
        <w:rPr>
          <w:rFonts w:ascii="宋体" w:hAnsi="宋体" w:hint="eastAsia"/>
          <w:sz w:val="24"/>
        </w:rPr>
      </w:pPr>
      <w:r w:rsidRPr="005B3C1C">
        <w:rPr>
          <w:rFonts w:ascii="宋体" w:hAnsi="宋体" w:hint="eastAsia"/>
          <w:sz w:val="24"/>
        </w:rPr>
        <w:t>将预处理后的</w:t>
      </w:r>
      <w:proofErr w:type="gramStart"/>
      <w:r w:rsidRPr="005B3C1C">
        <w:rPr>
          <w:rFonts w:ascii="宋体" w:hAnsi="宋体" w:hint="eastAsia"/>
          <w:sz w:val="24"/>
        </w:rPr>
        <w:t>数据集按</w:t>
      </w:r>
      <w:proofErr w:type="gramEnd"/>
      <w:r w:rsidRPr="005B3C1C">
        <w:rPr>
          <w:rFonts w:ascii="宋体" w:hAnsi="宋体" w:hint="eastAsia"/>
          <w:sz w:val="24"/>
        </w:rPr>
        <w:t xml:space="preserve"> 7:3 比例随机划分为训练集与测试集，训练集用于模型拟合，测试</w:t>
      </w:r>
      <w:proofErr w:type="gramStart"/>
      <w:r w:rsidRPr="005B3C1C">
        <w:rPr>
          <w:rFonts w:ascii="宋体" w:hAnsi="宋体" w:hint="eastAsia"/>
          <w:sz w:val="24"/>
        </w:rPr>
        <w:t>集用于</w:t>
      </w:r>
      <w:proofErr w:type="gramEnd"/>
      <w:r w:rsidRPr="005B3C1C">
        <w:rPr>
          <w:rFonts w:ascii="宋体" w:hAnsi="宋体" w:hint="eastAsia"/>
          <w:sz w:val="24"/>
        </w:rPr>
        <w:t>评估泛化能力，划分过程保持随机种子固定，保障实验可复现。</w:t>
      </w:r>
    </w:p>
    <w:p w14:paraId="016510A8" w14:textId="77777777" w:rsidR="00B169C1" w:rsidRPr="005B3C1C" w:rsidRDefault="00B169C1" w:rsidP="00B169C1">
      <w:pPr>
        <w:rPr>
          <w:rFonts w:ascii="宋体" w:hAnsi="宋体" w:hint="eastAsia"/>
          <w:sz w:val="24"/>
        </w:rPr>
      </w:pPr>
      <w:r w:rsidRPr="005B3C1C">
        <w:rPr>
          <w:rFonts w:ascii="宋体" w:hAnsi="宋体" w:hint="eastAsia"/>
          <w:sz w:val="24"/>
        </w:rPr>
        <w:t>5.2.2 评价指标</w:t>
      </w:r>
    </w:p>
    <w:p w14:paraId="1D3CB3F5" w14:textId="77777777" w:rsidR="00B169C1" w:rsidRPr="005B3C1C" w:rsidRDefault="00B169C1" w:rsidP="00B169C1">
      <w:pPr>
        <w:rPr>
          <w:rFonts w:ascii="宋体" w:hAnsi="宋体" w:hint="eastAsia"/>
          <w:sz w:val="24"/>
        </w:rPr>
      </w:pPr>
      <w:r w:rsidRPr="005B3C1C">
        <w:rPr>
          <w:rFonts w:ascii="宋体" w:hAnsi="宋体" w:hint="eastAsia"/>
          <w:sz w:val="24"/>
        </w:rPr>
        <w:t>选取回归任务通用的四类评价指标：</w:t>
      </w:r>
    </w:p>
    <w:p w14:paraId="3CD08273" w14:textId="77777777" w:rsidR="00B169C1" w:rsidRPr="005B3C1C" w:rsidRDefault="00B169C1" w:rsidP="00B169C1">
      <w:pPr>
        <w:rPr>
          <w:rFonts w:ascii="宋体" w:hAnsi="宋体" w:hint="eastAsia"/>
          <w:sz w:val="24"/>
        </w:rPr>
      </w:pPr>
      <w:r w:rsidRPr="005B3C1C">
        <w:rPr>
          <w:rFonts w:ascii="宋体" w:hAnsi="宋体" w:hint="eastAsia"/>
          <w:sz w:val="24"/>
        </w:rPr>
        <w:t>MAE（平均绝对误差）：反映预测值与真实值的平均绝对偏差，数值越小精度越高；</w:t>
      </w:r>
    </w:p>
    <w:p w14:paraId="26294910" w14:textId="77777777" w:rsidR="00B169C1" w:rsidRPr="005B3C1C" w:rsidRDefault="00B169C1" w:rsidP="00B169C1">
      <w:pPr>
        <w:rPr>
          <w:rFonts w:ascii="宋体" w:hAnsi="宋体" w:hint="eastAsia"/>
          <w:sz w:val="24"/>
        </w:rPr>
      </w:pPr>
      <w:r w:rsidRPr="005B3C1C">
        <w:rPr>
          <w:rFonts w:ascii="宋体" w:hAnsi="宋体" w:hint="eastAsia"/>
          <w:sz w:val="24"/>
        </w:rPr>
        <w:t>RMSE（均方根误差）：放大极端误差的影响，衡量模型整体预测偏差；</w:t>
      </w:r>
    </w:p>
    <w:p w14:paraId="18E4AD5A" w14:textId="77777777" w:rsidR="00B169C1" w:rsidRPr="005B3C1C" w:rsidRDefault="00B169C1" w:rsidP="00B169C1">
      <w:pPr>
        <w:rPr>
          <w:rFonts w:ascii="宋体" w:hAnsi="宋体" w:hint="eastAsia"/>
          <w:sz w:val="24"/>
        </w:rPr>
      </w:pPr>
      <w:r w:rsidRPr="005B3C1C">
        <w:rPr>
          <w:rFonts w:ascii="宋体" w:hAnsi="宋体" w:hint="eastAsia"/>
          <w:sz w:val="24"/>
        </w:rPr>
        <w:t>R²（决定系数）：反映模型对数据变异的解释程度，取值 0-1，越接近 1 拟合效果越好；</w:t>
      </w:r>
    </w:p>
    <w:p w14:paraId="17DB1490" w14:textId="77777777" w:rsidR="00B169C1" w:rsidRPr="005B3C1C" w:rsidRDefault="00B169C1" w:rsidP="00B169C1">
      <w:pPr>
        <w:rPr>
          <w:rFonts w:ascii="宋体" w:hAnsi="宋体" w:hint="eastAsia"/>
          <w:sz w:val="24"/>
        </w:rPr>
      </w:pPr>
      <w:r w:rsidRPr="005B3C1C">
        <w:rPr>
          <w:rFonts w:ascii="宋体" w:hAnsi="宋体" w:hint="eastAsia"/>
          <w:sz w:val="24"/>
        </w:rPr>
        <w:t>交叉验证 R² 均值：通过 5 折交叉验证评估模型稳定性，避免单次划分的偶然性。</w:t>
      </w:r>
    </w:p>
    <w:p w14:paraId="4AB09B00" w14:textId="77777777" w:rsidR="00B169C1" w:rsidRPr="005B3C1C" w:rsidRDefault="00B169C1" w:rsidP="00B169C1">
      <w:pPr>
        <w:rPr>
          <w:rFonts w:ascii="宋体" w:hAnsi="宋体" w:hint="eastAsia"/>
          <w:sz w:val="24"/>
        </w:rPr>
      </w:pPr>
      <w:r w:rsidRPr="005B3C1C">
        <w:rPr>
          <w:rFonts w:ascii="宋体" w:hAnsi="宋体" w:hint="eastAsia"/>
          <w:sz w:val="24"/>
        </w:rPr>
        <w:t>5.3 模型训练与对比实验</w:t>
      </w:r>
    </w:p>
    <w:p w14:paraId="74371BCC" w14:textId="77777777" w:rsidR="00B169C1" w:rsidRPr="005B3C1C" w:rsidRDefault="00B169C1" w:rsidP="00B169C1">
      <w:pPr>
        <w:rPr>
          <w:rFonts w:ascii="宋体" w:hAnsi="宋体" w:hint="eastAsia"/>
          <w:sz w:val="24"/>
        </w:rPr>
      </w:pPr>
      <w:r w:rsidRPr="005B3C1C">
        <w:rPr>
          <w:rFonts w:ascii="宋体" w:hAnsi="宋体" w:hint="eastAsia"/>
          <w:sz w:val="24"/>
        </w:rPr>
        <w:t>依次对三类模型进行训练与测试，其中线性回归输入标准化特征，树模型输入原始特征。实验过程中对随机森林设置最大深度、最小分裂样本数等参数，抑制过拟合风险。</w:t>
      </w:r>
    </w:p>
    <w:p w14:paraId="01326849" w14:textId="77777777" w:rsidR="00B169C1" w:rsidRPr="005B3C1C" w:rsidRDefault="00B169C1" w:rsidP="00B169C1">
      <w:pPr>
        <w:rPr>
          <w:rFonts w:ascii="宋体" w:hAnsi="宋体" w:hint="eastAsia"/>
          <w:sz w:val="24"/>
        </w:rPr>
      </w:pPr>
      <w:r w:rsidRPr="005B3C1C">
        <w:rPr>
          <w:rFonts w:ascii="宋体" w:hAnsi="宋体" w:hint="eastAsia"/>
          <w:sz w:val="24"/>
        </w:rPr>
        <w:t>5.4 模型结果评估与残差诊断</w:t>
      </w:r>
    </w:p>
    <w:p w14:paraId="05D75FB6" w14:textId="77777777" w:rsidR="00B169C1" w:rsidRPr="005B3C1C" w:rsidRDefault="00B169C1" w:rsidP="00B169C1">
      <w:pPr>
        <w:rPr>
          <w:rFonts w:ascii="宋体" w:hAnsi="宋体" w:hint="eastAsia"/>
          <w:sz w:val="24"/>
        </w:rPr>
      </w:pPr>
      <w:r w:rsidRPr="005B3C1C">
        <w:rPr>
          <w:rFonts w:ascii="宋体" w:hAnsi="宋体" w:hint="eastAsia"/>
          <w:sz w:val="24"/>
        </w:rPr>
        <w:t>三类模型的测试集性能结果如下：</w:t>
      </w:r>
    </w:p>
    <w:tbl>
      <w:tblPr>
        <w:tblStyle w:val="a6"/>
        <w:tblW w:w="9067" w:type="dxa"/>
        <w:tblLook w:val="04A0" w:firstRow="1" w:lastRow="0" w:firstColumn="1" w:lastColumn="0" w:noHBand="0" w:noVBand="1"/>
      </w:tblPr>
      <w:tblGrid>
        <w:gridCol w:w="1659"/>
        <w:gridCol w:w="1659"/>
        <w:gridCol w:w="1659"/>
        <w:gridCol w:w="1659"/>
        <w:gridCol w:w="2431"/>
      </w:tblGrid>
      <w:tr w:rsidR="00771902" w:rsidRPr="005B3C1C" w14:paraId="68326074" w14:textId="77777777" w:rsidTr="00771902">
        <w:trPr>
          <w:trHeight w:val="388"/>
        </w:trPr>
        <w:tc>
          <w:tcPr>
            <w:tcW w:w="1659" w:type="dxa"/>
          </w:tcPr>
          <w:p w14:paraId="65EB8A86" w14:textId="77777777" w:rsidR="00771902" w:rsidRPr="005B3C1C" w:rsidRDefault="00771902" w:rsidP="00C556C1">
            <w:pPr>
              <w:rPr>
                <w:rFonts w:ascii="宋体" w:hAnsi="宋体" w:hint="eastAsia"/>
                <w:sz w:val="24"/>
              </w:rPr>
            </w:pPr>
            <w:r w:rsidRPr="005B3C1C">
              <w:rPr>
                <w:rFonts w:ascii="宋体" w:hAnsi="宋体" w:hint="eastAsia"/>
                <w:sz w:val="24"/>
              </w:rPr>
              <w:t>算法模型</w:t>
            </w:r>
          </w:p>
        </w:tc>
        <w:tc>
          <w:tcPr>
            <w:tcW w:w="1659" w:type="dxa"/>
          </w:tcPr>
          <w:p w14:paraId="182E3550" w14:textId="77777777" w:rsidR="00771902" w:rsidRPr="005B3C1C" w:rsidRDefault="00771902" w:rsidP="00C556C1">
            <w:pPr>
              <w:rPr>
                <w:rFonts w:ascii="宋体" w:hAnsi="宋体" w:hint="eastAsia"/>
                <w:sz w:val="24"/>
              </w:rPr>
            </w:pPr>
            <w:r w:rsidRPr="005B3C1C">
              <w:rPr>
                <w:rFonts w:ascii="宋体" w:hAnsi="宋体" w:hint="eastAsia"/>
                <w:sz w:val="24"/>
              </w:rPr>
              <w:t>MAE</w:t>
            </w:r>
          </w:p>
        </w:tc>
        <w:tc>
          <w:tcPr>
            <w:tcW w:w="1659" w:type="dxa"/>
          </w:tcPr>
          <w:p w14:paraId="3FBFF07D" w14:textId="77777777" w:rsidR="00771902" w:rsidRPr="005B3C1C" w:rsidRDefault="00771902" w:rsidP="00C556C1">
            <w:pPr>
              <w:rPr>
                <w:rFonts w:ascii="宋体" w:hAnsi="宋体" w:hint="eastAsia"/>
                <w:sz w:val="24"/>
              </w:rPr>
            </w:pPr>
            <w:r w:rsidRPr="005B3C1C">
              <w:rPr>
                <w:rFonts w:ascii="宋体" w:hAnsi="宋体" w:hint="eastAsia"/>
                <w:sz w:val="24"/>
              </w:rPr>
              <w:t>RMSE</w:t>
            </w:r>
          </w:p>
        </w:tc>
        <w:tc>
          <w:tcPr>
            <w:tcW w:w="1659" w:type="dxa"/>
          </w:tcPr>
          <w:p w14:paraId="4179CE9E" w14:textId="77777777" w:rsidR="00771902" w:rsidRPr="005B3C1C" w:rsidRDefault="00771902" w:rsidP="00C556C1">
            <w:pPr>
              <w:rPr>
                <w:rFonts w:ascii="宋体" w:hAnsi="宋体" w:hint="eastAsia"/>
                <w:sz w:val="24"/>
              </w:rPr>
            </w:pPr>
            <w:r w:rsidRPr="005B3C1C">
              <w:rPr>
                <w:rFonts w:ascii="宋体" w:hAnsi="宋体" w:hint="eastAsia"/>
                <w:sz w:val="24"/>
              </w:rPr>
              <w:t>R²</w:t>
            </w:r>
          </w:p>
        </w:tc>
        <w:tc>
          <w:tcPr>
            <w:tcW w:w="2431" w:type="dxa"/>
          </w:tcPr>
          <w:p w14:paraId="78F849C1" w14:textId="77777777" w:rsidR="00771902" w:rsidRPr="005B3C1C" w:rsidRDefault="00771902" w:rsidP="00C556C1">
            <w:pPr>
              <w:rPr>
                <w:rFonts w:ascii="宋体" w:hAnsi="宋体" w:hint="eastAsia"/>
                <w:sz w:val="24"/>
              </w:rPr>
            </w:pPr>
            <w:r w:rsidRPr="005B3C1C">
              <w:rPr>
                <w:rFonts w:ascii="宋体" w:hAnsi="宋体" w:hint="eastAsia"/>
                <w:sz w:val="24"/>
              </w:rPr>
              <w:t>交叉验证 R² 均值</w:t>
            </w:r>
          </w:p>
        </w:tc>
      </w:tr>
      <w:tr w:rsidR="00771902" w:rsidRPr="005B3C1C" w14:paraId="2A14EC5D" w14:textId="77777777" w:rsidTr="00771902">
        <w:tc>
          <w:tcPr>
            <w:tcW w:w="1659" w:type="dxa"/>
          </w:tcPr>
          <w:p w14:paraId="6FAB3F58" w14:textId="77777777" w:rsidR="00771902" w:rsidRPr="005B3C1C" w:rsidRDefault="00771902" w:rsidP="00C556C1">
            <w:pPr>
              <w:rPr>
                <w:rFonts w:ascii="宋体" w:hAnsi="宋体" w:hint="eastAsia"/>
                <w:sz w:val="24"/>
              </w:rPr>
            </w:pPr>
            <w:r w:rsidRPr="005B3C1C">
              <w:rPr>
                <w:rFonts w:ascii="宋体" w:hAnsi="宋体" w:hint="eastAsia"/>
                <w:sz w:val="24"/>
              </w:rPr>
              <w:t>线性回归</w:t>
            </w:r>
          </w:p>
        </w:tc>
        <w:tc>
          <w:tcPr>
            <w:tcW w:w="1659" w:type="dxa"/>
          </w:tcPr>
          <w:p w14:paraId="17AA00D1" w14:textId="77777777" w:rsidR="00771902" w:rsidRPr="005B3C1C" w:rsidRDefault="00771902" w:rsidP="00C556C1">
            <w:pPr>
              <w:rPr>
                <w:rFonts w:ascii="宋体" w:hAnsi="宋体" w:hint="eastAsia"/>
                <w:sz w:val="24"/>
              </w:rPr>
            </w:pPr>
            <w:r w:rsidRPr="005B3C1C">
              <w:rPr>
                <w:rFonts w:ascii="宋体" w:hAnsi="宋体" w:hint="eastAsia"/>
                <w:sz w:val="24"/>
              </w:rPr>
              <w:t>12.35</w:t>
            </w:r>
          </w:p>
        </w:tc>
        <w:tc>
          <w:tcPr>
            <w:tcW w:w="1659" w:type="dxa"/>
          </w:tcPr>
          <w:p w14:paraId="6FEE107D" w14:textId="77777777" w:rsidR="00771902" w:rsidRPr="005B3C1C" w:rsidRDefault="00771902" w:rsidP="00C556C1">
            <w:pPr>
              <w:rPr>
                <w:rFonts w:ascii="宋体" w:hAnsi="宋体" w:hint="eastAsia"/>
                <w:sz w:val="24"/>
              </w:rPr>
            </w:pPr>
            <w:r w:rsidRPr="005B3C1C">
              <w:rPr>
                <w:rFonts w:ascii="宋体" w:hAnsi="宋体" w:hint="eastAsia"/>
                <w:sz w:val="24"/>
              </w:rPr>
              <w:t>16.82</w:t>
            </w:r>
          </w:p>
        </w:tc>
        <w:tc>
          <w:tcPr>
            <w:tcW w:w="1659" w:type="dxa"/>
          </w:tcPr>
          <w:p w14:paraId="1AFB7EF4" w14:textId="77777777" w:rsidR="00771902" w:rsidRPr="005B3C1C" w:rsidRDefault="00771902" w:rsidP="00C556C1">
            <w:pPr>
              <w:rPr>
                <w:rFonts w:ascii="宋体" w:hAnsi="宋体" w:hint="eastAsia"/>
                <w:sz w:val="24"/>
              </w:rPr>
            </w:pPr>
            <w:r w:rsidRPr="005B3C1C">
              <w:rPr>
                <w:rFonts w:ascii="宋体" w:hAnsi="宋体" w:hint="eastAsia"/>
                <w:sz w:val="24"/>
              </w:rPr>
              <w:t>0.72</w:t>
            </w:r>
          </w:p>
        </w:tc>
        <w:tc>
          <w:tcPr>
            <w:tcW w:w="2431" w:type="dxa"/>
          </w:tcPr>
          <w:p w14:paraId="3D420DB7" w14:textId="77777777" w:rsidR="00771902" w:rsidRPr="005B3C1C" w:rsidRDefault="00771902" w:rsidP="00C556C1">
            <w:pPr>
              <w:rPr>
                <w:rFonts w:ascii="宋体" w:hAnsi="宋体" w:hint="eastAsia"/>
                <w:sz w:val="24"/>
              </w:rPr>
            </w:pPr>
            <w:r w:rsidRPr="005B3C1C">
              <w:rPr>
                <w:rFonts w:ascii="宋体" w:hAnsi="宋体" w:hint="eastAsia"/>
                <w:sz w:val="24"/>
              </w:rPr>
              <w:t>0.71</w:t>
            </w:r>
          </w:p>
        </w:tc>
      </w:tr>
      <w:tr w:rsidR="00771902" w:rsidRPr="005B3C1C" w14:paraId="1FB11A12" w14:textId="77777777" w:rsidTr="00771902">
        <w:tc>
          <w:tcPr>
            <w:tcW w:w="1659" w:type="dxa"/>
          </w:tcPr>
          <w:p w14:paraId="7FBC7F2D" w14:textId="77777777" w:rsidR="00771902" w:rsidRPr="005B3C1C" w:rsidRDefault="00771902" w:rsidP="00C556C1">
            <w:pPr>
              <w:rPr>
                <w:rFonts w:ascii="宋体" w:hAnsi="宋体" w:hint="eastAsia"/>
                <w:sz w:val="24"/>
              </w:rPr>
            </w:pPr>
            <w:r w:rsidRPr="005B3C1C">
              <w:rPr>
                <w:rFonts w:ascii="宋体" w:hAnsi="宋体" w:hint="eastAsia"/>
                <w:sz w:val="24"/>
              </w:rPr>
              <w:t>决策树回归</w:t>
            </w:r>
          </w:p>
        </w:tc>
        <w:tc>
          <w:tcPr>
            <w:tcW w:w="1659" w:type="dxa"/>
          </w:tcPr>
          <w:p w14:paraId="7D67E7EA" w14:textId="77777777" w:rsidR="00771902" w:rsidRPr="005B3C1C" w:rsidRDefault="00771902" w:rsidP="00C556C1">
            <w:pPr>
              <w:rPr>
                <w:rFonts w:ascii="宋体" w:hAnsi="宋体" w:hint="eastAsia"/>
                <w:sz w:val="24"/>
              </w:rPr>
            </w:pPr>
            <w:r w:rsidRPr="005B3C1C">
              <w:rPr>
                <w:rFonts w:ascii="宋体" w:hAnsi="宋体" w:hint="eastAsia"/>
                <w:sz w:val="24"/>
              </w:rPr>
              <w:t>8.64</w:t>
            </w:r>
          </w:p>
        </w:tc>
        <w:tc>
          <w:tcPr>
            <w:tcW w:w="1659" w:type="dxa"/>
          </w:tcPr>
          <w:p w14:paraId="163904E8" w14:textId="77777777" w:rsidR="00771902" w:rsidRPr="005B3C1C" w:rsidRDefault="00771902" w:rsidP="00C556C1">
            <w:pPr>
              <w:rPr>
                <w:rFonts w:ascii="宋体" w:hAnsi="宋体" w:hint="eastAsia"/>
                <w:sz w:val="24"/>
              </w:rPr>
            </w:pPr>
            <w:r w:rsidRPr="005B3C1C">
              <w:rPr>
                <w:rFonts w:ascii="宋体" w:hAnsi="宋体" w:hint="eastAsia"/>
                <w:sz w:val="24"/>
              </w:rPr>
              <w:t>12.17</w:t>
            </w:r>
          </w:p>
        </w:tc>
        <w:tc>
          <w:tcPr>
            <w:tcW w:w="1659" w:type="dxa"/>
          </w:tcPr>
          <w:p w14:paraId="247DE65D" w14:textId="77777777" w:rsidR="00771902" w:rsidRPr="005B3C1C" w:rsidRDefault="00771902" w:rsidP="00C556C1">
            <w:pPr>
              <w:rPr>
                <w:rFonts w:ascii="宋体" w:hAnsi="宋体" w:hint="eastAsia"/>
                <w:sz w:val="24"/>
              </w:rPr>
            </w:pPr>
            <w:r w:rsidRPr="005B3C1C">
              <w:rPr>
                <w:rFonts w:ascii="宋体" w:hAnsi="宋体" w:hint="eastAsia"/>
                <w:sz w:val="24"/>
              </w:rPr>
              <w:t>0.83</w:t>
            </w:r>
          </w:p>
        </w:tc>
        <w:tc>
          <w:tcPr>
            <w:tcW w:w="2431" w:type="dxa"/>
          </w:tcPr>
          <w:p w14:paraId="0CFB4C77" w14:textId="77777777" w:rsidR="00771902" w:rsidRPr="005B3C1C" w:rsidRDefault="00771902" w:rsidP="00C556C1">
            <w:pPr>
              <w:rPr>
                <w:rFonts w:ascii="宋体" w:hAnsi="宋体" w:hint="eastAsia"/>
                <w:sz w:val="24"/>
              </w:rPr>
            </w:pPr>
            <w:r w:rsidRPr="005B3C1C">
              <w:rPr>
                <w:rFonts w:ascii="宋体" w:hAnsi="宋体" w:hint="eastAsia"/>
                <w:sz w:val="24"/>
              </w:rPr>
              <w:t>0.81</w:t>
            </w:r>
          </w:p>
        </w:tc>
      </w:tr>
      <w:tr w:rsidR="00771902" w:rsidRPr="005B3C1C" w14:paraId="3A7917FE" w14:textId="77777777" w:rsidTr="00771902">
        <w:tc>
          <w:tcPr>
            <w:tcW w:w="1659" w:type="dxa"/>
          </w:tcPr>
          <w:p w14:paraId="6841D7CA" w14:textId="77777777" w:rsidR="00771902" w:rsidRPr="005B3C1C" w:rsidRDefault="00771902" w:rsidP="00C556C1">
            <w:pPr>
              <w:rPr>
                <w:rFonts w:ascii="宋体" w:hAnsi="宋体" w:hint="eastAsia"/>
                <w:sz w:val="24"/>
              </w:rPr>
            </w:pPr>
            <w:r w:rsidRPr="005B3C1C">
              <w:rPr>
                <w:rFonts w:ascii="宋体" w:hAnsi="宋体" w:hint="eastAsia"/>
                <w:sz w:val="24"/>
              </w:rPr>
              <w:t>随机森林回归</w:t>
            </w:r>
          </w:p>
        </w:tc>
        <w:tc>
          <w:tcPr>
            <w:tcW w:w="1659" w:type="dxa"/>
          </w:tcPr>
          <w:p w14:paraId="41004383" w14:textId="77777777" w:rsidR="00771902" w:rsidRPr="005B3C1C" w:rsidRDefault="00771902" w:rsidP="00C556C1">
            <w:pPr>
              <w:rPr>
                <w:rFonts w:ascii="宋体" w:hAnsi="宋体" w:hint="eastAsia"/>
                <w:sz w:val="24"/>
              </w:rPr>
            </w:pPr>
            <w:r w:rsidRPr="005B3C1C">
              <w:rPr>
                <w:rFonts w:ascii="宋体" w:hAnsi="宋体" w:hint="eastAsia"/>
                <w:sz w:val="24"/>
              </w:rPr>
              <w:t>5.92</w:t>
            </w:r>
          </w:p>
        </w:tc>
        <w:tc>
          <w:tcPr>
            <w:tcW w:w="1659" w:type="dxa"/>
          </w:tcPr>
          <w:p w14:paraId="422ADE58" w14:textId="77777777" w:rsidR="00771902" w:rsidRPr="005B3C1C" w:rsidRDefault="00771902" w:rsidP="00C556C1">
            <w:pPr>
              <w:rPr>
                <w:rFonts w:ascii="宋体" w:hAnsi="宋体" w:hint="eastAsia"/>
                <w:sz w:val="24"/>
              </w:rPr>
            </w:pPr>
            <w:r w:rsidRPr="005B3C1C">
              <w:rPr>
                <w:rFonts w:ascii="宋体" w:hAnsi="宋体" w:hint="eastAsia"/>
                <w:sz w:val="24"/>
              </w:rPr>
              <w:t>8.36</w:t>
            </w:r>
          </w:p>
        </w:tc>
        <w:tc>
          <w:tcPr>
            <w:tcW w:w="1659" w:type="dxa"/>
          </w:tcPr>
          <w:p w14:paraId="01A0A313" w14:textId="77777777" w:rsidR="00771902" w:rsidRPr="005B3C1C" w:rsidRDefault="00771902" w:rsidP="00C556C1">
            <w:pPr>
              <w:rPr>
                <w:rFonts w:ascii="宋体" w:hAnsi="宋体" w:hint="eastAsia"/>
                <w:sz w:val="24"/>
              </w:rPr>
            </w:pPr>
            <w:r w:rsidRPr="005B3C1C">
              <w:rPr>
                <w:rFonts w:ascii="宋体" w:hAnsi="宋体" w:hint="eastAsia"/>
                <w:sz w:val="24"/>
              </w:rPr>
              <w:t>0.89</w:t>
            </w:r>
          </w:p>
        </w:tc>
        <w:tc>
          <w:tcPr>
            <w:tcW w:w="2431" w:type="dxa"/>
          </w:tcPr>
          <w:p w14:paraId="0A9CBFDC" w14:textId="77777777" w:rsidR="00771902" w:rsidRPr="005B3C1C" w:rsidRDefault="00771902" w:rsidP="00C556C1">
            <w:pPr>
              <w:rPr>
                <w:rFonts w:ascii="宋体" w:hAnsi="宋体" w:hint="eastAsia"/>
                <w:sz w:val="24"/>
              </w:rPr>
            </w:pPr>
            <w:r w:rsidRPr="005B3C1C">
              <w:rPr>
                <w:rFonts w:ascii="宋体" w:hAnsi="宋体" w:hint="eastAsia"/>
                <w:sz w:val="24"/>
              </w:rPr>
              <w:t>0.88</w:t>
            </w:r>
          </w:p>
        </w:tc>
      </w:tr>
    </w:tbl>
    <w:p w14:paraId="15113C84" w14:textId="77777777" w:rsidR="00B169C1" w:rsidRPr="005B3C1C" w:rsidRDefault="00B169C1" w:rsidP="00B169C1">
      <w:pPr>
        <w:rPr>
          <w:rFonts w:ascii="宋体" w:hAnsi="宋体" w:hint="eastAsia"/>
          <w:sz w:val="24"/>
        </w:rPr>
      </w:pPr>
      <w:r w:rsidRPr="005B3C1C">
        <w:rPr>
          <w:rFonts w:ascii="宋体" w:hAnsi="宋体" w:hint="eastAsia"/>
          <w:sz w:val="24"/>
        </w:rPr>
        <w:t>通过残差核密度图进行诊断，三类模型的残差均近似服从均值为 0 的正态分布，无明显系统性偏差，其中随机森林残差分布最集中，拟合效果最优。</w:t>
      </w:r>
    </w:p>
    <w:p w14:paraId="514B5C68" w14:textId="77777777" w:rsidR="00B169C1" w:rsidRPr="005B3C1C" w:rsidRDefault="00B169C1" w:rsidP="00B169C1">
      <w:pPr>
        <w:rPr>
          <w:rFonts w:ascii="宋体" w:hAnsi="宋体" w:hint="eastAsia"/>
          <w:sz w:val="24"/>
        </w:rPr>
      </w:pPr>
      <w:r w:rsidRPr="005B3C1C">
        <w:rPr>
          <w:rFonts w:ascii="宋体" w:hAnsi="宋体" w:hint="eastAsia"/>
          <w:sz w:val="24"/>
        </w:rPr>
        <w:t>5.5 需求预测效果分析</w:t>
      </w:r>
    </w:p>
    <w:p w14:paraId="5324F46C" w14:textId="77777777" w:rsidR="00B169C1" w:rsidRPr="005B3C1C" w:rsidRDefault="00B169C1" w:rsidP="00B169C1">
      <w:pPr>
        <w:rPr>
          <w:rFonts w:ascii="宋体" w:hAnsi="宋体" w:hint="eastAsia"/>
          <w:sz w:val="24"/>
        </w:rPr>
      </w:pPr>
      <w:r w:rsidRPr="005B3C1C">
        <w:rPr>
          <w:rFonts w:ascii="宋体" w:hAnsi="宋体" w:hint="eastAsia"/>
          <w:sz w:val="24"/>
        </w:rPr>
        <w:t>实验结果表明：</w:t>
      </w:r>
    </w:p>
    <w:p w14:paraId="4BC1A9A0" w14:textId="77777777" w:rsidR="00B169C1" w:rsidRPr="005B3C1C" w:rsidRDefault="00B169C1" w:rsidP="00B169C1">
      <w:pPr>
        <w:rPr>
          <w:rFonts w:ascii="宋体" w:hAnsi="宋体" w:hint="eastAsia"/>
          <w:sz w:val="24"/>
        </w:rPr>
      </w:pPr>
      <w:r w:rsidRPr="005B3C1C">
        <w:rPr>
          <w:rFonts w:ascii="宋体" w:hAnsi="宋体" w:hint="eastAsia"/>
          <w:sz w:val="24"/>
        </w:rPr>
        <w:t>随机森林回归模型表现最优，R² 达 0.89，能够有效解释女装销量的波动，适用于实际需求预测场景；</w:t>
      </w:r>
    </w:p>
    <w:p w14:paraId="5F954986" w14:textId="77777777" w:rsidR="00B169C1" w:rsidRPr="005B3C1C" w:rsidRDefault="00B169C1" w:rsidP="00B169C1">
      <w:pPr>
        <w:rPr>
          <w:rFonts w:ascii="宋体" w:hAnsi="宋体" w:hint="eastAsia"/>
          <w:sz w:val="24"/>
        </w:rPr>
      </w:pPr>
      <w:r w:rsidRPr="005B3C1C">
        <w:rPr>
          <w:rFonts w:ascii="宋体" w:hAnsi="宋体" w:hint="eastAsia"/>
          <w:sz w:val="24"/>
        </w:rPr>
        <w:t>线性模型解释性强但精度有限，可用</w:t>
      </w:r>
      <w:proofErr w:type="gramStart"/>
      <w:r w:rsidRPr="005B3C1C">
        <w:rPr>
          <w:rFonts w:ascii="宋体" w:hAnsi="宋体" w:hint="eastAsia"/>
          <w:sz w:val="24"/>
        </w:rPr>
        <w:t>于因素</w:t>
      </w:r>
      <w:proofErr w:type="gramEnd"/>
      <w:r w:rsidRPr="005B3C1C">
        <w:rPr>
          <w:rFonts w:ascii="宋体" w:hAnsi="宋体" w:hint="eastAsia"/>
          <w:sz w:val="24"/>
        </w:rPr>
        <w:t>影响方向的定性分析；</w:t>
      </w:r>
    </w:p>
    <w:p w14:paraId="7D3270D1" w14:textId="77777777" w:rsidR="00B169C1" w:rsidRPr="005B3C1C" w:rsidRDefault="00B169C1" w:rsidP="00B169C1">
      <w:pPr>
        <w:rPr>
          <w:rFonts w:ascii="宋体" w:hAnsi="宋体" w:hint="eastAsia"/>
          <w:sz w:val="24"/>
        </w:rPr>
      </w:pPr>
      <w:r w:rsidRPr="005B3C1C">
        <w:rPr>
          <w:rFonts w:ascii="宋体" w:hAnsi="宋体" w:hint="eastAsia"/>
          <w:sz w:val="24"/>
        </w:rPr>
        <w:t>集成模型通过多树融合有效提升了预测精度与稳定性，更适配女装需求非线性、多因素耦合的特点。</w:t>
      </w:r>
    </w:p>
    <w:p w14:paraId="131F0BA6" w14:textId="77777777" w:rsidR="00B169C1" w:rsidRPr="005B3C1C" w:rsidRDefault="00B169C1" w:rsidP="00B169C1">
      <w:pPr>
        <w:rPr>
          <w:rFonts w:ascii="宋体" w:hAnsi="宋体" w:hint="eastAsia"/>
          <w:sz w:val="24"/>
        </w:rPr>
      </w:pPr>
      <w:r w:rsidRPr="005B3C1C">
        <w:rPr>
          <w:rFonts w:ascii="宋体" w:hAnsi="宋体" w:hint="eastAsia"/>
          <w:sz w:val="24"/>
        </w:rPr>
        <w:t>六、数据可视化设计与实现</w:t>
      </w:r>
    </w:p>
    <w:p w14:paraId="290E8D63" w14:textId="77777777" w:rsidR="00B169C1" w:rsidRPr="005B3C1C" w:rsidRDefault="00B169C1" w:rsidP="00B169C1">
      <w:pPr>
        <w:rPr>
          <w:rFonts w:ascii="宋体" w:hAnsi="宋体" w:hint="eastAsia"/>
          <w:sz w:val="24"/>
        </w:rPr>
      </w:pPr>
      <w:r w:rsidRPr="005B3C1C">
        <w:rPr>
          <w:rFonts w:ascii="宋体" w:hAnsi="宋体" w:hint="eastAsia"/>
          <w:sz w:val="24"/>
        </w:rPr>
        <w:t>6.1 趋势类可视化：月度销量趋势折线图</w:t>
      </w:r>
    </w:p>
    <w:p w14:paraId="2E52DDA4" w14:textId="77777777" w:rsidR="00B169C1" w:rsidRPr="005B3C1C" w:rsidRDefault="00B169C1" w:rsidP="00B169C1">
      <w:pPr>
        <w:rPr>
          <w:rFonts w:ascii="宋体" w:hAnsi="宋体" w:hint="eastAsia"/>
          <w:sz w:val="24"/>
        </w:rPr>
      </w:pPr>
      <w:r w:rsidRPr="005B3C1C">
        <w:rPr>
          <w:rFonts w:ascii="宋体" w:hAnsi="宋体" w:hint="eastAsia"/>
          <w:sz w:val="24"/>
        </w:rPr>
        <w:t xml:space="preserve">以月份为横轴、总销量为纵轴绘制折线图，标注 618、双 11 两大节点。图表清晰呈现女装销量的季节性波动：夏季与冬季为两个需求高峰，6 月与 11 </w:t>
      </w:r>
      <w:proofErr w:type="gramStart"/>
      <w:r w:rsidRPr="005B3C1C">
        <w:rPr>
          <w:rFonts w:ascii="宋体" w:hAnsi="宋体" w:hint="eastAsia"/>
          <w:sz w:val="24"/>
        </w:rPr>
        <w:t>月因大</w:t>
      </w:r>
      <w:r w:rsidRPr="005B3C1C">
        <w:rPr>
          <w:rFonts w:ascii="宋体" w:hAnsi="宋体" w:hint="eastAsia"/>
          <w:sz w:val="24"/>
        </w:rPr>
        <w:lastRenderedPageBreak/>
        <w:t>促</w:t>
      </w:r>
      <w:proofErr w:type="gramEnd"/>
      <w:r w:rsidRPr="005B3C1C">
        <w:rPr>
          <w:rFonts w:ascii="宋体" w:hAnsi="宋体" w:hint="eastAsia"/>
          <w:sz w:val="24"/>
        </w:rPr>
        <w:t>出现显著销量峰值，3 月、9 月换季期销量相对平缓，直观验证了时间维度的需求分布规律。</w:t>
      </w:r>
    </w:p>
    <w:p w14:paraId="3C0DABC7" w14:textId="77777777" w:rsidR="00B169C1" w:rsidRPr="005B3C1C" w:rsidRDefault="00B169C1" w:rsidP="00B169C1">
      <w:pPr>
        <w:rPr>
          <w:rFonts w:ascii="宋体" w:hAnsi="宋体" w:hint="eastAsia"/>
          <w:b/>
          <w:bCs/>
          <w:sz w:val="24"/>
        </w:rPr>
      </w:pPr>
      <w:r w:rsidRPr="005B3C1C">
        <w:rPr>
          <w:rFonts w:ascii="宋体" w:hAnsi="宋体" w:hint="eastAsia"/>
          <w:b/>
          <w:bCs/>
          <w:sz w:val="24"/>
        </w:rPr>
        <w:t>6.2 对比类可视化：促销 - 款式分组柱状图</w:t>
      </w:r>
    </w:p>
    <w:p w14:paraId="7383CAE8" w14:textId="77777777" w:rsidR="00B169C1" w:rsidRPr="005B3C1C" w:rsidRDefault="00B169C1" w:rsidP="00B169C1">
      <w:pPr>
        <w:rPr>
          <w:rFonts w:ascii="宋体" w:hAnsi="宋体" w:hint="eastAsia"/>
          <w:sz w:val="24"/>
        </w:rPr>
      </w:pPr>
      <w:r w:rsidRPr="005B3C1C">
        <w:rPr>
          <w:rFonts w:ascii="宋体" w:hAnsi="宋体" w:hint="eastAsia"/>
          <w:sz w:val="24"/>
        </w:rPr>
        <w:t>以服装款式为横轴、平均销量为纵轴，按促销类型分组绘制柱状图。该图可横向对比同一款式在日常、618、双 11 下的销量增幅，纵向对比同一促销节点下不同品类的需求差异，直观呈现促销对各品类的差异化拉动效果。</w:t>
      </w:r>
    </w:p>
    <w:p w14:paraId="220C096A" w14:textId="77777777" w:rsidR="00B169C1" w:rsidRPr="005B3C1C" w:rsidRDefault="00B169C1" w:rsidP="00B169C1">
      <w:pPr>
        <w:rPr>
          <w:rFonts w:ascii="宋体" w:hAnsi="宋体" w:hint="eastAsia"/>
          <w:b/>
          <w:bCs/>
          <w:sz w:val="24"/>
        </w:rPr>
      </w:pPr>
      <w:r w:rsidRPr="005B3C1C">
        <w:rPr>
          <w:rFonts w:ascii="宋体" w:hAnsi="宋体" w:hint="eastAsia"/>
          <w:b/>
          <w:bCs/>
          <w:sz w:val="24"/>
        </w:rPr>
        <w:t>6.3 相关类可视化：折扣 - 销量散点图</w:t>
      </w:r>
    </w:p>
    <w:p w14:paraId="42D1E6F9" w14:textId="77777777" w:rsidR="00B169C1" w:rsidRPr="005B3C1C" w:rsidRDefault="00B169C1" w:rsidP="00B169C1">
      <w:pPr>
        <w:rPr>
          <w:rFonts w:ascii="宋体" w:hAnsi="宋体" w:hint="eastAsia"/>
          <w:sz w:val="24"/>
        </w:rPr>
      </w:pPr>
      <w:r w:rsidRPr="005B3C1C">
        <w:rPr>
          <w:rFonts w:ascii="宋体" w:hAnsi="宋体" w:hint="eastAsia"/>
          <w:sz w:val="24"/>
        </w:rPr>
        <w:t>以折扣力度为横轴、销量为纵轴绘制散点图，并添加回归拟合线。图表清晰呈现负相关趋势：折扣力度数值越小（优惠越大），对应销量越高，回归线直观体现了价格弹性规律，为折扣策略提供可视化支撑。</w:t>
      </w:r>
    </w:p>
    <w:p w14:paraId="0996B288" w14:textId="77777777" w:rsidR="00B169C1" w:rsidRPr="005B3C1C" w:rsidRDefault="00B169C1" w:rsidP="00B169C1">
      <w:pPr>
        <w:rPr>
          <w:rFonts w:ascii="宋体" w:hAnsi="宋体" w:hint="eastAsia"/>
          <w:sz w:val="24"/>
        </w:rPr>
      </w:pPr>
      <w:r w:rsidRPr="005B3C1C">
        <w:rPr>
          <w:rFonts w:ascii="宋体" w:hAnsi="宋体" w:hint="eastAsia"/>
          <w:sz w:val="24"/>
        </w:rPr>
        <w:t>6.4 高级分析可视化：价格 - 折扣 - 销量 3D 响应面图</w:t>
      </w:r>
    </w:p>
    <w:p w14:paraId="754BB73D" w14:textId="77777777" w:rsidR="00B169C1" w:rsidRPr="005B3C1C" w:rsidRDefault="00B169C1" w:rsidP="00B169C1">
      <w:pPr>
        <w:rPr>
          <w:rFonts w:ascii="宋体" w:hAnsi="宋体" w:hint="eastAsia"/>
          <w:sz w:val="24"/>
        </w:rPr>
      </w:pPr>
      <w:r w:rsidRPr="005B3C1C">
        <w:rPr>
          <w:rFonts w:ascii="宋体" w:hAnsi="宋体" w:hint="eastAsia"/>
          <w:sz w:val="24"/>
        </w:rPr>
        <w:t>构建三维坐标系，X 轴为价格、Y 轴为折扣力度、Z 轴为预测销量，绘制光滑的响应曲面。曲面的弯曲形态直观体现了</w:t>
      </w:r>
      <w:proofErr w:type="gramStart"/>
      <w:r w:rsidRPr="005B3C1C">
        <w:rPr>
          <w:rFonts w:ascii="宋体" w:hAnsi="宋体" w:hint="eastAsia"/>
          <w:sz w:val="24"/>
        </w:rPr>
        <w:t>双因素</w:t>
      </w:r>
      <w:proofErr w:type="gramEnd"/>
      <w:r w:rsidRPr="005B3C1C">
        <w:rPr>
          <w:rFonts w:ascii="宋体" w:hAnsi="宋体" w:hint="eastAsia"/>
          <w:sz w:val="24"/>
        </w:rPr>
        <w:t>的非线性交互效应，颜色深浅对应销量高低，可快速定位高销量的因素组合区间，是响应面分析法的核心可视化成果。</w:t>
      </w:r>
    </w:p>
    <w:p w14:paraId="74C182F6" w14:textId="77777777" w:rsidR="00B169C1" w:rsidRPr="005B3C1C" w:rsidRDefault="00B169C1" w:rsidP="00B169C1">
      <w:pPr>
        <w:rPr>
          <w:rFonts w:ascii="宋体" w:hAnsi="宋体" w:hint="eastAsia"/>
          <w:sz w:val="24"/>
        </w:rPr>
      </w:pPr>
      <w:r w:rsidRPr="005B3C1C">
        <w:rPr>
          <w:rFonts w:ascii="宋体" w:hAnsi="宋体" w:hint="eastAsia"/>
          <w:sz w:val="24"/>
        </w:rPr>
        <w:t>6.5 补充分析图表</w:t>
      </w:r>
    </w:p>
    <w:p w14:paraId="3ECA1579" w14:textId="77777777" w:rsidR="00B169C1" w:rsidRPr="005B3C1C" w:rsidRDefault="00B169C1" w:rsidP="00B169C1">
      <w:pPr>
        <w:rPr>
          <w:rFonts w:ascii="宋体" w:hAnsi="宋体" w:hint="eastAsia"/>
          <w:sz w:val="24"/>
        </w:rPr>
      </w:pPr>
      <w:r w:rsidRPr="005B3C1C">
        <w:rPr>
          <w:rFonts w:ascii="宋体" w:hAnsi="宋体" w:hint="eastAsia"/>
          <w:sz w:val="24"/>
        </w:rPr>
        <w:t>6.5.1 地域 - 款式需求热力矩阵</w:t>
      </w:r>
    </w:p>
    <w:p w14:paraId="69A69168" w14:textId="1683280D" w:rsidR="00B169C1" w:rsidRPr="005B3C1C" w:rsidRDefault="00B169C1" w:rsidP="00B169C1">
      <w:pPr>
        <w:rPr>
          <w:rFonts w:ascii="宋体" w:hAnsi="宋体" w:hint="eastAsia"/>
          <w:sz w:val="24"/>
        </w:rPr>
      </w:pPr>
      <w:r w:rsidRPr="005B3C1C">
        <w:rPr>
          <w:rFonts w:ascii="宋体" w:hAnsi="宋体" w:hint="eastAsia"/>
          <w:sz w:val="24"/>
        </w:rPr>
        <w:t>以地域为行、款式为列，以平均销量为</w:t>
      </w:r>
      <w:proofErr w:type="gramStart"/>
      <w:r w:rsidRPr="005B3C1C">
        <w:rPr>
          <w:rFonts w:ascii="宋体" w:hAnsi="宋体" w:hint="eastAsia"/>
          <w:sz w:val="24"/>
        </w:rPr>
        <w:t>填充值</w:t>
      </w:r>
      <w:proofErr w:type="gramEnd"/>
      <w:r w:rsidRPr="005B3C1C">
        <w:rPr>
          <w:rFonts w:ascii="宋体" w:hAnsi="宋体" w:hint="eastAsia"/>
          <w:sz w:val="24"/>
        </w:rPr>
        <w:t>绘制热力图，颜色深浅直观呈现</w:t>
      </w:r>
      <w:proofErr w:type="gramStart"/>
      <w:r w:rsidRPr="005B3C1C">
        <w:rPr>
          <w:rFonts w:ascii="宋体" w:hAnsi="宋体" w:hint="eastAsia"/>
          <w:sz w:val="24"/>
        </w:rPr>
        <w:t>各地域对不同</w:t>
      </w:r>
      <w:proofErr w:type="gramEnd"/>
      <w:r w:rsidRPr="005B3C1C">
        <w:rPr>
          <w:rFonts w:ascii="宋体" w:hAnsi="宋体" w:hint="eastAsia"/>
          <w:sz w:val="24"/>
        </w:rPr>
        <w:t>款式的需求偏好，一目了然展现地域品类差异。</w:t>
      </w:r>
    </w:p>
    <w:p w14:paraId="36252371" w14:textId="77777777" w:rsidR="00B169C1" w:rsidRPr="005B3C1C" w:rsidRDefault="00B169C1" w:rsidP="00B169C1">
      <w:pPr>
        <w:rPr>
          <w:rFonts w:ascii="宋体" w:hAnsi="宋体" w:hint="eastAsia"/>
          <w:sz w:val="24"/>
        </w:rPr>
      </w:pPr>
      <w:r w:rsidRPr="005B3C1C">
        <w:rPr>
          <w:rFonts w:ascii="宋体" w:hAnsi="宋体" w:hint="eastAsia"/>
          <w:sz w:val="24"/>
        </w:rPr>
        <w:t>6.5.2 促销 - 销量折扣双轴图</w:t>
      </w:r>
    </w:p>
    <w:p w14:paraId="49CD65AA" w14:textId="77777777" w:rsidR="00B169C1" w:rsidRPr="005B3C1C" w:rsidRDefault="00B169C1" w:rsidP="00B169C1">
      <w:pPr>
        <w:rPr>
          <w:rFonts w:ascii="宋体" w:hAnsi="宋体" w:hint="eastAsia"/>
          <w:sz w:val="24"/>
        </w:rPr>
      </w:pPr>
      <w:r w:rsidRPr="005B3C1C">
        <w:rPr>
          <w:rFonts w:ascii="宋体" w:hAnsi="宋体" w:hint="eastAsia"/>
          <w:sz w:val="24"/>
        </w:rPr>
        <w:t>采用双轴设计，</w:t>
      </w:r>
      <w:proofErr w:type="gramStart"/>
      <w:r w:rsidRPr="005B3C1C">
        <w:rPr>
          <w:rFonts w:ascii="宋体" w:hAnsi="宋体" w:hint="eastAsia"/>
          <w:sz w:val="24"/>
        </w:rPr>
        <w:t>左轴以</w:t>
      </w:r>
      <w:proofErr w:type="gramEnd"/>
      <w:r w:rsidRPr="005B3C1C">
        <w:rPr>
          <w:rFonts w:ascii="宋体" w:hAnsi="宋体" w:hint="eastAsia"/>
          <w:sz w:val="24"/>
        </w:rPr>
        <w:t>柱状图展示平均销量，</w:t>
      </w:r>
      <w:proofErr w:type="gramStart"/>
      <w:r w:rsidRPr="005B3C1C">
        <w:rPr>
          <w:rFonts w:ascii="宋体" w:hAnsi="宋体" w:hint="eastAsia"/>
          <w:sz w:val="24"/>
        </w:rPr>
        <w:t>右轴以</w:t>
      </w:r>
      <w:proofErr w:type="gramEnd"/>
      <w:r w:rsidRPr="005B3C1C">
        <w:rPr>
          <w:rFonts w:ascii="宋体" w:hAnsi="宋体" w:hint="eastAsia"/>
          <w:sz w:val="24"/>
        </w:rPr>
        <w:t>折线图展示平均折扣力度，同步呈现促销期间的销量变化与折扣变化，直观体现 “降价换销量” 的联动效应。</w:t>
      </w:r>
    </w:p>
    <w:p w14:paraId="67C20CC3" w14:textId="77777777" w:rsidR="00B169C1" w:rsidRPr="005B3C1C" w:rsidRDefault="00B169C1" w:rsidP="00B169C1">
      <w:pPr>
        <w:rPr>
          <w:rFonts w:ascii="宋体" w:hAnsi="宋体" w:hint="eastAsia"/>
          <w:sz w:val="24"/>
        </w:rPr>
      </w:pPr>
      <w:r w:rsidRPr="005B3C1C">
        <w:rPr>
          <w:rFonts w:ascii="宋体" w:hAnsi="宋体" w:hint="eastAsia"/>
          <w:sz w:val="24"/>
        </w:rPr>
        <w:t>6.5.3 分布类图表</w:t>
      </w:r>
    </w:p>
    <w:p w14:paraId="1A708529" w14:textId="77777777" w:rsidR="00B169C1" w:rsidRDefault="00B169C1" w:rsidP="00B169C1">
      <w:pPr>
        <w:rPr>
          <w:rFonts w:ascii="宋体" w:hAnsi="宋体" w:hint="eastAsia"/>
          <w:sz w:val="24"/>
        </w:rPr>
      </w:pPr>
      <w:r w:rsidRPr="005B3C1C">
        <w:rPr>
          <w:rFonts w:ascii="宋体" w:hAnsi="宋体" w:hint="eastAsia"/>
          <w:sz w:val="24"/>
        </w:rPr>
        <w:t>通过箱线图展示不同地域、不同促销下的销量分布与离散程度，识别异常订单；通过直方图展示价格、销量的整体分布形态，辅助数据分布认知。</w:t>
      </w:r>
    </w:p>
    <w:p w14:paraId="5ABF3675" w14:textId="7F4023C1" w:rsidR="005B3C1C" w:rsidRDefault="004465B8" w:rsidP="00B169C1">
      <w:pPr>
        <w:rPr>
          <w:rFonts w:ascii="宋体" w:hAnsi="宋体" w:hint="eastAsia"/>
          <w:sz w:val="24"/>
        </w:rPr>
      </w:pPr>
      <w:r>
        <w:rPr>
          <w:rFonts w:ascii="宋体" w:hAnsi="宋体" w:hint="eastAsia"/>
          <w:sz w:val="24"/>
        </w:rPr>
        <w:t>数据与分析：</w:t>
      </w:r>
    </w:p>
    <w:p w14:paraId="474AF8F2" w14:textId="77777777" w:rsidR="004465B8" w:rsidRPr="004465B8" w:rsidRDefault="004465B8" w:rsidP="004465B8">
      <w:pPr>
        <w:rPr>
          <w:rFonts w:ascii="宋体" w:hAnsi="宋体" w:hint="eastAsia"/>
          <w:sz w:val="24"/>
        </w:rPr>
      </w:pPr>
      <w:r w:rsidRPr="004465B8">
        <w:rPr>
          <w:rFonts w:ascii="宋体" w:hAnsi="宋体" w:hint="eastAsia"/>
          <w:sz w:val="24"/>
        </w:rPr>
        <w:t>连衣裙（夏季款）：618 销量远高于双 11，符合夏季消费周期</w:t>
      </w:r>
    </w:p>
    <w:p w14:paraId="223D2DAA" w14:textId="77777777" w:rsidR="004465B8" w:rsidRPr="004465B8" w:rsidRDefault="004465B8" w:rsidP="004465B8">
      <w:pPr>
        <w:rPr>
          <w:rFonts w:ascii="宋体" w:hAnsi="宋体" w:hint="eastAsia"/>
          <w:sz w:val="24"/>
        </w:rPr>
      </w:pPr>
      <w:r w:rsidRPr="004465B8">
        <w:rPr>
          <w:rFonts w:ascii="宋体" w:hAnsi="宋体" w:hint="eastAsia"/>
          <w:sz w:val="24"/>
        </w:rPr>
        <w:t xml:space="preserve">羽绒服（冬季款）：双 11 销量是 618 的 3 </w:t>
      </w:r>
      <w:proofErr w:type="gramStart"/>
      <w:r w:rsidRPr="004465B8">
        <w:rPr>
          <w:rFonts w:ascii="宋体" w:hAnsi="宋体" w:hint="eastAsia"/>
          <w:sz w:val="24"/>
        </w:rPr>
        <w:t>倍</w:t>
      </w:r>
      <w:proofErr w:type="gramEnd"/>
      <w:r w:rsidRPr="004465B8">
        <w:rPr>
          <w:rFonts w:ascii="宋体" w:hAnsi="宋体" w:hint="eastAsia"/>
          <w:sz w:val="24"/>
        </w:rPr>
        <w:t>以上，符合冬季备货周期</w:t>
      </w:r>
    </w:p>
    <w:p w14:paraId="2FE23CC9" w14:textId="62136D1E" w:rsidR="005B3C1C" w:rsidRDefault="004465B8" w:rsidP="004465B8">
      <w:pPr>
        <w:rPr>
          <w:rFonts w:ascii="宋体" w:hAnsi="宋体" w:hint="eastAsia"/>
          <w:sz w:val="24"/>
        </w:rPr>
      </w:pPr>
      <w:r w:rsidRPr="004465B8">
        <w:rPr>
          <w:rFonts w:ascii="宋体" w:hAnsi="宋体" w:hint="eastAsia"/>
          <w:sz w:val="24"/>
        </w:rPr>
        <w:t>T 恤（基础款）：全年需求稳定，大促均有明显提</w:t>
      </w:r>
      <w:r>
        <w:rPr>
          <w:rFonts w:ascii="宋体" w:hAnsi="宋体" w:hint="eastAsia"/>
          <w:sz w:val="24"/>
        </w:rPr>
        <w:t>高</w:t>
      </w:r>
    </w:p>
    <w:p w14:paraId="31FFF1A6" w14:textId="11565D9B" w:rsidR="004465B8" w:rsidRDefault="004465B8" w:rsidP="004465B8">
      <w:pPr>
        <w:rPr>
          <w:rFonts w:ascii="宋体" w:hAnsi="宋体" w:hint="eastAsia"/>
          <w:sz w:val="24"/>
        </w:rPr>
      </w:pPr>
      <w:r w:rsidRPr="004465B8">
        <w:rPr>
          <w:rFonts w:ascii="宋体" w:hAnsi="宋体"/>
          <w:sz w:val="24"/>
        </w:rPr>
        <w:t>本次分析选取连衣裙、T 恤、羽绒服三类代表性女装款式，覆盖华东、华南、华北三大核心消费区域，对比日常时段、618 大促、双 11 大促三类场景的平均销量，结合控制变量思想量化三者对女装需求的影响</w:t>
      </w:r>
      <w:r>
        <w:rPr>
          <w:rFonts w:ascii="宋体" w:hAnsi="宋体" w:hint="eastAsia"/>
          <w:sz w:val="24"/>
        </w:rPr>
        <w:t>。</w:t>
      </w:r>
    </w:p>
    <w:p w14:paraId="7AAD1516" w14:textId="77777777" w:rsidR="004465B8" w:rsidRPr="004465B8" w:rsidRDefault="004465B8" w:rsidP="004465B8">
      <w:pPr>
        <w:rPr>
          <w:rFonts w:ascii="宋体" w:hAnsi="宋体" w:hint="eastAsia"/>
          <w:sz w:val="24"/>
        </w:rPr>
      </w:pPr>
      <w:r w:rsidRPr="004465B8">
        <w:rPr>
          <w:rFonts w:ascii="宋体" w:hAnsi="宋体" w:hint="eastAsia"/>
          <w:sz w:val="24"/>
        </w:rPr>
        <w:t>三大区域需求总量呈现 “华东＞华南＞华北” 的梯度特征，华东地区为女装消费核心市场，各品类销量均领先；华南地区整体需求略低于华东，夏季品类需求韧性更强；华北地区总量偏低，但</w:t>
      </w:r>
      <w:proofErr w:type="gramStart"/>
      <w:r w:rsidRPr="004465B8">
        <w:rPr>
          <w:rFonts w:ascii="宋体" w:hAnsi="宋体" w:hint="eastAsia"/>
          <w:sz w:val="24"/>
        </w:rPr>
        <w:t>冬季厚款</w:t>
      </w:r>
      <w:proofErr w:type="gramEnd"/>
      <w:r w:rsidRPr="004465B8">
        <w:rPr>
          <w:rFonts w:ascii="宋体" w:hAnsi="宋体" w:hint="eastAsia"/>
          <w:sz w:val="24"/>
        </w:rPr>
        <w:t>品类需求占</w:t>
      </w:r>
      <w:proofErr w:type="gramStart"/>
      <w:r w:rsidRPr="004465B8">
        <w:rPr>
          <w:rFonts w:ascii="宋体" w:hAnsi="宋体" w:hint="eastAsia"/>
          <w:sz w:val="24"/>
        </w:rPr>
        <w:t>比显著</w:t>
      </w:r>
      <w:proofErr w:type="gramEnd"/>
      <w:r w:rsidRPr="004465B8">
        <w:rPr>
          <w:rFonts w:ascii="宋体" w:hAnsi="宋体" w:hint="eastAsia"/>
          <w:sz w:val="24"/>
        </w:rPr>
        <w:t>更高。</w:t>
      </w:r>
    </w:p>
    <w:p w14:paraId="5D0EDAB0" w14:textId="77777777" w:rsidR="004465B8" w:rsidRPr="004465B8" w:rsidRDefault="004465B8" w:rsidP="004465B8">
      <w:pPr>
        <w:rPr>
          <w:rFonts w:ascii="宋体" w:hAnsi="宋体" w:hint="eastAsia"/>
          <w:sz w:val="24"/>
        </w:rPr>
      </w:pPr>
      <w:r w:rsidRPr="004465B8">
        <w:rPr>
          <w:rFonts w:ascii="宋体" w:hAnsi="宋体" w:hint="eastAsia"/>
          <w:sz w:val="24"/>
        </w:rPr>
        <w:t>具体来看：夏季品类连衣裙的需求差距呈现南北递减，华东、华南销量明显高于华北；冬季品类羽绒服则呈现北方偏高的特征，华北</w:t>
      </w:r>
      <w:proofErr w:type="gramStart"/>
      <w:r w:rsidRPr="004465B8">
        <w:rPr>
          <w:rFonts w:ascii="宋体" w:hAnsi="宋体" w:hint="eastAsia"/>
          <w:sz w:val="24"/>
        </w:rPr>
        <w:t>地区双</w:t>
      </w:r>
      <w:proofErr w:type="gramEnd"/>
      <w:r w:rsidRPr="004465B8">
        <w:rPr>
          <w:rFonts w:ascii="宋体" w:hAnsi="宋体" w:hint="eastAsia"/>
          <w:sz w:val="24"/>
        </w:rPr>
        <w:t xml:space="preserve"> 11 羽绒服销量反超华南，体现出显著的地域气候适配性；基础款 T 恤的地域差距相对最小，需求普适性最强。</w:t>
      </w:r>
    </w:p>
    <w:p w14:paraId="0D73DEFD" w14:textId="1DE868C8" w:rsidR="004465B8" w:rsidRDefault="004465B8" w:rsidP="004465B8">
      <w:pPr>
        <w:rPr>
          <w:rFonts w:ascii="宋体" w:hAnsi="宋体" w:hint="eastAsia"/>
          <w:sz w:val="24"/>
        </w:rPr>
      </w:pPr>
      <w:r w:rsidRPr="004465B8">
        <w:rPr>
          <w:rFonts w:ascii="宋体" w:hAnsi="宋体" w:hint="eastAsia"/>
          <w:sz w:val="24"/>
        </w:rPr>
        <w:t>综上，女装需求是款式属性、地域特征、促销节点三者共同作用的结果：促销是短期销量爆发的核心驱动力，季节适配性决定了品类的需求周期，地域气候与消费能力则形成了差异化的区域需求结构。</w:t>
      </w:r>
    </w:p>
    <w:p w14:paraId="561FE35B" w14:textId="77777777" w:rsidR="005B3C1C" w:rsidRDefault="005B3C1C" w:rsidP="00B169C1">
      <w:pPr>
        <w:rPr>
          <w:rFonts w:ascii="宋体" w:hAnsi="宋体" w:hint="eastAsia"/>
          <w:sz w:val="24"/>
        </w:rPr>
      </w:pPr>
    </w:p>
    <w:p w14:paraId="75A14B4A" w14:textId="0DC4A410" w:rsidR="005B3C1C" w:rsidRDefault="005B3C1C" w:rsidP="00B169C1">
      <w:pPr>
        <w:rPr>
          <w:rFonts w:ascii="黑体" w:eastAsia="黑体" w:hAnsi="黑体" w:hint="eastAsia"/>
          <w:sz w:val="28"/>
          <w:szCs w:val="28"/>
          <w:u w:val="single"/>
        </w:rPr>
      </w:pPr>
      <w:r w:rsidRPr="005B3C1C">
        <w:rPr>
          <w:rFonts w:ascii="黑体" w:eastAsia="黑体" w:hAnsi="黑体" w:hint="eastAsia"/>
          <w:sz w:val="28"/>
          <w:szCs w:val="28"/>
          <w:u w:val="single"/>
        </w:rPr>
        <w:lastRenderedPageBreak/>
        <w:t>图表汇总如下：</w:t>
      </w:r>
      <w:r>
        <w:rPr>
          <w:rFonts w:ascii="黑体" w:eastAsia="黑体" w:hAnsi="黑体"/>
          <w:noProof/>
          <w:sz w:val="28"/>
          <w:szCs w:val="28"/>
          <w:u w:val="single"/>
        </w:rPr>
        <w:drawing>
          <wp:inline distT="0" distB="0" distL="0" distR="0" wp14:anchorId="4BD6C0B2" wp14:editId="489147B5">
            <wp:extent cx="5274310" cy="3390900"/>
            <wp:effectExtent l="0" t="0" r="2540" b="0"/>
            <wp:docPr id="16173047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04753" name="图片 16173047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390900"/>
                    </a:xfrm>
                    <a:prstGeom prst="rect">
                      <a:avLst/>
                    </a:prstGeom>
                  </pic:spPr>
                </pic:pic>
              </a:graphicData>
            </a:graphic>
          </wp:inline>
        </w:drawing>
      </w:r>
    </w:p>
    <w:p w14:paraId="4DCADF16" w14:textId="78A04B2E" w:rsidR="005B3C1C" w:rsidRPr="005B3C1C" w:rsidRDefault="005B3C1C" w:rsidP="00B169C1">
      <w:pPr>
        <w:rPr>
          <w:rFonts w:ascii="黑体" w:eastAsia="黑体" w:hAnsi="黑体" w:hint="eastAsia"/>
          <w:sz w:val="28"/>
          <w:szCs w:val="28"/>
          <w:u w:val="single"/>
        </w:rPr>
      </w:pPr>
      <w:r>
        <w:rPr>
          <w:rFonts w:ascii="黑体" w:eastAsia="黑体" w:hAnsi="黑体" w:hint="eastAsia"/>
          <w:noProof/>
          <w:sz w:val="28"/>
          <w:szCs w:val="28"/>
          <w:u w:val="single"/>
        </w:rPr>
        <w:drawing>
          <wp:inline distT="0" distB="0" distL="0" distR="0" wp14:anchorId="0F38D3DE" wp14:editId="65AA9484">
            <wp:extent cx="5274310" cy="3515995"/>
            <wp:effectExtent l="0" t="0" r="2540" b="8255"/>
            <wp:docPr id="905219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19155" name="图片 905219155"/>
                    <pic:cNvPicPr/>
                  </pic:nvPicPr>
                  <pic:blipFill>
                    <a:blip r:embed="rId16">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r>
        <w:rPr>
          <w:rFonts w:ascii="黑体" w:eastAsia="黑体" w:hAnsi="黑体" w:hint="eastAsia"/>
          <w:noProof/>
          <w:sz w:val="28"/>
          <w:szCs w:val="28"/>
          <w:u w:val="single"/>
        </w:rPr>
        <w:lastRenderedPageBreak/>
        <w:drawing>
          <wp:inline distT="0" distB="0" distL="0" distR="0" wp14:anchorId="76B1E2C8" wp14:editId="7D2382A5">
            <wp:extent cx="5274310" cy="3164840"/>
            <wp:effectExtent l="0" t="0" r="2540" b="0"/>
            <wp:docPr id="18143340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34067" name="图片 1814334067"/>
                    <pic:cNvPicPr/>
                  </pic:nvPicPr>
                  <pic:blipFill>
                    <a:blip r:embed="rId17">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r>
        <w:rPr>
          <w:rFonts w:ascii="黑体" w:eastAsia="黑体" w:hAnsi="黑体" w:hint="eastAsia"/>
          <w:noProof/>
          <w:sz w:val="28"/>
          <w:szCs w:val="28"/>
          <w:u w:val="single"/>
        </w:rPr>
        <w:drawing>
          <wp:inline distT="0" distB="0" distL="0" distR="0" wp14:anchorId="19D27F36" wp14:editId="08775305">
            <wp:extent cx="5274310" cy="2637155"/>
            <wp:effectExtent l="0" t="0" r="2540" b="0"/>
            <wp:docPr id="20395576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7661" name="图片 2039557661"/>
                    <pic:cNvPicPr/>
                  </pic:nvPicPr>
                  <pic:blipFill>
                    <a:blip r:embed="rId18">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r>
        <w:rPr>
          <w:rFonts w:ascii="黑体" w:eastAsia="黑体" w:hAnsi="黑体" w:hint="eastAsia"/>
          <w:noProof/>
          <w:sz w:val="28"/>
          <w:szCs w:val="28"/>
          <w:u w:val="single"/>
        </w:rPr>
        <w:lastRenderedPageBreak/>
        <w:drawing>
          <wp:inline distT="0" distB="0" distL="0" distR="0" wp14:anchorId="38710BCA" wp14:editId="7265DB0C">
            <wp:extent cx="5274310" cy="2637155"/>
            <wp:effectExtent l="0" t="0" r="2540" b="0"/>
            <wp:docPr id="11214232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23209" name="图片 11214232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637155"/>
                    </a:xfrm>
                    <a:prstGeom prst="rect">
                      <a:avLst/>
                    </a:prstGeom>
                  </pic:spPr>
                </pic:pic>
              </a:graphicData>
            </a:graphic>
          </wp:inline>
        </w:drawing>
      </w:r>
    </w:p>
    <w:p w14:paraId="69B13415" w14:textId="77777777" w:rsidR="00B169C1" w:rsidRPr="005B3C1C" w:rsidRDefault="00B169C1" w:rsidP="00B169C1">
      <w:pPr>
        <w:rPr>
          <w:rFonts w:ascii="宋体" w:hAnsi="宋体" w:hint="eastAsia"/>
          <w:b/>
          <w:bCs/>
          <w:sz w:val="24"/>
        </w:rPr>
      </w:pPr>
      <w:r w:rsidRPr="005B3C1C">
        <w:rPr>
          <w:rFonts w:ascii="宋体" w:hAnsi="宋体" w:hint="eastAsia"/>
          <w:b/>
          <w:bCs/>
          <w:sz w:val="24"/>
        </w:rPr>
        <w:t>七、</w:t>
      </w:r>
      <w:proofErr w:type="gramStart"/>
      <w:r w:rsidRPr="005B3C1C">
        <w:rPr>
          <w:rFonts w:ascii="宋体" w:hAnsi="宋体" w:hint="eastAsia"/>
          <w:b/>
          <w:bCs/>
          <w:sz w:val="24"/>
        </w:rPr>
        <w:t>女装电</w:t>
      </w:r>
      <w:proofErr w:type="gramEnd"/>
      <w:r w:rsidRPr="005B3C1C">
        <w:rPr>
          <w:rFonts w:ascii="宋体" w:hAnsi="宋体" w:hint="eastAsia"/>
          <w:b/>
          <w:bCs/>
          <w:sz w:val="24"/>
        </w:rPr>
        <w:t>商运营优化建议</w:t>
      </w:r>
    </w:p>
    <w:p w14:paraId="4E2800B0" w14:textId="77777777" w:rsidR="00B169C1" w:rsidRPr="005B3C1C" w:rsidRDefault="00B169C1" w:rsidP="00B169C1">
      <w:pPr>
        <w:rPr>
          <w:rFonts w:ascii="宋体" w:hAnsi="宋体" w:hint="eastAsia"/>
          <w:sz w:val="24"/>
        </w:rPr>
      </w:pPr>
      <w:r w:rsidRPr="005B3C1C">
        <w:rPr>
          <w:rFonts w:ascii="宋体" w:hAnsi="宋体" w:hint="eastAsia"/>
          <w:sz w:val="24"/>
        </w:rPr>
        <w:t>7.1 分地域差异化运营策略</w:t>
      </w:r>
    </w:p>
    <w:p w14:paraId="6FAF51D3" w14:textId="77777777" w:rsidR="00B169C1" w:rsidRPr="005B3C1C" w:rsidRDefault="00B169C1" w:rsidP="00B169C1">
      <w:pPr>
        <w:rPr>
          <w:rFonts w:ascii="宋体" w:hAnsi="宋体" w:hint="eastAsia"/>
          <w:sz w:val="24"/>
        </w:rPr>
      </w:pPr>
      <w:r w:rsidRPr="005B3C1C">
        <w:rPr>
          <w:rFonts w:ascii="宋体" w:hAnsi="宋体" w:hint="eastAsia"/>
          <w:sz w:val="24"/>
        </w:rPr>
        <w:t>核心市场深耕：针对华东、华南等高需求区域，加大新品上新频率与营销资源投入，优先布局潮流款、中高端款；</w:t>
      </w:r>
    </w:p>
    <w:p w14:paraId="33E30F74" w14:textId="77777777" w:rsidR="00B169C1" w:rsidRPr="005B3C1C" w:rsidRDefault="00B169C1" w:rsidP="00B169C1">
      <w:pPr>
        <w:rPr>
          <w:rFonts w:ascii="宋体" w:hAnsi="宋体" w:hint="eastAsia"/>
          <w:sz w:val="24"/>
        </w:rPr>
      </w:pPr>
      <w:r w:rsidRPr="005B3C1C">
        <w:rPr>
          <w:rFonts w:ascii="宋体" w:hAnsi="宋体" w:hint="eastAsia"/>
          <w:sz w:val="24"/>
        </w:rPr>
        <w:t xml:space="preserve">南北品类错配：北方地区提前 1-2 </w:t>
      </w:r>
      <w:proofErr w:type="gramStart"/>
      <w:r w:rsidRPr="005B3C1C">
        <w:rPr>
          <w:rFonts w:ascii="宋体" w:hAnsi="宋体" w:hint="eastAsia"/>
          <w:sz w:val="24"/>
        </w:rPr>
        <w:t>个月启动冬季厚款铺</w:t>
      </w:r>
      <w:proofErr w:type="gramEnd"/>
      <w:r w:rsidRPr="005B3C1C">
        <w:rPr>
          <w:rFonts w:ascii="宋体" w:hAnsi="宋体" w:hint="eastAsia"/>
          <w:sz w:val="24"/>
        </w:rPr>
        <w:t>货，延长羽绒服、大衣销售周期；南方地区延长夏装运营周期，增加轻薄款、裙装品类占比；</w:t>
      </w:r>
    </w:p>
    <w:p w14:paraId="28D49C19" w14:textId="77777777" w:rsidR="00B169C1" w:rsidRPr="005B3C1C" w:rsidRDefault="00B169C1" w:rsidP="00B169C1">
      <w:pPr>
        <w:rPr>
          <w:rFonts w:ascii="宋体" w:hAnsi="宋体" w:hint="eastAsia"/>
          <w:sz w:val="24"/>
        </w:rPr>
      </w:pPr>
      <w:r w:rsidRPr="005B3C1C">
        <w:rPr>
          <w:rFonts w:ascii="宋体" w:hAnsi="宋体" w:hint="eastAsia"/>
          <w:sz w:val="24"/>
        </w:rPr>
        <w:t>下沉市场适配：针对西北、东北等需求总量偏低区域，主推高性价比基础款，控制</w:t>
      </w:r>
      <w:proofErr w:type="gramStart"/>
      <w:r w:rsidRPr="005B3C1C">
        <w:rPr>
          <w:rFonts w:ascii="宋体" w:hAnsi="宋体" w:hint="eastAsia"/>
          <w:sz w:val="24"/>
        </w:rPr>
        <w:t>高端款备货</w:t>
      </w:r>
      <w:proofErr w:type="gramEnd"/>
      <w:r w:rsidRPr="005B3C1C">
        <w:rPr>
          <w:rFonts w:ascii="宋体" w:hAnsi="宋体" w:hint="eastAsia"/>
          <w:sz w:val="24"/>
        </w:rPr>
        <w:t>比例。</w:t>
      </w:r>
    </w:p>
    <w:p w14:paraId="7F754571" w14:textId="68797438" w:rsidR="00B169C1" w:rsidRPr="005B3C1C" w:rsidRDefault="00B169C1" w:rsidP="00B169C1">
      <w:pPr>
        <w:rPr>
          <w:rFonts w:ascii="宋体" w:hAnsi="宋体" w:hint="eastAsia"/>
          <w:sz w:val="24"/>
        </w:rPr>
      </w:pPr>
      <w:r w:rsidRPr="005B3C1C">
        <w:rPr>
          <w:rFonts w:ascii="宋体" w:hAnsi="宋体" w:hint="eastAsia"/>
          <w:sz w:val="24"/>
        </w:rPr>
        <w:t>7.2 大促节点营销优化方案</w:t>
      </w:r>
      <w:r w:rsidR="005B3C1C" w:rsidRPr="005B3C1C">
        <w:rPr>
          <w:rFonts w:ascii="宋体" w:hAnsi="宋体" w:hint="eastAsia"/>
          <w:sz w:val="24"/>
        </w:rPr>
        <w:t xml:space="preserve"> </w:t>
      </w:r>
      <w:r w:rsidR="004D7984" w:rsidRPr="005B3C1C">
        <w:rPr>
          <w:rFonts w:ascii="宋体" w:hAnsi="宋体" w:hint="eastAsia"/>
          <w:sz w:val="24"/>
        </w:rPr>
        <w:t>自己思路</w:t>
      </w:r>
      <w:r w:rsidR="005B3C1C" w:rsidRPr="005B3C1C">
        <w:rPr>
          <w:rFonts w:ascii="宋体" w:hAnsi="宋体" w:hint="eastAsia"/>
          <w:sz w:val="24"/>
        </w:rPr>
        <w:t>交由ai润色</w:t>
      </w:r>
    </w:p>
    <w:p w14:paraId="50F60280" w14:textId="77777777" w:rsidR="00B169C1" w:rsidRPr="005B3C1C" w:rsidRDefault="00B169C1" w:rsidP="00B169C1">
      <w:pPr>
        <w:rPr>
          <w:rFonts w:ascii="宋体" w:hAnsi="宋体" w:hint="eastAsia"/>
          <w:sz w:val="24"/>
        </w:rPr>
      </w:pPr>
      <w:r w:rsidRPr="005B3C1C">
        <w:rPr>
          <w:rFonts w:ascii="宋体" w:hAnsi="宋体" w:hint="eastAsia"/>
          <w:sz w:val="24"/>
        </w:rPr>
        <w:t>差异化资源分配：双 11 作为年度核心大促，投入主力营销预算与库存；618 侧重夏季清仓与年中促销，定位为销量补充节点；</w:t>
      </w:r>
    </w:p>
    <w:p w14:paraId="08CACB7C" w14:textId="77777777" w:rsidR="00B169C1" w:rsidRPr="005B3C1C" w:rsidRDefault="00B169C1" w:rsidP="00B169C1">
      <w:pPr>
        <w:rPr>
          <w:rFonts w:ascii="宋体" w:hAnsi="宋体" w:hint="eastAsia"/>
          <w:sz w:val="24"/>
        </w:rPr>
      </w:pPr>
      <w:r w:rsidRPr="005B3C1C">
        <w:rPr>
          <w:rFonts w:ascii="宋体" w:hAnsi="宋体" w:hint="eastAsia"/>
          <w:sz w:val="24"/>
        </w:rPr>
        <w:t>分品类促销设计：对季节性应季</w:t>
      </w:r>
      <w:proofErr w:type="gramStart"/>
      <w:r w:rsidRPr="005B3C1C">
        <w:rPr>
          <w:rFonts w:ascii="宋体" w:hAnsi="宋体" w:hint="eastAsia"/>
          <w:sz w:val="24"/>
        </w:rPr>
        <w:t>款设置</w:t>
      </w:r>
      <w:proofErr w:type="gramEnd"/>
      <w:r w:rsidRPr="005B3C1C">
        <w:rPr>
          <w:rFonts w:ascii="宋体" w:hAnsi="宋体" w:hint="eastAsia"/>
          <w:sz w:val="24"/>
        </w:rPr>
        <w:t>更大折扣力度，借助大促放大需求；对基础款采用温和折扣，保障利润空间；</w:t>
      </w:r>
    </w:p>
    <w:p w14:paraId="66ED057F" w14:textId="77777777" w:rsidR="00B169C1" w:rsidRPr="005B3C1C" w:rsidRDefault="00B169C1" w:rsidP="00B169C1">
      <w:pPr>
        <w:rPr>
          <w:rFonts w:ascii="宋体" w:hAnsi="宋体" w:hint="eastAsia"/>
          <w:sz w:val="24"/>
        </w:rPr>
      </w:pPr>
      <w:r w:rsidRPr="005B3C1C">
        <w:rPr>
          <w:rFonts w:ascii="宋体" w:hAnsi="宋体" w:hint="eastAsia"/>
          <w:sz w:val="24"/>
        </w:rPr>
        <w:t>大促前置预热：提前 1-2 周开启预售与种草，拉长需求释放周期，缓解峰值库存与物流压力。</w:t>
      </w:r>
    </w:p>
    <w:p w14:paraId="2DF8D4D8" w14:textId="77777777" w:rsidR="00B169C1" w:rsidRPr="005B3C1C" w:rsidRDefault="00B169C1" w:rsidP="00B169C1">
      <w:pPr>
        <w:rPr>
          <w:rFonts w:ascii="宋体" w:hAnsi="宋体" w:hint="eastAsia"/>
          <w:b/>
          <w:bCs/>
          <w:sz w:val="24"/>
        </w:rPr>
      </w:pPr>
      <w:r w:rsidRPr="005B3C1C">
        <w:rPr>
          <w:rFonts w:ascii="宋体" w:hAnsi="宋体" w:hint="eastAsia"/>
          <w:b/>
          <w:bCs/>
          <w:sz w:val="24"/>
        </w:rPr>
        <w:t xml:space="preserve">7.3 </w:t>
      </w:r>
      <w:proofErr w:type="gramStart"/>
      <w:r w:rsidRPr="005B3C1C">
        <w:rPr>
          <w:rFonts w:ascii="宋体" w:hAnsi="宋体" w:hint="eastAsia"/>
          <w:b/>
          <w:bCs/>
          <w:sz w:val="24"/>
        </w:rPr>
        <w:t>品类选品与</w:t>
      </w:r>
      <w:proofErr w:type="gramEnd"/>
      <w:r w:rsidRPr="005B3C1C">
        <w:rPr>
          <w:rFonts w:ascii="宋体" w:hAnsi="宋体" w:hint="eastAsia"/>
          <w:b/>
          <w:bCs/>
          <w:sz w:val="24"/>
        </w:rPr>
        <w:t>库存备货建议</w:t>
      </w:r>
    </w:p>
    <w:p w14:paraId="3E0A380A" w14:textId="77777777" w:rsidR="00B169C1" w:rsidRPr="005B3C1C" w:rsidRDefault="00B169C1" w:rsidP="00B169C1">
      <w:pPr>
        <w:rPr>
          <w:rFonts w:ascii="宋体" w:hAnsi="宋体" w:hint="eastAsia"/>
          <w:sz w:val="24"/>
        </w:rPr>
      </w:pPr>
      <w:r w:rsidRPr="005B3C1C">
        <w:rPr>
          <w:rFonts w:ascii="宋体" w:hAnsi="宋体" w:hint="eastAsia"/>
          <w:sz w:val="24"/>
        </w:rPr>
        <w:t xml:space="preserve">季节款提前备货：基于销量预测结果，在旺季到来前 1-2 </w:t>
      </w:r>
      <w:proofErr w:type="gramStart"/>
      <w:r w:rsidRPr="005B3C1C">
        <w:rPr>
          <w:rFonts w:ascii="宋体" w:hAnsi="宋体" w:hint="eastAsia"/>
          <w:sz w:val="24"/>
        </w:rPr>
        <w:t>个</w:t>
      </w:r>
      <w:proofErr w:type="gramEnd"/>
      <w:r w:rsidRPr="005B3C1C">
        <w:rPr>
          <w:rFonts w:ascii="宋体" w:hAnsi="宋体" w:hint="eastAsia"/>
          <w:sz w:val="24"/>
        </w:rPr>
        <w:t>月完成应季款备货，如夏季连衣裙、冬季羽绒服，避免缺货损失；</w:t>
      </w:r>
    </w:p>
    <w:p w14:paraId="29149BBF" w14:textId="77777777" w:rsidR="00B169C1" w:rsidRPr="005B3C1C" w:rsidRDefault="00B169C1" w:rsidP="00B169C1">
      <w:pPr>
        <w:rPr>
          <w:rFonts w:ascii="宋体" w:hAnsi="宋体" w:hint="eastAsia"/>
          <w:sz w:val="24"/>
        </w:rPr>
      </w:pPr>
      <w:r w:rsidRPr="005B3C1C">
        <w:rPr>
          <w:rFonts w:ascii="宋体" w:hAnsi="宋体" w:hint="eastAsia"/>
          <w:sz w:val="24"/>
        </w:rPr>
        <w:t>基础</w:t>
      </w:r>
      <w:proofErr w:type="gramStart"/>
      <w:r w:rsidRPr="005B3C1C">
        <w:rPr>
          <w:rFonts w:ascii="宋体" w:hAnsi="宋体" w:hint="eastAsia"/>
          <w:sz w:val="24"/>
        </w:rPr>
        <w:t>款稳定</w:t>
      </w:r>
      <w:proofErr w:type="gramEnd"/>
      <w:r w:rsidRPr="005B3C1C">
        <w:rPr>
          <w:rFonts w:ascii="宋体" w:hAnsi="宋体" w:hint="eastAsia"/>
          <w:sz w:val="24"/>
        </w:rPr>
        <w:t>供应：T 恤、牛仔裤等常年款保持稳定库存，作为店铺销量基本盘，降低库存波动风险；</w:t>
      </w:r>
    </w:p>
    <w:p w14:paraId="16A7A623" w14:textId="77777777" w:rsidR="00B169C1" w:rsidRPr="005B3C1C" w:rsidRDefault="00B169C1" w:rsidP="00B169C1">
      <w:pPr>
        <w:rPr>
          <w:rFonts w:ascii="宋体" w:hAnsi="宋体" w:hint="eastAsia"/>
          <w:sz w:val="24"/>
        </w:rPr>
      </w:pPr>
      <w:proofErr w:type="gramStart"/>
      <w:r w:rsidRPr="005B3C1C">
        <w:rPr>
          <w:rFonts w:ascii="宋体" w:hAnsi="宋体" w:hint="eastAsia"/>
          <w:sz w:val="24"/>
        </w:rPr>
        <w:t>滞销款</w:t>
      </w:r>
      <w:proofErr w:type="gramEnd"/>
      <w:r w:rsidRPr="005B3C1C">
        <w:rPr>
          <w:rFonts w:ascii="宋体" w:hAnsi="宋体" w:hint="eastAsia"/>
          <w:sz w:val="24"/>
        </w:rPr>
        <w:t>预警：结合生命周期与销量预测，对长期低销款式及时启动清仓促销，减少库存积压。</w:t>
      </w:r>
    </w:p>
    <w:p w14:paraId="389D4596" w14:textId="77777777" w:rsidR="00B169C1" w:rsidRPr="005B3C1C" w:rsidRDefault="00B169C1" w:rsidP="00B169C1">
      <w:pPr>
        <w:rPr>
          <w:rFonts w:ascii="宋体" w:hAnsi="宋体" w:hint="eastAsia"/>
          <w:sz w:val="24"/>
        </w:rPr>
      </w:pPr>
      <w:r w:rsidRPr="005B3C1C">
        <w:rPr>
          <w:rFonts w:ascii="宋体" w:hAnsi="宋体" w:hint="eastAsia"/>
          <w:sz w:val="24"/>
        </w:rPr>
        <w:t>7.4 定价与折扣策略优化</w:t>
      </w:r>
    </w:p>
    <w:p w14:paraId="0483602A" w14:textId="77777777" w:rsidR="00B169C1" w:rsidRPr="005B3C1C" w:rsidRDefault="00B169C1" w:rsidP="00B169C1">
      <w:pPr>
        <w:rPr>
          <w:rFonts w:ascii="宋体" w:hAnsi="宋体" w:hint="eastAsia"/>
          <w:sz w:val="24"/>
        </w:rPr>
      </w:pPr>
      <w:r w:rsidRPr="005B3C1C">
        <w:rPr>
          <w:rFonts w:ascii="宋体" w:hAnsi="宋体" w:hint="eastAsia"/>
          <w:sz w:val="24"/>
        </w:rPr>
        <w:t>价格带布局：主力布局中低价位女装，匹配主流消费需求；搭配少量</w:t>
      </w:r>
      <w:proofErr w:type="gramStart"/>
      <w:r w:rsidRPr="005B3C1C">
        <w:rPr>
          <w:rFonts w:ascii="宋体" w:hAnsi="宋体" w:hint="eastAsia"/>
          <w:sz w:val="24"/>
        </w:rPr>
        <w:t>高端款丰富</w:t>
      </w:r>
      <w:proofErr w:type="gramEnd"/>
      <w:r w:rsidRPr="005B3C1C">
        <w:rPr>
          <w:rFonts w:ascii="宋体" w:hAnsi="宋体" w:hint="eastAsia"/>
          <w:sz w:val="24"/>
        </w:rPr>
        <w:t>价格层级，覆盖不同消费人群；</w:t>
      </w:r>
    </w:p>
    <w:p w14:paraId="3F0CE87A" w14:textId="77777777" w:rsidR="00B169C1" w:rsidRPr="005B3C1C" w:rsidRDefault="00B169C1" w:rsidP="00B169C1">
      <w:pPr>
        <w:rPr>
          <w:rFonts w:ascii="宋体" w:hAnsi="宋体" w:hint="eastAsia"/>
          <w:sz w:val="24"/>
        </w:rPr>
      </w:pPr>
      <w:r w:rsidRPr="005B3C1C">
        <w:rPr>
          <w:rFonts w:ascii="宋体" w:hAnsi="宋体" w:hint="eastAsia"/>
          <w:sz w:val="24"/>
        </w:rPr>
        <w:t>阶梯折扣设计：参考响应面分析的最优区间，设置梯度折扣，避免折扣力度过大压缩利润，或力度不足无法拉动销量；</w:t>
      </w:r>
    </w:p>
    <w:p w14:paraId="6D3F5327" w14:textId="77777777" w:rsidR="00B169C1" w:rsidRPr="005B3C1C" w:rsidRDefault="00B169C1" w:rsidP="00B169C1">
      <w:pPr>
        <w:rPr>
          <w:rFonts w:ascii="宋体" w:hAnsi="宋体" w:hint="eastAsia"/>
          <w:sz w:val="24"/>
        </w:rPr>
      </w:pPr>
      <w:r w:rsidRPr="005B3C1C">
        <w:rPr>
          <w:rFonts w:ascii="宋体" w:hAnsi="宋体" w:hint="eastAsia"/>
          <w:sz w:val="24"/>
        </w:rPr>
        <w:t>动态调价机制：结合生命周期、库存水平动态调整折扣，上新初期维持原价保障利润，尾期加大折扣加速清仓。</w:t>
      </w:r>
    </w:p>
    <w:p w14:paraId="31660045" w14:textId="77777777" w:rsidR="00B169C1" w:rsidRPr="005B3C1C" w:rsidRDefault="00B169C1" w:rsidP="00B169C1">
      <w:pPr>
        <w:rPr>
          <w:rFonts w:ascii="宋体" w:hAnsi="宋体" w:hint="eastAsia"/>
          <w:sz w:val="24"/>
        </w:rPr>
      </w:pPr>
      <w:r w:rsidRPr="005B3C1C">
        <w:rPr>
          <w:rFonts w:ascii="宋体" w:hAnsi="宋体" w:hint="eastAsia"/>
          <w:sz w:val="24"/>
        </w:rPr>
        <w:t>八、AI 辅助实验交互说明</w:t>
      </w:r>
    </w:p>
    <w:p w14:paraId="31252FB5" w14:textId="77777777" w:rsidR="00B169C1" w:rsidRPr="005B3C1C" w:rsidRDefault="00B169C1" w:rsidP="00B169C1">
      <w:pPr>
        <w:rPr>
          <w:rFonts w:ascii="宋体" w:hAnsi="宋体" w:hint="eastAsia"/>
          <w:sz w:val="24"/>
        </w:rPr>
      </w:pPr>
      <w:r w:rsidRPr="005B3C1C">
        <w:rPr>
          <w:rFonts w:ascii="宋体" w:hAnsi="宋体" w:hint="eastAsia"/>
          <w:sz w:val="24"/>
        </w:rPr>
        <w:lastRenderedPageBreak/>
        <w:t>8.1 AI 工具应用概述</w:t>
      </w:r>
    </w:p>
    <w:p w14:paraId="7AA40805" w14:textId="07EAD417" w:rsidR="00B169C1" w:rsidRPr="005B3C1C" w:rsidRDefault="00B169C1" w:rsidP="00B169C1">
      <w:pPr>
        <w:rPr>
          <w:rFonts w:ascii="宋体" w:hAnsi="宋体" w:hint="eastAsia"/>
          <w:sz w:val="24"/>
        </w:rPr>
      </w:pPr>
      <w:r w:rsidRPr="005B3C1C">
        <w:rPr>
          <w:rFonts w:ascii="宋体" w:hAnsi="宋体" w:hint="eastAsia"/>
          <w:sz w:val="24"/>
        </w:rPr>
        <w:t>本次实验借助 AI 工具辅助完成实验，充分发挥 AI 在内容润色方面的效率优势，由人工把控实验逻辑、验证结果合理性，形成人工主导的实验模式。</w:t>
      </w:r>
    </w:p>
    <w:p w14:paraId="01D49CC9" w14:textId="77777777" w:rsidR="00B169C1" w:rsidRPr="005B3C1C" w:rsidRDefault="00B169C1" w:rsidP="00B169C1">
      <w:pPr>
        <w:rPr>
          <w:rFonts w:ascii="宋体" w:hAnsi="宋体" w:hint="eastAsia"/>
          <w:sz w:val="24"/>
        </w:rPr>
      </w:pPr>
      <w:r w:rsidRPr="005B3C1C">
        <w:rPr>
          <w:rFonts w:ascii="宋体" w:hAnsi="宋体" w:hint="eastAsia"/>
          <w:sz w:val="24"/>
        </w:rPr>
        <w:t>8.2 分阶段 AI 交互过程</w:t>
      </w:r>
    </w:p>
    <w:p w14:paraId="548F6CF6" w14:textId="77777777" w:rsidR="00B169C1" w:rsidRPr="005B3C1C" w:rsidRDefault="00B169C1" w:rsidP="00B169C1">
      <w:pPr>
        <w:rPr>
          <w:rFonts w:ascii="宋体" w:hAnsi="宋体" w:hint="eastAsia"/>
          <w:sz w:val="24"/>
        </w:rPr>
      </w:pPr>
      <w:r w:rsidRPr="005B3C1C">
        <w:rPr>
          <w:rFonts w:ascii="宋体" w:hAnsi="宋体" w:hint="eastAsia"/>
          <w:sz w:val="24"/>
        </w:rPr>
        <w:t>实验设计阶段：向 AI 明确实验主题与创新要求，获取实验整体框架、创新点设计与步骤规划，确定六大核心实验环节；</w:t>
      </w:r>
    </w:p>
    <w:p w14:paraId="3A46EE2D" w14:textId="77777777" w:rsidR="00B169C1" w:rsidRPr="005B3C1C" w:rsidRDefault="00B169C1" w:rsidP="00AA7266">
      <w:pPr>
        <w:spacing w:line="240" w:lineRule="exact"/>
        <w:rPr>
          <w:rFonts w:ascii="宋体" w:hAnsi="宋体" w:hint="eastAsia"/>
          <w:sz w:val="24"/>
        </w:rPr>
      </w:pPr>
      <w:r w:rsidRPr="005B3C1C">
        <w:rPr>
          <w:rFonts w:ascii="宋体" w:hAnsi="宋体" w:hint="eastAsia"/>
          <w:sz w:val="24"/>
        </w:rPr>
        <w:t>方法理解阶段：针对控制变量法、响应面分析法的原理与代码实现逻辑进行提问，明确方法核心逻辑与落地方式；</w:t>
      </w:r>
    </w:p>
    <w:p w14:paraId="4E2C14EE" w14:textId="02B4A411" w:rsidR="00B169C1" w:rsidRPr="005B3C1C" w:rsidRDefault="00B169C1" w:rsidP="00AA7266">
      <w:pPr>
        <w:spacing w:line="240" w:lineRule="exact"/>
        <w:rPr>
          <w:rFonts w:ascii="宋体" w:hAnsi="宋体" w:hint="eastAsia"/>
          <w:sz w:val="24"/>
        </w:rPr>
      </w:pPr>
      <w:r w:rsidRPr="005B3C1C">
        <w:rPr>
          <w:rFonts w:ascii="宋体" w:hAnsi="宋体" w:hint="eastAsia"/>
          <w:sz w:val="24"/>
        </w:rPr>
        <w:t>报告撰写阶段：借助 AI 梳理撰写</w:t>
      </w:r>
      <w:r w:rsidR="004D7984" w:rsidRPr="005B3C1C">
        <w:rPr>
          <w:rFonts w:ascii="宋体" w:hAnsi="宋体"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小部分</w:t>
      </w:r>
      <w:r w:rsidRPr="005B3C1C">
        <w:rPr>
          <w:rFonts w:ascii="宋体" w:hAnsi="宋体" w:hint="eastAsia"/>
          <w:sz w:val="24"/>
        </w:rPr>
        <w:t>章节内容、润色学术表达，保障报告结构完整、内容详实、逻辑通顺。</w:t>
      </w:r>
    </w:p>
    <w:p w14:paraId="0C2BCD79" w14:textId="77777777" w:rsidR="00B169C1" w:rsidRPr="005B3C1C" w:rsidRDefault="00B169C1" w:rsidP="00B169C1">
      <w:pPr>
        <w:rPr>
          <w:rFonts w:ascii="宋体" w:hAnsi="宋体" w:hint="eastAsia"/>
          <w:sz w:val="24"/>
        </w:rPr>
      </w:pPr>
      <w:r w:rsidRPr="005B3C1C">
        <w:rPr>
          <w:rFonts w:ascii="宋体" w:hAnsi="宋体" w:hint="eastAsia"/>
          <w:sz w:val="24"/>
        </w:rPr>
        <w:t>8.3 AI 辅助的价值与局限性</w:t>
      </w:r>
    </w:p>
    <w:p w14:paraId="000C5CCF" w14:textId="6F219879" w:rsidR="004D7984" w:rsidRPr="005B3C1C" w:rsidRDefault="00B169C1" w:rsidP="00B169C1">
      <w:pPr>
        <w:rPr>
          <w:rFonts w:ascii="宋体" w:hAnsi="宋体" w:hint="eastAsia"/>
          <w:sz w:val="24"/>
        </w:rPr>
      </w:pPr>
      <w:r w:rsidRPr="005B3C1C">
        <w:rPr>
          <w:rFonts w:ascii="宋体" w:hAnsi="宋体" w:hint="eastAsia"/>
          <w:sz w:val="24"/>
        </w:rPr>
        <w:t>应用价值：大幅提升代码编写与文档撰写效率，降低实验入门门槛，拓展方法应用的广度。</w:t>
      </w:r>
    </w:p>
    <w:p w14:paraId="07765ABA" w14:textId="187E14FC" w:rsidR="00B169C1" w:rsidRPr="005B3C1C" w:rsidRDefault="00B169C1" w:rsidP="00B169C1">
      <w:pPr>
        <w:rPr>
          <w:rFonts w:ascii="宋体" w:hAnsi="宋体" w:hint="eastAsia"/>
          <w:sz w:val="24"/>
        </w:rPr>
      </w:pPr>
      <w:r w:rsidRPr="005B3C1C">
        <w:rPr>
          <w:rFonts w:ascii="宋体" w:hAnsi="宋体" w:hint="eastAsia"/>
          <w:sz w:val="24"/>
        </w:rPr>
        <w:t>局限性：AI 生成的内容需人工验证正确性，实验核心逻辑与结论解读</w:t>
      </w:r>
      <w:r w:rsidR="004D7984" w:rsidRPr="005B3C1C">
        <w:rPr>
          <w:rFonts w:ascii="宋体" w:hAnsi="宋体" w:hint="eastAsia"/>
          <w:sz w:val="24"/>
        </w:rPr>
        <w:t>要</w:t>
      </w:r>
      <w:r w:rsidRPr="005B3C1C">
        <w:rPr>
          <w:rFonts w:ascii="宋体" w:hAnsi="宋体" w:hint="eastAsia"/>
          <w:sz w:val="24"/>
        </w:rPr>
        <w:t>由人工把控，无法替代实验设计与数据分析的核心思考过程。</w:t>
      </w:r>
    </w:p>
    <w:p w14:paraId="628334C9" w14:textId="77777777" w:rsidR="00B169C1" w:rsidRPr="005B3C1C" w:rsidRDefault="00B169C1" w:rsidP="00B169C1">
      <w:pPr>
        <w:rPr>
          <w:rFonts w:ascii="宋体" w:hAnsi="宋体" w:hint="eastAsia"/>
          <w:sz w:val="24"/>
        </w:rPr>
      </w:pPr>
      <w:r w:rsidRPr="005B3C1C">
        <w:rPr>
          <w:rFonts w:ascii="宋体" w:hAnsi="宋体" w:hint="eastAsia"/>
          <w:sz w:val="24"/>
        </w:rPr>
        <w:t>结论与展望</w:t>
      </w:r>
    </w:p>
    <w:p w14:paraId="5E8CEB18" w14:textId="77777777" w:rsidR="00B169C1" w:rsidRPr="005B3C1C" w:rsidRDefault="00B169C1" w:rsidP="00B169C1">
      <w:pPr>
        <w:rPr>
          <w:rFonts w:ascii="宋体" w:hAnsi="宋体" w:hint="eastAsia"/>
          <w:sz w:val="24"/>
        </w:rPr>
      </w:pPr>
      <w:r w:rsidRPr="005B3C1C">
        <w:rPr>
          <w:rFonts w:ascii="宋体" w:hAnsi="宋体" w:hint="eastAsia"/>
          <w:sz w:val="24"/>
        </w:rPr>
        <w:t>研究结论</w:t>
      </w:r>
    </w:p>
    <w:p w14:paraId="5F23DD05" w14:textId="6F1B4E20" w:rsidR="00B169C1" w:rsidRPr="005B3C1C" w:rsidRDefault="00B169C1" w:rsidP="00B169C1">
      <w:pPr>
        <w:rPr>
          <w:rFonts w:ascii="宋体" w:hAnsi="宋体" w:hint="eastAsia"/>
          <w:sz w:val="24"/>
        </w:rPr>
      </w:pPr>
      <w:r w:rsidRPr="005B3C1C">
        <w:rPr>
          <w:rFonts w:ascii="宋体" w:hAnsi="宋体" w:hint="eastAsia"/>
          <w:sz w:val="24"/>
        </w:rPr>
        <w:t>本实验围绕女装</w:t>
      </w:r>
      <w:proofErr w:type="gramStart"/>
      <w:r w:rsidR="004D7984" w:rsidRPr="005B3C1C">
        <w:rPr>
          <w:rFonts w:ascii="宋体" w:hAnsi="宋体" w:hint="eastAsia"/>
          <w:sz w:val="24"/>
        </w:rPr>
        <w:t>主体</w:t>
      </w:r>
      <w:r w:rsidRPr="005B3C1C">
        <w:rPr>
          <w:rFonts w:ascii="宋体" w:hAnsi="宋体" w:hint="eastAsia"/>
          <w:sz w:val="24"/>
        </w:rPr>
        <w:t>电</w:t>
      </w:r>
      <w:proofErr w:type="gramEnd"/>
      <w:r w:rsidRPr="005B3C1C">
        <w:rPr>
          <w:rFonts w:ascii="宋体" w:hAnsi="宋体" w:hint="eastAsia"/>
          <w:sz w:val="24"/>
        </w:rPr>
        <w:t>商需求分析与预测展开，通过控制变量法、特征工程、机器学习建模与响应面分析，得到以下核心结论：</w:t>
      </w:r>
    </w:p>
    <w:p w14:paraId="7DE2F8D5" w14:textId="77777777" w:rsidR="00B169C1" w:rsidRPr="005B3C1C" w:rsidRDefault="00B169C1" w:rsidP="00B169C1">
      <w:pPr>
        <w:rPr>
          <w:rFonts w:ascii="宋体" w:hAnsi="宋体" w:hint="eastAsia"/>
          <w:sz w:val="24"/>
        </w:rPr>
      </w:pPr>
      <w:r w:rsidRPr="005B3C1C">
        <w:rPr>
          <w:rFonts w:ascii="宋体" w:hAnsi="宋体" w:hint="eastAsia"/>
          <w:sz w:val="24"/>
        </w:rPr>
        <w:t>女装需求呈现强季节性、大促驱动、地域分化、品类集中四大分布特征，款式与季节的适配性是需求的基础影响因子；</w:t>
      </w:r>
    </w:p>
    <w:p w14:paraId="0770F26D" w14:textId="77777777" w:rsidR="00B169C1" w:rsidRPr="005B3C1C" w:rsidRDefault="00B169C1" w:rsidP="00B169C1">
      <w:pPr>
        <w:rPr>
          <w:rFonts w:ascii="宋体" w:hAnsi="宋体" w:hint="eastAsia"/>
          <w:sz w:val="24"/>
        </w:rPr>
      </w:pPr>
      <w:r w:rsidRPr="005B3C1C">
        <w:rPr>
          <w:rFonts w:ascii="宋体" w:hAnsi="宋体" w:hint="eastAsia"/>
          <w:sz w:val="24"/>
        </w:rPr>
        <w:t>折扣力度、大促活动、价格、地域是影响女装销量的核心因素，且价格与折扣存在显著交互效应；</w:t>
      </w:r>
    </w:p>
    <w:p w14:paraId="1310FA92" w14:textId="77777777" w:rsidR="00B169C1" w:rsidRPr="005B3C1C" w:rsidRDefault="00B169C1" w:rsidP="00B169C1">
      <w:pPr>
        <w:rPr>
          <w:rFonts w:ascii="宋体" w:hAnsi="宋体" w:hint="eastAsia"/>
          <w:sz w:val="24"/>
        </w:rPr>
      </w:pPr>
      <w:r w:rsidRPr="005B3C1C">
        <w:rPr>
          <w:rFonts w:ascii="宋体" w:hAnsi="宋体" w:hint="eastAsia"/>
          <w:sz w:val="24"/>
        </w:rPr>
        <w:t>随机森林回归模型在女装销量预测中表现最优，R² 可达 0.89，具备良好的精度与泛化能力；</w:t>
      </w:r>
    </w:p>
    <w:p w14:paraId="0D6964A5" w14:textId="77777777" w:rsidR="00B169C1" w:rsidRPr="005B3C1C" w:rsidRDefault="00B169C1" w:rsidP="00B169C1">
      <w:pPr>
        <w:rPr>
          <w:rFonts w:ascii="宋体" w:hAnsi="宋体" w:hint="eastAsia"/>
          <w:sz w:val="24"/>
        </w:rPr>
      </w:pPr>
      <w:r w:rsidRPr="005B3C1C">
        <w:rPr>
          <w:rFonts w:ascii="宋体" w:hAnsi="宋体" w:hint="eastAsia"/>
          <w:sz w:val="24"/>
        </w:rPr>
        <w:t>结合分析结果，可从地域运营、大促营销、库存备货、定价折扣四个维</w:t>
      </w:r>
      <w:proofErr w:type="gramStart"/>
      <w:r w:rsidRPr="005B3C1C">
        <w:rPr>
          <w:rFonts w:ascii="宋体" w:hAnsi="宋体" w:hint="eastAsia"/>
          <w:sz w:val="24"/>
        </w:rPr>
        <w:t>度制定</w:t>
      </w:r>
      <w:proofErr w:type="gramEnd"/>
      <w:r w:rsidRPr="005B3C1C">
        <w:rPr>
          <w:rFonts w:ascii="宋体" w:hAnsi="宋体" w:hint="eastAsia"/>
          <w:sz w:val="24"/>
        </w:rPr>
        <w:t>差异化运营策略，助力商家降本增效。</w:t>
      </w:r>
    </w:p>
    <w:p w14:paraId="1F46CADC" w14:textId="77777777" w:rsidR="00B169C1" w:rsidRPr="005B3C1C" w:rsidRDefault="00B169C1" w:rsidP="00B169C1">
      <w:pPr>
        <w:rPr>
          <w:rFonts w:ascii="宋体" w:hAnsi="宋体" w:hint="eastAsia"/>
          <w:sz w:val="24"/>
        </w:rPr>
      </w:pPr>
      <w:r w:rsidRPr="005B3C1C">
        <w:rPr>
          <w:rFonts w:ascii="宋体" w:hAnsi="宋体" w:hint="eastAsia"/>
          <w:sz w:val="24"/>
        </w:rPr>
        <w:t>不足与展望</w:t>
      </w:r>
    </w:p>
    <w:p w14:paraId="79E1273F" w14:textId="0E38F3D2" w:rsidR="00B169C1" w:rsidRPr="005B3C1C" w:rsidRDefault="00B169C1" w:rsidP="00B169C1">
      <w:pPr>
        <w:rPr>
          <w:rFonts w:ascii="宋体" w:hAnsi="宋体" w:hint="eastAsia"/>
          <w:sz w:val="24"/>
        </w:rPr>
      </w:pPr>
      <w:r w:rsidRPr="005B3C1C">
        <w:rPr>
          <w:rFonts w:ascii="宋体" w:hAnsi="宋体" w:hint="eastAsia"/>
          <w:sz w:val="24"/>
        </w:rPr>
        <w:t>本次</w:t>
      </w:r>
      <w:proofErr w:type="gramStart"/>
      <w:r w:rsidRPr="005B3C1C">
        <w:rPr>
          <w:rFonts w:ascii="宋体" w:hAnsi="宋体" w:hint="eastAsia"/>
          <w:sz w:val="24"/>
        </w:rPr>
        <w:t>实验仍</w:t>
      </w:r>
      <w:proofErr w:type="gramEnd"/>
      <w:r w:rsidRPr="005B3C1C">
        <w:rPr>
          <w:rFonts w:ascii="宋体" w:hAnsi="宋体" w:hint="eastAsia"/>
          <w:sz w:val="24"/>
        </w:rPr>
        <w:t>存在一定局限：一是采用合成数据集，后续可接入真实电商平台数据提升结论实用性；二是仅纳入部分核心影响因素，未来可引入潮流热度、</w:t>
      </w:r>
      <w:proofErr w:type="gramStart"/>
      <w:r w:rsidRPr="005B3C1C">
        <w:rPr>
          <w:rFonts w:ascii="宋体" w:hAnsi="宋体" w:hint="eastAsia"/>
          <w:sz w:val="24"/>
        </w:rPr>
        <w:t>竞品价格</w:t>
      </w:r>
      <w:proofErr w:type="gramEnd"/>
      <w:r w:rsidRPr="005B3C1C">
        <w:rPr>
          <w:rFonts w:ascii="宋体" w:hAnsi="宋体" w:hint="eastAsia"/>
          <w:sz w:val="24"/>
        </w:rPr>
        <w:t>、用户评价等更多维度特征；</w:t>
      </w:r>
      <w:r w:rsidRPr="005B3C1C">
        <w:rPr>
          <w:rFonts w:ascii="宋体" w:hAnsi="宋体" w:hint="eastAsia"/>
          <w:b/>
          <w:bCs/>
          <w:sz w:val="24"/>
        </w:rPr>
        <w:t>三是预测模型以传统机器学习为主，后续可尝试 LSTM 等时序模型，进一步提升时间维度的预测精度。</w:t>
      </w:r>
      <w:r w:rsidR="004D7984" w:rsidRPr="005B3C1C">
        <w:rPr>
          <w:rFonts w:ascii="宋体" w:hAnsi="宋体" w:hint="eastAsia"/>
          <w:b/>
          <w:bCs/>
          <w:sz w:val="24"/>
        </w:rPr>
        <w:t>（AI给出的结论）</w:t>
      </w:r>
    </w:p>
    <w:p w14:paraId="4DAB871C" w14:textId="77777777" w:rsidR="00B169C1" w:rsidRPr="005B3C1C" w:rsidRDefault="00B169C1" w:rsidP="00B169C1">
      <w:pPr>
        <w:rPr>
          <w:rFonts w:ascii="宋体" w:hAnsi="宋体" w:hint="eastAsia"/>
          <w:sz w:val="24"/>
        </w:rPr>
      </w:pPr>
      <w:r w:rsidRPr="005B3C1C">
        <w:rPr>
          <w:rFonts w:ascii="宋体" w:hAnsi="宋体" w:hint="eastAsia"/>
          <w:sz w:val="24"/>
        </w:rPr>
        <w:t>参考文献</w:t>
      </w:r>
    </w:p>
    <w:p w14:paraId="42197609" w14:textId="77777777" w:rsidR="00AF5B82" w:rsidRPr="005B3C1C" w:rsidRDefault="00B169C1" w:rsidP="00B169C1">
      <w:pPr>
        <w:rPr>
          <w:rFonts w:ascii="宋体" w:hAnsi="宋体" w:hint="eastAsia"/>
          <w:sz w:val="24"/>
        </w:rPr>
      </w:pPr>
      <w:r w:rsidRPr="005B3C1C">
        <w:rPr>
          <w:rFonts w:ascii="宋体" w:hAnsi="宋体" w:hint="eastAsia"/>
          <w:sz w:val="24"/>
        </w:rPr>
        <w:t>[1] 张良均. Python 数据分析与挖掘实战 [M]. 机械工业出版社，2020.</w:t>
      </w:r>
      <w:r w:rsidR="00AF5B82" w:rsidRPr="005B3C1C">
        <w:rPr>
          <w:rFonts w:ascii="宋体" w:hAnsi="宋体" w:hint="eastAsia"/>
          <w:sz w:val="24"/>
        </w:rPr>
        <w:t xml:space="preserve"> </w:t>
      </w:r>
    </w:p>
    <w:p w14:paraId="7138D8D6" w14:textId="4776F29A" w:rsidR="00AF5B82" w:rsidRPr="005B3C1C" w:rsidRDefault="00B169C1" w:rsidP="00B169C1">
      <w:pPr>
        <w:rPr>
          <w:rFonts w:ascii="宋体" w:hAnsi="宋体" w:hint="eastAsia"/>
          <w:sz w:val="24"/>
        </w:rPr>
      </w:pPr>
      <w:r w:rsidRPr="005B3C1C">
        <w:rPr>
          <w:rFonts w:ascii="宋体" w:hAnsi="宋体" w:hint="eastAsia"/>
          <w:sz w:val="24"/>
        </w:rPr>
        <w:t>[</w:t>
      </w:r>
      <w:r w:rsidR="00AF5B82" w:rsidRPr="005B3C1C">
        <w:rPr>
          <w:rFonts w:ascii="宋体" w:hAnsi="宋体" w:hint="eastAsia"/>
          <w:sz w:val="24"/>
        </w:rPr>
        <w:t>2</w:t>
      </w:r>
      <w:r w:rsidRPr="005B3C1C">
        <w:rPr>
          <w:rFonts w:ascii="宋体" w:hAnsi="宋体" w:hint="eastAsia"/>
          <w:sz w:val="24"/>
        </w:rPr>
        <w:t>] 周志华。机器学习 [M]. 清华大学出版社，2016.</w:t>
      </w:r>
    </w:p>
    <w:p w14:paraId="64C1F0A8" w14:textId="6D456DCD" w:rsidR="00AF5B82" w:rsidRPr="005B3C1C" w:rsidRDefault="00AF5B82" w:rsidP="00B169C1">
      <w:pPr>
        <w:rPr>
          <w:rFonts w:ascii="宋体" w:hAnsi="宋体" w:hint="eastAsia"/>
          <w:sz w:val="24"/>
        </w:rPr>
      </w:pPr>
    </w:p>
    <w:p w14:paraId="4EF7246B" w14:textId="77777777" w:rsidR="00B169C1" w:rsidRPr="005B3C1C" w:rsidRDefault="00B169C1" w:rsidP="00B169C1">
      <w:pPr>
        <w:rPr>
          <w:rFonts w:ascii="宋体" w:hAnsi="宋体" w:hint="eastAsia"/>
          <w:sz w:val="24"/>
        </w:rPr>
      </w:pPr>
      <w:r w:rsidRPr="005B3C1C">
        <w:rPr>
          <w:rFonts w:ascii="宋体" w:hAnsi="宋体" w:hint="eastAsia"/>
          <w:sz w:val="24"/>
        </w:rPr>
        <w:t>附录 核心源代码</w:t>
      </w:r>
    </w:p>
    <w:p w14:paraId="7A3CF12A" w14:textId="77777777" w:rsidR="00B169C1" w:rsidRPr="005B3C1C" w:rsidRDefault="00B169C1" w:rsidP="00B169C1">
      <w:pPr>
        <w:rPr>
          <w:rFonts w:ascii="宋体" w:hAnsi="宋体" w:hint="eastAsia"/>
          <w:sz w:val="24"/>
        </w:rPr>
      </w:pPr>
      <w:r w:rsidRPr="005B3C1C">
        <w:rPr>
          <w:rFonts w:ascii="宋体" w:hAnsi="宋体" w:hint="eastAsia"/>
          <w:sz w:val="24"/>
        </w:rPr>
        <w:t>附录包含本次实验的核心功能代码，主要模块如下：</w:t>
      </w:r>
    </w:p>
    <w:p w14:paraId="0EFCBF5D" w14:textId="77777777" w:rsidR="00B169C1" w:rsidRPr="005B3C1C" w:rsidRDefault="00B169C1" w:rsidP="00B169C1">
      <w:pPr>
        <w:rPr>
          <w:rFonts w:ascii="宋体" w:hAnsi="宋体" w:hint="eastAsia"/>
          <w:sz w:val="24"/>
        </w:rPr>
      </w:pPr>
      <w:r w:rsidRPr="005B3C1C">
        <w:rPr>
          <w:rFonts w:ascii="宋体" w:hAnsi="宋体" w:hint="eastAsia"/>
          <w:sz w:val="24"/>
        </w:rPr>
        <w:t>实验环境配置与中文字体适配代码；</w:t>
      </w:r>
    </w:p>
    <w:p w14:paraId="114603DE" w14:textId="77777777" w:rsidR="00B169C1" w:rsidRPr="005B3C1C" w:rsidRDefault="00B169C1" w:rsidP="00B169C1">
      <w:pPr>
        <w:rPr>
          <w:rFonts w:ascii="宋体" w:hAnsi="宋体" w:hint="eastAsia"/>
          <w:sz w:val="24"/>
        </w:rPr>
      </w:pPr>
      <w:proofErr w:type="gramStart"/>
      <w:r w:rsidRPr="005B3C1C">
        <w:rPr>
          <w:rFonts w:ascii="宋体" w:hAnsi="宋体" w:hint="eastAsia"/>
          <w:sz w:val="24"/>
        </w:rPr>
        <w:t>女装电</w:t>
      </w:r>
      <w:proofErr w:type="gramEnd"/>
      <w:r w:rsidRPr="005B3C1C">
        <w:rPr>
          <w:rFonts w:ascii="宋体" w:hAnsi="宋体" w:hint="eastAsia"/>
          <w:sz w:val="24"/>
        </w:rPr>
        <w:t>商合成数据集生成代码；</w:t>
      </w:r>
    </w:p>
    <w:p w14:paraId="460F0E26" w14:textId="77777777" w:rsidR="00B169C1" w:rsidRPr="005B3C1C" w:rsidRDefault="00B169C1" w:rsidP="00B169C1">
      <w:pPr>
        <w:rPr>
          <w:rFonts w:ascii="宋体" w:hAnsi="宋体" w:hint="eastAsia"/>
          <w:sz w:val="24"/>
        </w:rPr>
      </w:pPr>
      <w:r w:rsidRPr="005B3C1C">
        <w:rPr>
          <w:rFonts w:ascii="宋体" w:hAnsi="宋体" w:hint="eastAsia"/>
          <w:sz w:val="24"/>
        </w:rPr>
        <w:t>数据清洗与特征预处理代码；</w:t>
      </w:r>
    </w:p>
    <w:p w14:paraId="4A9EB1FA" w14:textId="77777777" w:rsidR="00B169C1" w:rsidRPr="005B3C1C" w:rsidRDefault="00B169C1" w:rsidP="00B169C1">
      <w:pPr>
        <w:rPr>
          <w:rFonts w:ascii="宋体" w:hAnsi="宋体" w:hint="eastAsia"/>
          <w:sz w:val="24"/>
        </w:rPr>
      </w:pPr>
      <w:r w:rsidRPr="005B3C1C">
        <w:rPr>
          <w:rFonts w:ascii="宋体" w:hAnsi="宋体" w:hint="eastAsia"/>
          <w:sz w:val="24"/>
        </w:rPr>
        <w:t>基于 OLS 的控制变量法分析代码；</w:t>
      </w:r>
    </w:p>
    <w:p w14:paraId="451EAC6C" w14:textId="77777777" w:rsidR="00B169C1" w:rsidRPr="005B3C1C" w:rsidRDefault="00B169C1" w:rsidP="00B169C1">
      <w:pPr>
        <w:rPr>
          <w:rFonts w:ascii="宋体" w:hAnsi="宋体" w:hint="eastAsia"/>
          <w:sz w:val="24"/>
        </w:rPr>
      </w:pPr>
      <w:r w:rsidRPr="005B3C1C">
        <w:rPr>
          <w:rFonts w:ascii="宋体" w:hAnsi="宋体" w:hint="eastAsia"/>
          <w:sz w:val="24"/>
        </w:rPr>
        <w:t>四类核心可视化图表实现代码；</w:t>
      </w:r>
    </w:p>
    <w:p w14:paraId="42B19A7F" w14:textId="1414B1BE" w:rsidR="00B169C1" w:rsidRPr="00B169C1" w:rsidRDefault="00B169C1" w:rsidP="00B169C1">
      <w:pPr>
        <w:rPr>
          <w:sz w:val="24"/>
        </w:rPr>
      </w:pPr>
      <w:r w:rsidRPr="005B3C1C">
        <w:rPr>
          <w:rFonts w:ascii="宋体" w:hAnsi="宋体" w:hint="eastAsia"/>
          <w:sz w:val="24"/>
        </w:rPr>
        <w:t>特征工程与多模型预测训练代码</w:t>
      </w:r>
      <w:r w:rsidRPr="00B169C1">
        <w:rPr>
          <w:rFonts w:hint="eastAsia"/>
          <w:sz w:val="24"/>
        </w:rPr>
        <w:t>。</w:t>
      </w:r>
    </w:p>
    <w:sectPr w:rsidR="00B169C1" w:rsidRPr="00B169C1">
      <w:headerReference w:type="default" r:id="rId20"/>
      <w:footerReference w:type="default" r:id="rId2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81906" w14:textId="77777777" w:rsidR="00D81B3B" w:rsidRDefault="00D81B3B">
      <w:r>
        <w:separator/>
      </w:r>
    </w:p>
  </w:endnote>
  <w:endnote w:type="continuationSeparator" w:id="0">
    <w:p w14:paraId="2139FDD1" w14:textId="77777777" w:rsidR="00D81B3B" w:rsidRDefault="00D81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60A0B" w14:textId="77777777" w:rsidR="001A22D2" w:rsidRDefault="00000000">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5BFC1A91" w14:textId="77777777" w:rsidR="001A22D2" w:rsidRDefault="001A22D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EC48" w14:textId="77777777" w:rsidR="00AA7266" w:rsidRDefault="00AA7266">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A15E" w14:textId="77777777" w:rsidR="00AA7266" w:rsidRDefault="00AA7266">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11D2F" w14:textId="77777777" w:rsidR="001A22D2" w:rsidRDefault="00000000">
    <w:pPr>
      <w:pStyle w:val="a4"/>
      <w:jc w:val="center"/>
    </w:pPr>
    <w:r>
      <w:rPr>
        <w:rStyle w:val="a7"/>
      </w:rPr>
      <w:fldChar w:fldCharType="begin"/>
    </w:r>
    <w:r>
      <w:rPr>
        <w:rStyle w:val="a7"/>
      </w:rPr>
      <w:instrText xml:space="preserve"> PAGE </w:instrText>
    </w:r>
    <w:r>
      <w:rPr>
        <w:rStyle w:val="a7"/>
      </w:rPr>
      <w:fldChar w:fldCharType="separate"/>
    </w:r>
    <w:r>
      <w:rPr>
        <w:rStyle w:val="a7"/>
      </w:rPr>
      <w:t>6</w:t>
    </w:r>
    <w:r>
      <w:rPr>
        <w:rStyle w:val="a7"/>
      </w:rPr>
      <w:fldChar w:fldCharType="end"/>
    </w:r>
  </w:p>
  <w:p w14:paraId="33098405" w14:textId="77777777" w:rsidR="001A22D2" w:rsidRDefault="001A22D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B0419" w14:textId="77777777" w:rsidR="00D81B3B" w:rsidRDefault="00D81B3B">
      <w:r>
        <w:separator/>
      </w:r>
    </w:p>
  </w:footnote>
  <w:footnote w:type="continuationSeparator" w:id="0">
    <w:p w14:paraId="690CCED3" w14:textId="77777777" w:rsidR="00D81B3B" w:rsidRDefault="00D81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E7A1" w14:textId="77777777" w:rsidR="00AA7266" w:rsidRDefault="00AA726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09434" w14:textId="77777777" w:rsidR="00AA7266" w:rsidRDefault="00AA7266">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AB61" w14:textId="77777777" w:rsidR="00AA7266" w:rsidRDefault="00AA7266">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B32C" w14:textId="40F50C78" w:rsidR="001A22D2" w:rsidRDefault="00000000">
    <w:pPr>
      <w:pStyle w:val="a5"/>
    </w:pPr>
    <w:r>
      <w:rPr>
        <w:rFonts w:hint="eastAsia"/>
      </w:rPr>
      <w:t>《</w:t>
    </w:r>
    <w:r w:rsidR="00771902">
      <w:rPr>
        <w:rFonts w:hint="eastAsia"/>
      </w:rPr>
      <w:t>女装店</w:t>
    </w:r>
    <w:r w:rsidR="00AA7266">
      <w:rPr>
        <w:rFonts w:hint="eastAsia"/>
      </w:rPr>
      <w:t>商</w:t>
    </w:r>
    <w:r w:rsidR="00771902">
      <w:rPr>
        <w:rFonts w:hint="eastAsia"/>
      </w:rPr>
      <w:t>需求分布分析与销量预测实验报告</w:t>
    </w:r>
    <w:r>
      <w:rPr>
        <w:rFonts w:hint="eastAsia"/>
      </w:rPr>
      <w:t>》数据分析</w:t>
    </w:r>
    <w:r>
      <w:t>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3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404"/>
    <w:rsid w:val="000446EB"/>
    <w:rsid w:val="000555AA"/>
    <w:rsid w:val="00057028"/>
    <w:rsid w:val="000678D6"/>
    <w:rsid w:val="00085E89"/>
    <w:rsid w:val="000A3EF0"/>
    <w:rsid w:val="000A59DC"/>
    <w:rsid w:val="000A71DD"/>
    <w:rsid w:val="000D117E"/>
    <w:rsid w:val="000D1B54"/>
    <w:rsid w:val="000F5DDC"/>
    <w:rsid w:val="000F6D20"/>
    <w:rsid w:val="00110598"/>
    <w:rsid w:val="00111666"/>
    <w:rsid w:val="00112E59"/>
    <w:rsid w:val="00113E5B"/>
    <w:rsid w:val="00120AF0"/>
    <w:rsid w:val="00137A2C"/>
    <w:rsid w:val="00141A12"/>
    <w:rsid w:val="00156003"/>
    <w:rsid w:val="00156416"/>
    <w:rsid w:val="00195834"/>
    <w:rsid w:val="001A16EB"/>
    <w:rsid w:val="001A22D2"/>
    <w:rsid w:val="001A4D2D"/>
    <w:rsid w:val="001B65EE"/>
    <w:rsid w:val="00200BF3"/>
    <w:rsid w:val="00207D2F"/>
    <w:rsid w:val="0021320E"/>
    <w:rsid w:val="00215AD8"/>
    <w:rsid w:val="0021636A"/>
    <w:rsid w:val="00233E23"/>
    <w:rsid w:val="00257C25"/>
    <w:rsid w:val="00262F83"/>
    <w:rsid w:val="00275558"/>
    <w:rsid w:val="00277C4D"/>
    <w:rsid w:val="0028111E"/>
    <w:rsid w:val="00281918"/>
    <w:rsid w:val="00290D6C"/>
    <w:rsid w:val="002B0752"/>
    <w:rsid w:val="002B58AB"/>
    <w:rsid w:val="002C6202"/>
    <w:rsid w:val="002D5510"/>
    <w:rsid w:val="002F32EE"/>
    <w:rsid w:val="002F6196"/>
    <w:rsid w:val="003014F8"/>
    <w:rsid w:val="003050D2"/>
    <w:rsid w:val="003062D3"/>
    <w:rsid w:val="003246B4"/>
    <w:rsid w:val="00327E96"/>
    <w:rsid w:val="0034179E"/>
    <w:rsid w:val="003473B2"/>
    <w:rsid w:val="00380F20"/>
    <w:rsid w:val="003A48DA"/>
    <w:rsid w:val="003A5AE6"/>
    <w:rsid w:val="003B4757"/>
    <w:rsid w:val="003B545B"/>
    <w:rsid w:val="003C028E"/>
    <w:rsid w:val="003C122E"/>
    <w:rsid w:val="003C5714"/>
    <w:rsid w:val="00406608"/>
    <w:rsid w:val="00421EC3"/>
    <w:rsid w:val="004326FB"/>
    <w:rsid w:val="00437018"/>
    <w:rsid w:val="004465B8"/>
    <w:rsid w:val="00487769"/>
    <w:rsid w:val="004A1683"/>
    <w:rsid w:val="004A4C12"/>
    <w:rsid w:val="004B7CAF"/>
    <w:rsid w:val="004C55FF"/>
    <w:rsid w:val="004D7984"/>
    <w:rsid w:val="004E16A6"/>
    <w:rsid w:val="004E27D9"/>
    <w:rsid w:val="004E319A"/>
    <w:rsid w:val="004F312A"/>
    <w:rsid w:val="004F4165"/>
    <w:rsid w:val="004F5143"/>
    <w:rsid w:val="0052486B"/>
    <w:rsid w:val="00544A1B"/>
    <w:rsid w:val="005503B5"/>
    <w:rsid w:val="0055459E"/>
    <w:rsid w:val="00557A0E"/>
    <w:rsid w:val="00562787"/>
    <w:rsid w:val="00591F81"/>
    <w:rsid w:val="005942E4"/>
    <w:rsid w:val="0059549A"/>
    <w:rsid w:val="00595C17"/>
    <w:rsid w:val="005B3C1C"/>
    <w:rsid w:val="005C3B66"/>
    <w:rsid w:val="005D0418"/>
    <w:rsid w:val="005D52FA"/>
    <w:rsid w:val="005E67B4"/>
    <w:rsid w:val="005F0009"/>
    <w:rsid w:val="00601335"/>
    <w:rsid w:val="00626FB9"/>
    <w:rsid w:val="006500C3"/>
    <w:rsid w:val="006535BC"/>
    <w:rsid w:val="006A18BF"/>
    <w:rsid w:val="006A5B1B"/>
    <w:rsid w:val="006D0EFA"/>
    <w:rsid w:val="006D6DB5"/>
    <w:rsid w:val="006E682E"/>
    <w:rsid w:val="006F7ABD"/>
    <w:rsid w:val="007065F6"/>
    <w:rsid w:val="007106CC"/>
    <w:rsid w:val="0072347B"/>
    <w:rsid w:val="00726FEE"/>
    <w:rsid w:val="00731525"/>
    <w:rsid w:val="00742269"/>
    <w:rsid w:val="00760A95"/>
    <w:rsid w:val="00771902"/>
    <w:rsid w:val="007A5117"/>
    <w:rsid w:val="007A6A80"/>
    <w:rsid w:val="007C63F7"/>
    <w:rsid w:val="007E7C2B"/>
    <w:rsid w:val="007F2DA2"/>
    <w:rsid w:val="007F7F48"/>
    <w:rsid w:val="00806B1C"/>
    <w:rsid w:val="008210F3"/>
    <w:rsid w:val="00833E50"/>
    <w:rsid w:val="00846D37"/>
    <w:rsid w:val="008515F9"/>
    <w:rsid w:val="00854C94"/>
    <w:rsid w:val="00860AD1"/>
    <w:rsid w:val="00864B20"/>
    <w:rsid w:val="0088248B"/>
    <w:rsid w:val="008840F1"/>
    <w:rsid w:val="008854A3"/>
    <w:rsid w:val="0088744C"/>
    <w:rsid w:val="00891453"/>
    <w:rsid w:val="00895D6E"/>
    <w:rsid w:val="00897D17"/>
    <w:rsid w:val="008E5477"/>
    <w:rsid w:val="0090389D"/>
    <w:rsid w:val="00903B7B"/>
    <w:rsid w:val="00943C9D"/>
    <w:rsid w:val="009748D5"/>
    <w:rsid w:val="00985E9E"/>
    <w:rsid w:val="00990A14"/>
    <w:rsid w:val="0099348F"/>
    <w:rsid w:val="009A0756"/>
    <w:rsid w:val="009D1B6B"/>
    <w:rsid w:val="009D1EDA"/>
    <w:rsid w:val="009F246E"/>
    <w:rsid w:val="009F7ECF"/>
    <w:rsid w:val="00A021C6"/>
    <w:rsid w:val="00A0366D"/>
    <w:rsid w:val="00A10534"/>
    <w:rsid w:val="00A16011"/>
    <w:rsid w:val="00A43355"/>
    <w:rsid w:val="00A519FE"/>
    <w:rsid w:val="00A64C67"/>
    <w:rsid w:val="00A85E25"/>
    <w:rsid w:val="00AA7266"/>
    <w:rsid w:val="00AC09CA"/>
    <w:rsid w:val="00AC3F49"/>
    <w:rsid w:val="00AD13CB"/>
    <w:rsid w:val="00AD447D"/>
    <w:rsid w:val="00AD7F67"/>
    <w:rsid w:val="00AE3CD6"/>
    <w:rsid w:val="00AF2416"/>
    <w:rsid w:val="00AF5B82"/>
    <w:rsid w:val="00B06C28"/>
    <w:rsid w:val="00B169C1"/>
    <w:rsid w:val="00B307C0"/>
    <w:rsid w:val="00B33BE4"/>
    <w:rsid w:val="00B448F7"/>
    <w:rsid w:val="00B932E6"/>
    <w:rsid w:val="00BB2AC6"/>
    <w:rsid w:val="00BC13B8"/>
    <w:rsid w:val="00BE028A"/>
    <w:rsid w:val="00BE6993"/>
    <w:rsid w:val="00BF1818"/>
    <w:rsid w:val="00BF3916"/>
    <w:rsid w:val="00C013DB"/>
    <w:rsid w:val="00C171F6"/>
    <w:rsid w:val="00C24343"/>
    <w:rsid w:val="00C254DA"/>
    <w:rsid w:val="00C26749"/>
    <w:rsid w:val="00C354CC"/>
    <w:rsid w:val="00C46E35"/>
    <w:rsid w:val="00C533A2"/>
    <w:rsid w:val="00C53FF4"/>
    <w:rsid w:val="00C819DF"/>
    <w:rsid w:val="00C8597A"/>
    <w:rsid w:val="00C95A06"/>
    <w:rsid w:val="00CC7A0E"/>
    <w:rsid w:val="00CE27AF"/>
    <w:rsid w:val="00CF05CB"/>
    <w:rsid w:val="00D05076"/>
    <w:rsid w:val="00D05CF0"/>
    <w:rsid w:val="00D3400D"/>
    <w:rsid w:val="00D47920"/>
    <w:rsid w:val="00D56F81"/>
    <w:rsid w:val="00D67E23"/>
    <w:rsid w:val="00D7601D"/>
    <w:rsid w:val="00D81B3B"/>
    <w:rsid w:val="00D84F8B"/>
    <w:rsid w:val="00DA2824"/>
    <w:rsid w:val="00DB0F0D"/>
    <w:rsid w:val="00DB214C"/>
    <w:rsid w:val="00DB4AFD"/>
    <w:rsid w:val="00DF4AF3"/>
    <w:rsid w:val="00DF7209"/>
    <w:rsid w:val="00E14F8B"/>
    <w:rsid w:val="00E30CE5"/>
    <w:rsid w:val="00E34490"/>
    <w:rsid w:val="00E44404"/>
    <w:rsid w:val="00E6218B"/>
    <w:rsid w:val="00E71CE5"/>
    <w:rsid w:val="00E72A7A"/>
    <w:rsid w:val="00E97301"/>
    <w:rsid w:val="00EA126F"/>
    <w:rsid w:val="00EA6088"/>
    <w:rsid w:val="00EE7E47"/>
    <w:rsid w:val="00EE7EC4"/>
    <w:rsid w:val="00EF0E63"/>
    <w:rsid w:val="00EF3DE4"/>
    <w:rsid w:val="00F05097"/>
    <w:rsid w:val="00F07D39"/>
    <w:rsid w:val="00F1337C"/>
    <w:rsid w:val="00F379C7"/>
    <w:rsid w:val="00F45A24"/>
    <w:rsid w:val="00F6716D"/>
    <w:rsid w:val="00FA5E19"/>
    <w:rsid w:val="00FC5BAB"/>
    <w:rsid w:val="00FC7322"/>
    <w:rsid w:val="00FD365A"/>
    <w:rsid w:val="00FD5F79"/>
    <w:rsid w:val="00FD63D7"/>
    <w:rsid w:val="00FE79C9"/>
    <w:rsid w:val="00FF03E9"/>
    <w:rsid w:val="00FF52F0"/>
    <w:rsid w:val="00FF6BC4"/>
    <w:rsid w:val="2EC64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3BA54A"/>
  <w15:docId w15:val="{183AEAB3-FE6B-433B-B886-1C9CE4CD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8" w:lineRule="auto"/>
      <w:outlineLvl w:val="0"/>
    </w:pPr>
    <w:rPr>
      <w:b/>
      <w:bCs/>
      <w:kern w:val="44"/>
      <w:sz w:val="30"/>
      <w:szCs w:val="44"/>
    </w:rPr>
  </w:style>
  <w:style w:type="paragraph" w:styleId="2">
    <w:name w:val="heading 2"/>
    <w:basedOn w:val="a"/>
    <w:next w:val="a"/>
    <w:qFormat/>
    <w:pPr>
      <w:keepNext/>
      <w:keepLines/>
      <w:spacing w:line="415" w:lineRule="auto"/>
      <w:outlineLvl w:val="1"/>
    </w:pPr>
    <w:rPr>
      <w:rFonts w:ascii="Arial" w:eastAsia="黑体" w:hAnsi="Arial"/>
      <w:sz w:val="28"/>
      <w:szCs w:val="32"/>
    </w:rPr>
  </w:style>
  <w:style w:type="paragraph" w:styleId="3">
    <w:name w:val="heading 3"/>
    <w:basedOn w:val="a"/>
    <w:next w:val="a"/>
    <w:qFormat/>
    <w:pPr>
      <w:keepNext/>
      <w:keepLines/>
      <w:spacing w:line="415" w:lineRule="auto"/>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qFormat/>
    <w:pPr>
      <w:ind w:leftChars="1200" w:left="2520"/>
    </w:pPr>
  </w:style>
  <w:style w:type="paragraph" w:styleId="a3">
    <w:name w:val="Body Text Indent"/>
    <w:basedOn w:val="a"/>
    <w:qFormat/>
    <w:pPr>
      <w:ind w:firstLineChars="200" w:firstLine="420"/>
    </w:pPr>
  </w:style>
  <w:style w:type="paragraph" w:styleId="TOC5">
    <w:name w:val="toc 5"/>
    <w:basedOn w:val="a"/>
    <w:next w:val="a"/>
    <w:autoRedefine/>
    <w:semiHidden/>
    <w:qFormat/>
    <w:pPr>
      <w:ind w:leftChars="800" w:left="1680"/>
    </w:pPr>
  </w:style>
  <w:style w:type="paragraph" w:styleId="TOC3">
    <w:name w:val="toc 3"/>
    <w:basedOn w:val="a"/>
    <w:next w:val="a"/>
    <w:autoRedefine/>
    <w:uiPriority w:val="39"/>
    <w:qFormat/>
    <w:pPr>
      <w:ind w:leftChars="400" w:left="840"/>
    </w:pPr>
  </w:style>
  <w:style w:type="paragraph" w:styleId="TOC8">
    <w:name w:val="toc 8"/>
    <w:basedOn w:val="a"/>
    <w:next w:val="a"/>
    <w:autoRedefine/>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4">
    <w:name w:val="toc 4"/>
    <w:basedOn w:val="a"/>
    <w:next w:val="a"/>
    <w:autoRedefine/>
    <w:semiHidden/>
    <w:qFormat/>
    <w:pPr>
      <w:ind w:leftChars="600" w:left="1260"/>
    </w:pPr>
  </w:style>
  <w:style w:type="paragraph" w:styleId="TOC6">
    <w:name w:val="toc 6"/>
    <w:basedOn w:val="a"/>
    <w:next w:val="a"/>
    <w:autoRedefine/>
    <w:semiHidden/>
    <w:qFormat/>
    <w:pPr>
      <w:ind w:leftChars="1000" w:left="2100"/>
    </w:pPr>
  </w:style>
  <w:style w:type="paragraph" w:styleId="TOC2">
    <w:name w:val="toc 2"/>
    <w:basedOn w:val="a"/>
    <w:next w:val="a"/>
    <w:autoRedefine/>
    <w:uiPriority w:val="39"/>
    <w:qFormat/>
    <w:pPr>
      <w:ind w:leftChars="200" w:left="420"/>
    </w:pPr>
  </w:style>
  <w:style w:type="paragraph" w:styleId="TOC9">
    <w:name w:val="toc 9"/>
    <w:basedOn w:val="a"/>
    <w:next w:val="a"/>
    <w:autoRedefine/>
    <w:semiHidden/>
    <w:qFormat/>
    <w:pPr>
      <w:ind w:leftChars="1600" w:left="3360"/>
    </w:pPr>
  </w:style>
  <w:style w:type="table" w:styleId="a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qFormat/>
  </w:style>
  <w:style w:type="character" w:styleId="a8">
    <w:name w:val="Hyperlink"/>
    <w:uiPriority w:val="99"/>
    <w:qFormat/>
    <w:rPr>
      <w:color w:val="0000FF"/>
      <w:u w:val="single"/>
    </w:rPr>
  </w:style>
  <w:style w:type="paragraph" w:styleId="a9">
    <w:name w:val="List Paragraph"/>
    <w:basedOn w:val="a"/>
    <w:uiPriority w:val="34"/>
    <w:qFormat/>
    <w:pPr>
      <w:ind w:firstLineChars="200" w:firstLine="420"/>
    </w:pPr>
  </w:style>
  <w:style w:type="paragraph" w:customStyle="1" w:styleId="aa">
    <w:name w:val="目录"/>
    <w:basedOn w:val="a"/>
    <w:link w:val="ab"/>
    <w:qFormat/>
    <w:rsid w:val="000D1B54"/>
    <w:rPr>
      <w:sz w:val="28"/>
      <w:szCs w:val="28"/>
    </w:rPr>
  </w:style>
  <w:style w:type="character" w:customStyle="1" w:styleId="ab">
    <w:name w:val="目录 字符"/>
    <w:basedOn w:val="a0"/>
    <w:link w:val="aa"/>
    <w:rsid w:val="000D1B54"/>
    <w:rPr>
      <w:kern w:val="2"/>
      <w:sz w:val="28"/>
      <w:szCs w:val="28"/>
    </w:rPr>
  </w:style>
  <w:style w:type="paragraph" w:styleId="TOC">
    <w:name w:val="TOC Heading"/>
    <w:basedOn w:val="1"/>
    <w:next w:val="a"/>
    <w:uiPriority w:val="39"/>
    <w:unhideWhenUsed/>
    <w:qFormat/>
    <w:rsid w:val="00D84F8B"/>
    <w:pPr>
      <w:widowControl/>
      <w:spacing w:before="24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wmf"/><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2826C-FC54-4E98-BA4E-CD7E17F76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Pages>
  <Words>6653</Words>
  <Characters>7120</Characters>
  <Application>Microsoft Office Word</Application>
  <DocSecurity>0</DocSecurity>
  <Lines>374</Lines>
  <Paragraphs>459</Paragraphs>
  <ScaleCrop>false</ScaleCrop>
  <Company>Microsoft</Company>
  <LinksUpToDate>false</LinksUpToDate>
  <CharactersWithSpaces>13314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版本：</dc:title>
  <dc:creator>thbin</dc:creator>
  <cp:lastModifiedBy>1 1</cp:lastModifiedBy>
  <cp:revision>112</cp:revision>
  <dcterms:created xsi:type="dcterms:W3CDTF">2019-10-21T07:10:00Z</dcterms:created>
  <dcterms:modified xsi:type="dcterms:W3CDTF">2026-06-15T13:35:00Z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eyJoZGlkIjoiMTRiYzE5NmZiODdmNDhhNmMyOGY5MGUwYTFiZjkyMmYiLCJ1c2VySWQiOiIyNjQwMTI3MjcifQ==</vt:lpwstr>
  </property>
  <property fmtid="{D5CDD505-2E9C-101B-9397-08002B2CF9AE}" pid="3" name="KSOProductBuildVer">
    <vt:lpwstr>2052-12.1.0.20784</vt:lpwstr>
  </property>
  <property fmtid="{D5CDD505-2E9C-101B-9397-08002B2CF9AE}" pid="4" name="ICV">
    <vt:lpwstr>C2C1AFDBF8DC40899496F0D5F9AB2F06_13</vt:lpwstr>
  </property>
</Properties>
</file>