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58ECD" w14:textId="4DAEDA5B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*Данные упражнения могут оказаться неэффективными для детей с тяжелой степенью ЗПР и любой степенью РАС кроме </w:t>
      </w: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val="en-US" w:eastAsia="ru-RU"/>
        </w:rPr>
        <w:t>IV</w:t>
      </w: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. </w:t>
      </w:r>
    </w:p>
    <w:p w14:paraId="60FC40D6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4FC9A7BF" w14:textId="6C2F432A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Рекомендуемые коррекционные и развивающие упражнения</w:t>
      </w:r>
      <w:r w:rsid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на развитие познавательной сферы у детей с ЗПР и аутизмом</w:t>
      </w:r>
      <w:r w:rsidR="00AE6F99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. Упражнения должны контролироваться и выполняться вместе со взрослым.</w:t>
      </w:r>
    </w:p>
    <w:p w14:paraId="1D745F1A" w14:textId="141E1B07" w:rsidR="001A63D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75541C74" w14:textId="77777777" w:rsidR="00BF7F3F" w:rsidRPr="00BF7F3F" w:rsidRDefault="00BF7F3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327FC174" w14:textId="3456B85F" w:rsidR="00BF7F3F" w:rsidRDefault="00BF7F3F" w:rsidP="00BF7F3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Блок 1 - </w:t>
      </w:r>
      <w:r w:rsidR="001A63DF"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ВНИМАНИЕ</w:t>
      </w:r>
    </w:p>
    <w:p w14:paraId="64880AD7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406AFA51" w14:textId="52614172" w:rsidR="0085411D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Для проведения занятия необходимо подготовить 2 пары кар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 xml:space="preserve">тинок, содержащих по </w:t>
      </w:r>
      <w:r w:rsidR="0085411D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10 различий (Рисунок 1 и Рисунок 2)</w:t>
      </w:r>
      <w:r w:rsidR="00BF7F3F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, на которых ребенок будет искать различия. </w:t>
      </w:r>
      <w:r w:rsidR="00A9485B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Правильность выполнения ребенком задания контролирует родитель.</w:t>
      </w:r>
    </w:p>
    <w:p w14:paraId="601C8FB4" w14:textId="77777777" w:rsidR="0085411D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181818"/>
          <w:sz w:val="24"/>
          <w:szCs w:val="24"/>
          <w:lang w:eastAsia="ru-RU"/>
        </w:rPr>
      </w:pPr>
    </w:p>
    <w:p w14:paraId="3F3B15D3" w14:textId="06CF7733" w:rsidR="0085411D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i/>
          <w:iCs/>
          <w:color w:val="181818"/>
          <w:sz w:val="24"/>
          <w:szCs w:val="24"/>
          <w:lang w:eastAsia="ru-RU"/>
        </w:rPr>
        <w:t>Задание:</w:t>
      </w:r>
    </w:p>
    <w:p w14:paraId="34797895" w14:textId="32C7A75B" w:rsidR="001A63DF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Внимательно р</w:t>
      </w:r>
      <w:r w:rsidR="001A63DF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ассмотри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те</w:t>
      </w:r>
      <w:r w:rsidR="001A63DF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картинки и найди 10 отличий в этих картинках.</w:t>
      </w:r>
    </w:p>
    <w:p w14:paraId="059D76A8" w14:textId="4838E60A" w:rsidR="00683455" w:rsidRPr="00BF7F3F" w:rsidRDefault="00683455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br w:type="page"/>
      </w:r>
    </w:p>
    <w:p w14:paraId="49DDE320" w14:textId="15640867" w:rsidR="00683455" w:rsidRPr="00BF7F3F" w:rsidRDefault="00683455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lastRenderedPageBreak/>
        <w:t>Рисунок 1</w:t>
      </w:r>
    </w:p>
    <w:p w14:paraId="39A31AC7" w14:textId="41472972" w:rsidR="00683455" w:rsidRPr="00BF7F3F" w:rsidRDefault="00683455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620DDC7E" w14:textId="77777777" w:rsidR="00683455" w:rsidRPr="00BF7F3F" w:rsidRDefault="00683455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5911D0BB" w14:textId="61D4A5BC" w:rsidR="00683455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6F33AA9D" wp14:editId="1383FC00">
            <wp:simplePos x="0" y="0"/>
            <wp:positionH relativeFrom="margin">
              <wp:posOffset>-821690</wp:posOffset>
            </wp:positionH>
            <wp:positionV relativeFrom="margin">
              <wp:posOffset>814070</wp:posOffset>
            </wp:positionV>
            <wp:extent cx="7066915" cy="4993640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3BF73" w14:textId="0C7FE408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17A47805" w14:textId="362919EF" w:rsidR="00683455" w:rsidRPr="00BF7F3F" w:rsidRDefault="00683455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br w:type="page"/>
      </w:r>
    </w:p>
    <w:p w14:paraId="4A1293C1" w14:textId="5BE0FDD1" w:rsidR="001A63DF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lastRenderedPageBreak/>
        <w:t>Рисунок 2</w:t>
      </w:r>
    </w:p>
    <w:p w14:paraId="6176139A" w14:textId="09DAE6D8" w:rsidR="0085411D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2DD6B586" w14:textId="5EB953C4" w:rsidR="0085411D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4AA3A5B9" wp14:editId="72E0FD06">
            <wp:simplePos x="0" y="0"/>
            <wp:positionH relativeFrom="margin">
              <wp:posOffset>-704215</wp:posOffset>
            </wp:positionH>
            <wp:positionV relativeFrom="margin">
              <wp:posOffset>524510</wp:posOffset>
            </wp:positionV>
            <wp:extent cx="6903085" cy="487870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5154" w14:textId="141AAF07" w:rsidR="0085411D" w:rsidRPr="00BF7F3F" w:rsidRDefault="0085411D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br w:type="page"/>
      </w:r>
    </w:p>
    <w:p w14:paraId="24CA3D89" w14:textId="77777777" w:rsidR="007E3CDC" w:rsidRPr="00BF7F3F" w:rsidRDefault="007E3CDC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17DB9EBE" w14:textId="477F48FC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2. Упражнение на </w:t>
      </w:r>
      <w:r w:rsidR="00184766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устойчивости внимания</w:t>
      </w:r>
    </w:p>
    <w:p w14:paraId="26B131B3" w14:textId="322DB9C7" w:rsidR="008A098A" w:rsidRDefault="00184766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Ребенку дают небольшой текст (например, текст какой-нибудь детской сказки) и просят </w:t>
      </w:r>
      <w:r w:rsidR="000310B0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со</w:t>
      </w:r>
      <w:r w:rsidR="00326BE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считать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какую-нибудь определенную букву, например, букву «А» по ходу всего текста во всех предложениях</w:t>
      </w:r>
      <w:r w:rsidR="00326BE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и в итоге сказать, сколько букв «А» получилось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. Результаты выполнения контролирует взрослый. </w:t>
      </w:r>
    </w:p>
    <w:p w14:paraId="726FB57C" w14:textId="4292434B" w:rsidR="00B9639B" w:rsidRDefault="00B9639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002C67CC" w14:textId="7EA3A773" w:rsidR="00B9639B" w:rsidRDefault="00B9639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9639B">
        <w:rPr>
          <w:rFonts w:ascii="Times New Roman" w:eastAsia="Times New Roman" w:hAnsi="Times New Roman" w:cs="Times New Roman"/>
          <w:i/>
          <w:iCs/>
          <w:color w:val="181818"/>
          <w:sz w:val="24"/>
          <w:szCs w:val="24"/>
          <w:lang w:eastAsia="ru-RU"/>
        </w:rPr>
        <w:t>Задание: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Прочитайте текст</w:t>
      </w:r>
      <w:r w:rsidR="00326BE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и </w:t>
      </w:r>
      <w:r w:rsidR="000310B0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посчитайте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все буквы «А» в этом тексте.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br w:type="page"/>
      </w:r>
    </w:p>
    <w:p w14:paraId="017CCFB3" w14:textId="522094E7" w:rsidR="00B9639B" w:rsidRDefault="00326BEE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lastRenderedPageBreak/>
        <w:t>Тексты</w:t>
      </w:r>
    </w:p>
    <w:p w14:paraId="0B28AEE8" w14:textId="46FD45DF" w:rsidR="00B9639B" w:rsidRDefault="00AE6F99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44D4AF26" wp14:editId="5D501F4F">
            <wp:simplePos x="0" y="0"/>
            <wp:positionH relativeFrom="margin">
              <wp:posOffset>-785495</wp:posOffset>
            </wp:positionH>
            <wp:positionV relativeFrom="margin">
              <wp:posOffset>946150</wp:posOffset>
            </wp:positionV>
            <wp:extent cx="7016750" cy="29921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9" b="7491"/>
                    <a:stretch/>
                  </pic:blipFill>
                  <pic:spPr bwMode="auto">
                    <a:xfrm>
                      <a:off x="0" y="0"/>
                      <a:ext cx="701675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BEA4" w14:textId="4F6D3D40" w:rsidR="00AE6F99" w:rsidRDefault="00AE6F99" w:rsidP="00AE6F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28BA0A2B" w14:textId="2CD3A315" w:rsidR="00AE6F99" w:rsidRDefault="00AE6F99" w:rsidP="00AE6F9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181818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7B7B387F" wp14:editId="7EBB4A88">
            <wp:simplePos x="0" y="0"/>
            <wp:positionH relativeFrom="margin">
              <wp:posOffset>-775335</wp:posOffset>
            </wp:positionH>
            <wp:positionV relativeFrom="margin">
              <wp:posOffset>4522470</wp:posOffset>
            </wp:positionV>
            <wp:extent cx="7008495" cy="2941320"/>
            <wp:effectExtent l="0" t="0" r="190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t="7536" r="-118" b="8550"/>
                    <a:stretch/>
                  </pic:blipFill>
                  <pic:spPr bwMode="auto">
                    <a:xfrm>
                      <a:off x="0" y="0"/>
                      <a:ext cx="700849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BEE" w:rsidRPr="00AE6F9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FEC9B15" w14:textId="722743E8" w:rsidR="001A63DF" w:rsidRPr="00BF7F3F" w:rsidRDefault="008A098A" w:rsidP="008A09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lastRenderedPageBreak/>
        <w:t>Блок -</w:t>
      </w:r>
      <w:r w:rsidR="00AE6F99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2. </w:t>
      </w:r>
      <w:r w:rsidR="001A63DF"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ВОСПРИЯТИЕ</w:t>
      </w:r>
    </w:p>
    <w:p w14:paraId="06304894" w14:textId="2B8DE06D" w:rsidR="001A63DF" w:rsidRPr="00BF7F3F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1.</w:t>
      </w:r>
      <w:r w:rsidR="001A63DF"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 Упражнение на развитие точности восприятия «Дорисуй фигуры»</w:t>
      </w:r>
    </w:p>
    <w:p w14:paraId="09F7F952" w14:textId="7E53EA7C" w:rsidR="001E2EE8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Перерисуйте</w:t>
      </w:r>
      <w:r w:rsidR="001E2EE8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на бумагу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незаконченные фигуры, как показано на рисунке и дайте их ребенку. </w:t>
      </w:r>
    </w:p>
    <w:p w14:paraId="055D0713" w14:textId="3A54D98B" w:rsidR="001A63D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Попро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>сите ребенка дорисовать их</w:t>
      </w:r>
      <w:r w:rsidR="001E2EE8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так, чтобы фигуры стали законченными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.</w:t>
      </w:r>
    </w:p>
    <w:p w14:paraId="642A765F" w14:textId="334C3079" w:rsidR="001E2EE8" w:rsidRPr="00BF7F3F" w:rsidRDefault="001E2EE8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Выполнение задания контролируется родителями.</w:t>
      </w:r>
    </w:p>
    <w:p w14:paraId="1C3573C9" w14:textId="77777777" w:rsidR="007E3CDC" w:rsidRPr="00BF7F3F" w:rsidRDefault="007E3CDC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inline distT="0" distB="0" distL="0" distR="0" wp14:anchorId="7CDE4FCD" wp14:editId="25C4F32F">
            <wp:extent cx="3844382" cy="4307205"/>
            <wp:effectExtent l="0" t="0" r="3810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633" r="2928" b="9974"/>
                    <a:stretch/>
                  </pic:blipFill>
                  <pic:spPr bwMode="auto">
                    <a:xfrm>
                      <a:off x="0" y="0"/>
                      <a:ext cx="3850400" cy="43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F5D3" w14:textId="77777777" w:rsidR="007E3CDC" w:rsidRPr="00BF7F3F" w:rsidRDefault="007E3CDC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46ABC3EE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3. Упражнение на развитие представлений о временах года</w:t>
      </w:r>
    </w:p>
    <w:p w14:paraId="4688669D" w14:textId="11CB99DB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Покажите детям картинк</w:t>
      </w:r>
      <w:r w:rsidR="00E3016B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у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с изображениями явлений природы в 4 временах года. Например, приметы осени: гроздь рябины, жел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>тый лист, кочан капусты, белка делает запасы, дети в осенний дождь идут с корзинками из леса, осенние цветы.</w:t>
      </w:r>
    </w:p>
    <w:p w14:paraId="79D5771D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Расспросите детей о временах года: «Когда бывает снег? Когда опадают листья с деревьев? Когда появляются подснежники? Когда птицы строят гнезда?» и т. д.</w:t>
      </w:r>
    </w:p>
    <w:p w14:paraId="4361DC48" w14:textId="0A90567A" w:rsidR="001A63D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</w:pPr>
    </w:p>
    <w:p w14:paraId="5E524D63" w14:textId="3C8639AC" w:rsidR="00E3016B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</w:pPr>
    </w:p>
    <w:p w14:paraId="2B65059C" w14:textId="77777777" w:rsidR="00E3016B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4B4C43D3" w14:textId="77777777" w:rsidR="00E3016B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Картинки</w:t>
      </w:r>
    </w:p>
    <w:p w14:paraId="46E8E95E" w14:textId="77777777" w:rsidR="00E3016B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lastRenderedPageBreak/>
        <w:drawing>
          <wp:inline distT="0" distB="0" distL="0" distR="0" wp14:anchorId="5941CBE0" wp14:editId="4E3D1F0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935" w14:textId="77777777" w:rsidR="00E3016B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5E64D152" w14:textId="6B48CA6E" w:rsidR="00E3016B" w:rsidRDefault="00E3016B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inline distT="0" distB="0" distL="0" distR="0" wp14:anchorId="628AC031" wp14:editId="4C38EE2E">
            <wp:extent cx="5989320" cy="42324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90" cy="42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br w:type="page"/>
      </w:r>
    </w:p>
    <w:p w14:paraId="790B6D1C" w14:textId="317C1829" w:rsidR="001A63DF" w:rsidRPr="00BF7F3F" w:rsidRDefault="00E3016B" w:rsidP="00E3016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lastRenderedPageBreak/>
        <w:t xml:space="preserve">Блок – 3. </w:t>
      </w:r>
      <w:r w:rsidR="001A63DF"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МЫШЛЕНИЕ</w:t>
      </w:r>
    </w:p>
    <w:p w14:paraId="7CDE7FFA" w14:textId="598EF42B" w:rsidR="001A63DF" w:rsidRPr="00BF7F3F" w:rsidRDefault="001A63DF" w:rsidP="001E2EE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1. </w:t>
      </w:r>
      <w:r w:rsidR="00523F60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Игра, развивающее логическое мышление </w:t>
      </w:r>
    </w:p>
    <w:p w14:paraId="300D5AAD" w14:textId="5C3A00D8" w:rsidR="007E3CDC" w:rsidRDefault="00523F60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Ребенку дается задание соотнести по смыслу связанные друг с другом предметы и объяснить связь между ними.</w:t>
      </w:r>
    </w:p>
    <w:p w14:paraId="7B662DAD" w14:textId="7AD92370" w:rsidR="00523F60" w:rsidRDefault="00523F60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Взрослый отслеживает правильность выполнения. </w:t>
      </w:r>
    </w:p>
    <w:p w14:paraId="77318535" w14:textId="65AB26C7" w:rsidR="00523F60" w:rsidRDefault="00523F60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523F60">
        <w:rPr>
          <w:rFonts w:ascii="Times New Roman" w:eastAsia="Times New Roman" w:hAnsi="Times New Roman" w:cs="Times New Roman"/>
          <w:i/>
          <w:iCs/>
          <w:color w:val="181818"/>
          <w:sz w:val="24"/>
          <w:szCs w:val="24"/>
          <w:lang w:eastAsia="ru-RU"/>
        </w:rPr>
        <w:t>Задание:</w:t>
      </w:r>
      <w:r>
        <w:rPr>
          <w:rFonts w:ascii="Times New Roman" w:eastAsia="Times New Roman" w:hAnsi="Times New Roman" w:cs="Times New Roman"/>
          <w:i/>
          <w:iCs/>
          <w:color w:val="181818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Соедините предметы и объясните почему они соединяются именно так</w:t>
      </w:r>
    </w:p>
    <w:p w14:paraId="329F472F" w14:textId="35B86A4D" w:rsidR="00523F60" w:rsidRPr="00BF7F3F" w:rsidRDefault="00523F60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inline distT="0" distB="0" distL="0" distR="0" wp14:anchorId="7ED2D3FA" wp14:editId="6FF46CC4">
            <wp:extent cx="5897880" cy="591258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62" cy="59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6B0D" w14:textId="77777777" w:rsidR="00523F60" w:rsidRDefault="00523F60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br w:type="page"/>
      </w:r>
    </w:p>
    <w:p w14:paraId="7EE087A9" w14:textId="5BB68BEA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lastRenderedPageBreak/>
        <w:t>2. Игра, развивающая мышление, сообразительность «Бывает - не бывает»</w:t>
      </w:r>
    </w:p>
    <w:p w14:paraId="06C169B1" w14:textId="6F994F27" w:rsidR="001A63D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Называете какую-нибудь ситуацию и бросаете ребенку мяч. Ре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>бенок должен поймать мяч в том случае, если названная ситуация бывает, а если - нет, то мяч ловить не нужно.</w:t>
      </w:r>
      <w:r w:rsidR="001E2EE8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Либо можно без мяча. Ребенок называет какие ситуации бывают, а какие не бывают. </w:t>
      </w:r>
    </w:p>
    <w:p w14:paraId="677E841A" w14:textId="02649702" w:rsidR="001E2EE8" w:rsidRPr="00BF7F3F" w:rsidRDefault="001E2EE8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Правильность выполнения задания контролируется взрослым.</w:t>
      </w:r>
    </w:p>
    <w:p w14:paraId="45005230" w14:textId="6238A214" w:rsidR="001A63D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Ситуации можно предложить разные:</w:t>
      </w:r>
    </w:p>
    <w:p w14:paraId="31AEB282" w14:textId="77777777" w:rsidR="001E2EE8" w:rsidRPr="00BF7F3F" w:rsidRDefault="001E2EE8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298B3705" w14:textId="77777777" w:rsidR="001E2EE8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Папа ушел на работу. </w:t>
      </w:r>
      <w:r w:rsidR="007E3CDC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       </w:t>
      </w:r>
    </w:p>
    <w:p w14:paraId="385DDFB1" w14:textId="5166CB7D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Дом пошёл гулять.</w:t>
      </w:r>
    </w:p>
    <w:p w14:paraId="5F714856" w14:textId="77777777" w:rsidR="001E2EE8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Поезд летает по небу. </w:t>
      </w:r>
      <w:r w:rsidR="007E3CDC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       </w:t>
      </w:r>
    </w:p>
    <w:p w14:paraId="045B647E" w14:textId="2E813E6B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Туфли стеклянные.</w:t>
      </w:r>
    </w:p>
    <w:p w14:paraId="10FE37E1" w14:textId="77777777" w:rsidR="001E2EE8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Кошка хочет есть. </w:t>
      </w:r>
      <w:r w:rsidR="007E3CDC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             </w:t>
      </w:r>
    </w:p>
    <w:p w14:paraId="412AEB6C" w14:textId="0345D7A9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На берёзе выросли шишки.</w:t>
      </w:r>
    </w:p>
    <w:p w14:paraId="7004E6C2" w14:textId="77777777" w:rsidR="001E2EE8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Человек вьет гнездо. </w:t>
      </w:r>
      <w:r w:rsidR="007E3CDC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         </w:t>
      </w:r>
    </w:p>
    <w:p w14:paraId="26966A2C" w14:textId="012D5872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Волк бродит по лесу.</w:t>
      </w:r>
    </w:p>
    <w:p w14:paraId="639CA6B6" w14:textId="77777777" w:rsidR="001E2EE8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Почтальон принес письмо. </w:t>
      </w:r>
    </w:p>
    <w:p w14:paraId="7373EEF3" w14:textId="39D3862F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Волк сидит </w:t>
      </w:r>
      <w:r w:rsidR="001E2EE8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в машине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.</w:t>
      </w:r>
    </w:p>
    <w:p w14:paraId="28381025" w14:textId="77777777" w:rsidR="001E2EE8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Зайчик пошел в школу. </w:t>
      </w:r>
      <w:r w:rsidR="007E3CDC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     </w:t>
      </w:r>
    </w:p>
    <w:p w14:paraId="41A2DFBB" w14:textId="09DD288B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В кастрюле варится чашка.</w:t>
      </w:r>
    </w:p>
    <w:p w14:paraId="76A9C5FC" w14:textId="37150C67" w:rsidR="001E2EE8" w:rsidRPr="001E2EE8" w:rsidRDefault="001A63DF" w:rsidP="001E2EE8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Яблоко соленое. </w:t>
      </w:r>
      <w:r w:rsidR="007E3CDC"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                 </w:t>
      </w:r>
    </w:p>
    <w:p w14:paraId="206DE1BA" w14:textId="62A1DD0A" w:rsidR="001A63DF" w:rsidRPr="00BF7F3F" w:rsidRDefault="001A63DF" w:rsidP="001E2EE8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16. Кошка гуляет по крыше.</w:t>
      </w:r>
    </w:p>
    <w:p w14:paraId="3279596A" w14:textId="1A4F818B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Бегемот </w:t>
      </w:r>
      <w:r w:rsidR="00AF596B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разговаривает по телефону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.</w:t>
      </w:r>
    </w:p>
    <w:p w14:paraId="7467FDDD" w14:textId="77777777" w:rsidR="001A63DF" w:rsidRPr="00BF7F3F" w:rsidRDefault="001A63DF" w:rsidP="00BF7F3F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Шапочка резиновая.</w:t>
      </w:r>
    </w:p>
    <w:p w14:paraId="5482F6A1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712AD814" w14:textId="77777777" w:rsidR="00523F60" w:rsidRDefault="00523F60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br w:type="page"/>
      </w:r>
    </w:p>
    <w:p w14:paraId="3F3C5555" w14:textId="1B7352F3" w:rsidR="001A63DF" w:rsidRPr="00BF7F3F" w:rsidRDefault="00523F60" w:rsidP="00523F6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lastRenderedPageBreak/>
        <w:t xml:space="preserve">Блок – 4. </w:t>
      </w:r>
      <w:r w:rsidR="001A63DF"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ПАМЯТЬ</w:t>
      </w:r>
    </w:p>
    <w:p w14:paraId="08A2655D" w14:textId="2C1A1F6C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1. Упражнение на развитие </w:t>
      </w:r>
      <w:r w:rsidR="001648DE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слуховой</w:t>
      </w: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 памяти</w:t>
      </w:r>
    </w:p>
    <w:p w14:paraId="7B2DE54C" w14:textId="62E5419E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Родитель читает 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ребенк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у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слова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 вслух. Ребенок не должен видеть эти слова. Потом просит повторить каждый ряд. Если у ребенка не получается, можно прочитать несколько раз. На правильность выполнения смотрит родитель.</w:t>
      </w:r>
    </w:p>
    <w:p w14:paraId="057AA53F" w14:textId="72058AA4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1) огонь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солнце;</w:t>
      </w:r>
    </w:p>
    <w:p w14:paraId="316EED61" w14:textId="0A90965A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2) дом, молоко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кирпич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;</w:t>
      </w:r>
    </w:p>
    <w:p w14:paraId="09C65F79" w14:textId="7313FB52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3) конь, гриб, игла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бумага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;</w:t>
      </w:r>
    </w:p>
    <w:p w14:paraId="08ECA1DB" w14:textId="72A57858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4) петух, солнце, асфальт, тетрадь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кошка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;</w:t>
      </w:r>
    </w:p>
    <w:p w14:paraId="10CEBB81" w14:textId="14EC0B60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5) крыша, пень, вода, свеча, школа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ручка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;</w:t>
      </w:r>
    </w:p>
    <w:p w14:paraId="0F270C74" w14:textId="4BD9DEE0" w:rsidR="001648DE" w:rsidRPr="001648DE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6) карандаш, машина, брат, мел, птица, хлеб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мука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;</w:t>
      </w:r>
    </w:p>
    <w:p w14:paraId="2606BC15" w14:textId="5CC1513A" w:rsidR="00652949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7) орел, игра, дуб, телефон, стакан, пальто, сын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, стол</w:t>
      </w:r>
      <w:r w:rsidRPr="001648D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;</w:t>
      </w:r>
    </w:p>
    <w:p w14:paraId="73C9951E" w14:textId="77777777" w:rsidR="001648DE" w:rsidRPr="00BF7F3F" w:rsidRDefault="001648DE" w:rsidP="001648D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633E6D0D" w14:textId="77777777" w:rsidR="00594644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 xml:space="preserve">2. </w:t>
      </w:r>
      <w:r w:rsidR="00F14A90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Упражнение на запоминание</w:t>
      </w:r>
    </w:p>
    <w:p w14:paraId="26E2056E" w14:textId="222FF7DD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 xml:space="preserve">Даются картинки (рисунки 1 и 2), на которые ребенку предлагается внимательно посмотреть столько времени, сколько ему будет нужно. Потом картинки убираются и ребенка просят назвать те вещи и предметы, что он запомнил. </w:t>
      </w:r>
    </w:p>
    <w:p w14:paraId="2544B081" w14:textId="67DAF44F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Рисунок 1</w:t>
      </w:r>
    </w:p>
    <w:p w14:paraId="149B4844" w14:textId="4484FD5A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181818"/>
          <w:sz w:val="24"/>
          <w:szCs w:val="24"/>
          <w:lang w:eastAsia="ru-RU"/>
        </w:rPr>
        <w:drawing>
          <wp:inline distT="0" distB="0" distL="0" distR="0" wp14:anchorId="1B77A2B3" wp14:editId="6C81FA5B">
            <wp:extent cx="6200775" cy="396231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8"/>
                    <a:stretch/>
                  </pic:blipFill>
                  <pic:spPr bwMode="auto">
                    <a:xfrm>
                      <a:off x="0" y="0"/>
                      <a:ext cx="6203107" cy="396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5241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31866A9B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05F9CC9A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18B0E8E8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2048643C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10D22124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3CF840BC" w14:textId="684E0FB5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Рисунок 2</w:t>
      </w:r>
    </w:p>
    <w:p w14:paraId="15BD8459" w14:textId="77777777" w:rsidR="00594644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</w:p>
    <w:p w14:paraId="4633A2FC" w14:textId="643B9C44" w:rsidR="00F14A90" w:rsidRDefault="00594644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181818"/>
          <w:sz w:val="24"/>
          <w:szCs w:val="24"/>
          <w:lang w:eastAsia="ru-RU"/>
        </w:rPr>
        <w:drawing>
          <wp:inline distT="0" distB="0" distL="0" distR="0" wp14:anchorId="5DE6CE4B" wp14:editId="24EC8ED3">
            <wp:extent cx="5940425" cy="42316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2"/>
                    <a:stretch/>
                  </pic:blipFill>
                  <pic:spPr bwMode="auto"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4A90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br w:type="page"/>
      </w:r>
    </w:p>
    <w:p w14:paraId="28C4E5B7" w14:textId="0D10FCAF" w:rsidR="001A63DF" w:rsidRPr="00F14A90" w:rsidRDefault="001648DE" w:rsidP="001648D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lastRenderedPageBreak/>
        <w:t xml:space="preserve">Блок – 5. </w:t>
      </w:r>
      <w:r w:rsidR="001A63DF"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ВООБРАЖЕНИЕ</w:t>
      </w:r>
    </w:p>
    <w:p w14:paraId="24AD590D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1. Упражнение на развитие зрительного воображения</w:t>
      </w:r>
    </w:p>
    <w:p w14:paraId="293E0AB6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Предложите детям рисунки с разными незаконченными изо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>бражениями и попросите их нарисовать что-нибудь интересное, используя это изображение.</w:t>
      </w:r>
    </w:p>
    <w:p w14:paraId="4C2DAA6E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inline distT="0" distB="0" distL="0" distR="0" wp14:anchorId="13BB8072" wp14:editId="59C66662">
            <wp:extent cx="6090920" cy="1574800"/>
            <wp:effectExtent l="0" t="0" r="5080" b="63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68"/>
                    <a:stretch/>
                  </pic:blipFill>
                  <pic:spPr bwMode="auto">
                    <a:xfrm>
                      <a:off x="0" y="0"/>
                      <a:ext cx="6114720" cy="15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70B7" w14:textId="77777777" w:rsidR="00652949" w:rsidRPr="00BF7F3F" w:rsidRDefault="00652949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3A406033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t>2. Упражнение «Комбинирование»</w:t>
      </w:r>
    </w:p>
    <w:p w14:paraId="52B758AC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Учащихся просят придумать и нарисовать как можно больше предметов, используя геометрические фигуры: круг, квадрат, тре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>угольник, прямоугольник, полукруг.</w:t>
      </w:r>
    </w:p>
    <w:p w14:paraId="42003B66" w14:textId="19CC93C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t>Каждую фигуру можно использовать многократно, а какую-то фигуру не использовать вообще. Размер фигур можно менять. Ос</w:t>
      </w:r>
      <w:r w:rsidRPr="00BF7F3F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softHyphen/>
        <w:t>новное условие - нельзя добавлять произвольные фигуры.</w:t>
      </w:r>
    </w:p>
    <w:p w14:paraId="1DF37D24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211493B0" w14:textId="77777777" w:rsidR="001A63DF" w:rsidRPr="00BF7F3F" w:rsidRDefault="001A63DF" w:rsidP="00BF7F3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</w:p>
    <w:p w14:paraId="37837055" w14:textId="77777777" w:rsidR="00A85A5E" w:rsidRDefault="001A63DF" w:rsidP="00A85A5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 w:rsidRPr="00BF7F3F">
        <w:rPr>
          <w:rFonts w:ascii="Times New Roman" w:eastAsia="Times New Roman" w:hAnsi="Times New Roman" w:cs="Times New Roman"/>
          <w:noProof/>
          <w:color w:val="181818"/>
          <w:sz w:val="24"/>
          <w:szCs w:val="24"/>
          <w:lang w:eastAsia="ru-RU"/>
        </w:rPr>
        <w:drawing>
          <wp:inline distT="0" distB="0" distL="0" distR="0" wp14:anchorId="4B7C6F1B" wp14:editId="34DD6641">
            <wp:extent cx="3469640" cy="4059448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30"/>
                    <a:stretch/>
                  </pic:blipFill>
                  <pic:spPr bwMode="auto">
                    <a:xfrm>
                      <a:off x="0" y="0"/>
                      <a:ext cx="3479129" cy="40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5A5E"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  <w:br w:type="page"/>
      </w:r>
    </w:p>
    <w:p w14:paraId="0A8265CE" w14:textId="5812CA19" w:rsidR="00A85A5E" w:rsidRPr="00A85A5E" w:rsidRDefault="001C3905" w:rsidP="00A85A5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eastAsia="ru-RU"/>
        </w:rPr>
        <w:lastRenderedPageBreak/>
        <w:t>Советы для родителей в развитии эмоциональной сферы ребенка с РАС</w:t>
      </w:r>
    </w:p>
    <w:p w14:paraId="4F6EB78A" w14:textId="77777777" w:rsidR="00487CCB" w:rsidRDefault="00487CCB" w:rsidP="001C390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E613D" w14:textId="2D8CE10E" w:rsidR="001C3905" w:rsidRDefault="001C3905" w:rsidP="001C39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Развивать эмоци</w:t>
      </w:r>
      <w:r w:rsidR="00487CCB">
        <w:rPr>
          <w:rFonts w:ascii="Times New Roman" w:hAnsi="Times New Roman" w:cs="Times New Roman"/>
          <w:sz w:val="24"/>
          <w:szCs w:val="24"/>
        </w:rPr>
        <w:t>ональную сферу</w:t>
      </w:r>
      <w:r>
        <w:rPr>
          <w:rFonts w:ascii="Times New Roman" w:hAnsi="Times New Roman" w:cs="Times New Roman"/>
          <w:sz w:val="24"/>
          <w:szCs w:val="24"/>
        </w:rPr>
        <w:t xml:space="preserve"> ребенка можно посредством игры. Станьте </w:t>
      </w:r>
      <w:r w:rsidR="00487CCB">
        <w:rPr>
          <w:rFonts w:ascii="Times New Roman" w:hAnsi="Times New Roman" w:cs="Times New Roman"/>
          <w:sz w:val="24"/>
          <w:szCs w:val="24"/>
        </w:rPr>
        <w:t>полноценным членом его игры,</w:t>
      </w:r>
      <w:r>
        <w:rPr>
          <w:rFonts w:ascii="Times New Roman" w:hAnsi="Times New Roman" w:cs="Times New Roman"/>
          <w:sz w:val="24"/>
          <w:szCs w:val="24"/>
        </w:rPr>
        <w:t xml:space="preserve"> и вы сможете воздействовать на ребенка.</w:t>
      </w:r>
    </w:p>
    <w:p w14:paraId="3B7C330F" w14:textId="3C6A4932" w:rsidR="001C3905" w:rsidRPr="00BF7F3F" w:rsidRDefault="00A85A5E" w:rsidP="001C39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D63C8" w:rsidRPr="00BF7F3F">
        <w:rPr>
          <w:rFonts w:ascii="Times New Roman" w:hAnsi="Times New Roman" w:cs="Times New Roman"/>
          <w:sz w:val="24"/>
          <w:szCs w:val="24"/>
        </w:rPr>
        <w:t xml:space="preserve">В игре научите ребенка с РАС эмоционально взаимодействовать с другими людьми и сопереживать. </w:t>
      </w:r>
      <w:r w:rsidR="001C3905" w:rsidRPr="001C3905">
        <w:rPr>
          <w:rFonts w:ascii="Times New Roman" w:hAnsi="Times New Roman" w:cs="Times New Roman"/>
          <w:b/>
          <w:bCs/>
          <w:sz w:val="24"/>
          <w:szCs w:val="24"/>
        </w:rPr>
        <w:t>Обозначайте словами приятные ощущения и впечатления ребенка. Скажите ему о своих чувствах, дайте эмоциональную оценку происходящему.</w:t>
      </w:r>
      <w:r w:rsidR="001C3905" w:rsidRPr="00487C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7CCB" w:rsidRPr="00487CCB">
        <w:rPr>
          <w:rFonts w:ascii="Times New Roman" w:hAnsi="Times New Roman" w:cs="Times New Roman"/>
          <w:b/>
          <w:bCs/>
          <w:sz w:val="24"/>
          <w:szCs w:val="24"/>
        </w:rPr>
        <w:t>Чаще комментируйте действия и что вы чувствуете по этому пов</w:t>
      </w:r>
      <w:r w:rsidR="00487CCB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487CCB" w:rsidRPr="00487CCB">
        <w:rPr>
          <w:rFonts w:ascii="Times New Roman" w:hAnsi="Times New Roman" w:cs="Times New Roman"/>
          <w:b/>
          <w:bCs/>
          <w:sz w:val="24"/>
          <w:szCs w:val="24"/>
        </w:rPr>
        <w:t>ду.</w:t>
      </w:r>
    </w:p>
    <w:p w14:paraId="199D8B32" w14:textId="4369FE0B" w:rsidR="00A85A5E" w:rsidRDefault="001C3905" w:rsidP="00BF7F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Выполнив какое-нибудь действие в игре, скажите: «Это было очень весело/неожиданно/интересно…» и т.д. </w:t>
      </w:r>
      <w:r w:rsidR="00487CCB">
        <w:rPr>
          <w:rFonts w:ascii="Times New Roman" w:hAnsi="Times New Roman" w:cs="Times New Roman"/>
          <w:sz w:val="24"/>
          <w:szCs w:val="24"/>
        </w:rPr>
        <w:t>Так ребенок сможет сопоставлять эмоции и их проявления.</w:t>
      </w:r>
    </w:p>
    <w:p w14:paraId="1FD6D20D" w14:textId="2FE4B52D" w:rsidR="00A85A5E" w:rsidRPr="001C3905" w:rsidRDefault="00A85A5E" w:rsidP="00BF7F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D63C8" w:rsidRPr="00BF7F3F">
        <w:rPr>
          <w:rFonts w:ascii="Times New Roman" w:hAnsi="Times New Roman" w:cs="Times New Roman"/>
          <w:sz w:val="24"/>
          <w:szCs w:val="24"/>
        </w:rPr>
        <w:t xml:space="preserve">Помогите осмыслить сенсорный и эмоциональный опыт, развивайте положительные эмоциональные отклики на социальные контакты. </w:t>
      </w:r>
      <w:r w:rsidR="001C3905" w:rsidRPr="001C3905">
        <w:rPr>
          <w:rFonts w:ascii="Times New Roman" w:hAnsi="Times New Roman" w:cs="Times New Roman"/>
          <w:b/>
          <w:bCs/>
          <w:sz w:val="24"/>
          <w:szCs w:val="24"/>
        </w:rPr>
        <w:t xml:space="preserve">Когда говорите с ребенком, передавайте эмоциональное состояние интонацией, мимикой и жестами. Включайте в речь междометия, поощрительные, ласковые, ободряющие слова, чтобы придать комментарию положительный, активирующий оттенок. </w:t>
      </w:r>
    </w:p>
    <w:p w14:paraId="2A808E1C" w14:textId="22BD36D2" w:rsidR="001C3905" w:rsidRPr="001C3905" w:rsidRDefault="00A85A5E" w:rsidP="001C390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D63C8" w:rsidRPr="00BF7F3F">
        <w:rPr>
          <w:rFonts w:ascii="Times New Roman" w:hAnsi="Times New Roman" w:cs="Times New Roman"/>
          <w:sz w:val="24"/>
          <w:szCs w:val="24"/>
        </w:rPr>
        <w:t>Поддержите ребенка, когда он удовлетворен игрой, радуется нежным словам взрослого и физическому взаимодействию, например, поглаживаниям или прикосновениям.</w:t>
      </w:r>
      <w:r w:rsidR="001C3905" w:rsidRPr="001C3905">
        <w:rPr>
          <w:rFonts w:ascii="Times New Roman" w:hAnsi="Times New Roman" w:cs="Times New Roman"/>
          <w:sz w:val="24"/>
          <w:szCs w:val="24"/>
        </w:rPr>
        <w:t xml:space="preserve"> </w:t>
      </w:r>
      <w:r w:rsidR="001C3905" w:rsidRPr="001C3905">
        <w:rPr>
          <w:rFonts w:ascii="Times New Roman" w:hAnsi="Times New Roman" w:cs="Times New Roman"/>
          <w:b/>
          <w:bCs/>
          <w:sz w:val="24"/>
          <w:szCs w:val="24"/>
        </w:rPr>
        <w:t xml:space="preserve">Обозначьте смысл всего, что происходит с ребенком. Так вы установите с ним контакт, не принуждая к взаимодействию. </w:t>
      </w:r>
      <w:r w:rsidR="001C3905" w:rsidRPr="00487CCB">
        <w:rPr>
          <w:rFonts w:ascii="Times New Roman" w:hAnsi="Times New Roman" w:cs="Times New Roman"/>
          <w:sz w:val="24"/>
          <w:szCs w:val="24"/>
        </w:rPr>
        <w:t>Например, если ребенок подошел к окну и «застыл», обратитесь к нему: «Ну, что там за окном? Там ветер сильный, дождь льет, у-у-х какой! Смотри, собака бежит, наверное, замерзла, спешит домой».</w:t>
      </w:r>
    </w:p>
    <w:p w14:paraId="65D50CC4" w14:textId="20D88BAF" w:rsidR="00652949" w:rsidRPr="00BF7F3F" w:rsidRDefault="00652949" w:rsidP="00BF7F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2B541" w14:textId="77777777" w:rsidR="006D63C8" w:rsidRPr="00BF7F3F" w:rsidRDefault="006D63C8" w:rsidP="00BF7F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49454" w14:textId="77777777" w:rsidR="006D63C8" w:rsidRPr="006D63C8" w:rsidRDefault="006D63C8">
      <w:pPr>
        <w:rPr>
          <w:rFonts w:ascii="Times New Roman" w:hAnsi="Times New Roman" w:cs="Times New Roman"/>
          <w:sz w:val="24"/>
          <w:szCs w:val="24"/>
        </w:rPr>
      </w:pPr>
    </w:p>
    <w:sectPr w:rsidR="006D63C8" w:rsidRPr="006D63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6A57"/>
    <w:multiLevelType w:val="multilevel"/>
    <w:tmpl w:val="BDC49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072300"/>
    <w:multiLevelType w:val="multilevel"/>
    <w:tmpl w:val="BE601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4B167B"/>
    <w:multiLevelType w:val="multilevel"/>
    <w:tmpl w:val="30720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0298775">
    <w:abstractNumId w:val="2"/>
  </w:num>
  <w:num w:numId="2" w16cid:durableId="1384675642">
    <w:abstractNumId w:val="1"/>
  </w:num>
  <w:num w:numId="3" w16cid:durableId="2123650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DF"/>
    <w:rsid w:val="000310B0"/>
    <w:rsid w:val="001648DE"/>
    <w:rsid w:val="00184766"/>
    <w:rsid w:val="001A63DF"/>
    <w:rsid w:val="001C3905"/>
    <w:rsid w:val="001E2EE8"/>
    <w:rsid w:val="003045BF"/>
    <w:rsid w:val="00326BEE"/>
    <w:rsid w:val="00487CCB"/>
    <w:rsid w:val="00523F60"/>
    <w:rsid w:val="00594644"/>
    <w:rsid w:val="00652949"/>
    <w:rsid w:val="00683455"/>
    <w:rsid w:val="006D63C8"/>
    <w:rsid w:val="007E3CDC"/>
    <w:rsid w:val="0085411D"/>
    <w:rsid w:val="008A098A"/>
    <w:rsid w:val="008F66E2"/>
    <w:rsid w:val="00A47F5D"/>
    <w:rsid w:val="00A85A5E"/>
    <w:rsid w:val="00A9485B"/>
    <w:rsid w:val="00AE6F99"/>
    <w:rsid w:val="00AF596B"/>
    <w:rsid w:val="00B9639B"/>
    <w:rsid w:val="00BF7F3F"/>
    <w:rsid w:val="00E3016B"/>
    <w:rsid w:val="00F1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76967"/>
  <w15:chartTrackingRefBased/>
  <w15:docId w15:val="{E80C963B-0A97-4841-9D89-0780AD26E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2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fif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</dc:creator>
  <cp:keywords/>
  <dc:description/>
  <cp:lastModifiedBy>Arkadiy</cp:lastModifiedBy>
  <cp:revision>4</cp:revision>
  <dcterms:created xsi:type="dcterms:W3CDTF">2022-04-04T18:13:00Z</dcterms:created>
  <dcterms:modified xsi:type="dcterms:W3CDTF">2022-04-15T08:27:00Z</dcterms:modified>
</cp:coreProperties>
</file>