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B6" w:rsidRPr="00C02D9F" w:rsidRDefault="008E1CB6" w:rsidP="00C02D9F">
      <w:pPr>
        <w:pStyle w:val="Corpodetexto"/>
        <w:spacing w:after="0" w:line="360" w:lineRule="exact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>MAPEAMENTO</w:t>
      </w:r>
      <w:r w:rsidR="005D6367"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>DA</w:t>
      </w:r>
      <w:r w:rsidR="005D6367"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>REDE</w:t>
      </w:r>
      <w:r w:rsidR="005D6367"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>DE</w:t>
      </w:r>
      <w:r w:rsidR="005D6367"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C02D9F">
        <w:rPr>
          <w:rStyle w:val="Forte"/>
          <w:rFonts w:asciiTheme="minorHAnsi" w:hAnsiTheme="minorHAnsi" w:cstheme="minorHAnsi"/>
          <w:color w:val="000000"/>
          <w:sz w:val="36"/>
          <w:szCs w:val="36"/>
        </w:rPr>
        <w:t>ATENDIMENTO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exact"/>
        <w:ind w:firstLine="1134"/>
        <w:jc w:val="both"/>
        <w:rPr>
          <w:rFonts w:asciiTheme="minorHAnsi" w:hAnsiTheme="minorHAnsi" w:cstheme="minorHAnsi"/>
          <w:color w:val="000000"/>
        </w:rPr>
      </w:pPr>
    </w:p>
    <w:p w:rsidR="008E1CB6" w:rsidRPr="00C02D9F" w:rsidRDefault="00ED5A1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exact"/>
        <w:ind w:firstLine="1134"/>
        <w:jc w:val="both"/>
        <w:rPr>
          <w:rFonts w:asciiTheme="minorHAnsi" w:hAnsiTheme="minorHAnsi" w:cstheme="minorHAnsi"/>
          <w:color w:val="000000"/>
        </w:rPr>
      </w:pPr>
      <w:r w:rsidRPr="00C02D9F">
        <w:rPr>
          <w:rFonts w:asciiTheme="minorHAnsi" w:hAnsiTheme="minorHAnsi" w:cstheme="minorHAnsi"/>
          <w:color w:val="000000"/>
        </w:rPr>
        <w:t>O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Pr="00C02D9F">
        <w:rPr>
          <w:rFonts w:asciiTheme="minorHAnsi" w:hAnsiTheme="minorHAnsi" w:cstheme="minorHAnsi"/>
          <w:color w:val="000000"/>
        </w:rPr>
        <w:t>presente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Pr="00C02D9F">
        <w:rPr>
          <w:rFonts w:asciiTheme="minorHAnsi" w:hAnsiTheme="minorHAnsi" w:cstheme="minorHAnsi"/>
          <w:color w:val="000000"/>
        </w:rPr>
        <w:t>instrumento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de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"Mapeamento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da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Rede"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é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parte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do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processo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de</w:t>
      </w:r>
      <w:r w:rsidR="005D6367" w:rsidRPr="00C02D9F">
        <w:rPr>
          <w:rFonts w:asciiTheme="minorHAnsi" w:hAnsiTheme="minorHAnsi" w:cstheme="minorHAnsi"/>
          <w:color w:val="000000"/>
        </w:rPr>
        <w:t xml:space="preserve"> </w:t>
      </w:r>
      <w:r w:rsidR="008E1CB6" w:rsidRPr="00C02D9F">
        <w:rPr>
          <w:rFonts w:asciiTheme="minorHAnsi" w:hAnsiTheme="minorHAnsi" w:cstheme="minorHAnsi"/>
          <w:color w:val="000000"/>
        </w:rPr>
        <w:t>di</w:t>
      </w:r>
      <w:r w:rsidR="00E738B0" w:rsidRPr="00C02D9F">
        <w:rPr>
          <w:rFonts w:asciiTheme="minorHAnsi" w:hAnsiTheme="minorHAnsi" w:cstheme="minorHAnsi"/>
          <w:color w:val="000000"/>
        </w:rPr>
        <w:t>agnóstico</w:t>
      </w:r>
      <w:r w:rsidR="00B76508" w:rsidRPr="00C02D9F">
        <w:rPr>
          <w:rFonts w:asciiTheme="minorHAnsi" w:hAnsiTheme="minorHAnsi" w:cstheme="minorHAnsi"/>
          <w:color w:val="000000"/>
        </w:rPr>
        <w:t xml:space="preserve"> situacional das políticas públicas com ênfase na infância e juventude direcionada ao enfrentamento à violência e exploração sexual nos municípios Careiro </w:t>
      </w:r>
      <w:proofErr w:type="spellStart"/>
      <w:r w:rsidR="00B76508" w:rsidRPr="00C02D9F">
        <w:rPr>
          <w:rFonts w:asciiTheme="minorHAnsi" w:hAnsiTheme="minorHAnsi" w:cstheme="minorHAnsi"/>
          <w:color w:val="000000"/>
        </w:rPr>
        <w:t>da</w:t>
      </w:r>
      <w:proofErr w:type="spellEnd"/>
      <w:r w:rsidR="00B76508" w:rsidRPr="00C02D9F">
        <w:rPr>
          <w:rFonts w:asciiTheme="minorHAnsi" w:hAnsiTheme="minorHAnsi" w:cstheme="minorHAnsi"/>
          <w:color w:val="000000"/>
        </w:rPr>
        <w:t xml:space="preserve"> Várzea, Castanho, Manaquiri, Manacapuru, Manaus, Iranduba, Itacoatiara, Novo Airão, Presidente Figueiredo e Rio Preto da Eva</w:t>
      </w:r>
      <w:r w:rsidRPr="00C02D9F">
        <w:rPr>
          <w:rFonts w:asciiTheme="minorHAnsi" w:hAnsiTheme="minorHAnsi" w:cstheme="minorHAnsi"/>
          <w:color w:val="000000"/>
        </w:rPr>
        <w:t>.</w:t>
      </w:r>
    </w:p>
    <w:p w:rsidR="003F7205" w:rsidRPr="00C02D9F" w:rsidRDefault="003F720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exact"/>
        <w:ind w:firstLine="1134"/>
        <w:jc w:val="both"/>
        <w:rPr>
          <w:rFonts w:asciiTheme="minorHAnsi" w:hAnsiTheme="minorHAnsi" w:cstheme="minorHAnsi"/>
          <w:color w:val="000000"/>
        </w:rPr>
      </w:pPr>
      <w:r w:rsidRPr="00C02D9F">
        <w:rPr>
          <w:rFonts w:asciiTheme="minorHAnsi" w:hAnsiTheme="minorHAnsi" w:cstheme="minorHAnsi"/>
          <w:color w:val="000000"/>
        </w:rPr>
        <w:t xml:space="preserve">A partir do diagnóstico de rede será possível refletir acerca da implantação de um </w:t>
      </w:r>
      <w:r w:rsidRPr="00C02D9F">
        <w:rPr>
          <w:rStyle w:val="Forte"/>
          <w:rFonts w:asciiTheme="minorHAnsi" w:hAnsiTheme="minorHAnsi" w:cstheme="minorHAnsi"/>
          <w:b w:val="0"/>
          <w:color w:val="000000"/>
        </w:rPr>
        <w:t xml:space="preserve">conjunto articulado </w:t>
      </w:r>
      <w:r w:rsidRPr="00C02D9F">
        <w:rPr>
          <w:rFonts w:asciiTheme="minorHAnsi" w:hAnsiTheme="minorHAnsi" w:cstheme="minorHAnsi"/>
          <w:color w:val="000000"/>
        </w:rPr>
        <w:t>de ações governamentais e não - governamentais em favor da criança e do adolescente.</w:t>
      </w:r>
    </w:p>
    <w:p w:rsidR="005C2394" w:rsidRPr="00C02D9F" w:rsidRDefault="00B71E6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exact"/>
        <w:ind w:firstLine="1134"/>
        <w:jc w:val="both"/>
        <w:rPr>
          <w:rFonts w:asciiTheme="minorHAnsi" w:hAnsiTheme="minorHAnsi" w:cstheme="minorHAnsi"/>
          <w:color w:val="000000"/>
        </w:rPr>
      </w:pPr>
      <w:r w:rsidRPr="00C02D9F">
        <w:rPr>
          <w:rFonts w:asciiTheme="minorHAnsi" w:hAnsiTheme="minorHAnsi" w:cstheme="minorHAnsi"/>
          <w:color w:val="000000"/>
        </w:rPr>
        <w:t>Esse</w:t>
      </w:r>
      <w:r w:rsidR="003F7205" w:rsidRPr="00C02D9F">
        <w:rPr>
          <w:rFonts w:asciiTheme="minorHAnsi" w:hAnsiTheme="minorHAnsi" w:cstheme="minorHAnsi"/>
          <w:color w:val="000000"/>
        </w:rPr>
        <w:t xml:space="preserve"> instrumento é composto de um conjunto de quadros, organizados por política de atendimento, e </w:t>
      </w:r>
      <w:r w:rsidR="005C2394" w:rsidRPr="00C02D9F">
        <w:rPr>
          <w:rFonts w:asciiTheme="minorHAnsi" w:hAnsiTheme="minorHAnsi" w:cstheme="minorHAnsi"/>
          <w:color w:val="000000"/>
        </w:rPr>
        <w:t xml:space="preserve">deverá ser </w:t>
      </w:r>
      <w:r w:rsidR="003F7205" w:rsidRPr="00C02D9F">
        <w:rPr>
          <w:rFonts w:asciiTheme="minorHAnsi" w:hAnsiTheme="minorHAnsi" w:cstheme="minorHAnsi"/>
          <w:color w:val="000000"/>
        </w:rPr>
        <w:t xml:space="preserve">preenchido </w:t>
      </w:r>
      <w:r w:rsidR="005C2394" w:rsidRPr="00C02D9F">
        <w:rPr>
          <w:rFonts w:asciiTheme="minorHAnsi" w:hAnsiTheme="minorHAnsi" w:cstheme="minorHAnsi"/>
          <w:color w:val="000000"/>
        </w:rPr>
        <w:t>com os indicadores oficiais sobre os serviços de atendimento às crianças e adolescentes vítimas de violência complementado pelo levantamento da situação da rede de atendimento à criança e ao adolescente.</w:t>
      </w:r>
    </w:p>
    <w:p w:rsidR="003F7205" w:rsidRPr="00C02D9F" w:rsidRDefault="003F720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exact"/>
        <w:ind w:firstLine="1134"/>
        <w:jc w:val="both"/>
        <w:rPr>
          <w:rFonts w:asciiTheme="minorHAnsi" w:hAnsiTheme="minorHAnsi" w:cstheme="minorHAnsi"/>
          <w:color w:val="000000"/>
        </w:rPr>
      </w:pPr>
      <w:r w:rsidRPr="00C02D9F">
        <w:rPr>
          <w:rFonts w:asciiTheme="minorHAnsi" w:hAnsiTheme="minorHAnsi" w:cstheme="minorHAnsi"/>
          <w:color w:val="000000"/>
        </w:rPr>
        <w:t>Os dados serão compilados, após o recebimento das informações</w:t>
      </w:r>
      <w:r w:rsidR="00B76508" w:rsidRPr="00C02D9F">
        <w:rPr>
          <w:rFonts w:asciiTheme="minorHAnsi" w:hAnsiTheme="minorHAnsi" w:cstheme="minorHAnsi"/>
          <w:color w:val="000000"/>
        </w:rPr>
        <w:t xml:space="preserve"> e servirão de base para elaboração de plano de incidência da </w:t>
      </w:r>
      <w:proofErr w:type="spellStart"/>
      <w:r w:rsidR="00B76508" w:rsidRPr="00C02D9F">
        <w:rPr>
          <w:rFonts w:asciiTheme="minorHAnsi" w:hAnsiTheme="minorHAnsi" w:cstheme="minorHAnsi"/>
          <w:color w:val="000000"/>
        </w:rPr>
        <w:t>Cáritas</w:t>
      </w:r>
      <w:proofErr w:type="spellEnd"/>
      <w:r w:rsidR="00B76508" w:rsidRPr="00C02D9F">
        <w:rPr>
          <w:rFonts w:asciiTheme="minorHAnsi" w:hAnsiTheme="minorHAnsi" w:cstheme="minorHAnsi"/>
          <w:color w:val="000000"/>
        </w:rPr>
        <w:t>.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exact"/>
        <w:ind w:firstLine="1134"/>
        <w:jc w:val="both"/>
        <w:rPr>
          <w:rFonts w:asciiTheme="minorHAnsi" w:hAnsiTheme="minorHAnsi" w:cstheme="minorHAnsi"/>
          <w:color w:val="000000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center"/>
        <w:rPr>
          <w:rStyle w:val="Forte"/>
          <w:rFonts w:asciiTheme="minorHAnsi" w:hAnsiTheme="minorHAnsi" w:cstheme="minorHAnsi"/>
          <w:color w:val="000000"/>
          <w:sz w:val="32"/>
          <w:szCs w:val="32"/>
        </w:rPr>
      </w:pPr>
      <w:r w:rsidRPr="00C02D9F">
        <w:rPr>
          <w:rStyle w:val="Forte"/>
          <w:rFonts w:asciiTheme="minorHAnsi" w:hAnsiTheme="minorHAnsi" w:cstheme="minorHAnsi"/>
          <w:color w:val="000000"/>
          <w:sz w:val="32"/>
          <w:szCs w:val="32"/>
        </w:rPr>
        <w:t xml:space="preserve">Informações de </w:t>
      </w:r>
      <w:r w:rsidRPr="00C02D9F">
        <w:rPr>
          <w:rStyle w:val="Forte"/>
          <w:rFonts w:asciiTheme="minorHAnsi" w:hAnsiTheme="minorHAnsi" w:cstheme="minorHAnsi"/>
          <w:color w:val="000000"/>
          <w:sz w:val="32"/>
          <w:szCs w:val="32"/>
        </w:rPr>
        <w:t>P</w:t>
      </w:r>
      <w:r w:rsidRPr="00C02D9F">
        <w:rPr>
          <w:rStyle w:val="Forte"/>
          <w:rFonts w:asciiTheme="minorHAnsi" w:hAnsiTheme="minorHAnsi" w:cstheme="minorHAnsi"/>
          <w:color w:val="000000"/>
          <w:sz w:val="32"/>
          <w:szCs w:val="32"/>
        </w:rPr>
        <w:t xml:space="preserve">reenchimento e </w:t>
      </w:r>
      <w:r w:rsidRPr="00C02D9F">
        <w:rPr>
          <w:rStyle w:val="Forte"/>
          <w:rFonts w:asciiTheme="minorHAnsi" w:hAnsiTheme="minorHAnsi" w:cstheme="minorHAnsi"/>
          <w:color w:val="000000"/>
          <w:sz w:val="32"/>
          <w:szCs w:val="32"/>
        </w:rPr>
        <w:t>E</w:t>
      </w:r>
      <w:r w:rsidRPr="00C02D9F">
        <w:rPr>
          <w:rStyle w:val="Forte"/>
          <w:rFonts w:asciiTheme="minorHAnsi" w:hAnsiTheme="minorHAnsi" w:cstheme="minorHAnsi"/>
          <w:color w:val="000000"/>
          <w:sz w:val="32"/>
          <w:szCs w:val="32"/>
        </w:rPr>
        <w:t>nvio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center"/>
        <w:rPr>
          <w:rStyle w:val="Forte"/>
          <w:rFonts w:asciiTheme="minorHAnsi" w:hAnsiTheme="minorHAnsi" w:cstheme="minorHAnsi"/>
          <w:color w:val="000000"/>
          <w:sz w:val="32"/>
          <w:szCs w:val="32"/>
        </w:rPr>
      </w:pPr>
    </w:p>
    <w:p w:rsidR="00C02D9F" w:rsidRPr="00C02D9F" w:rsidRDefault="00C02D9F" w:rsidP="00C02D9F">
      <w:pPr>
        <w:pStyle w:val="Contedodatabel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jc w:val="both"/>
        <w:rPr>
          <w:rFonts w:asciiTheme="minorHAnsi" w:hAnsiTheme="minorHAnsi" w:cstheme="minorHAnsi"/>
        </w:rPr>
      </w:pPr>
      <w:r w:rsidRPr="00C02D9F">
        <w:rPr>
          <w:rFonts w:asciiTheme="minorHAnsi" w:hAnsiTheme="minorHAnsi" w:cstheme="minorHAnsi"/>
          <w:b/>
        </w:rPr>
        <w:t>1)</w:t>
      </w:r>
      <w:r w:rsidRPr="00C02D9F">
        <w:rPr>
          <w:rFonts w:asciiTheme="minorHAnsi" w:hAnsiTheme="minorHAnsi" w:cstheme="minorHAnsi"/>
        </w:rPr>
        <w:t xml:space="preserve"> Gentileza preencher todos os campos, inclusive "Fonte" e "Observações" - completando com "(nenhuma)", quando não houver notas adicionais.</w:t>
      </w:r>
    </w:p>
    <w:p w:rsidR="00C02D9F" w:rsidRPr="00C02D9F" w:rsidRDefault="00C02D9F" w:rsidP="00C02D9F">
      <w:pPr>
        <w:pStyle w:val="Contedodatabel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jc w:val="both"/>
        <w:rPr>
          <w:rFonts w:asciiTheme="minorHAnsi" w:hAnsiTheme="minorHAnsi" w:cstheme="minorHAnsi"/>
        </w:rPr>
      </w:pPr>
      <w:r w:rsidRPr="00C02D9F">
        <w:rPr>
          <w:rFonts w:asciiTheme="minorHAnsi" w:hAnsiTheme="minorHAnsi" w:cstheme="minorHAnsi"/>
          <w:b/>
        </w:rPr>
        <w:t>2)</w:t>
      </w:r>
      <w:r w:rsidRPr="00C02D9F">
        <w:rPr>
          <w:rFonts w:asciiTheme="minorHAnsi" w:hAnsiTheme="minorHAnsi" w:cstheme="minorHAnsi"/>
        </w:rPr>
        <w:t xml:space="preserve"> Solicita-se, também, que na impossibilidade de realizar o levantamento de dados, informe "n/a" (não auditado). Diferenciando-se assim uma contagem "zero" de um valor não auditado. Isto porque "zero" (0) é um valor, resultado de uma contagem que não encontrou itens; enquanto que não auditado (n/a) ocorrerá quando, por alguma razão, não se pode realizar a contagem.</w:t>
      </w:r>
    </w:p>
    <w:p w:rsidR="00C02D9F" w:rsidRPr="00C02D9F" w:rsidRDefault="00C02D9F" w:rsidP="00C02D9F">
      <w:pPr>
        <w:pStyle w:val="Contedodatabel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20" w:lineRule="exact"/>
        <w:jc w:val="both"/>
        <w:rPr>
          <w:rFonts w:asciiTheme="minorHAnsi" w:hAnsiTheme="minorHAnsi" w:cstheme="minorHAnsi"/>
          <w:color w:val="000000"/>
        </w:rPr>
      </w:pPr>
      <w:r w:rsidRPr="00C02D9F">
        <w:rPr>
          <w:rFonts w:asciiTheme="minorHAnsi" w:hAnsiTheme="minorHAnsi" w:cstheme="minorHAnsi"/>
          <w:b/>
        </w:rPr>
        <w:t>3)</w:t>
      </w:r>
      <w:r w:rsidRPr="00C02D9F">
        <w:rPr>
          <w:rFonts w:asciiTheme="minorHAnsi" w:hAnsiTheme="minorHAnsi" w:cstheme="minorHAnsi"/>
        </w:rPr>
        <w:t xml:space="preserve"> Após o correto preenchimento dos dados no arquivo, por digitação, o mesmo deverá ser encaminhado para o e-mail </w:t>
      </w:r>
      <w:r w:rsidRPr="00C02D9F">
        <w:rPr>
          <w:rFonts w:asciiTheme="minorHAnsi" w:hAnsiTheme="minorHAnsi" w:cstheme="minorHAnsi"/>
          <w:color w:val="FF0000"/>
        </w:rPr>
        <w:t>XXXXXXXXXX</w:t>
      </w:r>
      <w:r w:rsidRPr="00C02D9F">
        <w:rPr>
          <w:rFonts w:asciiTheme="minorHAnsi" w:hAnsiTheme="minorHAnsi" w:cstheme="minorHAnsi"/>
          <w:color w:val="000000"/>
        </w:rPr>
        <w:t xml:space="preserve"> </w:t>
      </w:r>
      <w:r w:rsidRPr="00C02D9F">
        <w:rPr>
          <w:rFonts w:asciiTheme="minorHAnsi" w:hAnsiTheme="minorHAnsi" w:cstheme="minorHAnsi"/>
          <w:color w:val="000000"/>
        </w:rPr>
        <w:br/>
      </w:r>
      <w:r w:rsidRPr="00C02D9F">
        <w:rPr>
          <w:rFonts w:asciiTheme="minorHAnsi" w:hAnsiTheme="minorHAnsi" w:cstheme="minorHAnsi"/>
          <w:b/>
        </w:rPr>
        <w:t>4</w:t>
      </w:r>
      <w:r w:rsidRPr="00C02D9F">
        <w:rPr>
          <w:rFonts w:asciiTheme="minorHAnsi" w:hAnsiTheme="minorHAnsi" w:cstheme="minorHAnsi"/>
          <w:b/>
        </w:rPr>
        <w:t>)</w:t>
      </w:r>
      <w:r w:rsidRPr="00C02D9F">
        <w:rPr>
          <w:rFonts w:asciiTheme="minorHAnsi" w:hAnsiTheme="minorHAnsi" w:cstheme="minorHAnsi"/>
        </w:rPr>
        <w:t xml:space="preserve"> Solicitação de esclarecimentos adicionais, bem como comentários e sugestões, poderão ser solicitados no </w:t>
      </w:r>
      <w:proofErr w:type="spellStart"/>
      <w:r w:rsidRPr="00C02D9F">
        <w:rPr>
          <w:rFonts w:asciiTheme="minorHAnsi" w:hAnsiTheme="minorHAnsi" w:cstheme="minorHAnsi"/>
        </w:rPr>
        <w:t>email</w:t>
      </w:r>
      <w:proofErr w:type="spellEnd"/>
      <w:r w:rsidRPr="00C02D9F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C02D9F">
        <w:rPr>
          <w:rFonts w:asciiTheme="minorHAnsi" w:hAnsiTheme="minorHAnsi" w:cstheme="minorHAnsi"/>
          <w:color w:val="FF0000"/>
        </w:rPr>
        <w:t>xxxxxxx</w:t>
      </w:r>
      <w:proofErr w:type="spellEnd"/>
      <w:r w:rsidRPr="00C02D9F">
        <w:rPr>
          <w:rFonts w:asciiTheme="minorHAnsi" w:hAnsiTheme="minorHAnsi" w:cstheme="minorHAnsi"/>
        </w:rPr>
        <w:t xml:space="preserve"> ou pelo telefone (92) </w:t>
      </w:r>
      <w:proofErr w:type="spellStart"/>
      <w:r w:rsidRPr="00C02D9F">
        <w:rPr>
          <w:rFonts w:asciiTheme="minorHAnsi" w:hAnsiTheme="minorHAnsi" w:cstheme="minorHAnsi"/>
          <w:color w:val="FF0000"/>
        </w:rPr>
        <w:t>xxxxxx</w:t>
      </w:r>
      <w:proofErr w:type="spellEnd"/>
    </w:p>
    <w:p w:rsidR="008E1CB6" w:rsidRPr="00C02D9F" w:rsidRDefault="008E1CB6" w:rsidP="00C02D9F">
      <w:pPr>
        <w:pStyle w:val="Corpodetexto"/>
        <w:pageBreakBefore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exact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ANEXO</w:t>
      </w:r>
      <w:r w:rsidR="00007859"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br/>
      </w:r>
      <w:r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>ROTEIRO</w:t>
      </w:r>
      <w:r w:rsidR="005D6367"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r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>DE</w:t>
      </w:r>
      <w:r w:rsidR="005D6367"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r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>MAPA</w:t>
      </w:r>
      <w:r w:rsidR="005D6367"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r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>DA</w:t>
      </w:r>
      <w:r w:rsidR="005D6367"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r w:rsidRPr="00C02D9F">
        <w:rPr>
          <w:rFonts w:asciiTheme="minorHAnsi" w:hAnsiTheme="minorHAnsi" w:cstheme="minorHAnsi"/>
          <w:b/>
          <w:bCs/>
          <w:color w:val="000000"/>
          <w:sz w:val="36"/>
          <w:szCs w:val="36"/>
        </w:rPr>
        <w:t>REDE</w:t>
      </w:r>
    </w:p>
    <w:p w:rsidR="005F74C6" w:rsidRPr="00C02D9F" w:rsidRDefault="008E1CB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I)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5F74C6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DADOS DE QUEM ESTA RESPONDENDO O INTRUMENTO</w:t>
      </w:r>
    </w:p>
    <w:p w:rsidR="008E1CB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Município: </w:t>
      </w:r>
      <w:r w:rsidR="00916DD5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>....................................................................</w:t>
      </w:r>
    </w:p>
    <w:p w:rsidR="00916DD5" w:rsidRDefault="00916DD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E1CB6" w:rsidRPr="00C02D9F" w:rsidRDefault="008E1CB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01</w:t>
      </w:r>
      <w:r w:rsidR="00192B93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="00192B93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Representantes / Função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913"/>
        <w:gridCol w:w="1779"/>
        <w:gridCol w:w="1686"/>
        <w:gridCol w:w="1691"/>
      </w:tblGrid>
      <w:tr w:rsidR="008E1CB6" w:rsidRPr="00C02D9F" w:rsidTr="00192B93">
        <w:trPr>
          <w:jc w:val="center"/>
        </w:trPr>
        <w:tc>
          <w:tcPr>
            <w:tcW w:w="217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4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Cargo</w:t>
            </w:r>
            <w:r w:rsidR="00007859"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  <w:r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/</w:t>
            </w:r>
            <w:r w:rsidR="00007859"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  <w:r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Profissão</w:t>
            </w:r>
          </w:p>
        </w:tc>
        <w:tc>
          <w:tcPr>
            <w:tcW w:w="94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9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</w:t>
            </w:r>
            <w:r w:rsidR="005D6367"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27AAF"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-</w:t>
            </w:r>
            <w:r w:rsidR="005D6367"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mail</w:t>
            </w:r>
          </w:p>
        </w:tc>
      </w:tr>
      <w:tr w:rsidR="008E1CB6" w:rsidRPr="00C02D9F" w:rsidTr="00192B93">
        <w:trPr>
          <w:jc w:val="center"/>
        </w:trPr>
        <w:tc>
          <w:tcPr>
            <w:tcW w:w="217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01.</w:t>
            </w:r>
          </w:p>
        </w:tc>
        <w:tc>
          <w:tcPr>
            <w:tcW w:w="94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E1CB6" w:rsidRPr="00C02D9F" w:rsidTr="00192B93">
        <w:trPr>
          <w:jc w:val="center"/>
        </w:trPr>
        <w:tc>
          <w:tcPr>
            <w:tcW w:w="217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02.</w:t>
            </w:r>
          </w:p>
        </w:tc>
        <w:tc>
          <w:tcPr>
            <w:tcW w:w="94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E1CB6" w:rsidRPr="00C02D9F" w:rsidTr="00192B93">
        <w:trPr>
          <w:jc w:val="center"/>
        </w:trPr>
        <w:tc>
          <w:tcPr>
            <w:tcW w:w="217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03.</w:t>
            </w:r>
          </w:p>
        </w:tc>
        <w:tc>
          <w:tcPr>
            <w:tcW w:w="94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E1CB6" w:rsidRPr="00C02D9F" w:rsidRDefault="008E1CB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II)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INDICADORES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SOCIAIS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DO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D26C64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MUNICÍPIO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3A219F" w:rsidRPr="00C02D9F" w:rsidRDefault="003A21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A) Informações gerais de interesse para conhecer a origem da situação da infância e da adolescência:</w:t>
      </w:r>
    </w:p>
    <w:p w:rsidR="003A219F" w:rsidRPr="00C02D9F" w:rsidRDefault="003A219F" w:rsidP="00C02D9F">
      <w:pPr>
        <w:pStyle w:val="Corpodetexto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QUADRO 02: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População infantojuvenil por faixa etária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557"/>
        <w:gridCol w:w="2757"/>
        <w:gridCol w:w="2755"/>
      </w:tblGrid>
      <w:tr w:rsidR="003A219F" w:rsidRPr="00C02D9F" w:rsidTr="007556DA">
        <w:trPr>
          <w:jc w:val="center"/>
        </w:trPr>
        <w:tc>
          <w:tcPr>
            <w:tcW w:w="196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População</w:t>
            </w:r>
          </w:p>
        </w:tc>
        <w:tc>
          <w:tcPr>
            <w:tcW w:w="15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1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21</w:t>
            </w:r>
          </w:p>
        </w:tc>
      </w:tr>
      <w:tr w:rsidR="003A219F" w:rsidRPr="00C02D9F" w:rsidTr="007556DA">
        <w:trPr>
          <w:jc w:val="center"/>
        </w:trPr>
        <w:tc>
          <w:tcPr>
            <w:tcW w:w="196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 a 3 anos</w:t>
            </w:r>
          </w:p>
        </w:tc>
        <w:tc>
          <w:tcPr>
            <w:tcW w:w="15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A219F" w:rsidRPr="00C02D9F" w:rsidTr="007556DA">
        <w:trPr>
          <w:jc w:val="center"/>
        </w:trPr>
        <w:tc>
          <w:tcPr>
            <w:tcW w:w="196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a 6 anos</w:t>
            </w:r>
          </w:p>
        </w:tc>
        <w:tc>
          <w:tcPr>
            <w:tcW w:w="15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A219F" w:rsidRPr="00C02D9F" w:rsidTr="007556DA">
        <w:trPr>
          <w:jc w:val="center"/>
        </w:trPr>
        <w:tc>
          <w:tcPr>
            <w:tcW w:w="196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a 11 anos</w:t>
            </w:r>
          </w:p>
        </w:tc>
        <w:tc>
          <w:tcPr>
            <w:tcW w:w="15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A219F" w:rsidRPr="00C02D9F" w:rsidTr="007556DA">
        <w:trPr>
          <w:jc w:val="center"/>
        </w:trPr>
        <w:tc>
          <w:tcPr>
            <w:tcW w:w="196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a 14 anos</w:t>
            </w:r>
          </w:p>
        </w:tc>
        <w:tc>
          <w:tcPr>
            <w:tcW w:w="15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A219F" w:rsidRPr="00C02D9F" w:rsidTr="007556DA">
        <w:trPr>
          <w:jc w:val="center"/>
        </w:trPr>
        <w:tc>
          <w:tcPr>
            <w:tcW w:w="196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 a 18 anos</w:t>
            </w:r>
          </w:p>
        </w:tc>
        <w:tc>
          <w:tcPr>
            <w:tcW w:w="15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A219F" w:rsidRPr="00C02D9F" w:rsidTr="007556DA">
        <w:trPr>
          <w:jc w:val="center"/>
        </w:trPr>
        <w:tc>
          <w:tcPr>
            <w:tcW w:w="196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1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A219F" w:rsidRPr="00C02D9F" w:rsidRDefault="003A219F" w:rsidP="00C02D9F">
            <w:pPr>
              <w:pStyle w:val="Contedodatabela"/>
              <w:keepNext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3A219F" w:rsidRPr="00C02D9F" w:rsidRDefault="003A21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3A219F" w:rsidRPr="00C02D9F" w:rsidRDefault="003A21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t>B.) Saúde: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 03: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Número de nascidos vivos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35"/>
        <w:gridCol w:w="1309"/>
        <w:gridCol w:w="1310"/>
        <w:gridCol w:w="1308"/>
        <w:gridCol w:w="1308"/>
        <w:gridCol w:w="1299"/>
      </w:tblGrid>
      <w:tr w:rsidR="007B1A94" w:rsidRPr="00C02D9F" w:rsidTr="007B1A94">
        <w:trPr>
          <w:jc w:val="center"/>
        </w:trPr>
        <w:tc>
          <w:tcPr>
            <w:tcW w:w="139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1A94" w:rsidRPr="00C02D9F" w:rsidRDefault="007B1A94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Ano / Município</w:t>
            </w:r>
          </w:p>
        </w:tc>
        <w:tc>
          <w:tcPr>
            <w:tcW w:w="7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7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71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7B1A94" w:rsidRPr="00C02D9F" w:rsidTr="007B1A94">
        <w:trPr>
          <w:jc w:val="center"/>
        </w:trPr>
        <w:tc>
          <w:tcPr>
            <w:tcW w:w="139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1A94" w:rsidRPr="00C02D9F" w:rsidRDefault="007B1A94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7B1A94" w:rsidRPr="00C02D9F" w:rsidRDefault="007B1A94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 04:</w:t>
      </w:r>
      <w:r w:rsid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Coeficiente de mortalidade infantil - (0 a 12 meses incompletos) por 1.000 nascidos vivos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463"/>
        <w:gridCol w:w="2304"/>
        <w:gridCol w:w="2302"/>
      </w:tblGrid>
      <w:tr w:rsidR="00582663" w:rsidRPr="00C02D9F" w:rsidTr="007556DA">
        <w:trPr>
          <w:jc w:val="center"/>
        </w:trPr>
        <w:tc>
          <w:tcPr>
            <w:tcW w:w="246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Ano /</w:t>
            </w:r>
            <w:r w:rsidR="00B71E6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Município</w:t>
            </w:r>
          </w:p>
        </w:tc>
        <w:tc>
          <w:tcPr>
            <w:tcW w:w="127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2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582663" w:rsidRPr="00C02D9F" w:rsidTr="007556DA">
        <w:trPr>
          <w:jc w:val="center"/>
        </w:trPr>
        <w:tc>
          <w:tcPr>
            <w:tcW w:w="246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 05: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Percentual das principais formas de violência infantojuvenil (0 a 18)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11"/>
        <w:gridCol w:w="3279"/>
        <w:gridCol w:w="3279"/>
      </w:tblGrid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Causas (especificar) 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 (%)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 (%)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</w:tbl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 06:</w:t>
      </w:r>
      <w:r w:rsid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Percentual das principais causas de mortes de adolescentes (0 a 18 anos incompletos)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11"/>
        <w:gridCol w:w="3279"/>
        <w:gridCol w:w="3279"/>
      </w:tblGrid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Causas (especificar) 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 (%)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 (%)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82663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</w:tbl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 07:</w:t>
      </w:r>
      <w:r w:rsid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 de serviços de saúde (em geral) que atendem crianças e adolescentes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430"/>
        <w:gridCol w:w="1068"/>
        <w:gridCol w:w="1132"/>
        <w:gridCol w:w="1059"/>
        <w:gridCol w:w="1059"/>
        <w:gridCol w:w="1170"/>
        <w:gridCol w:w="1075"/>
        <w:gridCol w:w="1068"/>
      </w:tblGrid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Unidade básica de saúde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Ambulatório</w:t>
            </w: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Hospital Geral</w:t>
            </w: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Hospital Infantil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Maternidade</w:t>
            </w: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UTI neonatal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Laboratório (Análises Clínicas)</w:t>
            </w:r>
          </w:p>
        </w:tc>
      </w:tr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Público Municipal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Público Estadual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Particular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rPr>
          <w:rFonts w:asciiTheme="minorHAnsi" w:hAnsiTheme="minorHAnsi" w:cstheme="minorHAnsi"/>
        </w:rPr>
      </w:pPr>
    </w:p>
    <w:p w:rsidR="00582663" w:rsidRPr="00C02D9F" w:rsidRDefault="00582663" w:rsidP="00C02D9F">
      <w:pPr>
        <w:tabs>
          <w:tab w:val="left" w:pos="109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 08: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Número de leitos hospitalares (para a população em geral)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407"/>
        <w:gridCol w:w="1044"/>
        <w:gridCol w:w="1165"/>
        <w:gridCol w:w="1037"/>
        <w:gridCol w:w="1037"/>
        <w:gridCol w:w="1209"/>
        <w:gridCol w:w="1051"/>
        <w:gridCol w:w="1111"/>
      </w:tblGrid>
      <w:tr w:rsidR="00582663" w:rsidRPr="00C02D9F" w:rsidTr="007556DA">
        <w:trPr>
          <w:jc w:val="center"/>
        </w:trPr>
        <w:tc>
          <w:tcPr>
            <w:tcW w:w="7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Unidade básica de saúde</w:t>
            </w:r>
          </w:p>
        </w:tc>
        <w:tc>
          <w:tcPr>
            <w:tcW w:w="64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Ambulatório</w:t>
            </w: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Hospital Geral</w:t>
            </w: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Hospital Infantil</w:t>
            </w:r>
          </w:p>
        </w:tc>
        <w:tc>
          <w:tcPr>
            <w:tcW w:w="667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Maternidade</w:t>
            </w:r>
          </w:p>
        </w:tc>
        <w:tc>
          <w:tcPr>
            <w:tcW w:w="58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UTI neonatal</w:t>
            </w:r>
          </w:p>
        </w:tc>
        <w:tc>
          <w:tcPr>
            <w:tcW w:w="61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Laboratório (Análises Clínicas)</w:t>
            </w:r>
          </w:p>
        </w:tc>
      </w:tr>
      <w:tr w:rsidR="00582663" w:rsidRPr="00C02D9F" w:rsidTr="007556DA">
        <w:trPr>
          <w:jc w:val="center"/>
        </w:trPr>
        <w:tc>
          <w:tcPr>
            <w:tcW w:w="7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Público Municipal</w:t>
            </w:r>
          </w:p>
        </w:tc>
        <w:tc>
          <w:tcPr>
            <w:tcW w:w="5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8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7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Público Estadual</w:t>
            </w:r>
          </w:p>
        </w:tc>
        <w:tc>
          <w:tcPr>
            <w:tcW w:w="5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8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7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Particular</w:t>
            </w:r>
          </w:p>
        </w:tc>
        <w:tc>
          <w:tcPr>
            <w:tcW w:w="5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8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7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76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4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2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8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4678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Número total de leitos: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4678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Número de leitos/1000 habitantes: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right" w:pos="4678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Índice estadual de leitos/1000 habitantes: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lastRenderedPageBreak/>
        <w:t>QUADRO 09: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 de serviços de saúde mental que atendem crianças e adolescentes vítimas de violência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430"/>
        <w:gridCol w:w="1068"/>
        <w:gridCol w:w="1132"/>
        <w:gridCol w:w="1059"/>
        <w:gridCol w:w="1059"/>
        <w:gridCol w:w="1170"/>
        <w:gridCol w:w="1075"/>
        <w:gridCol w:w="1068"/>
      </w:tblGrid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Unidade Básica de Saúde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Ambulatório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  <w:t>(CAPS)</w:t>
            </w: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Hospital Geral</w:t>
            </w: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Hospital Infantil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Maternidade</w:t>
            </w: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UTI Neonatal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Laboratório (Análises Clínicas)</w:t>
            </w:r>
          </w:p>
        </w:tc>
      </w:tr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Público Municipal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Público Estadual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Particular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8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95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4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582663" w:rsidRPr="00C02D9F" w:rsidRDefault="00582663" w:rsidP="00C02D9F">
            <w:pPr>
              <w:pStyle w:val="Corpodetexto"/>
              <w:spacing w:after="0"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 10:</w:t>
      </w:r>
      <w:r w:rsid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Programas municipais de saúde específicos que atendem crianças e adolescentes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111"/>
        <w:gridCol w:w="628"/>
        <w:gridCol w:w="658"/>
        <w:gridCol w:w="1836"/>
        <w:gridCol w:w="1836"/>
      </w:tblGrid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Tipo de Programa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de atendidos 2020</w:t>
            </w: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de atendidos 2021</w:t>
            </w: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Prevenção da gravidez na adolescência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Prevenção das DST/AIDS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Prevenção ao uso de drogas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Prevenção de acidentes domésticos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Atendimento médico e psicológico a vítimas de violência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Saúde bucal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Outros (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2"/>
                <w:szCs w:val="22"/>
              </w:rPr>
              <w:t>especificar individualmente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1) </w:t>
            </w:r>
          </w:p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</w:p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3) </w:t>
            </w:r>
          </w:p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4) 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2663" w:rsidRPr="00C02D9F" w:rsidTr="007556DA">
        <w:trPr>
          <w:jc w:val="center"/>
        </w:trPr>
        <w:tc>
          <w:tcPr>
            <w:tcW w:w="22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20" w:lineRule="exac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4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1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82663" w:rsidRPr="00C02D9F" w:rsidRDefault="00582663" w:rsidP="00C02D9F">
            <w:pPr>
              <w:pStyle w:val="Contedodatabela"/>
              <w:spacing w:line="320" w:lineRule="exact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82663" w:rsidRPr="00C02D9F" w:rsidRDefault="00582663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E1CB6" w:rsidRPr="00C02D9F" w:rsidRDefault="00942C80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C</w:t>
      </w:r>
      <w:r w:rsidR="008E1CB6"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 w:rsidR="005D6367"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8E1CB6"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Educação:</w:t>
      </w:r>
    </w:p>
    <w:p w:rsidR="008E1CB6" w:rsidRPr="00C02D9F" w:rsidRDefault="008E1CB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</w:t>
      </w:r>
      <w:r w:rsidR="005D6367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1</w:t>
      </w:r>
      <w:r w:rsidR="00D57FA1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1:</w:t>
      </w:r>
      <w:r w:rsidR="005D6367"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População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infantojuvenil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por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faixa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etária,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vagas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matrículas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na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rede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ensino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público</w:t>
      </w:r>
      <w:r w:rsidR="00612885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551F9" w:rsidRPr="00C02D9F">
        <w:rPr>
          <w:rFonts w:asciiTheme="minorHAnsi" w:hAnsiTheme="minorHAnsi" w:cstheme="minorHAnsi"/>
          <w:color w:val="000000"/>
          <w:sz w:val="22"/>
          <w:szCs w:val="22"/>
        </w:rPr>
        <w:t>municipal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265"/>
        <w:gridCol w:w="1703"/>
        <w:gridCol w:w="2432"/>
        <w:gridCol w:w="1669"/>
      </w:tblGrid>
      <w:tr w:rsidR="00612885" w:rsidRPr="00C02D9F" w:rsidTr="00612885">
        <w:trPr>
          <w:jc w:val="center"/>
        </w:trPr>
        <w:tc>
          <w:tcPr>
            <w:tcW w:w="180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Faixa etária (em anos)</w:t>
            </w:r>
          </w:p>
        </w:tc>
        <w:tc>
          <w:tcPr>
            <w:tcW w:w="9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População</w:t>
            </w:r>
          </w:p>
        </w:tc>
        <w:tc>
          <w:tcPr>
            <w:tcW w:w="134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Vagas ofertadas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9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Matrículas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612885" w:rsidRPr="00C02D9F" w:rsidTr="00612885">
        <w:trPr>
          <w:jc w:val="center"/>
        </w:trPr>
        <w:tc>
          <w:tcPr>
            <w:tcW w:w="180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 a 3</w:t>
            </w:r>
          </w:p>
        </w:tc>
        <w:tc>
          <w:tcPr>
            <w:tcW w:w="9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12885" w:rsidRPr="00C02D9F" w:rsidTr="00612885">
        <w:trPr>
          <w:jc w:val="center"/>
        </w:trPr>
        <w:tc>
          <w:tcPr>
            <w:tcW w:w="180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a 6</w:t>
            </w:r>
          </w:p>
        </w:tc>
        <w:tc>
          <w:tcPr>
            <w:tcW w:w="9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12885" w:rsidRPr="00C02D9F" w:rsidTr="00612885">
        <w:trPr>
          <w:jc w:val="center"/>
        </w:trPr>
        <w:tc>
          <w:tcPr>
            <w:tcW w:w="180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a 11</w:t>
            </w:r>
          </w:p>
        </w:tc>
        <w:tc>
          <w:tcPr>
            <w:tcW w:w="9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12885" w:rsidRPr="00C02D9F" w:rsidTr="00612885">
        <w:trPr>
          <w:jc w:val="center"/>
        </w:trPr>
        <w:tc>
          <w:tcPr>
            <w:tcW w:w="180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a 14</w:t>
            </w:r>
          </w:p>
        </w:tc>
        <w:tc>
          <w:tcPr>
            <w:tcW w:w="9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12885" w:rsidRPr="00C02D9F" w:rsidTr="00612885">
        <w:trPr>
          <w:jc w:val="center"/>
        </w:trPr>
        <w:tc>
          <w:tcPr>
            <w:tcW w:w="180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 a 18</w:t>
            </w:r>
          </w:p>
        </w:tc>
        <w:tc>
          <w:tcPr>
            <w:tcW w:w="9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12885" w:rsidRPr="00C02D9F" w:rsidTr="00612885">
        <w:trPr>
          <w:jc w:val="center"/>
        </w:trPr>
        <w:tc>
          <w:tcPr>
            <w:tcW w:w="180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20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12885" w:rsidRPr="00C02D9F" w:rsidRDefault="00612885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72C6A" w:rsidRPr="00C02D9F" w:rsidRDefault="00DB1B2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="00972C6A"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72C6A"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972C6A" w:rsidRPr="00C02D9F" w:rsidRDefault="00972C6A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E1CB6" w:rsidRPr="00C02D9F" w:rsidRDefault="008E1CB6" w:rsidP="00C02D9F">
      <w:pPr>
        <w:pStyle w:val="Corpodetexto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72C6A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12: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escolas,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vagas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matrículas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na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Educação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Infantil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(0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6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anos)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37"/>
        <w:gridCol w:w="779"/>
        <w:gridCol w:w="777"/>
        <w:gridCol w:w="698"/>
        <w:gridCol w:w="698"/>
        <w:gridCol w:w="1011"/>
        <w:gridCol w:w="1011"/>
        <w:gridCol w:w="1125"/>
        <w:gridCol w:w="1125"/>
      </w:tblGrid>
      <w:tr w:rsidR="00972C6A" w:rsidRPr="00C02D9F" w:rsidTr="00C63BCB">
        <w:trPr>
          <w:jc w:val="center"/>
        </w:trPr>
        <w:tc>
          <w:tcPr>
            <w:tcW w:w="1013" w:type="pct"/>
            <w:shd w:val="clear" w:color="auto" w:fill="auto"/>
          </w:tcPr>
          <w:p w:rsidR="00972C6A" w:rsidRPr="00C02D9F" w:rsidRDefault="00972C6A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Rede de Ensino</w:t>
            </w:r>
          </w:p>
        </w:tc>
        <w:tc>
          <w:tcPr>
            <w:tcW w:w="858" w:type="pct"/>
            <w:gridSpan w:val="2"/>
            <w:shd w:val="clear" w:color="auto" w:fill="auto"/>
          </w:tcPr>
          <w:p w:rsidR="00972C6A" w:rsidRPr="00C02D9F" w:rsidRDefault="00972C6A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de Escolas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972C6A" w:rsidRPr="00C02D9F" w:rsidRDefault="00972C6A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Vagas</w:t>
            </w:r>
          </w:p>
        </w:tc>
        <w:tc>
          <w:tcPr>
            <w:tcW w:w="1116" w:type="pct"/>
            <w:gridSpan w:val="2"/>
            <w:shd w:val="clear" w:color="auto" w:fill="auto"/>
          </w:tcPr>
          <w:p w:rsidR="00972C6A" w:rsidRPr="00C02D9F" w:rsidRDefault="00972C6A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Matrículas</w:t>
            </w:r>
          </w:p>
        </w:tc>
        <w:tc>
          <w:tcPr>
            <w:tcW w:w="1242" w:type="pct"/>
            <w:gridSpan w:val="2"/>
            <w:shd w:val="clear" w:color="auto" w:fill="auto"/>
          </w:tcPr>
          <w:p w:rsidR="00972C6A" w:rsidRPr="00C02D9F" w:rsidRDefault="00972C6A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Matrículas de P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</w:t>
            </w:r>
          </w:p>
        </w:tc>
      </w:tr>
      <w:tr w:rsidR="00C63BCB" w:rsidRPr="00C02D9F" w:rsidTr="00C63BCB">
        <w:trPr>
          <w:jc w:val="center"/>
        </w:trPr>
        <w:tc>
          <w:tcPr>
            <w:tcW w:w="1013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Ano  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sym w:font="Symbol" w:char="F0AE"/>
            </w:r>
          </w:p>
        </w:tc>
        <w:tc>
          <w:tcPr>
            <w:tcW w:w="430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9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C63BCB" w:rsidRPr="00C02D9F" w:rsidTr="00C63BCB">
        <w:trPr>
          <w:jc w:val="center"/>
        </w:trPr>
        <w:tc>
          <w:tcPr>
            <w:tcW w:w="1013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Municipal</w:t>
            </w:r>
          </w:p>
        </w:tc>
        <w:tc>
          <w:tcPr>
            <w:tcW w:w="430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3BCB" w:rsidRPr="00C02D9F" w:rsidTr="00C63BCB">
        <w:trPr>
          <w:jc w:val="center"/>
        </w:trPr>
        <w:tc>
          <w:tcPr>
            <w:tcW w:w="1013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Estadual</w:t>
            </w:r>
          </w:p>
        </w:tc>
        <w:tc>
          <w:tcPr>
            <w:tcW w:w="430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3BCB" w:rsidRPr="00C02D9F" w:rsidTr="00C63BCB">
        <w:trPr>
          <w:jc w:val="center"/>
        </w:trPr>
        <w:tc>
          <w:tcPr>
            <w:tcW w:w="1013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Entidades Sociais</w:t>
            </w:r>
          </w:p>
        </w:tc>
        <w:tc>
          <w:tcPr>
            <w:tcW w:w="430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3BCB" w:rsidRPr="00C02D9F" w:rsidTr="00C63BCB">
        <w:trPr>
          <w:jc w:val="center"/>
        </w:trPr>
        <w:tc>
          <w:tcPr>
            <w:tcW w:w="1013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Particular</w:t>
            </w:r>
          </w:p>
        </w:tc>
        <w:tc>
          <w:tcPr>
            <w:tcW w:w="430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3BCB" w:rsidRPr="00C02D9F" w:rsidTr="00C63BCB">
        <w:trPr>
          <w:jc w:val="center"/>
        </w:trPr>
        <w:tc>
          <w:tcPr>
            <w:tcW w:w="1013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30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C63BCB" w:rsidRPr="00C02D9F" w:rsidRDefault="00C63BC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972C6A" w:rsidRPr="00C02D9F" w:rsidRDefault="00501BBA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Nota: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  <w:t>P</w:t>
      </w:r>
      <w:r w:rsidR="0021529B" w:rsidRPr="00C02D9F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D - pessoa </w:t>
      </w:r>
      <w:r w:rsidR="0021529B" w:rsidRPr="00C02D9F">
        <w:rPr>
          <w:rFonts w:asciiTheme="minorHAnsi" w:hAnsiTheme="minorHAnsi" w:cstheme="minorHAnsi"/>
          <w:color w:val="000000"/>
          <w:sz w:val="22"/>
          <w:szCs w:val="22"/>
        </w:rPr>
        <w:t>com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deficiência</w:t>
      </w:r>
    </w:p>
    <w:p w:rsidR="00972C6A" w:rsidRPr="00C02D9F" w:rsidRDefault="00DB1B2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="00972C6A"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72C6A"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972C6A" w:rsidRPr="00C02D9F" w:rsidRDefault="00972C6A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693DBD" w:rsidRPr="00C02D9F" w:rsidRDefault="008E1CB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lastRenderedPageBreak/>
        <w:t>QUADRO</w:t>
      </w:r>
      <w:r w:rsidR="005D6367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72C6A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13:</w:t>
      </w:r>
      <w:r w:rsidR="005D6367"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escolas,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vagas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matrículas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Ensino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Fundamental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37"/>
        <w:gridCol w:w="779"/>
        <w:gridCol w:w="777"/>
        <w:gridCol w:w="698"/>
        <w:gridCol w:w="698"/>
        <w:gridCol w:w="1011"/>
        <w:gridCol w:w="1011"/>
        <w:gridCol w:w="1125"/>
        <w:gridCol w:w="1125"/>
      </w:tblGrid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Rede de Ensino</w:t>
            </w:r>
          </w:p>
        </w:tc>
        <w:tc>
          <w:tcPr>
            <w:tcW w:w="858" w:type="pct"/>
            <w:gridSpan w:val="2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de Escolas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Vagas</w:t>
            </w:r>
          </w:p>
        </w:tc>
        <w:tc>
          <w:tcPr>
            <w:tcW w:w="1116" w:type="pct"/>
            <w:gridSpan w:val="2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Matrículas</w:t>
            </w:r>
          </w:p>
        </w:tc>
        <w:tc>
          <w:tcPr>
            <w:tcW w:w="1242" w:type="pct"/>
            <w:gridSpan w:val="2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Matrículas de P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</w:t>
            </w:r>
          </w:p>
        </w:tc>
      </w:tr>
      <w:tr w:rsidR="005F74C6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Ano  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sym w:font="Symbol" w:char="F0AE"/>
            </w:r>
          </w:p>
        </w:tc>
        <w:tc>
          <w:tcPr>
            <w:tcW w:w="430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429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85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85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558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558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621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621" w:type="pct"/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Municipal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Estadual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Entidades Sociais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Particular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972C6A" w:rsidRPr="00C02D9F" w:rsidRDefault="00501BBA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Nota: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  <w:t>P</w:t>
      </w:r>
      <w:r w:rsidR="0021529B" w:rsidRPr="00C02D9F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D - pessoa </w:t>
      </w:r>
      <w:r w:rsidR="0021529B" w:rsidRPr="00C02D9F">
        <w:rPr>
          <w:rFonts w:asciiTheme="minorHAnsi" w:hAnsiTheme="minorHAnsi" w:cstheme="minorHAnsi"/>
          <w:color w:val="000000"/>
          <w:sz w:val="22"/>
          <w:szCs w:val="22"/>
        </w:rPr>
        <w:t>com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deficiência</w:t>
      </w:r>
    </w:p>
    <w:p w:rsidR="00972C6A" w:rsidRPr="00C02D9F" w:rsidRDefault="00DB1B2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="00972C6A"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72C6A"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972C6A" w:rsidRPr="00C02D9F" w:rsidRDefault="00972C6A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8E1CB6" w:rsidRPr="00C02D9F" w:rsidRDefault="008E1CB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</w:t>
      </w:r>
      <w:r w:rsidR="005D6367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1</w:t>
      </w:r>
      <w:r w:rsidR="005551F9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4</w:t>
      </w:r>
      <w:r w:rsidR="00972C6A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="005D6367"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crianças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adolescentes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551F9" w:rsidRPr="00C02D9F">
        <w:rPr>
          <w:rFonts w:asciiTheme="minorHAnsi" w:hAnsiTheme="minorHAnsi" w:cstheme="minorHAnsi"/>
          <w:color w:val="000000"/>
          <w:sz w:val="22"/>
          <w:szCs w:val="22"/>
        </w:rPr>
        <w:t>com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deficiências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(sensoriais,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físicas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e/ou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mental)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que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freq</w:t>
      </w:r>
      <w:r w:rsidR="004A65FE" w:rsidRPr="00C02D9F"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entam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Escola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Especializada</w:t>
      </w:r>
    </w:p>
    <w:tbl>
      <w:tblPr>
        <w:tblW w:w="0" w:type="auto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932"/>
        <w:gridCol w:w="1916"/>
        <w:gridCol w:w="1932"/>
      </w:tblGrid>
      <w:tr w:rsidR="008E1CB6" w:rsidRPr="00C02D9F" w:rsidTr="004A65FE">
        <w:trPr>
          <w:jc w:val="center"/>
        </w:trPr>
        <w:tc>
          <w:tcPr>
            <w:tcW w:w="2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Faixa</w:t>
            </w:r>
            <w:r w:rsidR="005D6367"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etária</w:t>
            </w:r>
          </w:p>
        </w:tc>
        <w:tc>
          <w:tcPr>
            <w:tcW w:w="191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F74C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8E1CB6" w:rsidRPr="00C02D9F" w:rsidTr="004A65FE">
        <w:trPr>
          <w:jc w:val="center"/>
        </w:trPr>
        <w:tc>
          <w:tcPr>
            <w:tcW w:w="2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Até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anos</w:t>
            </w:r>
          </w:p>
        </w:tc>
        <w:tc>
          <w:tcPr>
            <w:tcW w:w="191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E1CB6" w:rsidRPr="00C02D9F" w:rsidTr="004A65FE">
        <w:trPr>
          <w:jc w:val="center"/>
        </w:trPr>
        <w:tc>
          <w:tcPr>
            <w:tcW w:w="2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anos</w:t>
            </w:r>
          </w:p>
        </w:tc>
        <w:tc>
          <w:tcPr>
            <w:tcW w:w="191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E1CB6" w:rsidRPr="00C02D9F" w:rsidTr="004A65FE">
        <w:trPr>
          <w:jc w:val="center"/>
        </w:trPr>
        <w:tc>
          <w:tcPr>
            <w:tcW w:w="2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anos</w:t>
            </w:r>
          </w:p>
        </w:tc>
        <w:tc>
          <w:tcPr>
            <w:tcW w:w="191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E1CB6" w:rsidRPr="00C02D9F" w:rsidTr="004A65FE">
        <w:trPr>
          <w:jc w:val="center"/>
        </w:trPr>
        <w:tc>
          <w:tcPr>
            <w:tcW w:w="2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  <w:r w:rsidR="005D6367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anos</w:t>
            </w:r>
          </w:p>
        </w:tc>
        <w:tc>
          <w:tcPr>
            <w:tcW w:w="191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E1CB6" w:rsidRPr="00C02D9F" w:rsidTr="004A65FE">
        <w:trPr>
          <w:jc w:val="center"/>
        </w:trPr>
        <w:tc>
          <w:tcPr>
            <w:tcW w:w="2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1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4A65FE" w:rsidRPr="00C02D9F" w:rsidRDefault="00DB1B2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="004A65FE"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4A65FE"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4A65FE" w:rsidRPr="00C02D9F" w:rsidRDefault="004A65FE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693DBD" w:rsidRPr="00C02D9F" w:rsidRDefault="008E1CB6" w:rsidP="00C02D9F">
      <w:pPr>
        <w:pStyle w:val="Corpodetexto"/>
        <w:pageBreakBefore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Quadro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="005551F9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5</w:t>
      </w:r>
      <w:r w:rsidR="004A65FE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contraturnos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escolares,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vagas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matrículas</w:t>
      </w:r>
      <w:r w:rsidR="00693DBD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37"/>
        <w:gridCol w:w="779"/>
        <w:gridCol w:w="777"/>
        <w:gridCol w:w="698"/>
        <w:gridCol w:w="698"/>
        <w:gridCol w:w="1011"/>
        <w:gridCol w:w="1011"/>
        <w:gridCol w:w="1125"/>
        <w:gridCol w:w="1125"/>
      </w:tblGrid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Rede de Ensino</w:t>
            </w:r>
          </w:p>
        </w:tc>
        <w:tc>
          <w:tcPr>
            <w:tcW w:w="858" w:type="pct"/>
            <w:gridSpan w:val="2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de Escolas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Vagas</w:t>
            </w:r>
          </w:p>
        </w:tc>
        <w:tc>
          <w:tcPr>
            <w:tcW w:w="1116" w:type="pct"/>
            <w:gridSpan w:val="2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Matrículas</w:t>
            </w:r>
          </w:p>
        </w:tc>
        <w:tc>
          <w:tcPr>
            <w:tcW w:w="1242" w:type="pct"/>
            <w:gridSpan w:val="2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Matrículas de P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</w:t>
            </w:r>
          </w:p>
        </w:tc>
      </w:tr>
      <w:tr w:rsidR="00E00758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Ano  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sym w:font="Symbol" w:char="F0AE"/>
            </w:r>
          </w:p>
        </w:tc>
        <w:tc>
          <w:tcPr>
            <w:tcW w:w="430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429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85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85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558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558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621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621" w:type="pct"/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Municipal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Estadual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Entidades Sociais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Particular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93DBD" w:rsidRPr="00C02D9F" w:rsidTr="00146846">
        <w:trPr>
          <w:jc w:val="center"/>
        </w:trPr>
        <w:tc>
          <w:tcPr>
            <w:tcW w:w="1013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30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9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85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58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21" w:type="pct"/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4A65FE" w:rsidRPr="00C02D9F" w:rsidRDefault="00501BBA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Nota: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  <w:t>P</w:t>
      </w:r>
      <w:r w:rsidR="0021529B" w:rsidRPr="00C02D9F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D - pessoa </w:t>
      </w:r>
      <w:r w:rsidR="0021529B" w:rsidRPr="00C02D9F">
        <w:rPr>
          <w:rFonts w:asciiTheme="minorHAnsi" w:hAnsiTheme="minorHAnsi" w:cstheme="minorHAnsi"/>
          <w:color w:val="000000"/>
          <w:sz w:val="22"/>
          <w:szCs w:val="22"/>
        </w:rPr>
        <w:t>com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deficiência</w:t>
      </w:r>
    </w:p>
    <w:p w:rsidR="004A65FE" w:rsidRPr="00C02D9F" w:rsidRDefault="00DB1B2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="004A65FE"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4A65FE"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4A65FE" w:rsidRPr="00C02D9F" w:rsidRDefault="004A65FE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8E1CB6" w:rsidRPr="00C02D9F" w:rsidRDefault="008E1CB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</w:t>
      </w:r>
      <w:r w:rsidR="005D6367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1</w:t>
      </w:r>
      <w:r w:rsidR="005551F9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6</w:t>
      </w:r>
      <w:r w:rsidR="004A65FE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matriculados,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evadidos,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reprovados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transferidos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ensino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público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953"/>
        <w:gridCol w:w="1006"/>
        <w:gridCol w:w="1006"/>
        <w:gridCol w:w="725"/>
        <w:gridCol w:w="725"/>
        <w:gridCol w:w="893"/>
        <w:gridCol w:w="893"/>
        <w:gridCol w:w="930"/>
        <w:gridCol w:w="930"/>
      </w:tblGrid>
      <w:tr w:rsidR="008E1CB6" w:rsidRPr="00C02D9F" w:rsidTr="007B1A94">
        <w:trPr>
          <w:jc w:val="center"/>
        </w:trPr>
        <w:tc>
          <w:tcPr>
            <w:tcW w:w="1077" w:type="pct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8E1CB6" w:rsidRPr="00C02D9F" w:rsidRDefault="008E1CB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Faixa</w:t>
            </w:r>
            <w:r w:rsidR="005D6367"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etária</w:t>
            </w:r>
          </w:p>
        </w:tc>
        <w:tc>
          <w:tcPr>
            <w:tcW w:w="1110" w:type="pct"/>
            <w:gridSpan w:val="2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8E1CB6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</w:t>
            </w:r>
            <w:r w:rsidR="008E1CB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atriculados</w:t>
            </w:r>
          </w:p>
        </w:tc>
        <w:tc>
          <w:tcPr>
            <w:tcW w:w="800" w:type="pct"/>
            <w:gridSpan w:val="2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8E1CB6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</w:t>
            </w:r>
            <w:r w:rsidR="008E1CB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vadidos</w:t>
            </w:r>
          </w:p>
        </w:tc>
        <w:tc>
          <w:tcPr>
            <w:tcW w:w="986" w:type="pct"/>
            <w:gridSpan w:val="2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8E1CB6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</w:t>
            </w:r>
            <w:r w:rsidR="008E1CB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eprovados</w:t>
            </w:r>
          </w:p>
        </w:tc>
        <w:tc>
          <w:tcPr>
            <w:tcW w:w="1026" w:type="pct"/>
            <w:gridSpan w:val="2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:rsidR="008E1CB6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</w:t>
            </w:r>
            <w:r w:rsidR="008E1CB6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ransferidos</w:t>
            </w:r>
          </w:p>
        </w:tc>
      </w:tr>
      <w:tr w:rsidR="00E00758" w:rsidRPr="00C02D9F" w:rsidTr="007B1A94">
        <w:trPr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Ano  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sym w:font="Symbol" w:char="F0AE"/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758" w:rsidRPr="00C02D9F" w:rsidRDefault="00E0075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693DBD" w:rsidRPr="00C02D9F" w:rsidTr="007B1A94">
        <w:trPr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 a 3 anos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3DBD" w:rsidRPr="00C02D9F" w:rsidTr="007B1A94">
        <w:trPr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a 6 anos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3DBD" w:rsidRPr="00C02D9F" w:rsidTr="007B1A94">
        <w:trPr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a 11 anos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3DBD" w:rsidRPr="00C02D9F" w:rsidTr="007B1A94">
        <w:trPr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a 14 anos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3DBD" w:rsidRPr="00C02D9F" w:rsidTr="007B1A94">
        <w:trPr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 a 18 anos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3DBD" w:rsidRPr="00C02D9F" w:rsidTr="007B1A94">
        <w:trPr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DBD" w:rsidRPr="00C02D9F" w:rsidRDefault="00693DBD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4A65FE" w:rsidRPr="00C02D9F" w:rsidRDefault="00DB1B2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="004A65FE"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4A65FE"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4A65FE" w:rsidRPr="00C02D9F" w:rsidRDefault="004A65FE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8E1CB6" w:rsidRPr="00C02D9F" w:rsidRDefault="008E1CB6" w:rsidP="00C02D9F">
      <w:pPr>
        <w:pStyle w:val="Corpodetexto"/>
        <w:pageBreakBefore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QUADRO</w:t>
      </w:r>
      <w:r w:rsidR="005D6367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="005551F9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7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Programas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municipais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de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educação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específicos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que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atendem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crianças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5D6367"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adolescentes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153"/>
        <w:gridCol w:w="616"/>
        <w:gridCol w:w="626"/>
        <w:gridCol w:w="1837"/>
        <w:gridCol w:w="1837"/>
      </w:tblGrid>
      <w:tr w:rsidR="004A65FE" w:rsidRPr="00C02D9F" w:rsidTr="00714AA2">
        <w:trPr>
          <w:tblHeader/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Tipo de Programa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E00758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E00758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Reforço escolar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Contraturno escolar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Escola em período integral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Escola especializada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Classe especial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Sala de recursos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Avaliação psicopedagógica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Atendimento psicopedagógico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Profissionalização de adolescentes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Centro de formação técnico - profissional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Ensino noturno regular para adolescentes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Curso de Idioma (Inglês, Francês, Alemão, etc) 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Curso de Informática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F5DF5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F5DF5" w:rsidRPr="00C02D9F" w:rsidRDefault="003F5DF5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Outros 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0"/>
                <w:szCs w:val="20"/>
              </w:rPr>
              <w:t>especificar individualmente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  <w:p w:rsidR="003F5DF5" w:rsidRPr="00C02D9F" w:rsidRDefault="003F5DF5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1) </w:t>
            </w:r>
          </w:p>
          <w:p w:rsidR="003F5DF5" w:rsidRPr="00C02D9F" w:rsidRDefault="003F5DF5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</w:p>
          <w:p w:rsidR="003F5DF5" w:rsidRPr="00C02D9F" w:rsidRDefault="003F5DF5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3) 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F5DF5" w:rsidRPr="00C02D9F" w:rsidRDefault="003F5DF5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F5DF5" w:rsidRPr="00C02D9F" w:rsidRDefault="003F5DF5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F5DF5" w:rsidRPr="00C02D9F" w:rsidRDefault="003F5DF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3F5DF5" w:rsidRPr="00C02D9F" w:rsidRDefault="003F5DF5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A65FE" w:rsidRPr="00C02D9F" w:rsidTr="00792AE0">
        <w:trPr>
          <w:jc w:val="center"/>
        </w:trPr>
        <w:tc>
          <w:tcPr>
            <w:tcW w:w="228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01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4A65FE" w:rsidRPr="00C02D9F" w:rsidRDefault="004A65FE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792AE0" w:rsidRPr="00C02D9F" w:rsidRDefault="00DB1B25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="00792AE0"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792AE0"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184493" w:rsidRPr="00C02D9F" w:rsidRDefault="00792AE0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F74C6" w:rsidRPr="00C02D9F" w:rsidRDefault="00942C80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D</w:t>
      </w:r>
      <w:r w:rsidR="005F74C6"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t>) Esporte e lazer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 1</w:t>
      </w:r>
      <w:r w:rsidR="0021529B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8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Equipamentos municipais de esporte e lazer específicos que atendem crianças e adolescentes</w:t>
      </w:r>
    </w:p>
    <w:tbl>
      <w:tblPr>
        <w:tblW w:w="4908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414"/>
        <w:gridCol w:w="614"/>
        <w:gridCol w:w="573"/>
        <w:gridCol w:w="627"/>
        <w:gridCol w:w="1837"/>
        <w:gridCol w:w="1837"/>
      </w:tblGrid>
      <w:tr w:rsidR="005F74C6" w:rsidRPr="00C02D9F" w:rsidTr="007556DA">
        <w:trPr>
          <w:tblHeader/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Tipo de Equipamentos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 Nº </w:t>
            </w: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</w:rPr>
              <w:t>0</w:t>
            </w: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Praça ou rua com recreação orientada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Praça ou rua com prática esportiva orientada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Parque municipal com visita orientada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Reserva florestal com visita orientada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Quadra esportiva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Ginásio de esportes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Pista de "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2"/>
                <w:szCs w:val="22"/>
              </w:rPr>
              <w:t>skate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"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Outros 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0"/>
                <w:szCs w:val="20"/>
              </w:rPr>
              <w:t>especificar individualmente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3) 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QUADRO </w:t>
      </w:r>
      <w:r w:rsidR="0021529B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19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="00C02D9F"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Programas municipais de esporte e lazer específicos que atendem crianças e adolescentes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716"/>
        <w:gridCol w:w="669"/>
        <w:gridCol w:w="682"/>
        <w:gridCol w:w="2001"/>
        <w:gridCol w:w="2001"/>
      </w:tblGrid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Tipo de Programa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Recreação orientada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Iniciação esportiva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Visita orientada a parques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Visita orientada a reservas florestais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Outros 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0"/>
                <w:szCs w:val="20"/>
              </w:rPr>
              <w:t>especificar individualmente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3) 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QUADRO 2</w:t>
      </w:r>
      <w:r w:rsidR="0021529B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0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Equipamentos estaduais de cultura específicos que atendem crianças e adolescentes</w:t>
      </w:r>
    </w:p>
    <w:tbl>
      <w:tblPr>
        <w:tblW w:w="4908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414"/>
        <w:gridCol w:w="614"/>
        <w:gridCol w:w="573"/>
        <w:gridCol w:w="627"/>
        <w:gridCol w:w="1837"/>
        <w:gridCol w:w="1837"/>
      </w:tblGrid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Tipo de Equipamentos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 Nº </w:t>
            </w: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Centro cultural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Cinema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Teatro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Circo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Biblioteca Pública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Internet Pública (inclusão digital) 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Museu com visita orientada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Galeria de arte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Outros 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0"/>
                <w:szCs w:val="20"/>
              </w:rPr>
              <w:t>especificar individualmente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3) 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91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4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P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 2</w:t>
      </w:r>
      <w:r w:rsidR="0021529B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Programas estaduais de cultura específicos que atendem crianças e adolescentes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716"/>
        <w:gridCol w:w="669"/>
        <w:gridCol w:w="682"/>
        <w:gridCol w:w="2001"/>
        <w:gridCol w:w="2001"/>
      </w:tblGrid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Tipo de Programa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 de atendidos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em 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Visita orientada a museus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Curso de teatro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Curso de artes plásticas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Curso de artesanato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Iniciação musical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Curso de instrumentos musicais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Coral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Banda de Música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Artes marciais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Dança clássica, moderna ou contemporânea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Danças de salão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Capoeira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2"/>
                <w:szCs w:val="22"/>
              </w:rPr>
              <w:t>"Hip - hop"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2"/>
                <w:szCs w:val="22"/>
              </w:rPr>
              <w:t>"Afro - reggae"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Grupos folclóricos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Outros 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0"/>
                <w:szCs w:val="20"/>
              </w:rPr>
              <w:t>especificar individualmente</w:t>
            </w:r>
            <w:r w:rsidRPr="00C02D9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3) 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04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69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7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0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F74C6" w:rsidRPr="00C02D9F" w:rsidRDefault="00942C80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t>E</w:t>
      </w:r>
      <w:r w:rsidR="005F74C6" w:rsidRPr="00C02D9F">
        <w:rPr>
          <w:rFonts w:asciiTheme="minorHAnsi" w:hAnsiTheme="minorHAnsi" w:cstheme="minorHAnsi"/>
          <w:b/>
          <w:bCs/>
          <w:color w:val="000000"/>
          <w:sz w:val="22"/>
          <w:szCs w:val="22"/>
        </w:rPr>
        <w:t>) Assistência social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 2</w:t>
      </w:r>
      <w:r w:rsidR="0021529B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2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Número de crianças e adolescentes em situação de rua</w:t>
      </w:r>
    </w:p>
    <w:tbl>
      <w:tblPr>
        <w:tblW w:w="0" w:type="auto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931"/>
        <w:gridCol w:w="1382"/>
        <w:gridCol w:w="1382"/>
      </w:tblGrid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Faixa etária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Até 6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a 11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a 14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 a 18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ageBreakBefore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QUADRO 2</w:t>
      </w:r>
      <w:r w:rsidR="0021529B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3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Número de crianças e adolescentes cujas famílias tenham renda mensal</w:t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 w:rsidRPr="00C02D9F">
        <w:rPr>
          <w:rStyle w:val="nfase"/>
          <w:rFonts w:asciiTheme="minorHAnsi" w:hAnsiTheme="minorHAnsi" w:cstheme="minorHAnsi"/>
          <w:color w:val="000000"/>
          <w:sz w:val="22"/>
          <w:szCs w:val="22"/>
        </w:rPr>
        <w:t>per capita</w:t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>igual ou inferior a um salário mínimo</w:t>
      </w:r>
    </w:p>
    <w:tbl>
      <w:tblPr>
        <w:tblW w:w="0" w:type="auto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931"/>
        <w:gridCol w:w="1382"/>
        <w:gridCol w:w="1382"/>
      </w:tblGrid>
      <w:tr w:rsidR="005F74C6" w:rsidRPr="00C02D9F" w:rsidTr="007556DA">
        <w:trPr>
          <w:cantSplit/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Faixa etária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Até 6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a 11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a 14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 a 18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 2</w:t>
      </w:r>
      <w:r w:rsidR="0021529B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4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Número de crianças e adolescentes cujas famílias tenham renda mensal </w:t>
      </w:r>
      <w:r w:rsidRPr="00C02D9F">
        <w:rPr>
          <w:rStyle w:val="nfase"/>
          <w:rFonts w:asciiTheme="minorHAnsi" w:hAnsiTheme="minorHAnsi" w:cstheme="minorHAnsi"/>
          <w:color w:val="000000"/>
          <w:sz w:val="22"/>
          <w:szCs w:val="22"/>
        </w:rPr>
        <w:t>per capita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igual ou inferior a 1/2 salário mínimo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tbl>
      <w:tblPr>
        <w:tblW w:w="0" w:type="auto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931"/>
        <w:gridCol w:w="1382"/>
        <w:gridCol w:w="1382"/>
      </w:tblGrid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Faixa etária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Até 6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a 11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a 14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 a 18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 2</w:t>
      </w:r>
      <w:r w:rsidR="00942C80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5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Número de crianças e adolescentes </w:t>
      </w:r>
      <w:r w:rsidR="00942C80"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em situação de trabalho 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>infantil</w:t>
      </w:r>
    </w:p>
    <w:tbl>
      <w:tblPr>
        <w:tblW w:w="0" w:type="auto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931"/>
        <w:gridCol w:w="1382"/>
        <w:gridCol w:w="1382"/>
      </w:tblGrid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Faixa etária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Até 6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a 11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a 14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 a 18 anos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93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C02D9F" w:rsidRDefault="00C02D9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lastRenderedPageBreak/>
        <w:t>QUADRO 2</w:t>
      </w:r>
      <w:r w:rsidR="00942C80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6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Ações socioeducativas</w:t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específicas que se destinam a crianças e adolescentes</w:t>
      </w:r>
    </w:p>
    <w:tbl>
      <w:tblPr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5009"/>
        <w:gridCol w:w="970"/>
        <w:gridCol w:w="804"/>
        <w:gridCol w:w="804"/>
        <w:gridCol w:w="737"/>
        <w:gridCol w:w="737"/>
      </w:tblGrid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Tipo de ação socioeducativa</w:t>
            </w: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C02D9F">
              <w:rPr>
                <w:rStyle w:val="Forte"/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(</w:t>
            </w:r>
            <w:r w:rsidRPr="00C02D9F">
              <w:rPr>
                <w:rStyle w:val="nfase"/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especificar</w:t>
            </w:r>
            <w:r w:rsidRPr="00C02D9F">
              <w:rPr>
                <w:rStyle w:val="Forte"/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Faixa etária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em fila de espera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de atendidos</w:t>
            </w:r>
          </w:p>
        </w:tc>
      </w:tr>
      <w:tr w:rsidR="0021529B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Ano  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sym w:font="Symbol" w:char="F0AE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21529B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21529B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21529B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Atividades psicopedagógicas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 a 6 anos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29B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Contraturno </w:t>
            </w:r>
            <w:r w:rsidR="00C02D9F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social com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atividades (culturais, esportivas, recreativas, etc.)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a 13 anos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29B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Contraturno social com atividades (culturais, esportivas, recreativas, etc.) e, também, iniciação e colocação profissional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 a 17 anos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29B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Outras (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2"/>
                <w:szCs w:val="22"/>
              </w:rPr>
              <w:t>especificar individualmente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29B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1529B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Número total de crianças e adolescentes atendidos nas ações socioeducativas desenvolvidas no município: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Número de crianças e adolescentes atendidos em apenas uma ação socioeducativa: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Número de crianças e adolescentes atendidos em mais de uma ação socioeducativa: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Número total de crianças e adolescentes em filas de espera, aguardando vaga em ações socioeducativas: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Nota: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>Não confundir "ações socioeducativas" com as "medidas socioeducativas"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, referidas no Art. 112 do Estatuto da Criança e do Adolescente, que se destinam especificamente a adolescentes que praticaram ato infracional.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ageBreakBefore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QUADRO 2</w:t>
      </w:r>
      <w:r w:rsidR="00942C80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7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Ações socioeducativas que se destinam a famílias</w:t>
      </w:r>
    </w:p>
    <w:tbl>
      <w:tblPr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969"/>
        <w:gridCol w:w="952"/>
        <w:gridCol w:w="952"/>
        <w:gridCol w:w="1094"/>
        <w:gridCol w:w="1094"/>
      </w:tblGrid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Tipo de Ação socioeducativa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br/>
              <w:t>(</w:t>
            </w:r>
            <w:r w:rsidRPr="00C02D9F">
              <w:rPr>
                <w:rStyle w:val="nfase"/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especificar</w:t>
            </w:r>
            <w:r w:rsidRPr="00C02D9F">
              <w:rPr>
                <w:rStyle w:val="Forte"/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em fila de espera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de famílias atendidas</w:t>
            </w: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Ano  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sym w:font="Symbol" w:char="F0AE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942C80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942C80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942C80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942C80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Ações comunitárias de informação,</w:t>
            </w:r>
            <w:r w:rsid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orientação e promoção social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Regularização de documentação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Atividades culturais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Atividades recreativas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Atividades esportivas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Atividades de geração de renda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Capacitação profissional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Colocação profissional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Estímulo ao associativismo / cooperativismo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Outros (especificar):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2) </w:t>
            </w: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 total de famílias atendidas nas ações socioeducativas desenvolvidas no município: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 de famílias atendidas em apenas uma ação socioeducativa: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 de famílias atendidas em mais de uma ação socioeducativa: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 total de famílias em filas de espera, aguardando vaga em ações socioeducativas: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Nota: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>Não confundir "ações socioeducativas" com as "medidas socioeducativas"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, referidas no Art. 112 do Estatuto da Criança e do Adolescente, que se destinam especificamente a adolescentes que praticaram ato infracional.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</w:p>
    <w:p w:rsidR="005C1078" w:rsidRPr="00C02D9F" w:rsidRDefault="00942C80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lastRenderedPageBreak/>
        <w:t>F</w:t>
      </w:r>
      <w:r w:rsidR="005C1078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) Política de Segurança Pública</w:t>
      </w:r>
    </w:p>
    <w:p w:rsidR="005C1078" w:rsidRPr="00C02D9F" w:rsidRDefault="005C1078" w:rsidP="00A45691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Style w:val="Forte"/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 xml:space="preserve">QUADRO </w:t>
      </w:r>
      <w:r w:rsidR="00646ABB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28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Número de crianças e adolescentes vítimas de violência doméstica</w:t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 xml:space="preserve"> atendidos nas delegacias comuns e especializadas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21"/>
        <w:gridCol w:w="1109"/>
        <w:gridCol w:w="1111"/>
        <w:gridCol w:w="1510"/>
        <w:gridCol w:w="1510"/>
      </w:tblGrid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Tipo de violência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Delegacia comum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Delegacia especializada</w:t>
            </w: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Ano  </w:t>
            </w: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sym w:font="Symbol" w:char="F0AE"/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Violência física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Violência psicológica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Violência sexual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Abandono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Negligência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Exploração sexual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Exploração de mão-de-obra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Nota: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  <w:t>Violência doméstica</w:t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 xml:space="preserve"> é aquela provocada pelos pais ou responsável ou por pessoa que faz parte das relações de confiança da vítima, de parentesco ou não, por exemplo: irmãos ou primos mais velhos, tios, avós, companheiro da mãe, companheira do pai, etc.</w:t>
      </w:r>
    </w:p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QUADRO </w:t>
      </w:r>
      <w:r w:rsidR="00646ABB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29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Número de crianças e adolescentes vítimas de violência institucional</w:t>
      </w:r>
    </w:p>
    <w:tbl>
      <w:tblPr>
        <w:tblW w:w="0" w:type="auto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941"/>
        <w:gridCol w:w="1911"/>
        <w:gridCol w:w="1928"/>
      </w:tblGrid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Tipo de violência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Abuso de autoridade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Violência física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Violência psicológica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Violência sexual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Negligência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Exploração sexual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Exploração de mão - de - obra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1078" w:rsidRPr="00C02D9F" w:rsidTr="007556DA">
        <w:trPr>
          <w:jc w:val="center"/>
        </w:trPr>
        <w:tc>
          <w:tcPr>
            <w:tcW w:w="294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1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Nota: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ab/>
        <w:t>V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iolência institucional</w:t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 xml:space="preserve"> é a violação de direitos ocorrida sob a responsabilidade de instituição de atendimento a crianças e adolescentes, inclusive da rede de políticas básicas (saúde, educação, etc).</w:t>
      </w:r>
    </w:p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C1078" w:rsidRPr="00C02D9F" w:rsidRDefault="005C1078" w:rsidP="00C02D9F">
      <w:pPr>
        <w:spacing w:line="320" w:lineRule="exact"/>
        <w:rPr>
          <w:rFonts w:asciiTheme="minorHAnsi" w:hAnsiTheme="minorHAnsi" w:cstheme="minorHAnsi"/>
          <w:b/>
          <w:sz w:val="22"/>
          <w:szCs w:val="22"/>
        </w:rPr>
      </w:pPr>
    </w:p>
    <w:p w:rsidR="005C1078" w:rsidRPr="00C02D9F" w:rsidRDefault="005C1078" w:rsidP="00C02D9F">
      <w:pPr>
        <w:spacing w:line="320" w:lineRule="exact"/>
        <w:rPr>
          <w:rFonts w:asciiTheme="minorHAnsi" w:hAnsiTheme="minorHAnsi" w:cstheme="minorHAnsi"/>
          <w:sz w:val="22"/>
          <w:szCs w:val="22"/>
        </w:rPr>
      </w:pPr>
      <w:r w:rsidRPr="00C02D9F">
        <w:rPr>
          <w:rFonts w:asciiTheme="minorHAnsi" w:hAnsiTheme="minorHAnsi" w:cstheme="minorHAnsi"/>
          <w:b/>
          <w:sz w:val="22"/>
          <w:szCs w:val="22"/>
        </w:rPr>
        <w:lastRenderedPageBreak/>
        <w:t>Quadro 3</w:t>
      </w:r>
      <w:r w:rsidR="00646ABB" w:rsidRPr="00C02D9F">
        <w:rPr>
          <w:rFonts w:asciiTheme="minorHAnsi" w:hAnsiTheme="minorHAnsi" w:cstheme="minorHAnsi"/>
          <w:b/>
          <w:sz w:val="22"/>
          <w:szCs w:val="22"/>
        </w:rPr>
        <w:t>0</w:t>
      </w:r>
      <w:r w:rsidRPr="00C02D9F">
        <w:rPr>
          <w:rFonts w:asciiTheme="minorHAnsi" w:hAnsiTheme="minorHAnsi" w:cstheme="minorHAnsi"/>
          <w:b/>
          <w:sz w:val="22"/>
          <w:szCs w:val="22"/>
        </w:rPr>
        <w:t>:</w:t>
      </w:r>
      <w:r w:rsidRPr="00C02D9F">
        <w:rPr>
          <w:rFonts w:asciiTheme="minorHAnsi" w:hAnsiTheme="minorHAnsi" w:cstheme="minorHAnsi"/>
          <w:sz w:val="22"/>
          <w:szCs w:val="22"/>
        </w:rPr>
        <w:t xml:space="preserve"> Estrutura humana da DEPCA: quantidade de profissionais.</w:t>
      </w:r>
    </w:p>
    <w:tbl>
      <w:tblPr>
        <w:tblW w:w="41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119"/>
        <w:gridCol w:w="1051"/>
        <w:gridCol w:w="1477"/>
        <w:gridCol w:w="1568"/>
        <w:gridCol w:w="1180"/>
        <w:gridCol w:w="1209"/>
      </w:tblGrid>
      <w:tr w:rsidR="005C1078" w:rsidRPr="00C02D9F" w:rsidTr="007556DA">
        <w:trPr>
          <w:jc w:val="center"/>
        </w:trPr>
        <w:tc>
          <w:tcPr>
            <w:tcW w:w="736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02D9F">
              <w:rPr>
                <w:rFonts w:asciiTheme="minorHAnsi" w:hAnsiTheme="minorHAnsi" w:cstheme="minorHAnsi"/>
                <w:b/>
                <w:sz w:val="18"/>
                <w:szCs w:val="18"/>
              </w:rPr>
              <w:t>Delegados</w:t>
            </w:r>
          </w:p>
        </w:tc>
        <w:tc>
          <w:tcPr>
            <w:tcW w:w="691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02D9F">
              <w:rPr>
                <w:rFonts w:asciiTheme="minorHAnsi" w:hAnsiTheme="minorHAnsi" w:cstheme="minorHAnsi"/>
                <w:b/>
                <w:sz w:val="18"/>
                <w:szCs w:val="18"/>
              </w:rPr>
              <w:t>Escrivães</w:t>
            </w:r>
          </w:p>
        </w:tc>
        <w:tc>
          <w:tcPr>
            <w:tcW w:w="971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02D9F">
              <w:rPr>
                <w:rFonts w:asciiTheme="minorHAnsi" w:hAnsiTheme="minorHAnsi" w:cstheme="minorHAnsi"/>
                <w:b/>
                <w:sz w:val="18"/>
                <w:szCs w:val="18"/>
              </w:rPr>
              <w:t>Investigadores</w:t>
            </w:r>
          </w:p>
        </w:tc>
        <w:tc>
          <w:tcPr>
            <w:tcW w:w="1031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02D9F">
              <w:rPr>
                <w:rFonts w:asciiTheme="minorHAnsi" w:hAnsiTheme="minorHAnsi" w:cstheme="minorHAnsi"/>
                <w:b/>
                <w:sz w:val="18"/>
                <w:szCs w:val="18"/>
              </w:rPr>
              <w:t>Administrativos</w:t>
            </w:r>
          </w:p>
        </w:tc>
        <w:tc>
          <w:tcPr>
            <w:tcW w:w="776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02D9F">
              <w:rPr>
                <w:rFonts w:asciiTheme="minorHAnsi" w:hAnsiTheme="minorHAnsi" w:cstheme="minorHAnsi"/>
                <w:b/>
                <w:sz w:val="18"/>
                <w:szCs w:val="18"/>
              </w:rPr>
              <w:t>Estagiários</w:t>
            </w:r>
          </w:p>
        </w:tc>
        <w:tc>
          <w:tcPr>
            <w:tcW w:w="795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02D9F">
              <w:rPr>
                <w:rFonts w:asciiTheme="minorHAnsi" w:hAnsiTheme="minorHAnsi" w:cstheme="minorHAnsi"/>
                <w:b/>
                <w:sz w:val="18"/>
                <w:szCs w:val="18"/>
              </w:rPr>
              <w:t>Eq. Técnica</w:t>
            </w:r>
          </w:p>
        </w:tc>
      </w:tr>
      <w:tr w:rsidR="005C1078" w:rsidRPr="00C02D9F" w:rsidTr="007556DA">
        <w:trPr>
          <w:jc w:val="center"/>
        </w:trPr>
        <w:tc>
          <w:tcPr>
            <w:tcW w:w="736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91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1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1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95" w:type="pct"/>
            <w:shd w:val="clear" w:color="auto" w:fill="auto"/>
          </w:tcPr>
          <w:p w:rsidR="005C1078" w:rsidRPr="00C02D9F" w:rsidRDefault="005C1078" w:rsidP="00C02D9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Default="00A45691" w:rsidP="00A45691"/>
    <w:p w:rsidR="00A45691" w:rsidRPr="00A45691" w:rsidRDefault="00A45691" w:rsidP="00A45691"/>
    <w:p w:rsidR="00A45691" w:rsidRPr="00A45691" w:rsidRDefault="00A45691" w:rsidP="00A45691"/>
    <w:p w:rsidR="00A45691" w:rsidRDefault="00A45691" w:rsidP="00A45691"/>
    <w:p w:rsidR="00A45691" w:rsidRPr="00C02D9F" w:rsidRDefault="00A45691" w:rsidP="00A45691">
      <w:pPr>
        <w:pageBreakBefore/>
        <w:spacing w:line="32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C02D9F">
        <w:rPr>
          <w:rFonts w:asciiTheme="minorHAnsi" w:hAnsiTheme="minorHAnsi" w:cstheme="minorHAnsi"/>
          <w:b/>
          <w:sz w:val="22"/>
          <w:szCs w:val="22"/>
        </w:rPr>
        <w:lastRenderedPageBreak/>
        <w:t>Quadro 31:</w:t>
      </w:r>
      <w:r w:rsidRPr="00C02D9F">
        <w:rPr>
          <w:rFonts w:asciiTheme="minorHAnsi" w:hAnsiTheme="minorHAnsi" w:cstheme="minorHAnsi"/>
          <w:sz w:val="22"/>
          <w:szCs w:val="22"/>
        </w:rPr>
        <w:t xml:space="preserve"> Estrutura física de Proteção à Criança e ao Adolescente no segurança pública nos municípios. </w:t>
      </w: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616"/>
        <w:gridCol w:w="1947"/>
        <w:gridCol w:w="3772"/>
      </w:tblGrid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>Município</w:t>
            </w: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>Espaço específico</w:t>
            </w: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>Espaço compartilhado</w:t>
            </w: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>Espaço compartilhado</w:t>
            </w: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com qual órgão</w:t>
            </w: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sz w:val="22"/>
                <w:szCs w:val="22"/>
              </w:rPr>
              <w:t>Manaus</w:t>
            </w: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sz w:val="22"/>
                <w:szCs w:val="22"/>
              </w:rPr>
              <w:t>Itacoatiara</w:t>
            </w: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94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4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7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45691" w:rsidRPr="00C02D9F" w:rsidRDefault="00A45691" w:rsidP="00A45691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Pr="00C02D9F" w:rsidRDefault="00A45691" w:rsidP="00A45691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Pr="00A45691" w:rsidRDefault="00A45691" w:rsidP="00A45691"/>
    <w:p w:rsidR="00A45691" w:rsidRPr="00A45691" w:rsidRDefault="00A45691" w:rsidP="00A45691">
      <w:r w:rsidRPr="00C02D9F">
        <w:rPr>
          <w:rFonts w:asciiTheme="minorHAnsi" w:hAnsiTheme="minorHAnsi" w:cstheme="minorHAnsi"/>
          <w:b/>
          <w:sz w:val="22"/>
          <w:szCs w:val="22"/>
        </w:rPr>
        <w:t>Quadro 32:</w:t>
      </w:r>
      <w:r w:rsidRPr="00C02D9F">
        <w:rPr>
          <w:rFonts w:asciiTheme="minorHAnsi" w:hAnsiTheme="minorHAnsi" w:cstheme="minorHAnsi"/>
          <w:sz w:val="22"/>
          <w:szCs w:val="22"/>
        </w:rPr>
        <w:t xml:space="preserve"> Denuncias registradas no período de JAN 2020 até DEZ 2021</w:t>
      </w:r>
    </w:p>
    <w:p w:rsidR="00A45691" w:rsidRPr="00A45691" w:rsidRDefault="00A45691" w:rsidP="00A45691"/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5"/>
        <w:gridCol w:w="1648"/>
        <w:gridCol w:w="1979"/>
        <w:gridCol w:w="3805"/>
      </w:tblGrid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>Município</w:t>
            </w: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Nº de </w:t>
            </w:r>
            <w:proofErr w:type="spellStart"/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>BO's</w:t>
            </w:r>
            <w:proofErr w:type="spellEnd"/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>Nº de Autos de Verificação</w:t>
            </w: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sz w:val="22"/>
                <w:szCs w:val="22"/>
              </w:rPr>
              <w:t>Nº de Inquéritos Policiais</w:t>
            </w: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5691" w:rsidRPr="00C02D9F" w:rsidTr="004D63D7">
        <w:tc>
          <w:tcPr>
            <w:tcW w:w="888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2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5" w:type="pct"/>
            <w:shd w:val="clear" w:color="auto" w:fill="auto"/>
          </w:tcPr>
          <w:p w:rsidR="00A45691" w:rsidRPr="00C02D9F" w:rsidRDefault="00A45691" w:rsidP="004D63D7">
            <w:pPr>
              <w:spacing w:line="3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45691" w:rsidRPr="00C02D9F" w:rsidRDefault="00A45691" w:rsidP="00A45691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Pr="00A45691" w:rsidRDefault="00A45691" w:rsidP="00A45691"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Pr="00A45691" w:rsidRDefault="00A45691" w:rsidP="00A45691"/>
    <w:p w:rsidR="00A45691" w:rsidRPr="00A45691" w:rsidRDefault="00A45691" w:rsidP="00A45691"/>
    <w:p w:rsidR="00A45691" w:rsidRPr="00A45691" w:rsidRDefault="00A45691" w:rsidP="00A45691"/>
    <w:p w:rsidR="00A45691" w:rsidRPr="00A45691" w:rsidRDefault="00A45691" w:rsidP="00A45691"/>
    <w:p w:rsidR="00A45691" w:rsidRPr="00A45691" w:rsidRDefault="00A45691" w:rsidP="00A45691"/>
    <w:p w:rsidR="00A45691" w:rsidRPr="00A45691" w:rsidRDefault="00A45691" w:rsidP="00A45691"/>
    <w:p w:rsidR="00A45691" w:rsidRPr="00A45691" w:rsidRDefault="00A45691" w:rsidP="00A45691"/>
    <w:p w:rsidR="00A45691" w:rsidRPr="00A45691" w:rsidRDefault="00A45691" w:rsidP="00A45691"/>
    <w:p w:rsidR="005C1078" w:rsidRPr="00C02D9F" w:rsidRDefault="005C1078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</w:pPr>
    </w:p>
    <w:p w:rsidR="005F74C6" w:rsidRPr="00C02D9F" w:rsidRDefault="005F74C6" w:rsidP="00C02D9F">
      <w:pPr>
        <w:pStyle w:val="Corpodetexto"/>
        <w:pageBreakBefore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b w:val="0"/>
          <w:bCs w:val="0"/>
          <w:iCs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lastRenderedPageBreak/>
        <w:t>QUADRO 3</w:t>
      </w:r>
      <w:r w:rsidR="00646ABB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3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Programas existentes e que se enquadram nas medidas específicas de proteção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5062"/>
        <w:gridCol w:w="818"/>
        <w:gridCol w:w="825"/>
        <w:gridCol w:w="1328"/>
        <w:gridCol w:w="1036"/>
      </w:tblGrid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Tipo de Programa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303" w:type="pct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single" w:sz="6" w:space="0" w:color="80808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Nº de atendidos</w:t>
            </w: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Ano  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sym w:font="Symbol" w:char="F0AE"/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2021</w:t>
            </w: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Tratamento médico, psicológico ou psiquiátrico, em regime hospitalar ou ambulatorial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Programa oficial ou comunitário de auxílio, orientação e tratamento a usuários de álcool e de outras drogas (substâncias psicoativas) 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Orientação, apoio e acompanhamento temporários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Programa comunitário ou oficial de auxílio à família, à criança e ao adolescente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Abrigo em entidade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Colocação em família substituta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Outros (</w:t>
            </w:r>
            <w:r w:rsidRPr="00C02D9F">
              <w:rPr>
                <w:rStyle w:val="nfase"/>
                <w:rFonts w:asciiTheme="minorHAnsi" w:hAnsiTheme="minorHAnsi" w:cstheme="minorHAnsi"/>
                <w:color w:val="000000"/>
                <w:sz w:val="22"/>
                <w:szCs w:val="22"/>
              </w:rPr>
              <w:t>especificar individualmente</w:t>
            </w: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79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5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32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57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Nota: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  <w:t>As medidas específicas de proteção</w:t>
      </w:r>
      <w:r w:rsidRPr="00C02D9F">
        <w:rPr>
          <w:rStyle w:val="nfase"/>
          <w:rFonts w:asciiTheme="minorHAnsi" w:hAnsiTheme="minorHAnsi" w:cstheme="minorHAnsi"/>
          <w:i w:val="0"/>
          <w:color w:val="000000"/>
          <w:sz w:val="22"/>
          <w:szCs w:val="22"/>
        </w:rPr>
        <w:t xml:space="preserve"> estão listadas no Art. 101 do Estatuto da Criança e do Adolescente.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Pr="00C02D9F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5F74C6" w:rsidRPr="00C02D9F" w:rsidRDefault="00942C80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lastRenderedPageBreak/>
        <w:t>G</w:t>
      </w:r>
      <w:r w:rsidR="005F74C6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) Órgãos de proteção, promoção e defesa dos direitos</w:t>
      </w:r>
    </w:p>
    <w:p w:rsidR="005F74C6" w:rsidRPr="00C02D9F" w:rsidRDefault="005F74C6" w:rsidP="00A45691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 3</w:t>
      </w:r>
      <w:r w:rsidR="00646ABB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4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 xml:space="preserve"> Órgãos de proteção, promoção e defesa dos direitos da criança e do adolescentes existentes no Estado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749"/>
        <w:gridCol w:w="774"/>
        <w:gridCol w:w="773"/>
        <w:gridCol w:w="773"/>
      </w:tblGrid>
      <w:tr w:rsidR="005F74C6" w:rsidRPr="00C02D9F" w:rsidTr="007556DA">
        <w:trPr>
          <w:tblHeader/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Tipo de entidade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Não</w:t>
            </w: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Promotoria da Criança e do Adolescente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Juizado da Infância e Juventude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Defensoria Pública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Juizado da Vara da Família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Delegacia do Adolescente (ato infracional) 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Delegacia de Proteção à Criança e ao Adolescente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Conselho Tutelar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SOS - Criança ou programa similar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Conselho Municipal dos Direitos da Criança e do Adolescente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Conselho Municipal do Trabalho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Conselho Municipal de Saúde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Conselho Municipal de Educação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Conselho Municipal de Assistência social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Conselho Municipal Antidrogas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Conselho Municipal da Pessoa Portadora de Deficiência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Outros (especificar): 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372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2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26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NOTA:</w:t>
      </w:r>
      <w:r w:rsidRPr="00C02D9F"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  <w:tab/>
        <w:t>"SOS - Criança" é um programa que, especificamente, apura denúncias de violência doméstica contra crianças e adolescentes e dá os devidos encaminhamentos.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A45691" w:rsidRPr="00C02D9F" w:rsidRDefault="00A45691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5F74C6" w:rsidRPr="00C02D9F" w:rsidRDefault="00942C80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lastRenderedPageBreak/>
        <w:t>H</w:t>
      </w:r>
      <w:r w:rsidR="005F74C6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) Recursos públicos aplicados diretamente na área da infância e adolescência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QUADRO 3</w:t>
      </w:r>
      <w:r w:rsidR="00646ABB"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5</w:t>
      </w:r>
      <w:r w:rsidRPr="00C02D9F">
        <w:rPr>
          <w:rStyle w:val="Forte"/>
          <w:rFonts w:asciiTheme="minorHAnsi" w:hAnsiTheme="minorHAnsi" w:cstheme="minorHAnsi"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>Evolução do investimento orçamentário na área da infância e adolescência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931"/>
        <w:gridCol w:w="2559"/>
        <w:gridCol w:w="2579"/>
      </w:tblGrid>
      <w:tr w:rsidR="005F74C6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Fonte de Receita</w:t>
            </w: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C1078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C1078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C1078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Style w:val="Forte"/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M</w:t>
            </w:r>
            <w:r w:rsidRPr="00C02D9F">
              <w:rPr>
                <w:rStyle w:val="Forte"/>
                <w:rFonts w:asciiTheme="minorHAnsi" w:hAnsiTheme="minorHAnsi" w:cstheme="minorHAnsi"/>
                <w:b w:val="0"/>
                <w:bCs w:val="0"/>
              </w:rPr>
              <w:t>unicipal (OCA)</w:t>
            </w: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C1078" w:rsidRPr="00C02D9F" w:rsidRDefault="005C1078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Estadual (OCA)</w:t>
            </w: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Federal (repasse)</w:t>
            </w: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Outras (FIA):</w:t>
            </w: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2167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Style w:val="Forte"/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11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423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A45691" w:rsidRDefault="00A45691" w:rsidP="00C02D9F">
      <w:pPr>
        <w:pStyle w:val="Corpodetexto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F74C6" w:rsidRPr="00C02D9F" w:rsidRDefault="005F74C6" w:rsidP="00C02D9F">
      <w:pPr>
        <w:pStyle w:val="Corpodetexto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QUADRO 3</w:t>
      </w:r>
      <w:r w:rsidR="00646ABB" w:rsidRPr="00C02D9F">
        <w:rPr>
          <w:rFonts w:asciiTheme="minorHAnsi" w:hAnsiTheme="minorHAnsi" w:cstheme="minorHAnsi"/>
          <w:b/>
          <w:color w:val="000000"/>
          <w:sz w:val="22"/>
          <w:szCs w:val="22"/>
        </w:rPr>
        <w:t>6</w:t>
      </w:r>
      <w:r w:rsidRPr="00C02D9F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Evolução dos recursos do F</w:t>
      </w:r>
      <w:r w:rsidR="005C1078" w:rsidRPr="00C02D9F">
        <w:rPr>
          <w:rFonts w:asciiTheme="minorHAnsi" w:hAnsiTheme="minorHAnsi" w:cstheme="minorHAnsi"/>
          <w:color w:val="000000"/>
          <w:sz w:val="22"/>
          <w:szCs w:val="22"/>
        </w:rPr>
        <w:t>undo Municipal</w:t>
      </w:r>
    </w:p>
    <w:tbl>
      <w:tblPr>
        <w:tblW w:w="5000" w:type="pct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11"/>
        <w:gridCol w:w="3279"/>
        <w:gridCol w:w="3279"/>
      </w:tblGrid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Linha de Financiamento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C1078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20</w:t>
            </w:r>
            <w:r w:rsidR="005C1078"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</w:t>
            </w: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Acolhimento</w:t>
            </w:r>
            <w:r w:rsidR="005F74C6"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 convivência familiar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Socioeducação</w:t>
            </w:r>
            <w:proofErr w:type="spellEnd"/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Aprendizagem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Enfrentamento à violência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Outras (especificar): 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C1078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74C6" w:rsidRPr="00C02D9F" w:rsidTr="007556DA">
        <w:trPr>
          <w:jc w:val="center"/>
        </w:trPr>
        <w:tc>
          <w:tcPr>
            <w:tcW w:w="1384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02D9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8" w:type="pct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</w:tcPr>
          <w:p w:rsidR="005F74C6" w:rsidRPr="00C02D9F" w:rsidRDefault="005F74C6" w:rsidP="00C02D9F">
            <w:pPr>
              <w:pStyle w:val="Contedodatabe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Nota: Listar, em "Outras (especificar)", outras linhas de </w:t>
      </w:r>
      <w:proofErr w:type="spellStart"/>
      <w:proofErr w:type="gramStart"/>
      <w:r w:rsidRPr="00C02D9F">
        <w:rPr>
          <w:rFonts w:asciiTheme="minorHAnsi" w:hAnsiTheme="minorHAnsi" w:cstheme="minorHAnsi"/>
          <w:color w:val="000000"/>
          <w:sz w:val="22"/>
          <w:szCs w:val="22"/>
        </w:rPr>
        <w:t>financiamento,projetos</w:t>
      </w:r>
      <w:proofErr w:type="spellEnd"/>
      <w:proofErr w:type="gramEnd"/>
      <w:r w:rsidRPr="00C02D9F">
        <w:rPr>
          <w:rFonts w:asciiTheme="minorHAnsi" w:hAnsiTheme="minorHAnsi" w:cstheme="minorHAnsi"/>
          <w:color w:val="000000"/>
          <w:sz w:val="22"/>
          <w:szCs w:val="22"/>
        </w:rPr>
        <w:t xml:space="preserve"> especiais e Banco de projetos.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Fonte: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985"/>
        </w:tabs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</w:rPr>
        <w:t>Observações:</w:t>
      </w:r>
      <w:r w:rsidRPr="00C02D9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02D9F">
        <w:rPr>
          <w:rFonts w:asciiTheme="minorHAnsi" w:hAnsiTheme="minorHAnsi" w:cstheme="minorHAnsi"/>
          <w:color w:val="000000"/>
          <w:sz w:val="22"/>
          <w:szCs w:val="22"/>
          <w:shd w:val="clear" w:color="auto" w:fill="FFFF99"/>
        </w:rPr>
        <w:t xml:space="preserve">                                                                                                    </w:t>
      </w: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5F74C6" w:rsidRPr="00C02D9F" w:rsidRDefault="005F74C6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593D8F" w:rsidRPr="00C02D9F" w:rsidRDefault="00593D8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593D8F" w:rsidRPr="00C02D9F" w:rsidRDefault="00593D8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  <w:highlight w:val="cyan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  <w:highlight w:val="cyan"/>
        </w:rPr>
        <w:t>Local, Data</w:t>
      </w:r>
    </w:p>
    <w:p w:rsidR="00593D8F" w:rsidRPr="00C02D9F" w:rsidRDefault="00593D8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Fonts w:asciiTheme="minorHAnsi" w:hAnsiTheme="minorHAnsi" w:cstheme="minorHAnsi"/>
          <w:color w:val="000000"/>
          <w:sz w:val="22"/>
          <w:szCs w:val="22"/>
          <w:highlight w:val="cyan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  <w:highlight w:val="cyan"/>
        </w:rPr>
        <w:t>Nome do Responsável</w:t>
      </w:r>
    </w:p>
    <w:p w:rsidR="00184493" w:rsidRPr="00C02D9F" w:rsidRDefault="00593D8F" w:rsidP="00C02D9F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20" w:lineRule="exact"/>
        <w:rPr>
          <w:rStyle w:val="Forte"/>
          <w:rFonts w:asciiTheme="minorHAnsi" w:hAnsiTheme="minorHAnsi" w:cstheme="minorHAnsi"/>
          <w:b w:val="0"/>
          <w:color w:val="000000"/>
          <w:sz w:val="22"/>
          <w:szCs w:val="22"/>
        </w:rPr>
      </w:pPr>
      <w:r w:rsidRPr="00C02D9F">
        <w:rPr>
          <w:rFonts w:asciiTheme="minorHAnsi" w:hAnsiTheme="minorHAnsi" w:cstheme="minorHAnsi"/>
          <w:color w:val="000000"/>
          <w:sz w:val="22"/>
          <w:szCs w:val="22"/>
          <w:highlight w:val="cyan"/>
        </w:rPr>
        <w:t>Assinatura</w:t>
      </w:r>
    </w:p>
    <w:sectPr w:rsidR="00184493" w:rsidRPr="00C02D9F" w:rsidSect="00087A73">
      <w:footerReference w:type="default" r:id="rId6"/>
      <w:footnotePr>
        <w:numFmt w:val="chicago"/>
      </w:footnotePr>
      <w:pgSz w:w="11906" w:h="16838" w:code="9"/>
      <w:pgMar w:top="1021" w:right="1134" w:bottom="1021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CD" w:rsidRDefault="00CD17CD">
      <w:r>
        <w:separator/>
      </w:r>
    </w:p>
  </w:endnote>
  <w:endnote w:type="continuationSeparator" w:id="0">
    <w:p w:rsidR="00CD17CD" w:rsidRDefault="00CD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Ebrima"/>
    <w:charset w:val="00"/>
    <w:family w:val="roman"/>
    <w:pitch w:val="variable"/>
    <w:sig w:usb0="E0001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E0001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CEF" w:rsidRDefault="00216CEF" w:rsidP="008E1CB6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16DD5"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CD" w:rsidRDefault="00CD17CD">
      <w:r>
        <w:separator/>
      </w:r>
    </w:p>
  </w:footnote>
  <w:footnote w:type="continuationSeparator" w:id="0">
    <w:p w:rsidR="00CD17CD" w:rsidRDefault="00CD1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B6"/>
    <w:rsid w:val="00007859"/>
    <w:rsid w:val="00007877"/>
    <w:rsid w:val="000107F3"/>
    <w:rsid w:val="00032B75"/>
    <w:rsid w:val="00087605"/>
    <w:rsid w:val="00087A73"/>
    <w:rsid w:val="00095C3F"/>
    <w:rsid w:val="000A6EF5"/>
    <w:rsid w:val="000B1C13"/>
    <w:rsid w:val="000D7E54"/>
    <w:rsid w:val="00146846"/>
    <w:rsid w:val="00171F8C"/>
    <w:rsid w:val="001732EF"/>
    <w:rsid w:val="00184493"/>
    <w:rsid w:val="001909DD"/>
    <w:rsid w:val="00192B93"/>
    <w:rsid w:val="001C7FA3"/>
    <w:rsid w:val="001E60C0"/>
    <w:rsid w:val="001E614A"/>
    <w:rsid w:val="001F2918"/>
    <w:rsid w:val="0021529B"/>
    <w:rsid w:val="00216CEF"/>
    <w:rsid w:val="00295DF8"/>
    <w:rsid w:val="003008D0"/>
    <w:rsid w:val="0034022D"/>
    <w:rsid w:val="003548C5"/>
    <w:rsid w:val="00374A5B"/>
    <w:rsid w:val="00394EBE"/>
    <w:rsid w:val="003A219F"/>
    <w:rsid w:val="003C25CC"/>
    <w:rsid w:val="003E29D6"/>
    <w:rsid w:val="003F5DF5"/>
    <w:rsid w:val="003F7205"/>
    <w:rsid w:val="00411564"/>
    <w:rsid w:val="004357AC"/>
    <w:rsid w:val="004744E1"/>
    <w:rsid w:val="004900FC"/>
    <w:rsid w:val="004A65FE"/>
    <w:rsid w:val="004C4D3A"/>
    <w:rsid w:val="004E6238"/>
    <w:rsid w:val="004F448B"/>
    <w:rsid w:val="00501BBA"/>
    <w:rsid w:val="005219A5"/>
    <w:rsid w:val="00532058"/>
    <w:rsid w:val="005551F9"/>
    <w:rsid w:val="00557622"/>
    <w:rsid w:val="00582663"/>
    <w:rsid w:val="00593D8F"/>
    <w:rsid w:val="005B30BE"/>
    <w:rsid w:val="005C1078"/>
    <w:rsid w:val="005C2394"/>
    <w:rsid w:val="005D6367"/>
    <w:rsid w:val="005E2C67"/>
    <w:rsid w:val="005F74C6"/>
    <w:rsid w:val="00600D8D"/>
    <w:rsid w:val="00612885"/>
    <w:rsid w:val="00613E51"/>
    <w:rsid w:val="0063223D"/>
    <w:rsid w:val="00646ABB"/>
    <w:rsid w:val="00693DBD"/>
    <w:rsid w:val="006A1BCC"/>
    <w:rsid w:val="006C065D"/>
    <w:rsid w:val="006C780C"/>
    <w:rsid w:val="0071069E"/>
    <w:rsid w:val="00714AA2"/>
    <w:rsid w:val="00725224"/>
    <w:rsid w:val="00731A7D"/>
    <w:rsid w:val="00735820"/>
    <w:rsid w:val="007410A8"/>
    <w:rsid w:val="00744A3D"/>
    <w:rsid w:val="00747C0C"/>
    <w:rsid w:val="00751BE9"/>
    <w:rsid w:val="007556DA"/>
    <w:rsid w:val="0077675E"/>
    <w:rsid w:val="00784D53"/>
    <w:rsid w:val="00792AE0"/>
    <w:rsid w:val="007A3C3E"/>
    <w:rsid w:val="007A5F04"/>
    <w:rsid w:val="007A64E0"/>
    <w:rsid w:val="007B1A94"/>
    <w:rsid w:val="007C3F6C"/>
    <w:rsid w:val="007F2AF3"/>
    <w:rsid w:val="00815831"/>
    <w:rsid w:val="00830EAF"/>
    <w:rsid w:val="00847D76"/>
    <w:rsid w:val="00893035"/>
    <w:rsid w:val="00897A78"/>
    <w:rsid w:val="008D05B6"/>
    <w:rsid w:val="008E05B4"/>
    <w:rsid w:val="008E1CB6"/>
    <w:rsid w:val="0090120F"/>
    <w:rsid w:val="00903EEA"/>
    <w:rsid w:val="00916DD5"/>
    <w:rsid w:val="00932223"/>
    <w:rsid w:val="00942C80"/>
    <w:rsid w:val="00972C6A"/>
    <w:rsid w:val="00980B08"/>
    <w:rsid w:val="009E3529"/>
    <w:rsid w:val="00A45691"/>
    <w:rsid w:val="00A605FB"/>
    <w:rsid w:val="00A85D12"/>
    <w:rsid w:val="00AC7D8D"/>
    <w:rsid w:val="00B05EB2"/>
    <w:rsid w:val="00B239C2"/>
    <w:rsid w:val="00B42C60"/>
    <w:rsid w:val="00B51B72"/>
    <w:rsid w:val="00B71E66"/>
    <w:rsid w:val="00B76508"/>
    <w:rsid w:val="00BA7673"/>
    <w:rsid w:val="00BD3CDA"/>
    <w:rsid w:val="00BD7080"/>
    <w:rsid w:val="00BE7449"/>
    <w:rsid w:val="00BF0508"/>
    <w:rsid w:val="00C02D9F"/>
    <w:rsid w:val="00C07131"/>
    <w:rsid w:val="00C30EE5"/>
    <w:rsid w:val="00C37D6D"/>
    <w:rsid w:val="00C55FB3"/>
    <w:rsid w:val="00C63BCB"/>
    <w:rsid w:val="00C914B8"/>
    <w:rsid w:val="00CD17CD"/>
    <w:rsid w:val="00D26C64"/>
    <w:rsid w:val="00D27AAF"/>
    <w:rsid w:val="00D315BF"/>
    <w:rsid w:val="00D376D8"/>
    <w:rsid w:val="00D57FA1"/>
    <w:rsid w:val="00DB1B25"/>
    <w:rsid w:val="00DE102E"/>
    <w:rsid w:val="00E00758"/>
    <w:rsid w:val="00E73885"/>
    <w:rsid w:val="00E738B0"/>
    <w:rsid w:val="00ED5A18"/>
    <w:rsid w:val="00F640FA"/>
    <w:rsid w:val="00FB2211"/>
    <w:rsid w:val="00F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6BB43F6-66D8-4D44-B1D7-29B1E571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rsid w:val="008E1CB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8E1CB6"/>
  </w:style>
  <w:style w:type="table" w:styleId="Tabelacomgrade">
    <w:name w:val="Table Grid"/>
    <w:basedOn w:val="Tabelanormal"/>
    <w:rsid w:val="008E1CB6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semiHidden/>
    <w:rsid w:val="00D27AAF"/>
    <w:rPr>
      <w:sz w:val="20"/>
      <w:szCs w:val="20"/>
    </w:rPr>
  </w:style>
  <w:style w:type="character" w:styleId="Refdenotaderodap">
    <w:name w:val="footnote reference"/>
    <w:semiHidden/>
    <w:rsid w:val="00D27AAF"/>
    <w:rPr>
      <w:vertAlign w:val="superscript"/>
    </w:rPr>
  </w:style>
  <w:style w:type="character" w:customStyle="1" w:styleId="CorpodetextoChar">
    <w:name w:val="Corpo de texto Char"/>
    <w:link w:val="Corpodetexto"/>
    <w:rsid w:val="005F74C6"/>
    <w:rPr>
      <w:rFonts w:ascii="Liberation Serif" w:eastAsia="SimSun" w:hAnsi="Liberation Serif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3774</Words>
  <Characters>20385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MPPR - Ministério Público do Estado do Paraná</Company>
  <LinksUpToDate>false</LinksUpToDate>
  <CharactersWithSpaces>24111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Iolete Ribeiro da Silva</dc:creator>
  <cp:keywords/>
  <dc:description/>
  <cp:lastModifiedBy>Positivo</cp:lastModifiedBy>
  <cp:revision>4</cp:revision>
  <cp:lastPrinted>2022-04-11T20:45:00Z</cp:lastPrinted>
  <dcterms:created xsi:type="dcterms:W3CDTF">2022-05-05T13:45:00Z</dcterms:created>
  <dcterms:modified xsi:type="dcterms:W3CDTF">2022-05-05T13:59:00Z</dcterms:modified>
</cp:coreProperties>
</file>