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34F" w:rsidRDefault="00DB69D0">
      <w:r>
        <w:t>Cambio 1</w:t>
      </w:r>
      <w:bookmarkStart w:id="0" w:name="_GoBack"/>
      <w:bookmarkEnd w:id="0"/>
      <w:sdt>
        <w:sdtPr>
          <w:id w:val="1917977768"/>
          <w:docPartObj>
            <w:docPartGallery w:val="Cover Pages"/>
            <w:docPartUnique/>
          </w:docPartObj>
        </w:sdtPr>
        <w:sdtEndPr/>
        <w:sdtContent>
          <w:r w:rsidR="00A9034F">
            <w:rPr>
              <w:b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7E2354" wp14:editId="3D1E4C72">
                    <wp:simplePos x="0" y="0"/>
                    <wp:positionH relativeFrom="column">
                      <wp:posOffset>3641090</wp:posOffset>
                    </wp:positionH>
                    <wp:positionV relativeFrom="paragraph">
                      <wp:posOffset>6195695</wp:posOffset>
                    </wp:positionV>
                    <wp:extent cx="3108676" cy="2479587"/>
                    <wp:effectExtent l="0" t="0" r="15875" b="16510"/>
                    <wp:wrapNone/>
                    <wp:docPr id="24" name="Cuadro de texto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08676" cy="2479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34F" w:rsidRDefault="00A9034F" w:rsidP="00A9034F">
                                <w:r>
                                  <w:t>Integrantes:</w:t>
                                </w:r>
                              </w:p>
                              <w:p w:rsidR="00A9034F" w:rsidRDefault="00A9034F" w:rsidP="00A9034F">
                                <w:r>
                                  <w:t>Lizbeth Guadalupe Ibáñez</w:t>
                                </w:r>
                              </w:p>
                              <w:p w:rsidR="00A9034F" w:rsidRDefault="00A9034F" w:rsidP="00A9034F">
                                <w:r>
                                  <w:t>Carlos Alberto Benítez Chilaca</w:t>
                                </w:r>
                              </w:p>
                              <w:p w:rsidR="00A9034F" w:rsidRDefault="00A9034F" w:rsidP="00A9034F">
                                <w:r>
                                  <w:t>Omar Tovar</w:t>
                                </w:r>
                              </w:p>
                              <w:p w:rsidR="00A9034F" w:rsidRPr="00F85536" w:rsidRDefault="00A9034F" w:rsidP="00A9034F">
                                <w:r w:rsidRPr="00F85536">
                                  <w:t>Grupo: 7A</w:t>
                                </w:r>
                              </w:p>
                              <w:p w:rsidR="00A9034F" w:rsidRPr="00F85536" w:rsidRDefault="00A9034F" w:rsidP="00A9034F">
                                <w:r w:rsidRPr="00F85536">
                                  <w:t>Carrera: TIC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7E23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4" o:spid="_x0000_s1026" type="#_x0000_t202" style="position:absolute;margin-left:286.7pt;margin-top:487.85pt;width:244.8pt;height:1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" filled="f" strokeweight=".5pt">
                    <v:textbox>
                      <w:txbxContent>
                        <w:p w:rsidR="00A9034F" w:rsidRDefault="00A9034F" w:rsidP="00A9034F">
                          <w:r>
                            <w:t>Integrantes:</w:t>
                          </w:r>
                        </w:p>
                        <w:p w:rsidR="00A9034F" w:rsidRDefault="00A9034F" w:rsidP="00A9034F">
                          <w:r>
                            <w:t>Lizbeth Guadalupe Ibáñez</w:t>
                          </w:r>
                        </w:p>
                        <w:p w:rsidR="00A9034F" w:rsidRDefault="00A9034F" w:rsidP="00A9034F">
                          <w:r>
                            <w:t>Carlos Alberto Benítez Chilaca</w:t>
                          </w:r>
                        </w:p>
                        <w:p w:rsidR="00A9034F" w:rsidRDefault="00A9034F" w:rsidP="00A9034F">
                          <w:r>
                            <w:t>Omar Tovar</w:t>
                          </w:r>
                        </w:p>
                        <w:p w:rsidR="00A9034F" w:rsidRPr="00F85536" w:rsidRDefault="00A9034F" w:rsidP="00A9034F">
                          <w:r w:rsidRPr="00F85536">
                            <w:t>Grupo: 7A</w:t>
                          </w:r>
                        </w:p>
                        <w:p w:rsidR="00A9034F" w:rsidRPr="00F85536" w:rsidRDefault="00A9034F" w:rsidP="00A9034F">
                          <w:r w:rsidRPr="00F85536">
                            <w:t>Carrera: TIC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sdtContent>
      </w:sdt>
    </w:p>
    <w:p w:rsidR="005A12B4" w:rsidRDefault="005A12B4" w:rsidP="005A12B4">
      <w:pPr>
        <w:pStyle w:val="Ttulo3"/>
      </w:pPr>
      <w:bookmarkStart w:id="1" w:name="_Toc464494072"/>
      <w:r>
        <w:t>Significado</w:t>
      </w:r>
      <w:bookmarkEnd w:id="1"/>
      <w:r>
        <w:t xml:space="preserve"> Poliformismo</w:t>
      </w:r>
    </w:p>
    <w:p w:rsidR="005A12B4" w:rsidRDefault="005A12B4" w:rsidP="005A12B4">
      <w:pPr>
        <w:jc w:val="both"/>
        <w:rPr>
          <w:rFonts w:ascii="Arial" w:hAnsi="Arial" w:cs="Arial"/>
          <w:color w:val="333333"/>
          <w:sz w:val="24"/>
          <w:shd w:val="clear" w:color="auto" w:fill="FFFFFF"/>
        </w:rPr>
      </w:pPr>
      <w:r w:rsidRPr="00F77F2F"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  <w:t>Se</w:t>
      </w:r>
      <w:r w:rsidRPr="00F77F2F">
        <w:rPr>
          <w:rFonts w:ascii="Arial" w:hAnsi="Arial" w:cs="Arial"/>
          <w:color w:val="333333"/>
          <w:sz w:val="24"/>
          <w:shd w:val="clear" w:color="auto" w:fill="FFFFFF"/>
        </w:rPr>
        <w:t xml:space="preserve"> refiere a que una misma función (un método) puede tener varias formas, ya sea porque reciba distintos tipos de parámetros y/o en distinta cantidad, o porque incluso se aplique a distintos objetos.</w:t>
      </w:r>
    </w:p>
    <w:p w:rsidR="005A12B4" w:rsidRDefault="005A12B4" w:rsidP="005A12B4">
      <w:pPr>
        <w:pStyle w:val="Ttulo3"/>
        <w:rPr>
          <w:rFonts w:ascii="Arial" w:hAnsi="Arial" w:cs="Arial"/>
          <w:color w:val="333333"/>
          <w:shd w:val="clear" w:color="auto" w:fill="FFFFFF"/>
        </w:rPr>
      </w:pPr>
      <w:bookmarkStart w:id="2" w:name="_Toc464494073"/>
      <w:r w:rsidRPr="00F77F2F">
        <w:rPr>
          <w:color w:val="2E74B5" w:themeColor="accent1" w:themeShade="BF"/>
          <w:sz w:val="26"/>
        </w:rPr>
        <w:t>Tipos</w:t>
      </w:r>
      <w:bookmarkEnd w:id="2"/>
    </w:p>
    <w:p w:rsidR="005A12B4" w:rsidRPr="00F30B33" w:rsidRDefault="005A12B4" w:rsidP="005A12B4">
      <w:pPr>
        <w:jc w:val="both"/>
        <w:rPr>
          <w:rFonts w:ascii="Arial" w:hAnsi="Arial" w:cs="Arial"/>
          <w:color w:val="333333"/>
          <w:sz w:val="24"/>
          <w:shd w:val="clear" w:color="auto" w:fill="FFFFFF"/>
        </w:rPr>
      </w:pPr>
      <w:r w:rsidRPr="00F30B33">
        <w:rPr>
          <w:rFonts w:ascii="Arial" w:hAnsi="Arial" w:cs="Arial"/>
          <w:b/>
          <w:bCs/>
          <w:color w:val="333333"/>
          <w:sz w:val="24"/>
          <w:shd w:val="clear" w:color="auto" w:fill="FFFFFF"/>
        </w:rPr>
        <w:t>Sobrecarga</w:t>
      </w:r>
      <w:r w:rsidRPr="00F30B33">
        <w:rPr>
          <w:rFonts w:ascii="Arial" w:hAnsi="Arial" w:cs="Arial"/>
          <w:color w:val="333333"/>
          <w:sz w:val="24"/>
          <w:shd w:val="clear" w:color="auto" w:fill="FFFFFF"/>
        </w:rPr>
        <w:t>: Se llaman igual pero reciben distintos parámetros, y se comportan de forma que puede ser distinta, son ejemplos de "</w:t>
      </w:r>
      <w:r w:rsidRPr="00F30B33">
        <w:rPr>
          <w:rFonts w:ascii="Arial" w:hAnsi="Arial" w:cs="Arial"/>
          <w:b/>
          <w:bCs/>
          <w:color w:val="333333"/>
          <w:sz w:val="24"/>
          <w:shd w:val="clear" w:color="auto" w:fill="FFFFFF"/>
        </w:rPr>
        <w:t>sobrecarga</w:t>
      </w:r>
      <w:r w:rsidRPr="00F30B33">
        <w:rPr>
          <w:rFonts w:ascii="Arial" w:hAnsi="Arial" w:cs="Arial"/>
          <w:color w:val="333333"/>
          <w:sz w:val="24"/>
          <w:shd w:val="clear" w:color="auto" w:fill="FFFFFF"/>
        </w:rPr>
        <w:t>" (también conocida como "polimorfismo ad-hoc"). Es un tipo de polimorfismo en el que el compilador sabe en tiempo de compilación a qué método se debe llamar.</w:t>
      </w:r>
    </w:p>
    <w:p w:rsidR="005A12B4" w:rsidRPr="00F30B33" w:rsidRDefault="005A12B4" w:rsidP="005A12B4">
      <w:pPr>
        <w:jc w:val="both"/>
        <w:rPr>
          <w:rFonts w:ascii="Arial" w:hAnsi="Arial" w:cs="Arial"/>
          <w:color w:val="333333"/>
          <w:sz w:val="24"/>
          <w:shd w:val="clear" w:color="auto" w:fill="FFFFFF"/>
        </w:rPr>
      </w:pPr>
      <w:r w:rsidRPr="00F30B33">
        <w:rPr>
          <w:rFonts w:ascii="Arial" w:hAnsi="Arial" w:cs="Arial"/>
          <w:color w:val="333333"/>
          <w:sz w:val="24"/>
          <w:shd w:val="clear" w:color="auto" w:fill="FFFFFF"/>
        </w:rPr>
        <w:t>El caso opuesto es el "</w:t>
      </w:r>
      <w:r w:rsidRPr="00F30B33">
        <w:rPr>
          <w:rFonts w:ascii="Arial" w:hAnsi="Arial" w:cs="Arial"/>
          <w:b/>
          <w:bCs/>
          <w:color w:val="333333"/>
          <w:sz w:val="24"/>
          <w:shd w:val="clear" w:color="auto" w:fill="FFFFFF"/>
        </w:rPr>
        <w:t>polimorfismo puro</w:t>
      </w:r>
      <w:r w:rsidRPr="00F30B33">
        <w:rPr>
          <w:rFonts w:ascii="Arial" w:hAnsi="Arial" w:cs="Arial"/>
          <w:color w:val="333333"/>
          <w:sz w:val="24"/>
          <w:shd w:val="clear" w:color="auto" w:fill="FFFFFF"/>
        </w:rPr>
        <w:t>", en el que un mismo método se aplica a distintos objetos de una misma jerarquía,  el compilador puede llegar a no ser capaz de saber en tiempo de compilación a qué método se debe llamar, y lo tiene que descubrir en tiempo de ejecución.</w:t>
      </w: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pStyle w:val="Ttulo3"/>
        <w:rPr>
          <w:rFonts w:ascii="Arial" w:hAnsi="Arial" w:cs="Arial"/>
          <w:color w:val="333333"/>
          <w:shd w:val="clear" w:color="auto" w:fill="FFFFFF"/>
        </w:rPr>
      </w:pPr>
      <w:bookmarkStart w:id="3" w:name="_Toc464494074"/>
      <w:r w:rsidRPr="00AE75E7">
        <w:t>Ejemplo</w:t>
      </w:r>
      <w:bookmarkEnd w:id="3"/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using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008080"/>
          <w:sz w:val="22"/>
          <w:szCs w:val="28"/>
          <w:lang w:eastAsia="es-MX"/>
        </w:rPr>
        <w:t>System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FF0000"/>
          <w:sz w:val="22"/>
          <w:szCs w:val="28"/>
          <w:lang w:eastAsia="es-MX"/>
        </w:rPr>
        <w:t>class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Animal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Animal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Console.</w:t>
      </w:r>
      <w:r w:rsidRPr="005A12B4">
        <w:rPr>
          <w:rFonts w:ascii="Courier New" w:eastAsia="Times New Roman" w:hAnsi="Courier New" w:cs="Courier New"/>
          <w:color w:val="0000FF"/>
          <w:sz w:val="22"/>
          <w:szCs w:val="28"/>
          <w:lang w:eastAsia="es-MX"/>
        </w:rPr>
        <w:t>WriteLine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r w:rsidRPr="005A12B4">
        <w:rPr>
          <w:rFonts w:ascii="Courier New" w:eastAsia="Times New Roman" w:hAnsi="Courier New" w:cs="Courier New"/>
          <w:color w:val="666666"/>
          <w:sz w:val="22"/>
          <w:szCs w:val="28"/>
          <w:lang w:eastAsia="es-MX"/>
        </w:rPr>
        <w:t>"Ha nacido un animal"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A0A0A0"/>
          <w:sz w:val="22"/>
          <w:szCs w:val="28"/>
          <w:lang w:eastAsia="es-MX"/>
        </w:rPr>
        <w:t>// ------------------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FF0000"/>
          <w:sz w:val="22"/>
          <w:szCs w:val="28"/>
          <w:lang w:eastAsia="es-MX"/>
        </w:rPr>
        <w:t>class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Perro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: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Animal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Perro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Console.</w:t>
      </w:r>
      <w:r w:rsidRPr="005A12B4">
        <w:rPr>
          <w:rFonts w:ascii="Courier New" w:eastAsia="Times New Roman" w:hAnsi="Courier New" w:cs="Courier New"/>
          <w:color w:val="0000FF"/>
          <w:sz w:val="22"/>
          <w:szCs w:val="28"/>
          <w:lang w:eastAsia="es-MX"/>
        </w:rPr>
        <w:t>WriteLine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r w:rsidRPr="005A12B4">
        <w:rPr>
          <w:rFonts w:ascii="Courier New" w:eastAsia="Times New Roman" w:hAnsi="Courier New" w:cs="Courier New"/>
          <w:color w:val="666666"/>
          <w:sz w:val="22"/>
          <w:szCs w:val="28"/>
          <w:lang w:eastAsia="es-MX"/>
        </w:rPr>
        <w:t>"Ha nacido un perro"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A0A0A0"/>
          <w:sz w:val="22"/>
          <w:szCs w:val="28"/>
          <w:lang w:eastAsia="es-MX"/>
        </w:rPr>
        <w:t>// ------------------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FF0000"/>
          <w:sz w:val="22"/>
          <w:szCs w:val="28"/>
          <w:lang w:eastAsia="es-MX"/>
        </w:rPr>
        <w:t>class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Gato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: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Animal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Gato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Console.</w:t>
      </w:r>
      <w:r w:rsidRPr="005A12B4">
        <w:rPr>
          <w:rFonts w:ascii="Courier New" w:eastAsia="Times New Roman" w:hAnsi="Courier New" w:cs="Courier New"/>
          <w:color w:val="0000FF"/>
          <w:sz w:val="22"/>
          <w:szCs w:val="28"/>
          <w:lang w:eastAsia="es-MX"/>
        </w:rPr>
        <w:t>WriteLine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r w:rsidRPr="005A12B4">
        <w:rPr>
          <w:rFonts w:ascii="Courier New" w:eastAsia="Times New Roman" w:hAnsi="Courier New" w:cs="Courier New"/>
          <w:color w:val="666666"/>
          <w:sz w:val="22"/>
          <w:szCs w:val="28"/>
          <w:lang w:eastAsia="es-MX"/>
        </w:rPr>
        <w:t>"Ha nacido un gato"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A0A0A0"/>
          <w:sz w:val="22"/>
          <w:szCs w:val="28"/>
          <w:lang w:eastAsia="es-MX"/>
        </w:rPr>
        <w:t>// ------------------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FF0000"/>
          <w:sz w:val="22"/>
          <w:szCs w:val="28"/>
          <w:lang w:eastAsia="es-MX"/>
        </w:rPr>
        <w:t>class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GatoSiames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: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Gato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GatoSiames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Console.</w:t>
      </w:r>
      <w:r w:rsidRPr="005A12B4">
        <w:rPr>
          <w:rFonts w:ascii="Courier New" w:eastAsia="Times New Roman" w:hAnsi="Courier New" w:cs="Courier New"/>
          <w:color w:val="0000FF"/>
          <w:sz w:val="22"/>
          <w:szCs w:val="28"/>
          <w:lang w:eastAsia="es-MX"/>
        </w:rPr>
        <w:t>WriteLine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r w:rsidRPr="005A12B4">
        <w:rPr>
          <w:rFonts w:ascii="Courier New" w:eastAsia="Times New Roman" w:hAnsi="Courier New" w:cs="Courier New"/>
          <w:color w:val="666666"/>
          <w:sz w:val="22"/>
          <w:szCs w:val="28"/>
          <w:lang w:eastAsia="es-MX"/>
        </w:rPr>
        <w:t>"Ha nacido un gato siamés"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A0A0A0"/>
          <w:sz w:val="22"/>
          <w:szCs w:val="28"/>
          <w:lang w:eastAsia="es-MX"/>
        </w:rPr>
        <w:t>// ------------------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FF0000"/>
          <w:sz w:val="22"/>
          <w:szCs w:val="28"/>
          <w:lang w:eastAsia="es-MX"/>
        </w:rPr>
        <w:t>class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Ejemplo62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lastRenderedPageBreak/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static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void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Main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Animal a1    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=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new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Animal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GatoSiames a2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=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new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GatoSiames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Perro a3     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=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new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Perro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Gato a4      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=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new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Gato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49358B" w:rsidRDefault="0049358B" w:rsidP="0049358B"/>
    <w:p w:rsidR="00A9034F" w:rsidRPr="00A9034F" w:rsidRDefault="00A9034F" w:rsidP="00A90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034F">
        <w:rPr>
          <w:rFonts w:ascii="Arial" w:eastAsia="Times New Roman" w:hAnsi="Arial" w:cs="Arial"/>
          <w:color w:val="000000"/>
          <w:sz w:val="22"/>
          <w:lang w:eastAsia="es-MX"/>
        </w:rPr>
        <w:t>Clase 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App.Polimorfismo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//Clase Abstracta para obligar a implementar instancias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//Campo - Atributos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Color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ancho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Tamaño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(ancho, alto);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alto = temp.Height;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ancho = temp.Width;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o función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Se establecen Virtual para obligar a 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implementar un método con Override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---------------------------------------------*/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Dibujar()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"Proceso realizado."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EstablecerColor(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otrocolor)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 = otrocolor;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ObtenerColor()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.Color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ObtenerFigura()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358B" w:rsidRDefault="0049358B" w:rsidP="0049358B"/>
    <w:p w:rsidR="0049358B" w:rsidRDefault="0049358B" w:rsidP="0049358B"/>
    <w:p w:rsidR="00A9034F" w:rsidRDefault="00A9034F" w:rsidP="00A903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lang w:eastAsia="es-MX"/>
        </w:rPr>
      </w:pPr>
      <w:r w:rsidRPr="00A9034F">
        <w:rPr>
          <w:rFonts w:ascii="Arial" w:eastAsia="Times New Roman" w:hAnsi="Arial" w:cs="Arial"/>
          <w:color w:val="000000"/>
          <w:sz w:val="22"/>
          <w:lang w:eastAsia="es-MX"/>
        </w:rPr>
        <w:t xml:space="preserve">Clase </w:t>
      </w:r>
      <w:r>
        <w:rPr>
          <w:rFonts w:ascii="Arial" w:eastAsia="Times New Roman" w:hAnsi="Arial" w:cs="Arial"/>
          <w:color w:val="000000"/>
          <w:sz w:val="22"/>
          <w:lang w:eastAsia="es-MX"/>
        </w:rPr>
        <w:t>Circulo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App.Polimorfismo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//Heredad de 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Circulo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//Más atributos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radio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alto / 2;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Dibujar()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"Dibujar Circunferencia"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//return base.Dibujar();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//Nuevo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EstablecerColor(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otrocolor)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(otrocolor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.EstablecerColor(otrocolor);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//Regresamos el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ObtenerColor()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.ObtenerColor();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----------------------------------------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Segmento para dibujar en pantalla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-------------------------------------------*/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una circunferencia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ObtenerFigura()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circunferencia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circunferencia.X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circunferencia.Y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circunferencia.Width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.Tamaño.Width;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circunferencia.Height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.Tamaño.Height;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circunferencia;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el color de relleno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ObtenerPincel()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.ObtenerColor()); 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34F" w:rsidRPr="00A9034F" w:rsidRDefault="00A9034F" w:rsidP="00A90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034F" w:rsidRDefault="00A9034F" w:rsidP="0049358B"/>
    <w:p w:rsidR="00A9034F" w:rsidRDefault="00A9034F" w:rsidP="00A903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lang w:eastAsia="es-MX"/>
        </w:rPr>
      </w:pPr>
      <w:r w:rsidRPr="00A9034F">
        <w:rPr>
          <w:rFonts w:ascii="Arial" w:eastAsia="Times New Roman" w:hAnsi="Arial" w:cs="Arial"/>
          <w:color w:val="000000"/>
          <w:sz w:val="22"/>
          <w:lang w:eastAsia="es-MX"/>
        </w:rPr>
        <w:t xml:space="preserve">Clase </w:t>
      </w:r>
      <w:r>
        <w:rPr>
          <w:rFonts w:ascii="Arial" w:eastAsia="Times New Roman" w:hAnsi="Arial" w:cs="Arial"/>
          <w:color w:val="000000"/>
          <w:sz w:val="22"/>
          <w:lang w:eastAsia="es-MX"/>
        </w:rPr>
        <w:t>Rectangulo</w:t>
      </w:r>
    </w:p>
    <w:p w:rsidR="00A9034F" w:rsidRDefault="00A9034F" w:rsidP="0049358B"/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App.Polimorfismo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Rectangulo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Dibujar()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"Dibujar Rectangulo"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//return base.Dibujar();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//Nuevo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EstablecerColor(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otrocolor)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(otrocolor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.EstablecerColor(otrocolor);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//Regresamos el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ObtenerColor()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.ObtenerColor();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un rectangulo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ObtenerFigura()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contorno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contorno.X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contorno.Y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contorno.Width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.Tamaño.Width;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contorno.Height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.Tamaño.Height;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contorno;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el color de relleno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ObtenerLapiz()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.ObtenerColor()); 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el color de relleno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ObtenerPincel()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SolidBrush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.ObtenerColor()); 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A903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lang w:eastAsia="es-MX"/>
        </w:rPr>
      </w:pPr>
      <w:r w:rsidRPr="00A9034F">
        <w:rPr>
          <w:rFonts w:ascii="Arial" w:eastAsia="Times New Roman" w:hAnsi="Arial" w:cs="Arial"/>
          <w:color w:val="000000"/>
          <w:sz w:val="22"/>
          <w:lang w:eastAsia="es-MX"/>
        </w:rPr>
        <w:t xml:space="preserve">Clase </w:t>
      </w:r>
      <w:r>
        <w:rPr>
          <w:rFonts w:ascii="Arial" w:eastAsia="Times New Roman" w:hAnsi="Arial" w:cs="Arial"/>
          <w:color w:val="000000"/>
          <w:sz w:val="22"/>
          <w:lang w:eastAsia="es-MX"/>
        </w:rPr>
        <w:t>Triangulo</w:t>
      </w:r>
    </w:p>
    <w:p w:rsidR="00A9034F" w:rsidRDefault="00A9034F" w:rsidP="0049358B"/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App.Polimorfismo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Triangulo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Dibujar()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"Dibujar Triangulo"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//return base.Dibujar();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//Nuevo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EstablecerColor(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otrocolor)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(otrocolor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.EstablecerColor(otrocolor);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//Regresamos el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ObtenerColor()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.ObtenerColor();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un triángulo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ObtenerFigura()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contorno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contorno.X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contorno.Y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contorno.Width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.Tamaño.Width;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contorno.Height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.Tamaño.Height;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contorno;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un triángulo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[] DibujarTriangulo()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(0, alto);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((ancho / 2), 0);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(ancho, alto);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[]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[] { A, B, C };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el color de relleno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ObtenerLapiz()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.ObtenerColor()); 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034F" w:rsidRDefault="00A9034F" w:rsidP="0049358B"/>
    <w:p w:rsidR="00A9034F" w:rsidRDefault="00A9034F" w:rsidP="0049358B"/>
    <w:p w:rsidR="00A9034F" w:rsidRDefault="00A9034F" w:rsidP="00A9034F">
      <w:pPr>
        <w:jc w:val="center"/>
        <w:rPr>
          <w:rFonts w:ascii="Arial" w:eastAsia="Times New Roman" w:hAnsi="Arial" w:cs="Arial"/>
          <w:color w:val="000000"/>
          <w:sz w:val="22"/>
          <w:lang w:eastAsia="es-MX"/>
        </w:rPr>
      </w:pPr>
      <w:r>
        <w:rPr>
          <w:rFonts w:ascii="Arial" w:eastAsia="Times New Roman" w:hAnsi="Arial" w:cs="Arial"/>
          <w:color w:val="000000"/>
          <w:sz w:val="22"/>
          <w:lang w:eastAsia="es-MX"/>
        </w:rPr>
        <w:t>Cambio Form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App.Polimorfismo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llamadacirculo(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y2)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grafico = CreateGraphics();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pincel =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.Black;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//Esto es para llamar la clase circulo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Circulo</w:t>
      </w:r>
      <w:r>
        <w:rPr>
          <w:rFonts w:ascii="Consolas" w:hAnsi="Consolas" w:cs="Consolas"/>
          <w:color w:val="000000"/>
          <w:sz w:val="19"/>
          <w:szCs w:val="19"/>
        </w:rPr>
        <w:t xml:space="preserve"> circunferencia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Circulo</w:t>
      </w:r>
      <w:r>
        <w:rPr>
          <w:rFonts w:ascii="Consolas" w:hAnsi="Consolas" w:cs="Consolas"/>
          <w:color w:val="000000"/>
          <w:sz w:val="19"/>
          <w:szCs w:val="19"/>
        </w:rPr>
        <w:t>() { alto = 300, ancho = 300, X = x2, Y = y2 };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circunferencia.EstablecerColor(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.Green);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grafico.FillEllipse(circunferencia.ObtenerPincel(), circunferencia.ObtenerFigura());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grafico.DrawEllipse(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color w:val="000000"/>
          <w:sz w:val="19"/>
          <w:szCs w:val="19"/>
        </w:rPr>
        <w:t>.Red, circunferencia.ObtenerFigura());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llamadatriangulo(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y2)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grafico = CreateGraphics();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pincel =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.Black;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//Esto es para llamar a la clase triangulo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Triangulo</w:t>
      </w:r>
      <w:r>
        <w:rPr>
          <w:rFonts w:ascii="Consolas" w:hAnsi="Consolas" w:cs="Consolas"/>
          <w:color w:val="000000"/>
          <w:sz w:val="19"/>
          <w:szCs w:val="19"/>
        </w:rPr>
        <w:t xml:space="preserve"> triangulo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Triangulo</w:t>
      </w:r>
      <w:r>
        <w:rPr>
          <w:rFonts w:ascii="Consolas" w:hAnsi="Consolas" w:cs="Consolas"/>
          <w:color w:val="000000"/>
          <w:sz w:val="19"/>
          <w:szCs w:val="19"/>
        </w:rPr>
        <w:t>() { alto = 100, ancho = 100, X = x2, Y = y2 };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triangulo.EstablecerColor(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.Blue);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diametro = 100;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grafico.DrawLine(</w:t>
      </w:r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color w:val="000000"/>
          <w:sz w:val="19"/>
          <w:szCs w:val="19"/>
        </w:rPr>
        <w:t>.Purple, 2, diametro, diametro, 2);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grafico.DrawPolygon(triangulo.ObtenerLapiz(), triangulo.DibujarTriangulo());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llamadarectangulo(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y2)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color w:val="000000"/>
          <w:sz w:val="19"/>
          <w:szCs w:val="19"/>
        </w:rPr>
        <w:t xml:space="preserve"> grafico = CreateGraphics();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pincel =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.Black;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//Instanciamos el objeto circunferencia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Rectangulo</w:t>
      </w:r>
      <w:r>
        <w:rPr>
          <w:rFonts w:ascii="Consolas" w:hAnsi="Consolas" w:cs="Consolas"/>
          <w:color w:val="000000"/>
          <w:sz w:val="19"/>
          <w:szCs w:val="19"/>
        </w:rPr>
        <w:t xml:space="preserve"> rect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Rectangulo</w:t>
      </w:r>
      <w:r>
        <w:rPr>
          <w:rFonts w:ascii="Consolas" w:hAnsi="Consolas" w:cs="Consolas"/>
          <w:color w:val="000000"/>
          <w:sz w:val="19"/>
          <w:szCs w:val="19"/>
        </w:rPr>
        <w:t>() { alto = 100, ancho = 100, X = x2, Y = y2 };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rect.EstablecerColor(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.Gray);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//grafico.DrawRectangle (pincel, X, Y, alto, ancho)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grafico.DrawRectangle(rect.ObtenerLapiz(), rect.ObtenerFigura());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llamadacirculo(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.Parse(x.Text),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.Parse(y.Text));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llamadarectangulo(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.Parse(x.Text),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.Parse(y.Text));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llamadatriangulo(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.Parse(x.Text),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.Parse(y.Text));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34F" w:rsidRDefault="00A9034F" w:rsidP="00A9034F">
      <w:pPr>
        <w:jc w:val="center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358B" w:rsidRDefault="0049358B" w:rsidP="0049358B"/>
    <w:p w:rsidR="0049358B" w:rsidRPr="0049358B" w:rsidRDefault="0049358B" w:rsidP="0049358B"/>
    <w:sectPr w:rsidR="0049358B" w:rsidRPr="0049358B" w:rsidSect="00A9034F">
      <w:pgSz w:w="12240" w:h="15840"/>
      <w:pgMar w:top="851" w:right="616" w:bottom="1417" w:left="851" w:header="708" w:footer="708" w:gutter="0"/>
      <w:pgNumType w:start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D7B6F"/>
    <w:rsid w:val="005A12B4"/>
    <w:rsid w:val="00A9034F"/>
    <w:rsid w:val="00B000A3"/>
    <w:rsid w:val="00BF588C"/>
    <w:rsid w:val="00CF05DD"/>
    <w:rsid w:val="00D852F6"/>
    <w:rsid w:val="00DB69D0"/>
    <w:rsid w:val="00E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8B"/>
    <w:rPr>
      <w:sz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1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F58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0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A9034F"/>
  </w:style>
  <w:style w:type="paragraph" w:styleId="Sinespaciado">
    <w:name w:val="No Spacing"/>
    <w:link w:val="SinespaciadoCar"/>
    <w:uiPriority w:val="1"/>
    <w:qFormat/>
    <w:rsid w:val="00A9034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034F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1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A1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1521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Poliformismo</dc:title>
  <dc:subject/>
  <dc:creator>elite</dc:creator>
  <cp:keywords/>
  <dc:description/>
  <cp:lastModifiedBy>wired</cp:lastModifiedBy>
  <cp:revision>8</cp:revision>
  <dcterms:created xsi:type="dcterms:W3CDTF">2016-10-14T13:52:00Z</dcterms:created>
  <dcterms:modified xsi:type="dcterms:W3CDTF">2016-10-20T23:07:00Z</dcterms:modified>
</cp:coreProperties>
</file>