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line="276" w:lineRule="auto"/>
      </w:pPr>
      <w:r>
        <w:rPr>
          <w:rFonts w:ascii="맑은 고딕" w:hAnsi="맑은 고딕" w:eastAsia="맑은 고딕" w:cs="맑은 고딕"/>
          <w:b w:val="0"/>
          <w:color w:val="000000"/>
          <w:sz w:val="22"/>
        </w:rPr>
        <w:t>&lt;서식 2&gt; 연구(개발) 계획서 / 작품설명서</w:t>
      </w:r>
    </w:p>
    <w:p>
      <w:pPr>
        <w:spacing w:before="1400" w:after="240" w:line="276" w:lineRule="auto"/>
        <w:jc w:val="center"/>
      </w:pPr>
      <w:r>
        <w:rPr>
          <w:rFonts w:ascii="맑은 고딕" w:hAnsi="맑은 고딕" w:eastAsia="맑은 고딕" w:cs="맑은 고딕"/>
          <w:b/>
          <w:color w:val="000000"/>
          <w:sz w:val="30"/>
        </w:rPr>
        <w:t>AI 오답 코치</w:t>
      </w:r>
    </w:p>
    <w:p>
      <w:pPr>
        <w:spacing w:before="0" w:after="100" w:line="276" w:lineRule="auto"/>
        <w:jc w:val="center"/>
      </w:pPr>
      <w:r>
        <w:rPr>
          <w:rFonts w:ascii="맑은 고딕" w:hAnsi="맑은 고딕" w:eastAsia="맑은 고딕" w:cs="맑은 고딕"/>
          <w:b w:val="0"/>
          <w:color w:val="000000"/>
          <w:sz w:val="26"/>
        </w:rPr>
        <w:t>오답을 버리지 않고 다음 공부 자료로 바꾸는</w:t>
      </w:r>
    </w:p>
    <w:p>
      <w:pPr>
        <w:spacing w:before="0" w:after="720" w:line="276" w:lineRule="auto"/>
        <w:jc w:val="center"/>
      </w:pPr>
      <w:r>
        <w:rPr>
          <w:rFonts w:ascii="맑은 고딕" w:hAnsi="맑은 고딕" w:eastAsia="맑은 고딕" w:cs="맑은 고딕"/>
          <w:b w:val="0"/>
          <w:color w:val="000000"/>
          <w:sz w:val="26"/>
        </w:rPr>
        <w:t>초6 수학·과학 학습 코치</w:t>
      </w:r>
    </w:p>
    <w:p>
      <w:pPr>
        <w:spacing w:before="200" w:after="2400" w:line="276" w:lineRule="auto"/>
        <w:jc w:val="center"/>
      </w:pPr>
      <w:r>
        <w:rPr>
          <w:rFonts w:ascii="맑은 고딕" w:hAnsi="맑은 고딕" w:eastAsia="맑은 고딕" w:cs="맑은 고딕"/>
          <w:b/>
          <w:color w:val="000000"/>
          <w:sz w:val="22"/>
        </w:rPr>
        <w:t>문제 풀기 → 오답 기록 → 이유 찾기 → 같은 개념 다시 풀기 → 다시 맞혔는지 확인</w:t>
      </w:r>
    </w:p>
    <w:p>
      <w:pPr>
        <w:spacing w:before="0" w:after="80" w:line="276" w:lineRule="auto"/>
        <w:jc w:val="center"/>
      </w:pPr>
      <w:r>
        <w:rPr>
          <w:rFonts w:ascii="맑은 고딕" w:hAnsi="맑은 고딕" w:eastAsia="맑은 고딕" w:cs="맑은 고딕"/>
          <w:b w:val="0"/>
          <w:color w:val="000000"/>
          <w:sz w:val="21"/>
        </w:rPr>
        <w:t>2026 한국코드페어 제출용</w:t>
      </w:r>
    </w:p>
    <w:p>
      <w:pPr>
        <w:spacing w:before="0" w:after="0" w:line="276" w:lineRule="auto"/>
        <w:jc w:val="center"/>
      </w:pPr>
      <w:r>
        <w:rPr>
          <w:rFonts w:ascii="맑은 고딕" w:hAnsi="맑은 고딕" w:eastAsia="맑은 고딕" w:cs="맑은 고딕"/>
          <w:b w:val="0"/>
          <w:color w:val="000000"/>
          <w:sz w:val="21"/>
        </w:rPr>
        <w:t>작성 기준일: 2026.06.11</w:t>
      </w:r>
    </w:p>
    <w:p>
      <w:r>
        <w:rPr>
          <w:color w:val="000000"/>
        </w:rPr>
        <w:br w:type="page"/>
      </w:r>
    </w:p>
    <w:p>
      <w:pPr>
        <w:spacing w:before="280" w:after="160" w:line="283" w:lineRule="auto"/>
      </w:pPr>
      <w:r>
        <w:rPr>
          <w:rFonts w:ascii="맑은 고딕" w:hAnsi="맑은 고딕" w:eastAsia="맑은 고딕" w:cs="맑은 고딕"/>
          <w:b/>
          <w:color w:val="000000"/>
          <w:sz w:val="30"/>
        </w:rPr>
        <w:t>Ⅰ. 작품 주제</w:t>
      </w:r>
    </w:p>
    <w:p>
      <w:pPr>
        <w:spacing w:before="200" w:after="100" w:line="288" w:lineRule="auto"/>
      </w:pPr>
      <w:r>
        <w:rPr>
          <w:rFonts w:ascii="맑은 고딕" w:hAnsi="맑은 고딕" w:eastAsia="맑은 고딕" w:cs="맑은 고딕"/>
          <w:b/>
          <w:color w:val="000000"/>
          <w:sz w:val="25"/>
        </w:rPr>
        <w:t>1. 제작 배경</w:t>
      </w:r>
    </w:p>
    <w:p>
      <w:pPr>
        <w:spacing w:before="0" w:after="120" w:line="276" w:lineRule="auto"/>
      </w:pPr>
      <w:r>
        <w:rPr>
          <w:rFonts w:ascii="맑은 고딕" w:hAnsi="맑은 고딕" w:eastAsia="맑은 고딕" w:cs="맑은 고딕"/>
          <w:b w:val="0"/>
          <w:color w:val="000000"/>
          <w:sz w:val="21"/>
        </w:rPr>
        <w:t>이 작품은 초등학생이 같은 개념에서 반복해서 틀리는 문제에서 시작했습니다. 문제를 많이 풀어도 틀린 이유가 남지 않으면, 학생은 자신이 어디에서 자주 헷갈리는지 알기 어렵습니다.</w:t>
      </w:r>
    </w:p>
    <w:p>
      <w:pPr>
        <w:spacing w:before="0" w:after="120" w:line="276" w:lineRule="auto"/>
      </w:pPr>
      <w:r>
        <w:rPr>
          <w:rFonts w:ascii="맑은 고딕" w:hAnsi="맑은 고딕" w:eastAsia="맑은 고딕" w:cs="맑은 고딕"/>
          <w:b w:val="0"/>
          <w:color w:val="000000"/>
          <w:sz w:val="21"/>
        </w:rPr>
        <w:t>예를 들어 분수의 통분이나 비례식처럼 한 번 헷갈리면 비슷한 문제에서 계속 틀리는 개념이 있습니다. 이때 필요한 것은 더 많은 문제가 아니라, 내가 왜 틀렸는지 보고 같은 개념을 다시 확인하는 과정입니다.</w:t>
      </w:r>
    </w:p>
    <w:p>
      <w:pPr>
        <w:spacing w:before="0" w:after="120" w:line="276" w:lineRule="auto"/>
      </w:pPr>
      <w:r>
        <w:rPr>
          <w:rFonts w:ascii="맑은 고딕" w:hAnsi="맑은 고딕" w:eastAsia="맑은 고딕" w:cs="맑은 고딕"/>
          <w:b w:val="0"/>
          <w:color w:val="000000"/>
          <w:sz w:val="21"/>
        </w:rPr>
        <w:t>기존 문제 풀이 방식은 정답과 해설을 보여 주는 데 그치는 경우가 많습니다. 하지만 학생 입장에서는 '왜 내가 이 답을 골랐는지', '다음에 무엇을 다시 봐야 하는지'가 더 중요합니다.</w:t>
      </w:r>
    </w:p>
    <w:p>
      <w:pPr>
        <w:spacing w:before="0" w:after="120" w:line="276" w:lineRule="auto"/>
      </w:pPr>
      <w:r>
        <w:rPr>
          <w:rFonts w:ascii="맑은 고딕" w:hAnsi="맑은 고딕" w:eastAsia="맑은 고딕" w:cs="맑은 고딕"/>
          <w:b w:val="0"/>
          <w:color w:val="000000"/>
          <w:sz w:val="21"/>
        </w:rPr>
        <w:t>그래서 AI 오답 코치는 오답을 실패로 끝내지 않고 다음 복습을 정하는 자료로 바꾸는 것을 목표로 했습니다.</w:t>
      </w:r>
    </w:p>
    <w:p>
      <w:pPr>
        <w:spacing w:before="200" w:after="100" w:line="288" w:lineRule="auto"/>
      </w:pPr>
      <w:r>
        <w:rPr>
          <w:rFonts w:ascii="맑은 고딕" w:hAnsi="맑은 고딕" w:eastAsia="맑은 고딕" w:cs="맑은 고딕"/>
          <w:b/>
          <w:color w:val="000000"/>
          <w:sz w:val="25"/>
        </w:rPr>
        <w:t>2. 작품 목적</w:t>
      </w:r>
    </w:p>
    <w:p>
      <w:pPr>
        <w:spacing w:before="0" w:after="120" w:line="276" w:lineRule="auto"/>
      </w:pPr>
      <w:r>
        <w:rPr>
          <w:rFonts w:ascii="맑은 고딕" w:hAnsi="맑은 고딕" w:eastAsia="맑은 고딕" w:cs="맑은 고딕"/>
          <w:b w:val="0"/>
          <w:color w:val="000000"/>
          <w:sz w:val="21"/>
        </w:rPr>
        <w:t>AI 오답 코치의 목적은 학생의 오답을 기록하고, AI가 틀린 이유를 쉬운 말로 설명한 뒤, 같은 개념 문제를 다시 풀게 하는 것입니다.</w:t>
      </w:r>
    </w:p>
    <w:p>
      <w:pPr>
        <w:spacing w:before="0" w:after="120" w:line="276" w:lineRule="auto"/>
      </w:pPr>
      <w:r>
        <w:rPr>
          <w:rFonts w:ascii="맑은 고딕" w:hAnsi="맑은 고딕" w:eastAsia="맑은 고딕" w:cs="맑은 고딕"/>
          <w:b w:val="0"/>
          <w:color w:val="000000"/>
          <w:sz w:val="21"/>
        </w:rPr>
        <w:t>이 작품에서 AI는 정답을 대신 알려 주는 역할이 아닙니다. 학생이 고른 답과 문제의 개념을 보고, 어디에서 생각이 어긋났는지 설명하는 코치 역할을 합니다.</w:t>
      </w:r>
    </w:p>
    <w:p>
      <w:pPr>
        <w:spacing w:before="0" w:after="120" w:line="276" w:lineRule="auto"/>
      </w:pPr>
      <w:r>
        <w:rPr>
          <w:rFonts w:ascii="맑은 고딕" w:hAnsi="맑은 고딕" w:eastAsia="맑은 고딕" w:cs="맑은 고딕"/>
          <w:b w:val="0"/>
          <w:color w:val="000000"/>
          <w:sz w:val="21"/>
        </w:rPr>
        <w:t>현재 구현 범위는 초6 수학 대표 개념을 중심으로 만들었고, 같은 구조로 과학 대표 개념까지 넓힐 수 있게 설계했습니다.</w:t>
      </w:r>
    </w:p>
    <w:p>
      <w:pPr>
        <w:spacing w:before="120" w:after="80" w:line="264" w:lineRule="auto"/>
      </w:pPr>
      <w:r>
        <w:rPr>
          <w:rFonts w:ascii="맑은 고딕" w:hAnsi="맑은 고딕" w:eastAsia="맑은 고딕" w:cs="맑은 고딕"/>
          <w:b/>
          <w:color w:val="000000"/>
          <w:sz w:val="20"/>
        </w:rPr>
        <w:t>표 1. 작품 범위와 방향</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1360"/>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232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처음 생각</w:t>
            </w:r>
          </w:p>
        </w:tc>
        <w:tc>
          <w:tcPr>
            <w:tcW w:type="dxa" w:w="249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현재 작품 방향</w:t>
            </w:r>
          </w:p>
        </w:tc>
        <w:tc>
          <w:tcPr>
            <w:tcW w:type="dxa" w:w="255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3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범위</w:t>
            </w:r>
          </w:p>
        </w:tc>
        <w:tc>
          <w:tcPr>
            <w:tcW w:type="dxa" w:w="232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모든 과목의 오답 해결</w:t>
            </w:r>
          </w:p>
        </w:tc>
        <w:tc>
          <w:tcPr>
            <w:tcW w:type="dxa" w:w="24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중심, 과학 확장 준비</w:t>
            </w:r>
          </w:p>
        </w:tc>
        <w:tc>
          <w:tcPr>
            <w:tcW w:type="dxa" w:w="25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직접 설명할 수 있는 범위부터 완성하기 위해서입니다.</w:t>
            </w:r>
          </w:p>
        </w:tc>
      </w:tr>
      <w:tr>
        <w:tc>
          <w:tcPr>
            <w:tcW w:type="dxa" w:w="13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핵심 기능</w:t>
            </w:r>
          </w:p>
        </w:tc>
        <w:tc>
          <w:tcPr>
            <w:tcW w:type="dxa" w:w="232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많이 풀게 하기</w:t>
            </w:r>
          </w:p>
        </w:tc>
        <w:tc>
          <w:tcPr>
            <w:tcW w:type="dxa" w:w="24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같은 개념 다시 풀기</w:t>
            </w:r>
          </w:p>
        </w:tc>
        <w:tc>
          <w:tcPr>
            <w:tcW w:type="dxa" w:w="25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공부로 이어져야 하기 때문입니다.</w:t>
            </w:r>
          </w:p>
        </w:tc>
      </w:tr>
      <w:tr>
        <w:tc>
          <w:tcPr>
            <w:tcW w:type="dxa" w:w="13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역할</w:t>
            </w:r>
          </w:p>
        </w:tc>
        <w:tc>
          <w:tcPr>
            <w:tcW w:type="dxa" w:w="232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정답을 알려 주기</w:t>
            </w:r>
          </w:p>
        </w:tc>
        <w:tc>
          <w:tcPr>
            <w:tcW w:type="dxa" w:w="24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이유를 쉬운 말로 설명</w:t>
            </w:r>
          </w:p>
        </w:tc>
        <w:tc>
          <w:tcPr>
            <w:tcW w:type="dxa" w:w="25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스스로 다시 풀어야 하기 때문입니다.</w:t>
            </w:r>
          </w:p>
        </w:tc>
      </w:tr>
      <w:tr>
        <w:tc>
          <w:tcPr>
            <w:tcW w:type="dxa" w:w="136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 근거</w:t>
            </w:r>
          </w:p>
        </w:tc>
        <w:tc>
          <w:tcPr>
            <w:tcW w:type="dxa" w:w="232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화면 기능 설명</w:t>
            </w:r>
          </w:p>
        </w:tc>
        <w:tc>
          <w:tcPr>
            <w:tcW w:type="dxa" w:w="249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자료와 다시 푼 결과</w:t>
            </w:r>
          </w:p>
        </w:tc>
        <w:tc>
          <w:tcPr>
            <w:tcW w:type="dxa" w:w="255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AI와 자료 활용이 보여야 하기 때문입니다.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3. 기존 방식과 다른 점</w:t>
      </w:r>
    </w:p>
    <w:p>
      <w:pPr>
        <w:spacing w:before="0" w:after="120" w:line="276" w:lineRule="auto"/>
      </w:pPr>
      <w:r>
        <w:rPr>
          <w:rFonts w:ascii="맑은 고딕" w:hAnsi="맑은 고딕" w:eastAsia="맑은 고딕" w:cs="맑은 고딕"/>
          <w:b w:val="0"/>
          <w:color w:val="000000"/>
          <w:sz w:val="21"/>
        </w:rPr>
        <w:t>이 작품은 단순한 퀴즈 앱처럼 보이면 약합니다. 그래서 문제를 맞혔는지보다 오답이 어떤 자료로 남고, 그 자료가 어떻게 다음 복습으로 이어지는지를 보여 주도록 만들었습니다.</w:t>
      </w:r>
    </w:p>
    <w:p>
      <w:pPr>
        <w:spacing w:before="0" w:after="120" w:line="276" w:lineRule="auto"/>
      </w:pPr>
      <w:r>
        <w:rPr>
          <w:rFonts w:ascii="맑은 고딕" w:hAnsi="맑은 고딕" w:eastAsia="맑은 고딕" w:cs="맑은 고딕"/>
          <w:b w:val="0"/>
          <w:color w:val="000000"/>
          <w:sz w:val="21"/>
        </w:rPr>
        <w:t>중요한 차별점은 '틀린 문제를 끝으로 보지 않는다'는 점입니다. 오답을 기록하고, 이유를 찾고, 같은 개념을 다시 풀어 보는 흐름이 작품의 중심입니다.</w:t>
      </w:r>
    </w:p>
    <w:p>
      <w:pPr>
        <w:spacing w:before="120" w:after="80" w:line="264" w:lineRule="auto"/>
      </w:pPr>
      <w:r>
        <w:rPr>
          <w:rFonts w:ascii="맑은 고딕" w:hAnsi="맑은 고딕" w:eastAsia="맑은 고딕" w:cs="맑은 고딕"/>
          <w:b/>
          <w:color w:val="000000"/>
          <w:sz w:val="20"/>
        </w:rPr>
        <w:t>표 2. 기존 학습 방식과 AI 오답 코치의 차이</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323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기존 방식</w:t>
            </w:r>
          </w:p>
        </w:tc>
        <w:tc>
          <w:tcPr>
            <w:tcW w:type="dxa" w:w="323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AI 오답 코치</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처리</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틀리면 해설을 보고 넘어갑니다.</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답과 개념을 기록합니다.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기준</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점수나 정답 수를 봅니다.</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반복해서 틀린 개념을 봅니다.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활용</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답을 바로 알려 줄 수 있습니다.</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설명하는 코치로 씁니다.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풀기</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다음 문제가 무작위일 수 있습니다.</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개념의 비슷한 문제를 다시 풉니다.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확인 방법</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맞고 틀림만 봅니다.</w:t>
            </w:r>
          </w:p>
        </w:tc>
        <w:tc>
          <w:tcPr>
            <w:tcW w:type="dxa" w:w="323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맞혔는지와 오답 변화도 봅니다.</w:t>
            </w:r>
          </w:p>
        </w:tc>
      </w:tr>
    </w:tbl>
    <w:p>
      <w:pPr>
        <w:spacing w:before="0" w:after="40" w:line="24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Ⅱ. 작품 제작</w:t>
      </w:r>
    </w:p>
    <w:p>
      <w:pPr>
        <w:spacing w:before="200" w:after="100" w:line="288" w:lineRule="auto"/>
      </w:pPr>
      <w:r>
        <w:rPr>
          <w:rFonts w:ascii="맑은 고딕" w:hAnsi="맑은 고딕" w:eastAsia="맑은 고딕" w:cs="맑은 고딕"/>
          <w:b/>
          <w:color w:val="000000"/>
          <w:sz w:val="25"/>
        </w:rPr>
        <w:t>1. 전체 구조</w:t>
      </w:r>
    </w:p>
    <w:p>
      <w:pPr>
        <w:spacing w:before="0" w:after="120" w:line="276" w:lineRule="auto"/>
      </w:pPr>
      <w:r>
        <w:rPr>
          <w:rFonts w:ascii="맑은 고딕" w:hAnsi="맑은 고딕" w:eastAsia="맑은 고딕" w:cs="맑은 고딕"/>
          <w:b w:val="0"/>
          <w:color w:val="000000"/>
          <w:sz w:val="21"/>
        </w:rPr>
        <w:t>전체 구조는 그림처럼 다섯 단계로 움직입니다. 학생이 먼저 문제를 풀고, 작품은 선택한 답과 연결된 개념을 남깁니다. 틀렸을 때는 이유를 쉬운 말로 확인한 뒤 같은 개념 문제를 다시 풉니다.</w:t>
      </w:r>
    </w:p>
    <w:p>
      <w:pPr>
        <w:spacing w:before="0" w:after="120" w:line="276" w:lineRule="auto"/>
      </w:pPr>
      <w:r>
        <w:rPr>
          <w:rFonts w:ascii="맑은 고딕" w:hAnsi="맑은 고딕" w:eastAsia="맑은 고딕" w:cs="맑은 고딕"/>
          <w:b w:val="0"/>
          <w:color w:val="000000"/>
          <w:sz w:val="21"/>
        </w:rPr>
        <w:t>핵심은 오답을 끝으로 보지 않는 것입니다. 틀린 문제를 다음 복습을 정하는 자료로 다시 사용하는 것이 이 작품의 중심입니다.</w:t>
      </w:r>
    </w:p>
    <w:p>
      <w:pPr>
        <w:jc w:val="center"/>
      </w:pPr>
      <w:r>
        <w:rPr>
          <w:color w:val="000000"/>
        </w:rPr>
        <w:drawing>
          <wp:inline xmlns:a="http://schemas.openxmlformats.org/drawingml/2006/main" xmlns:pic="http://schemas.openxmlformats.org/drawingml/2006/picture">
            <wp:extent cx="5544000" cy="2133151"/>
            <wp:docPr id="1" name="Picture 1"/>
            <wp:cNvGraphicFramePr>
              <a:graphicFrameLocks noChangeAspect="1"/>
            </wp:cNvGraphicFramePr>
            <a:graphic>
              <a:graphicData uri="http://schemas.openxmlformats.org/drawingml/2006/picture">
                <pic:pic>
                  <pic:nvPicPr>
                    <pic:cNvPr id="0" name="wrong_answer_flow_user_supplied_20260611.png"/>
                    <pic:cNvPicPr/>
                  </pic:nvPicPr>
                  <pic:blipFill>
                    <a:blip r:embed="rId9"/>
                    <a:stretch>
                      <a:fillRect/>
                    </a:stretch>
                  </pic:blipFill>
                  <pic:spPr>
                    <a:xfrm>
                      <a:off x="0" y="0"/>
                      <a:ext cx="5544000" cy="2133151"/>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000000"/>
          <w:sz w:val="18"/>
        </w:rPr>
        <w:t>그림 1. 오답이 공부 자료로 바뀌는 흐름</w:t>
      </w:r>
    </w:p>
    <w:p>
      <w:pPr>
        <w:spacing w:before="200" w:after="100" w:line="288" w:lineRule="auto"/>
      </w:pPr>
      <w:r>
        <w:rPr>
          <w:rFonts w:ascii="맑은 고딕" w:hAnsi="맑은 고딕" w:eastAsia="맑은 고딕" w:cs="맑은 고딕"/>
          <w:b/>
          <w:color w:val="000000"/>
          <w:sz w:val="25"/>
        </w:rPr>
        <w:t>2. 오답 화면과 화면 흐름</w:t>
      </w:r>
    </w:p>
    <w:p>
      <w:pPr>
        <w:spacing w:before="0" w:after="120" w:line="276" w:lineRule="auto"/>
      </w:pPr>
      <w:r>
        <w:rPr>
          <w:rFonts w:ascii="맑은 고딕" w:hAnsi="맑은 고딕" w:eastAsia="맑은 고딕" w:cs="맑은 고딕"/>
          <w:b w:val="0"/>
          <w:color w:val="000000"/>
          <w:sz w:val="21"/>
        </w:rPr>
        <w:t>아래 화면은 오답을 고른 뒤 같은 개념 문제로 다시 이어지는 화면입니다. 화면에서 중요한 부분은 예쁜 디자인보다, 오답 기록과 다음 복습이 실제로 연결되어 보인다는 점입니다.</w:t>
      </w:r>
    </w:p>
    <w:p>
      <w:pPr>
        <w:spacing w:before="0" w:after="120" w:line="276" w:lineRule="auto"/>
      </w:pPr>
      <w:r>
        <w:rPr>
          <w:rFonts w:ascii="맑은 고딕" w:hAnsi="맑은 고딕" w:eastAsia="맑은 고딕" w:cs="맑은 고딕"/>
          <w:b w:val="0"/>
          <w:color w:val="000000"/>
          <w:sz w:val="21"/>
        </w:rPr>
        <w:t>학생은 문제를 풀고, 틀리면 이유 설명을 보고, 같은 개념 문제를 다시 풉니다. 오른쪽과 아래쪽에는 문제 준비 확인, 오늘 복습할 개념, 오답 원인 분포가 같이 보여서 자료가 쌓이는 흐름을 확인할 수 있습니다.</w:t>
      </w:r>
    </w:p>
    <w:p>
      <w:pPr>
        <w:jc w:val="center"/>
      </w:pPr>
      <w:r>
        <w:rPr>
          <w:color w:val="000000"/>
        </w:rPr>
        <w:drawing>
          <wp:inline xmlns:a="http://schemas.openxmlformats.org/drawingml/2006/main" xmlns:pic="http://schemas.openxmlformats.org/drawingml/2006/picture">
            <wp:extent cx="5544000" cy="6955200"/>
            <wp:docPr id="2" name="Picture 2"/>
            <wp:cNvGraphicFramePr>
              <a:graphicFrameLocks noChangeAspect="1"/>
            </wp:cNvGraphicFramePr>
            <a:graphic>
              <a:graphicData uri="http://schemas.openxmlformats.org/drawingml/2006/picture">
                <pic:pic>
                  <pic:nvPicPr>
                    <pic:cNvPr id="0" name="technical_smoke_desktop_20260611.png"/>
                    <pic:cNvPicPr/>
                  </pic:nvPicPr>
                  <pic:blipFill>
                    <a:blip r:embed="rId10"/>
                    <a:stretch>
                      <a:fillRect/>
                    </a:stretch>
                  </pic:blipFill>
                  <pic:spPr>
                    <a:xfrm>
                      <a:off x="0" y="0"/>
                      <a:ext cx="5544000" cy="6955200"/>
                    </a:xfrm>
                    <a:prstGeom prst="rect"/>
                  </pic:spPr>
                </pic:pic>
              </a:graphicData>
            </a:graphic>
          </wp:inline>
        </w:drawing>
      </w:r>
    </w:p>
    <w:p>
      <w:pPr>
        <w:spacing w:before="0" w:after="160" w:line="300" w:lineRule="auto"/>
        <w:jc w:val="center"/>
      </w:pPr>
      <w:r>
        <w:rPr>
          <w:rFonts w:ascii="맑은 고딕" w:hAnsi="맑은 고딕" w:eastAsia="맑은 고딕" w:cs="맑은 고딕"/>
          <w:b w:val="0"/>
          <w:color w:val="000000"/>
          <w:sz w:val="18"/>
        </w:rPr>
        <w:t>그림 2. 오답 후 같은 개념 다시 풀기 화면</w:t>
      </w:r>
    </w:p>
    <w:p>
      <w:pPr>
        <w:spacing w:before="200" w:after="100" w:line="288" w:lineRule="auto"/>
      </w:pPr>
      <w:r>
        <w:rPr>
          <w:rFonts w:ascii="맑은 고딕" w:hAnsi="맑은 고딕" w:eastAsia="맑은 고딕" w:cs="맑은 고딕"/>
          <w:b/>
          <w:color w:val="000000"/>
          <w:sz w:val="25"/>
        </w:rPr>
        <w:t>3. 핵심 작동 방식</w:t>
      </w:r>
    </w:p>
    <w:p>
      <w:pPr>
        <w:spacing w:before="0" w:after="120" w:line="276" w:lineRule="auto"/>
      </w:pPr>
      <w:r>
        <w:rPr>
          <w:rFonts w:ascii="맑은 고딕" w:hAnsi="맑은 고딕" w:eastAsia="맑은 고딕" w:cs="맑은 고딕"/>
          <w:b w:val="0"/>
          <w:color w:val="000000"/>
          <w:sz w:val="21"/>
        </w:rPr>
        <w:t>코드 파일 위치를 나열하면 초등학생이 설명하기 어렵고, 심사위원에게도 핵심이 흐려질 수 있습니다. 그래서 본문에는 전체 구조와 핵심 작동 순서를 중심으로 정리했습니다.</w:t>
      </w:r>
    </w:p>
    <w:p>
      <w:pPr>
        <w:spacing w:before="0" w:after="120" w:line="276" w:lineRule="auto"/>
      </w:pPr>
      <w:r>
        <w:rPr>
          <w:rFonts w:ascii="맑은 고딕" w:hAnsi="맑은 고딕" w:eastAsia="맑은 고딕" w:cs="맑은 고딕"/>
          <w:b w:val="0"/>
          <w:color w:val="000000"/>
          <w:sz w:val="21"/>
        </w:rPr>
        <w:t>실제 제출 파일에는 전체 소스 코드가 포함되지만, 작품설명서에서는 아래 의사코드처럼 어떤 순서로 작동하는지를 보여 주는 것이 더 이해하기 쉽습니다.</w:t>
      </w:r>
    </w:p>
    <w:p>
      <w:pPr>
        <w:spacing w:before="120" w:after="80" w:line="264" w:lineRule="auto"/>
      </w:pPr>
      <w:r>
        <w:rPr>
          <w:rFonts w:ascii="맑은 고딕" w:hAnsi="맑은 고딕" w:eastAsia="맑은 고딕" w:cs="맑은 고딕"/>
          <w:b/>
          <w:color w:val="000000"/>
          <w:sz w:val="20"/>
        </w:rPr>
        <w:t>표 3. 핵심 작동 의사코드</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907"/>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순서</w:t>
            </w:r>
          </w:p>
        </w:tc>
        <w:tc>
          <w:tcPr>
            <w:tcW w:type="dxa" w:w="3685"/>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의사코드</w:t>
            </w:r>
          </w:p>
        </w:tc>
        <w:tc>
          <w:tcPr>
            <w:tcW w:type="dxa" w:w="357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쉬운 설명</w:t>
            </w:r>
          </w:p>
        </w:tc>
      </w:tr>
      <w:tr>
        <w:tc>
          <w:tcPr>
            <w:tcW w:type="dxa" w:w="90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문제를 보여 준다.</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초6 수학 문제를 풉니다.</w:t>
            </w:r>
          </w:p>
        </w:tc>
      </w:tr>
      <w:tr>
        <w:tc>
          <w:tcPr>
            <w:tcW w:type="dxa" w:w="90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학생의 답과 정답을 비교한다.</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맞았는지 틀렸는지 확인합니다.</w:t>
            </w:r>
          </w:p>
        </w:tc>
      </w:tr>
      <w:tr>
        <w:tc>
          <w:tcPr>
            <w:tcW w:type="dxa" w:w="90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틀리면 문제 번호와 개념을 기록한다.</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오답을 공부 자료로 남깁니다.</w:t>
            </w:r>
          </w:p>
        </w:tc>
      </w:tr>
      <w:tr>
        <w:tc>
          <w:tcPr>
            <w:tcW w:type="dxa" w:w="90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이유를 보여 준다.</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왜 틀렸는지 쉬운 말로 설명합니다.</w:t>
            </w:r>
          </w:p>
        </w:tc>
      </w:tr>
      <w:tr>
        <w:tc>
          <w:tcPr>
            <w:tcW w:type="dxa" w:w="90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고른다.</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완전히 다른 문제가 아니라 같은 개념을 다시 봅니다.</w:t>
            </w:r>
          </w:p>
        </w:tc>
      </w:tr>
      <w:tr>
        <w:tc>
          <w:tcPr>
            <w:tcW w:type="dxa" w:w="90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6</w:t>
            </w:r>
          </w:p>
        </w:tc>
        <w:tc>
          <w:tcPr>
            <w:tcW w:type="dxa" w:w="368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맞히면 자료 화면을 바꾼다.</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이해했는지와 오늘 복습할 내용을 보여 줍니다.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4. AI 사용 기준</w:t>
      </w:r>
    </w:p>
    <w:p>
      <w:pPr>
        <w:spacing w:before="0" w:after="120" w:line="276" w:lineRule="auto"/>
      </w:pPr>
      <w:r>
        <w:rPr>
          <w:rFonts w:ascii="맑은 고딕" w:hAnsi="맑은 고딕" w:eastAsia="맑은 고딕" w:cs="맑은 고딕"/>
          <w:b w:val="0"/>
          <w:color w:val="000000"/>
          <w:sz w:val="21"/>
        </w:rPr>
        <w:t>AI는 강력하지만 교육용 작품에서는 조심해서 써야 합니다. 그래서 AI가 정답을 마음대로 정하게 하지 않고, 기준 문제와 해설을 먼저 준비했습니다.</w:t>
      </w:r>
    </w:p>
    <w:p>
      <w:pPr>
        <w:spacing w:before="0" w:after="120" w:line="276" w:lineRule="auto"/>
      </w:pPr>
      <w:r>
        <w:rPr>
          <w:rFonts w:ascii="맑은 고딕" w:hAnsi="맑은 고딕" w:eastAsia="맑은 고딕" w:cs="맑은 고딕"/>
          <w:b w:val="0"/>
          <w:color w:val="000000"/>
          <w:sz w:val="21"/>
        </w:rPr>
        <w:t>AI 연결이 느리거나 실패해도 발표가 멈추지 않도록 준비된 설명을 함께 넣었습니다. 이 방식은 AI를 쓰면서도 작품을 안정적으로 보여 주기 위한 안전장치입니다.</w:t>
      </w:r>
    </w:p>
    <w:p>
      <w:pPr>
        <w:spacing w:before="120" w:after="80" w:line="264" w:lineRule="auto"/>
      </w:pPr>
      <w:r>
        <w:rPr>
          <w:rFonts w:ascii="맑은 고딕" w:hAnsi="맑은 고딕" w:eastAsia="맑은 고딕" w:cs="맑은 고딕"/>
          <w:b/>
          <w:color w:val="000000"/>
          <w:sz w:val="20"/>
        </w:rPr>
        <w:t>표 4. AI를 안전하게 쓰기 위한 기준</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57"/>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기준</w:t>
            </w:r>
          </w:p>
        </w:tc>
        <w:tc>
          <w:tcPr>
            <w:tcW w:type="dxa" w:w="334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적용 방식</w:t>
            </w:r>
          </w:p>
        </w:tc>
        <w:tc>
          <w:tcPr>
            <w:tcW w:type="dxa" w:w="306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이유</w:t>
            </w:r>
          </w:p>
        </w:tc>
      </w:tr>
      <w:tr>
        <w:tc>
          <w:tcPr>
            <w:tcW w:type="dxa" w:w="175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문제 우선</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정답과 해설이 있는 문제를 먼저 준비합니다.</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AI가 틀려도 기준을 확인할 수 있습니다.</w:t>
            </w:r>
          </w:p>
        </w:tc>
      </w:tr>
      <w:tr>
        <w:tc>
          <w:tcPr>
            <w:tcW w:type="dxa" w:w="175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역할 제한</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AI는 틀린 이유를 설명하는 역할로 둡니다.</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답을 맡기지 않게 하기 위해서입니다.</w:t>
            </w:r>
          </w:p>
        </w:tc>
      </w:tr>
      <w:tr>
        <w:tc>
          <w:tcPr>
            <w:tcW w:type="dxa" w:w="175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준비된 설명 유지</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연결이 실패하면 준비된 설명을 씁니다.</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 중 작품이 멈추지 않게 합니다.</w:t>
            </w:r>
          </w:p>
        </w:tc>
      </w:tr>
      <w:tr>
        <w:tc>
          <w:tcPr>
            <w:tcW w:type="dxa" w:w="175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사람 확인</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새 문제와 AI 설명은 확인 필요 상태로 둡니다.</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교육 자료의 정확성을 지키기 위해서입니다.</w:t>
            </w:r>
          </w:p>
        </w:tc>
      </w:tr>
      <w:tr>
        <w:tc>
          <w:tcPr>
            <w:tcW w:type="dxa" w:w="175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 정보 보호</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키는 화면 파일에 넣지 않습니다.</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외부 서비스 연결 정보를 지키기 위해서입니다.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5. 제작 과정</w:t>
      </w:r>
    </w:p>
    <w:p>
      <w:pPr>
        <w:spacing w:before="120" w:after="80" w:line="264" w:lineRule="auto"/>
      </w:pPr>
      <w:r>
        <w:rPr>
          <w:rFonts w:ascii="맑은 고딕" w:hAnsi="맑은 고딕" w:eastAsia="맑은 고딕" w:cs="맑은 고딕"/>
          <w:b/>
          <w:color w:val="000000"/>
          <w:sz w:val="20"/>
        </w:rPr>
        <w:t>표 5. 제작 과정</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47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단계</w:t>
            </w:r>
          </w:p>
        </w:tc>
        <w:tc>
          <w:tcPr>
            <w:tcW w:type="dxa" w:w="357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작업 내용</w:t>
            </w:r>
          </w:p>
        </w:tc>
        <w:tc>
          <w:tcPr>
            <w:tcW w:type="dxa" w:w="3118"/>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결과</w:t>
            </w:r>
          </w:p>
        </w:tc>
      </w:tr>
      <w:tr>
        <w:tc>
          <w:tcPr>
            <w:tcW w:type="dxa" w:w="14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1단계 기획</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모든 오답 해결 앱에서 반복 개념 오답 코치로 범위를 좁혔습니다.</w:t>
            </w:r>
          </w:p>
        </w:tc>
        <w:tc>
          <w:tcPr>
            <w:tcW w:type="dxa" w:w="311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제가 설명할 수 있는 주제가 되었습니다.</w:t>
            </w:r>
          </w:p>
        </w:tc>
      </w:tr>
      <w:tr>
        <w:tc>
          <w:tcPr>
            <w:tcW w:type="dxa" w:w="14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2단계 자료 구조</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답, 해설, 개념, 오답 기록을 정리했습니다.</w:t>
            </w:r>
          </w:p>
        </w:tc>
        <w:tc>
          <w:tcPr>
            <w:tcW w:type="dxa" w:w="311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복습 자료로 이어졌습니다.</w:t>
            </w:r>
          </w:p>
        </w:tc>
      </w:tr>
      <w:tr>
        <w:tc>
          <w:tcPr>
            <w:tcW w:type="dxa" w:w="14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3단계 화면 제작</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처음 화면, 문제 화면, 이유 설명, 자료 화면을 연결했습니다.</w:t>
            </w:r>
          </w:p>
        </w:tc>
        <w:tc>
          <w:tcPr>
            <w:tcW w:type="dxa" w:w="311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한 화면에 몰리지 않고 흐름이 보였습니다.</w:t>
            </w:r>
          </w:p>
        </w:tc>
      </w:tr>
      <w:tr>
        <w:tc>
          <w:tcPr>
            <w:tcW w:type="dxa" w:w="14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4단계 AI 연결</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준비된 설명을 나누어 만들었습니다.</w:t>
            </w:r>
          </w:p>
        </w:tc>
        <w:tc>
          <w:tcPr>
            <w:tcW w:type="dxa" w:w="311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비용을 아끼면서 발표 흐름을 유지할 수 있습니다.</w:t>
            </w:r>
          </w:p>
        </w:tc>
      </w:tr>
      <w:tr>
        <w:tc>
          <w:tcPr>
            <w:tcW w:type="dxa" w:w="14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5단계 확인</w:t>
            </w:r>
          </w:p>
        </w:tc>
        <w:tc>
          <w:tcPr>
            <w:tcW w:type="dxa" w:w="357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자동 검사와 화면 시연으로 핵심 흐름을 확인했습니다.</w:t>
            </w:r>
          </w:p>
        </w:tc>
        <w:tc>
          <w:tcPr>
            <w:tcW w:type="dxa" w:w="3118"/>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기록과 같은 개념 다시 풀기가 작동했습니다.</w:t>
            </w:r>
          </w:p>
        </w:tc>
      </w:tr>
    </w:tbl>
    <w:p>
      <w:pPr>
        <w:spacing w:before="0" w:after="40" w:line="24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Ⅲ. 작품 테스트</w:t>
      </w:r>
    </w:p>
    <w:p>
      <w:pPr>
        <w:spacing w:before="200" w:after="100" w:line="288" w:lineRule="auto"/>
      </w:pPr>
      <w:r>
        <w:rPr>
          <w:rFonts w:ascii="맑은 고딕" w:hAnsi="맑은 고딕" w:eastAsia="맑은 고딕" w:cs="맑은 고딕"/>
          <w:b/>
          <w:color w:val="000000"/>
          <w:sz w:val="25"/>
        </w:rPr>
        <w:t>1. 테스트 목적과 방법</w:t>
      </w:r>
    </w:p>
    <w:p>
      <w:pPr>
        <w:spacing w:before="0" w:after="120" w:line="276" w:lineRule="auto"/>
      </w:pPr>
      <w:r>
        <w:rPr>
          <w:rFonts w:ascii="맑은 고딕" w:hAnsi="맑은 고딕" w:eastAsia="맑은 고딕" w:cs="맑은 고딕"/>
          <w:b w:val="0"/>
          <w:color w:val="000000"/>
          <w:sz w:val="21"/>
        </w:rPr>
        <w:t>테스트의 목적은 화면이 예쁜지 확인하는 것이 아니라, 오답이 실제로 자료로 남고 같은 개념 다시 풀기로 이어지는지 확인하는 것입니다.</w:t>
      </w:r>
    </w:p>
    <w:p>
      <w:pPr>
        <w:spacing w:before="0" w:after="120" w:line="276" w:lineRule="auto"/>
      </w:pPr>
      <w:r>
        <w:rPr>
          <w:rFonts w:ascii="맑은 고딕" w:hAnsi="맑은 고딕" w:eastAsia="맑은 고딕" w:cs="맑은 고딕"/>
          <w:b w:val="0"/>
          <w:color w:val="000000"/>
          <w:sz w:val="21"/>
        </w:rPr>
        <w:t>자동 검사는 문제 준비, 오답 기록, AI 설명 실패 시 준비된 설명 사용, 같은 개념 다시 풀기, 복습 추천, 연결 정보 보호를 확인했습니다.</w:t>
      </w:r>
    </w:p>
    <w:p>
      <w:pPr>
        <w:spacing w:before="0" w:after="120" w:line="276" w:lineRule="auto"/>
      </w:pPr>
      <w:r>
        <w:rPr>
          <w:rFonts w:ascii="맑은 고딕" w:hAnsi="맑은 고딕" w:eastAsia="맑은 고딕" w:cs="맑은 고딕"/>
          <w:b w:val="0"/>
          <w:color w:val="000000"/>
          <w:sz w:val="21"/>
        </w:rPr>
        <w:t>화면 시연은 학생이 문제를 풀고 일부러 오답을 고른 뒤, 이유 설명을 보고 같은 개념 문제를 다시 풀고, 자료 화면에서 기록을 확인하는 순서로 진행했습니다.</w:t>
      </w:r>
    </w:p>
    <w:p>
      <w:pPr>
        <w:spacing w:before="120" w:after="80" w:line="264" w:lineRule="auto"/>
      </w:pPr>
      <w:r>
        <w:rPr>
          <w:rFonts w:ascii="맑은 고딕" w:hAnsi="맑은 고딕" w:eastAsia="맑은 고딕" w:cs="맑은 고딕"/>
          <w:b/>
          <w:color w:val="000000"/>
          <w:sz w:val="20"/>
        </w:rPr>
        <w:t>표 6. 테스트 항목과 결과</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항목</w:t>
            </w:r>
          </w:p>
        </w:tc>
        <w:tc>
          <w:tcPr>
            <w:tcW w:type="dxa" w:w="4535"/>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확인한 내용</w:t>
            </w:r>
          </w:p>
        </w:tc>
        <w:tc>
          <w:tcPr>
            <w:tcW w:type="dxa" w:w="181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결과</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준비</w:t>
            </w:r>
          </w:p>
        </w:tc>
        <w:tc>
          <w:tcPr>
            <w:tcW w:type="dxa" w:w="453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문제의 정답, 해설, 개념이 준비되었는지 확인했습니다.</w:t>
            </w:r>
          </w:p>
        </w:tc>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453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고른 답과 정답 여부가 저장되는지 확인했습니다.</w:t>
            </w:r>
          </w:p>
        </w:tc>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이유 설명</w:t>
            </w:r>
          </w:p>
        </w:tc>
        <w:tc>
          <w:tcPr>
            <w:tcW w:type="dxa" w:w="453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틀린 까닭이 보이는지 확인했습니다.</w:t>
            </w:r>
          </w:p>
        </w:tc>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w:t>
            </w:r>
          </w:p>
        </w:tc>
        <w:tc>
          <w:tcPr>
            <w:tcW w:type="dxa" w:w="453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개념과 연결된 문제가 다시 나오는지 확인했습니다.</w:t>
            </w:r>
          </w:p>
        </w:tc>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복습 추천</w:t>
            </w:r>
          </w:p>
        </w:tc>
        <w:tc>
          <w:tcPr>
            <w:tcW w:type="dxa" w:w="453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개념이 오늘 복습할 개념으로 나오는지 확인했습니다.</w:t>
            </w:r>
          </w:p>
        </w:tc>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 정보 보호</w:t>
            </w:r>
          </w:p>
        </w:tc>
        <w:tc>
          <w:tcPr>
            <w:tcW w:type="dxa" w:w="4535"/>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연결 키가 화면 파일에 들어가지 않는지 확인했습니다.</w:t>
            </w:r>
          </w:p>
        </w:tc>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통과</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테스트 결과</w:t>
      </w:r>
    </w:p>
    <w:p>
      <w:pPr>
        <w:spacing w:before="0" w:after="120" w:line="276" w:lineRule="auto"/>
      </w:pPr>
      <w:r>
        <w:rPr>
          <w:rFonts w:ascii="맑은 고딕" w:hAnsi="맑은 고딕" w:eastAsia="맑은 고딕" w:cs="맑은 고딕"/>
          <w:b w:val="0"/>
          <w:color w:val="000000"/>
          <w:sz w:val="21"/>
        </w:rPr>
        <w:t>2026.06.11 기준 자동 검사는 47개가 통과했고 실패는 없었습니다. 확인한 내용은 문제 준비, 오답 기록, 준비된 설명, 외부 AI 연결 처리, 같은 개념 다시 풀기, 복습 추천, 연결 정보 보호, 학생용 문구입니다.</w:t>
      </w:r>
    </w:p>
    <w:p>
      <w:pPr>
        <w:spacing w:before="0" w:after="120" w:line="276" w:lineRule="auto"/>
      </w:pPr>
      <w:r>
        <w:rPr>
          <w:rFonts w:ascii="맑은 고딕" w:hAnsi="맑은 고딕" w:eastAsia="맑은 고딕" w:cs="맑은 고딕"/>
          <w:b w:val="0"/>
          <w:color w:val="000000"/>
          <w:sz w:val="21"/>
        </w:rPr>
        <w:t>화면 시연에서는 분수 문제에서 오답을 고른 뒤 같은 개념 문제를 다시 맞히는 흐름을 확인했습니다. 오답을 고르면 기록이 남고, 이유 설명이 나오며, 다시 맞히면 자료 화면의 내용이 바뀌었습니다.</w:t>
      </w:r>
    </w:p>
    <w:p>
      <w:pPr>
        <w:spacing w:before="0" w:after="120" w:line="276" w:lineRule="auto"/>
      </w:pPr>
      <w:r>
        <w:rPr>
          <w:rFonts w:ascii="맑은 고딕" w:hAnsi="맑은 고딕" w:eastAsia="맑은 고딕" w:cs="맑은 고딕"/>
          <w:b w:val="0"/>
          <w:color w:val="000000"/>
          <w:sz w:val="21"/>
        </w:rPr>
        <w:t>다만 아직 여러 학생이 오래 사용한 결과가 충분히 모인 것은 아닙니다. 그래서 이 작품을 장기간 성적이 오른 완성 서비스라고 말할 수는 없습니다. 현재는 핵심 기능이 의도대로 작동하는지 확인한 단계입니다.</w:t>
      </w:r>
    </w:p>
    <w:p>
      <w:pPr>
        <w:spacing w:before="120" w:after="80" w:line="264" w:lineRule="auto"/>
      </w:pPr>
      <w:r>
        <w:rPr>
          <w:rFonts w:ascii="맑은 고딕" w:hAnsi="맑은 고딕" w:eastAsia="맑은 고딕" w:cs="맑은 고딕"/>
          <w:b/>
          <w:color w:val="000000"/>
          <w:sz w:val="20"/>
        </w:rPr>
        <w:t>표 7. 앞으로 더 확인할 기준</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기준</w:t>
            </w:r>
          </w:p>
        </w:tc>
        <w:tc>
          <w:tcPr>
            <w:tcW w:type="dxa" w:w="334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의미</w:t>
            </w:r>
          </w:p>
        </w:tc>
        <w:tc>
          <w:tcPr>
            <w:tcW w:type="dxa" w:w="300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 방법</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전체 풀이 중 틀린 문제의 비율</w:t>
            </w:r>
          </w:p>
        </w:tc>
        <w:tc>
          <w:tcPr>
            <w:tcW w:type="dxa" w:w="30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첫날과 마지막 날을 비교합니다.</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맞힌 비율</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풀었을 때 맞힌 비율</w:t>
            </w:r>
          </w:p>
        </w:tc>
        <w:tc>
          <w:tcPr>
            <w:tcW w:type="dxa" w:w="30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뒤 다시 푼 결과를 기록합니다.</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 수</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계속 틀리는 개념이 몇 개인지</w:t>
            </w:r>
          </w:p>
        </w:tc>
        <w:tc>
          <w:tcPr>
            <w:tcW w:type="dxa" w:w="30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 화면에서 확인합니다.</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설명 이해도</w:t>
            </w:r>
          </w:p>
        </w:tc>
        <w:tc>
          <w:tcPr>
            <w:tcW w:type="dxa" w:w="334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틀린 이유를 자기 말로 설명하는지</w:t>
            </w:r>
          </w:p>
        </w:tc>
        <w:tc>
          <w:tcPr>
            <w:tcW w:type="dxa" w:w="300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발표 전 직접 말해 봅니다.</w:t>
            </w:r>
          </w:p>
        </w:tc>
      </w:tr>
    </w:tbl>
    <w:p>
      <w:pPr>
        <w:spacing w:before="0" w:after="40" w:line="240" w:lineRule="auto"/>
      </w:pPr>
      <w:r>
        <w:rPr>
          <w:rFonts w:ascii="맑은 고딕" w:hAnsi="맑은 고딕" w:eastAsia="맑은 고딕" w:cs="맑은 고딕"/>
          <w:b w:val="0"/>
          <w:color w:val="000000"/>
          <w:sz w:val="6"/>
        </w:rPr>
      </w:r>
    </w:p>
    <w:p>
      <w:pPr>
        <w:spacing w:before="280" w:after="160" w:line="283" w:lineRule="auto"/>
      </w:pPr>
      <w:r>
        <w:rPr>
          <w:rFonts w:ascii="맑은 고딕" w:hAnsi="맑은 고딕" w:eastAsia="맑은 고딕" w:cs="맑은 고딕"/>
          <w:b/>
          <w:color w:val="000000"/>
          <w:sz w:val="30"/>
        </w:rPr>
        <w:t>Ⅳ. 해석과 결론</w:t>
      </w:r>
    </w:p>
    <w:p>
      <w:pPr>
        <w:spacing w:before="200" w:after="100" w:line="288" w:lineRule="auto"/>
      </w:pPr>
      <w:r>
        <w:rPr>
          <w:rFonts w:ascii="맑은 고딕" w:hAnsi="맑은 고딕" w:eastAsia="맑은 고딕" w:cs="맑은 고딕"/>
          <w:b/>
          <w:color w:val="000000"/>
          <w:sz w:val="25"/>
        </w:rPr>
        <w:t>1. 현재 제작 현황</w:t>
      </w:r>
    </w:p>
    <w:p>
      <w:pPr>
        <w:spacing w:before="0" w:after="120" w:line="276" w:lineRule="auto"/>
      </w:pPr>
      <w:r>
        <w:rPr>
          <w:rFonts w:ascii="맑은 고딕" w:hAnsi="맑은 고딕" w:eastAsia="맑은 고딕" w:cs="맑은 고딕"/>
          <w:b w:val="0"/>
          <w:color w:val="000000"/>
          <w:sz w:val="21"/>
        </w:rPr>
        <w:t>AI 오답 코치는 정답을 대신 알려 주는 작품이 아닙니다. 학생이 반복해서 틀리는 개념을 찾아 다시 공부할 기회로 바꾸는 작품입니다.</w:t>
      </w:r>
    </w:p>
    <w:p>
      <w:pPr>
        <w:spacing w:before="0" w:after="120" w:line="276" w:lineRule="auto"/>
      </w:pPr>
      <w:r>
        <w:rPr>
          <w:rFonts w:ascii="맑은 고딕" w:hAnsi="맑은 고딕" w:eastAsia="맑은 고딕" w:cs="맑은 고딕"/>
          <w:b w:val="0"/>
          <w:color w:val="000000"/>
          <w:sz w:val="21"/>
        </w:rPr>
        <w:t>현재 작품은 문제 풀기, 오답 기록, 이유 찾기, 같은 개념 다시 풀기, 다시 맞혔는지 확인하는 한 사이클을 구현했습니다. 이 흐름이 돌아가면 학생은 틀린 문제를 그냥 넘기지 않고, 왜 틀렸는지 확인한 뒤 다시 풀어 볼 수 있습니다.</w:t>
      </w:r>
    </w:p>
    <w:p>
      <w:pPr>
        <w:spacing w:before="0" w:after="120" w:line="276" w:lineRule="auto"/>
      </w:pPr>
      <w:r>
        <w:rPr>
          <w:rFonts w:ascii="맑은 고딕" w:hAnsi="맑은 고딕" w:eastAsia="맑은 고딕" w:cs="맑은 고딕"/>
          <w:b w:val="0"/>
          <w:color w:val="000000"/>
          <w:sz w:val="21"/>
        </w:rPr>
        <w:t>가장 중요한 차별점은 AI를 정답 확정자로 쓰지 않는다는 점입니다. AI는 오답 이유를 설명하는 코치 역할을 하고, 기준 문제와 해설, 사람 확인 절차가 함께 움직입니다.</w:t>
      </w:r>
    </w:p>
    <w:p>
      <w:pPr>
        <w:spacing w:before="0" w:after="120" w:line="276" w:lineRule="auto"/>
      </w:pPr>
      <w:r>
        <w:rPr>
          <w:rFonts w:ascii="맑은 고딕" w:hAnsi="맑은 고딕" w:eastAsia="맑은 고딕" w:cs="맑은 고딕"/>
          <w:b w:val="0"/>
          <w:color w:val="000000"/>
          <w:sz w:val="21"/>
        </w:rPr>
        <w:t>이 작품은 아직 오랫동안 여러 학생이 사용해서 성적 향상을 증명한 완성 서비스는 아닙니다. 하지만 오답 횟수, 오답 원인, 다시 맞힌 비율을 남길 수 있는 구조를 만들었기 때문에 앞으로 실제 사용 기록이 쌓이면 학습 개선 효과를 더 분명하게 확인할 수 있습니다.</w:t>
      </w:r>
    </w:p>
    <w:p>
      <w:pPr>
        <w:spacing w:before="120" w:after="80" w:line="264" w:lineRule="auto"/>
      </w:pPr>
      <w:r>
        <w:rPr>
          <w:rFonts w:ascii="맑은 고딕" w:hAnsi="맑은 고딕" w:eastAsia="맑은 고딕" w:cs="맑은 고딕"/>
          <w:b/>
          <w:color w:val="000000"/>
          <w:sz w:val="20"/>
        </w:rPr>
        <w:t>표 8. 현재 구현된 핵심 기능</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587"/>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구분</w:t>
            </w:r>
          </w:p>
        </w:tc>
        <w:tc>
          <w:tcPr>
            <w:tcW w:type="dxa" w:w="340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구현 내용</w:t>
            </w:r>
          </w:p>
        </w:tc>
        <w:tc>
          <w:tcPr>
            <w:tcW w:type="dxa" w:w="317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확인한 점</w:t>
            </w:r>
          </w:p>
        </w:tc>
      </w:tr>
      <w:tr>
        <w:tc>
          <w:tcPr>
            <w:tcW w:type="dxa" w:w="158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풀이</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문제를 풀 수 있게 만들었습니다.</w:t>
            </w:r>
          </w:p>
        </w:tc>
        <w:tc>
          <w:tcPr>
            <w:tcW w:type="dxa" w:w="31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답을 선택하고 제출할 수 있습니다.</w:t>
            </w:r>
          </w:p>
        </w:tc>
      </w:tr>
      <w:tr>
        <w:tc>
          <w:tcPr>
            <w:tcW w:type="dxa" w:w="158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기록</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선택 답, 정답 여부, 문제 개념을 남깁니다.</w:t>
            </w:r>
          </w:p>
        </w:tc>
        <w:tc>
          <w:tcPr>
            <w:tcW w:type="dxa" w:w="31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오답이 다음 공부 자료로 남습니다.</w:t>
            </w:r>
          </w:p>
        </w:tc>
      </w:tr>
      <w:tr>
        <w:tc>
          <w:tcPr>
            <w:tcW w:type="dxa" w:w="158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이유 설명</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또는 준비된 설명으로 틀린 까닭을 보여 줍니다.</w:t>
            </w:r>
          </w:p>
        </w:tc>
        <w:tc>
          <w:tcPr>
            <w:tcW w:type="dxa" w:w="31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연결이 느려도 흐름이 멈추지 않습니다.</w:t>
            </w:r>
          </w:p>
        </w:tc>
      </w:tr>
      <w:tr>
        <w:tc>
          <w:tcPr>
            <w:tcW w:type="dxa" w:w="158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개념과 연결된 문제를 다시 보여 줍니다.</w:t>
            </w:r>
          </w:p>
        </w:tc>
        <w:tc>
          <w:tcPr>
            <w:tcW w:type="dxa" w:w="31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무작위 문제가 아니라 같은 개념을 다시 확인합니다.</w:t>
            </w:r>
          </w:p>
        </w:tc>
      </w:tr>
      <w:tr>
        <w:tc>
          <w:tcPr>
            <w:tcW w:type="dxa" w:w="158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자료 화면</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 반복 개념, 오늘 복습할 개념을 정리합니다.</w:t>
            </w:r>
          </w:p>
        </w:tc>
        <w:tc>
          <w:tcPr>
            <w:tcW w:type="dxa" w:w="317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무엇을 다시 봐야 하는지 알 수 있습니다.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2. 기대 효과</w:t>
      </w:r>
    </w:p>
    <w:p>
      <w:pPr>
        <w:spacing w:before="0" w:after="120" w:line="276" w:lineRule="auto"/>
      </w:pPr>
      <w:r>
        <w:rPr>
          <w:rFonts w:ascii="맑은 고딕" w:hAnsi="맑은 고딕" w:eastAsia="맑은 고딕" w:cs="맑은 고딕"/>
          <w:b w:val="0"/>
          <w:color w:val="000000"/>
          <w:sz w:val="21"/>
        </w:rPr>
        <w:t>첫째, 학생은 자신이 자주 틀리는 개념을 알 수 있습니다. 점수만 보면 전체적으로 못한 것처럼 느낄 수 있지만, 개념별로 보면 어디를 다시 봐야 하는지 알 수 있습니다.</w:t>
      </w:r>
    </w:p>
    <w:p>
      <w:pPr>
        <w:spacing w:before="0" w:after="120" w:line="276" w:lineRule="auto"/>
      </w:pPr>
      <w:r>
        <w:rPr>
          <w:rFonts w:ascii="맑은 고딕" w:hAnsi="맑은 고딕" w:eastAsia="맑은 고딕" w:cs="맑은 고딕"/>
          <w:b w:val="0"/>
          <w:color w:val="000000"/>
          <w:sz w:val="21"/>
        </w:rPr>
        <w:t>둘째, 보호자나 지도자는 오늘 복습할 내용을 빠르게 볼 수 있습니다. 학생이 어떤 문제를 틀렸는지 하나하나 다시 보지 않아도 반복되는 개념을 중심으로 확인할 수 있습니다.</w:t>
      </w:r>
    </w:p>
    <w:p>
      <w:pPr>
        <w:spacing w:before="0" w:after="120" w:line="276" w:lineRule="auto"/>
      </w:pPr>
      <w:r>
        <w:rPr>
          <w:rFonts w:ascii="맑은 고딕" w:hAnsi="맑은 고딕" w:eastAsia="맑은 고딕" w:cs="맑은 고딕"/>
          <w:b w:val="0"/>
          <w:color w:val="000000"/>
          <w:sz w:val="21"/>
        </w:rPr>
        <w:t>셋째, 오답을 긍정적으로 볼 수 있습니다. 오답은 실패가 아니라 다음 공부를 정하는 자료가 됩니다.</w:t>
      </w:r>
    </w:p>
    <w:p>
      <w:pPr>
        <w:spacing w:before="0" w:after="120" w:line="276" w:lineRule="auto"/>
      </w:pPr>
      <w:r>
        <w:rPr>
          <w:rFonts w:ascii="맑은 고딕" w:hAnsi="맑은 고딕" w:eastAsia="맑은 고딕" w:cs="맑은 고딕"/>
          <w:b w:val="0"/>
          <w:color w:val="000000"/>
          <w:sz w:val="21"/>
        </w:rPr>
        <w:t>넷째, 수학뿐 아니라 과학에도 넓힐 수 있습니다. 과목은 달라도 개념을 기록하고 다시 이해하는 과정은 비슷하기 때문입니다.</w:t>
      </w:r>
    </w:p>
    <w:p>
      <w:pPr>
        <w:spacing w:before="200" w:after="100" w:line="288" w:lineRule="auto"/>
      </w:pPr>
      <w:r>
        <w:rPr>
          <w:rFonts w:ascii="맑은 고딕" w:hAnsi="맑은 고딕" w:eastAsia="맑은 고딕" w:cs="맑은 고딕"/>
          <w:b/>
          <w:color w:val="000000"/>
          <w:sz w:val="25"/>
        </w:rPr>
        <w:t>3. 한계와 발전 계획</w:t>
      </w:r>
    </w:p>
    <w:p>
      <w:pPr>
        <w:spacing w:before="120" w:after="80" w:line="264" w:lineRule="auto"/>
      </w:pPr>
      <w:r>
        <w:rPr>
          <w:rFonts w:ascii="맑은 고딕" w:hAnsi="맑은 고딕" w:eastAsia="맑은 고딕" w:cs="맑은 고딕"/>
          <w:b/>
          <w:color w:val="000000"/>
          <w:sz w:val="20"/>
        </w:rPr>
        <w:t>표 9. 한계와 발전 계획</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81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한계</w:t>
            </w:r>
          </w:p>
        </w:tc>
        <w:tc>
          <w:tcPr>
            <w:tcW w:type="dxa" w:w="351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발전 계획</w:t>
            </w:r>
          </w:p>
        </w:tc>
        <w:tc>
          <w:tcPr>
            <w:tcW w:type="dxa" w:w="283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기대 효과</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수 부족</w:t>
            </w:r>
          </w:p>
        </w:tc>
        <w:tc>
          <w:tcPr>
            <w:tcW w:type="dxa" w:w="35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초6 수학 대표 개념 문제를 더 추가합니다.</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다시 풀기가 더 자연스러워집니다.</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 범위 준비 중</w:t>
            </w:r>
          </w:p>
        </w:tc>
        <w:tc>
          <w:tcPr>
            <w:tcW w:type="dxa" w:w="35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 물질의 성질 등 과학 대표 개념을 추가합니다.</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수학·과학 작품이라는 방향이 분명해집니다.</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사용 기록 부족</w:t>
            </w:r>
          </w:p>
        </w:tc>
        <w:tc>
          <w:tcPr>
            <w:tcW w:type="dxa" w:w="35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3일 이상 사용 기록을 모아 오답률과 다시 맞힌 비율을 비교합니다.</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학습 변화가 자료로 보입니다.</w:t>
            </w:r>
          </w:p>
        </w:tc>
      </w:tr>
      <w:tr>
        <w:tc>
          <w:tcPr>
            <w:tcW w:type="dxa" w:w="18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설명 자료 부족</w:t>
            </w:r>
          </w:p>
        </w:tc>
        <w:tc>
          <w:tcPr>
            <w:tcW w:type="dxa" w:w="351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학생이 자기 말로 틀린 이유를 적는 칸을 넣습니다.</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AI 설명과 학생 생각을 비교할 수 있습니다.</w:t>
            </w:r>
          </w:p>
        </w:tc>
      </w:tr>
    </w:tbl>
    <w:p>
      <w:pPr>
        <w:spacing w:before="0" w:after="40" w:line="240" w:lineRule="auto"/>
      </w:pPr>
      <w:r>
        <w:rPr>
          <w:rFonts w:ascii="맑은 고딕" w:hAnsi="맑은 고딕" w:eastAsia="맑은 고딕" w:cs="맑은 고딕"/>
          <w:b w:val="0"/>
          <w:color w:val="000000"/>
          <w:sz w:val="6"/>
        </w:rPr>
      </w:r>
    </w:p>
    <w:p>
      <w:pPr>
        <w:spacing w:before="0" w:after="120" w:line="276" w:lineRule="auto"/>
      </w:pPr>
      <w:r>
        <w:rPr>
          <w:rFonts w:ascii="맑은 고딕" w:hAnsi="맑은 고딕" w:eastAsia="맑은 고딕" w:cs="맑은 고딕"/>
          <w:b w:val="0"/>
          <w:color w:val="000000"/>
          <w:sz w:val="21"/>
        </w:rPr>
        <w:t>향후 계획은 범위를 한 번에 크게 넓히는 것이 아니라, 초6 수학 대표 개념을 더 넣고 그다음 과학 대표 개념을 추가하는 것입니다. 이렇게 해야 제가 직접 설명할 수 있고, 자료가 어떻게 쌓이는지도 분명하게 보여 줄 수 있습니다.</w:t>
      </w:r>
    </w:p>
    <w:p>
      <w:pPr>
        <w:spacing w:before="0" w:after="120" w:line="276" w:lineRule="auto"/>
      </w:pPr>
      <w:r>
        <w:rPr>
          <w:rFonts w:ascii="맑은 고딕" w:hAnsi="맑은 고딕" w:eastAsia="맑은 고딕" w:cs="맑은 고딕"/>
          <w:b w:val="0"/>
          <w:color w:val="000000"/>
          <w:sz w:val="21"/>
        </w:rPr>
        <w:t>또한 실제 사용 기록을 모아 첫날 오답률과 마지막 날 오답률을 비교하려고 합니다. 같은 개념 문제를 다시 풀었을 때 맞히는 비율이 올라가면, 오답이 공부 자료로 바뀌었다는 근거가 될 수 있습니다.</w:t>
      </w:r>
    </w:p>
    <w:p>
      <w:pPr>
        <w:spacing w:before="200" w:after="100" w:line="288" w:lineRule="auto"/>
      </w:pPr>
      <w:r>
        <w:rPr>
          <w:rFonts w:ascii="맑은 고딕" w:hAnsi="맑은 고딕" w:eastAsia="맑은 고딕" w:cs="맑은 고딕"/>
          <w:b/>
          <w:color w:val="000000"/>
          <w:sz w:val="25"/>
        </w:rPr>
        <w:t>4. 자료 활용 방식</w:t>
      </w:r>
    </w:p>
    <w:p>
      <w:pPr>
        <w:spacing w:before="0" w:after="120" w:line="276" w:lineRule="auto"/>
      </w:pPr>
      <w:r>
        <w:rPr>
          <w:rFonts w:ascii="맑은 고딕" w:hAnsi="맑은 고딕" w:eastAsia="맑은 고딕" w:cs="맑은 고딕"/>
          <w:b w:val="0"/>
          <w:color w:val="000000"/>
          <w:sz w:val="21"/>
        </w:rPr>
        <w:t>이 작품에서 자료는 단순히 저장만 되는 것이 아닙니다. 학생이 어떤 답을 골랐는지, 어떤 개념에서 틀렸는지, 다시 풀었을 때 맞혔는지를 모아 다음 복습을 정하는 데 사용합니다.</w:t>
      </w:r>
    </w:p>
    <w:p>
      <w:pPr>
        <w:spacing w:before="0" w:after="120" w:line="276" w:lineRule="auto"/>
      </w:pPr>
      <w:r>
        <w:rPr>
          <w:rFonts w:ascii="맑은 고딕" w:hAnsi="맑은 고딕" w:eastAsia="맑은 고딕" w:cs="맑은 고딕"/>
          <w:b w:val="0"/>
          <w:color w:val="000000"/>
          <w:sz w:val="21"/>
        </w:rPr>
        <w:t>자료가 쌓이면 학생은 자신이 자주 헷갈리는 개념을 확인할 수 있고, 지도자는 오늘 복습해야 할 내용을 빠르게 볼 수 있습니다. 이 점이 일반 문제 풀이 화면과 다른 부분입니다.</w:t>
      </w:r>
    </w:p>
    <w:p>
      <w:pPr>
        <w:spacing w:before="120" w:after="80" w:line="264" w:lineRule="auto"/>
      </w:pPr>
      <w:r>
        <w:rPr>
          <w:rFonts w:ascii="맑은 고딕" w:hAnsi="맑은 고딕" w:eastAsia="맑은 고딕" w:cs="맑은 고딕"/>
          <w:b/>
          <w:color w:val="000000"/>
          <w:sz w:val="20"/>
        </w:rPr>
        <w:t>표 10. 작품에서 사용하는 자료와 쓰임</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1700"/>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자료</w:t>
            </w:r>
          </w:p>
        </w:tc>
        <w:tc>
          <w:tcPr>
            <w:tcW w:type="dxa" w:w="340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남기는 내용</w:t>
            </w:r>
          </w:p>
        </w:tc>
        <w:tc>
          <w:tcPr>
            <w:tcW w:type="dxa" w:w="3061"/>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쓰임</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자료</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문제, 보기, 정답, 해설, 과목, 개념</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 문제로 사용합니다.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풀이 기록</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학생 선택 답, 정답 여부, 풀이 날짜</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오답률을 계산합니다.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오답 이유</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미이해, 계산 실수, 문제 해석 등</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틀린 까닭을 분류합니다.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풀기 결과</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같은 개념 문제를 다시 맞혔는지</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다시 이해했는지 확인합니다.</w:t>
            </w:r>
          </w:p>
        </w:tc>
      </w:tr>
      <w:tr>
        <w:tc>
          <w:tcPr>
            <w:tcW w:type="dxa" w:w="1700"/>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개념 요약</w:t>
            </w:r>
          </w:p>
        </w:tc>
        <w:tc>
          <w:tcPr>
            <w:tcW w:type="dxa" w:w="340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반복 오답 개념과 오늘 복습할 개념</w:t>
            </w:r>
          </w:p>
        </w:tc>
        <w:tc>
          <w:tcPr>
            <w:tcW w:type="dxa" w:w="3061"/>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다음 복습 순서를 정합니다.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5. 수학·과학 확장 계획</w:t>
      </w:r>
    </w:p>
    <w:p>
      <w:pPr>
        <w:spacing w:before="0" w:after="120" w:line="276" w:lineRule="auto"/>
      </w:pPr>
      <w:r>
        <w:rPr>
          <w:rFonts w:ascii="맑은 고딕" w:hAnsi="맑은 고딕" w:eastAsia="맑은 고딕" w:cs="맑은 고딕"/>
          <w:b w:val="0"/>
          <w:color w:val="000000"/>
          <w:sz w:val="21"/>
        </w:rPr>
        <w:t>현재는 수학을 중심으로 만들었지만, 작품 방향은 수학·과학으로 넓힐 수 있게 잡았습니다. 다만 처음부터 모든 단원을 넣으면 설명하기 어려워지므로 대표 개념부터 차례대로 늘리는 것이 맞습니다.</w:t>
      </w:r>
    </w:p>
    <w:p>
      <w:pPr>
        <w:spacing w:before="0" w:after="120" w:line="276" w:lineRule="auto"/>
      </w:pPr>
      <w:r>
        <w:rPr>
          <w:rFonts w:ascii="맑은 고딕" w:hAnsi="맑은 고딕" w:eastAsia="맑은 고딕" w:cs="맑은 고딕"/>
          <w:b w:val="0"/>
          <w:color w:val="000000"/>
          <w:sz w:val="21"/>
        </w:rPr>
        <w:t>과학에서도 학생이 계속 헷갈리는 개념이 있습니다. 전기 회로에서 전류가 흐르는 길을 헷갈리거나, 물질의 성질에서 분류 기준을 바꾸어 생각하는 경우가 있습니다. 이런 경우에도 문제, 선택 답, 헷갈린 개념, 다시 풀기 문제를 같은 구조로 기록할 수 있습니다.</w:t>
      </w:r>
    </w:p>
    <w:p>
      <w:pPr>
        <w:spacing w:before="120" w:after="80" w:line="264" w:lineRule="auto"/>
      </w:pPr>
      <w:r>
        <w:rPr>
          <w:rFonts w:ascii="맑은 고딕" w:hAnsi="맑은 고딕" w:eastAsia="맑은 고딕" w:cs="맑은 고딕"/>
          <w:b/>
          <w:color w:val="000000"/>
          <w:sz w:val="20"/>
        </w:rPr>
        <w:t>표 11. 수학·과학 확장 예시</w:t>
      </w:r>
    </w:p>
    <w:tbl>
      <w:tblPr>
        <w:tblStyle w:val="TableGrid"/>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type="dxa" w:w="963"/>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과목</w:t>
            </w:r>
          </w:p>
        </w:tc>
        <w:tc>
          <w:tcPr>
            <w:tcW w:type="dxa" w:w="1927"/>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대표 개념</w:t>
            </w:r>
          </w:p>
        </w:tc>
        <w:tc>
          <w:tcPr>
            <w:tcW w:type="dxa" w:w="2437"/>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자주 생기는 오답</w:t>
            </w:r>
          </w:p>
        </w:tc>
        <w:tc>
          <w:tcPr>
            <w:tcW w:type="dxa" w:w="2834"/>
            <w:shd w:fill="FFFFFF"/>
            <w:vAlign w:val="center"/>
            <w:tcMar>
              <w:top w:w="110" w:type="dxa"/>
              <w:start w:w="130" w:type="dxa"/>
              <w:bottom w:w="110" w:type="dxa"/>
              <w:end w:w="130" w:type="dxa"/>
            </w:tcMar>
          </w:tcPr>
          <w:p>
            <w:pPr>
              <w:spacing w:before="0" w:after="0" w:line="264" w:lineRule="auto"/>
              <w:jc w:val="left"/>
            </w:pPr>
            <w:r>
              <w:rPr>
                <w:rFonts w:ascii="맑은 고딕" w:hAnsi="맑은 고딕" w:eastAsia="맑은 고딕" w:cs="맑은 고딕"/>
                <w:b/>
                <w:color w:val="000000"/>
                <w:sz w:val="18"/>
              </w:rPr>
            </w:r>
            <w:r>
              <w:rPr>
                <w:rFonts w:ascii="맑은 고딕" w:hAnsi="맑은 고딕" w:eastAsia="맑은 고딕" w:cs="맑은 고딕"/>
                <w:b/>
                <w:color w:val="000000"/>
                <w:sz w:val="18"/>
              </w:rPr>
              <w:t>다시 풀기 방향</w:t>
            </w:r>
          </w:p>
        </w:tc>
      </w:tr>
      <w:tr>
        <w:tc>
          <w:tcPr>
            <w:tcW w:type="dxa" w:w="9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w:t>
            </w:r>
          </w:p>
        </w:tc>
        <w:tc>
          <w:tcPr>
            <w:tcW w:type="dxa" w:w="192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분수의 통분과 덧셈</w:t>
            </w:r>
          </w:p>
        </w:tc>
        <w:tc>
          <w:tcPr>
            <w:tcW w:type="dxa" w:w="243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분모끼리 바로 더함</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통분한 뒤 분자를 더하는 문제를 다시 풉니다.</w:t>
            </w:r>
          </w:p>
        </w:tc>
      </w:tr>
      <w:tr>
        <w:tc>
          <w:tcPr>
            <w:tcW w:type="dxa" w:w="9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수학</w:t>
            </w:r>
          </w:p>
        </w:tc>
        <w:tc>
          <w:tcPr>
            <w:tcW w:type="dxa" w:w="192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비례식과 전체량</w:t>
            </w:r>
          </w:p>
        </w:tc>
        <w:tc>
          <w:tcPr>
            <w:tcW w:type="dxa" w:w="243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비율만 보고 전체를 나누지 못함</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전체량을 먼저 찾는 문제를 다시 풉니다.</w:t>
            </w:r>
          </w:p>
        </w:tc>
      </w:tr>
      <w:tr>
        <w:tc>
          <w:tcPr>
            <w:tcW w:type="dxa" w:w="9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w:t>
            </w:r>
          </w:p>
        </w:tc>
        <w:tc>
          <w:tcPr>
            <w:tcW w:type="dxa" w:w="192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전기 회로</w:t>
            </w:r>
          </w:p>
        </w:tc>
        <w:tc>
          <w:tcPr>
            <w:tcW w:type="dxa" w:w="243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전류가 흐르는 길을 헷갈림</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회로가 닫혔는지 보는 문제를 다시 풉니다.</w:t>
            </w:r>
          </w:p>
        </w:tc>
      </w:tr>
      <w:tr>
        <w:tc>
          <w:tcPr>
            <w:tcW w:type="dxa" w:w="963"/>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과학</w:t>
            </w:r>
          </w:p>
        </w:tc>
        <w:tc>
          <w:tcPr>
            <w:tcW w:type="dxa" w:w="192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물질의 성질</w:t>
            </w:r>
          </w:p>
        </w:tc>
        <w:tc>
          <w:tcPr>
            <w:tcW w:type="dxa" w:w="2437"/>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분류 기준을 바꾸어 생각함</w:t>
            </w:r>
          </w:p>
        </w:tc>
        <w:tc>
          <w:tcPr>
            <w:tcW w:type="dxa" w:w="2834"/>
            <w:vAlign w:val="center"/>
            <w:tcMar>
              <w:top w:w="110" w:type="dxa"/>
              <w:start w:w="130" w:type="dxa"/>
              <w:bottom w:w="110" w:type="dxa"/>
              <w:end w:w="130" w:type="dxa"/>
            </w:tcMar>
            <w:shd w:fill="FFFFFF"/>
          </w:tcPr>
          <w:p>
            <w:pPr>
              <w:spacing w:before="0" w:after="0" w:line="264" w:lineRule="auto"/>
              <w:jc w:val="left"/>
            </w:pPr>
            <w:r>
              <w:rPr>
                <w:rFonts w:ascii="맑은 고딕" w:hAnsi="맑은 고딕" w:eastAsia="맑은 고딕" w:cs="맑은 고딕"/>
                <w:b w:val="0"/>
                <w:color w:val="000000"/>
                <w:sz w:val="18"/>
              </w:rPr>
            </w:r>
            <w:r>
              <w:rPr>
                <w:rFonts w:ascii="맑은 고딕" w:hAnsi="맑은 고딕" w:eastAsia="맑은 고딕" w:cs="맑은 고딕"/>
                <w:b w:val="0"/>
                <w:color w:val="000000"/>
                <w:sz w:val="18"/>
              </w:rPr>
              <w:t>기준을 하나로 정해 분류하는 문제를 다시 풉니다.</w:t>
            </w:r>
          </w:p>
        </w:tc>
      </w:tr>
    </w:tbl>
    <w:p>
      <w:pPr>
        <w:spacing w:before="0" w:after="40" w:line="240" w:lineRule="auto"/>
      </w:pPr>
      <w:r>
        <w:rPr>
          <w:rFonts w:ascii="맑은 고딕" w:hAnsi="맑은 고딕" w:eastAsia="맑은 고딕" w:cs="맑은 고딕"/>
          <w:b w:val="0"/>
          <w:color w:val="000000"/>
          <w:sz w:val="6"/>
        </w:rPr>
      </w:r>
    </w:p>
    <w:p>
      <w:pPr>
        <w:spacing w:before="200" w:after="100" w:line="288" w:lineRule="auto"/>
      </w:pPr>
      <w:r>
        <w:rPr>
          <w:rFonts w:ascii="맑은 고딕" w:hAnsi="맑은 고딕" w:eastAsia="맑은 고딕" w:cs="맑은 고딕"/>
          <w:b/>
          <w:color w:val="000000"/>
          <w:sz w:val="25"/>
        </w:rPr>
        <w:t>6. 느낀 점과 발전 계획</w:t>
      </w:r>
    </w:p>
    <w:p>
      <w:pPr>
        <w:spacing w:before="0" w:after="120" w:line="276" w:lineRule="auto"/>
      </w:pPr>
      <w:r>
        <w:rPr>
          <w:rFonts w:ascii="맑은 고딕" w:hAnsi="맑은 고딕" w:eastAsia="맑은 고딕" w:cs="맑은 고딕"/>
          <w:b w:val="0"/>
          <w:color w:val="000000"/>
          <w:sz w:val="21"/>
        </w:rPr>
        <w:t>이 작품을 만들면서 오답을 그냥 틀린 것으로만 보면 아깝다고 생각했습니다. 오답을 잘 기록하면 내가 어디에서 헷갈렸는지 알 수 있고, 다시 풀어 보면서 진짜 이해했는지도 확인할 수 있습니다.</w:t>
      </w:r>
    </w:p>
    <w:p>
      <w:pPr>
        <w:spacing w:before="0" w:after="120" w:line="276" w:lineRule="auto"/>
      </w:pPr>
      <w:r>
        <w:rPr>
          <w:rFonts w:ascii="맑은 고딕" w:hAnsi="맑은 고딕" w:eastAsia="맑은 고딕" w:cs="맑은 고딕"/>
          <w:b w:val="0"/>
          <w:color w:val="000000"/>
          <w:sz w:val="21"/>
        </w:rPr>
        <w:t>앞으로는 제가 직접 설명할 수 있는 수학 문제를 더 넣고, 과학 문제도 조금씩 추가하겠습니다. AI가 알려 준 설명을 그대로 믿기보다, 기준 해설과 비교하고 확인 표시를 남기는 방법도 더 잘 만들겠습니다.</w:t>
      </w:r>
    </w:p>
    <w:p>
      <w:pPr>
        <w:spacing w:before="0" w:after="120" w:line="276" w:lineRule="auto"/>
      </w:pPr>
      <w:r>
        <w:rPr>
          <w:rFonts w:ascii="맑은 고딕" w:hAnsi="맑은 고딕" w:eastAsia="맑은 고딕" w:cs="맑은 고딕"/>
          <w:b w:val="0"/>
          <w:color w:val="000000"/>
          <w:sz w:val="21"/>
        </w:rPr>
        <w:t>또 화면을 더 예쁘게 만드는 것보다, 오답이 어떤 자료로 남고 다음 복습으로 어떻게 이어지는지 더 분명하게 보이도록 보완하겠습니다. 이렇게 해야 AI와 자료를 활용한 작품이라는 점을 더 정확하게 설명할 수 있습니다.</w:t>
      </w:r>
    </w:p>
    <w:sectPr w:rsidR="00FC693F" w:rsidRPr="0006063C" w:rsidSect="00034616">
      <w:pgSz w:w="11906" w:h="16838"/>
      <w:pgMar w:top="1417" w:right="1134" w:bottom="130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