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40" w:line="293" w:lineRule="auto"/>
      </w:pPr>
      <w:r>
        <w:rPr>
          <w:rFonts w:ascii="맑은 고딕" w:hAnsi="맑은 고딕" w:eastAsia="맑은 고딕" w:cs="맑은 고딕"/>
          <w:b w:val="0"/>
          <w:color w:val="121A2F"/>
          <w:sz w:val="22"/>
        </w:rPr>
        <w:t>&lt;서식 2&gt; 작품설명서</w:t>
      </w:r>
    </w:p>
    <w:p>
      <w:pPr>
        <w:spacing w:before="0" w:after="160" w:line="293" w:lineRule="auto"/>
        <w:jc w:val="center"/>
      </w:pPr>
      <w:r>
        <w:rPr>
          <w:rFonts w:ascii="맑은 고딕" w:hAnsi="맑은 고딕" w:eastAsia="맑은 고딕" w:cs="맑은 고딕"/>
          <w:b/>
          <w:color w:val="121A2F"/>
          <w:sz w:val="30"/>
        </w:rPr>
        <w:t>작품 설명서</w:t>
      </w:r>
    </w:p>
    <w:p>
      <w:pPr>
        <w:spacing w:before="0" w:after="60" w:line="293" w:lineRule="auto"/>
        <w:jc w:val="center"/>
      </w:pPr>
      <w:r>
        <w:rPr>
          <w:rFonts w:ascii="맑은 고딕" w:hAnsi="맑은 고딕" w:eastAsia="맑은 고딕" w:cs="맑은 고딕"/>
          <w:b/>
          <w:color w:val="12A638"/>
          <w:sz w:val="28"/>
        </w:rPr>
        <w:t>AI 오답 코치</w:t>
      </w:r>
    </w:p>
    <w:p>
      <w:pPr>
        <w:spacing w:before="0" w:after="160" w:line="293" w:lineRule="auto"/>
        <w:jc w:val="center"/>
      </w:pPr>
      <w:r>
        <w:rPr>
          <w:rFonts w:ascii="맑은 고딕" w:hAnsi="맑은 고딕" w:eastAsia="맑은 고딕" w:cs="맑은 고딕"/>
          <w:b w:val="0"/>
          <w:color w:val="3E4E6B"/>
          <w:sz w:val="21"/>
        </w:rPr>
        <w:t>오답 데이터와 같은 개념 재도전으로 만드는 초6 수학·과학 개념 회복 시스템</w:t>
      </w:r>
    </w:p>
    <w:p>
      <w:pPr>
        <w:spacing w:before="0" w:after="120" w:line="293" w:lineRule="auto"/>
      </w:pPr>
      <w:r>
        <w:rPr>
          <w:rFonts w:ascii="맑은 고딕" w:hAnsi="맑은 고딕" w:eastAsia="맑은 고딕" w:cs="맑은 고딕"/>
          <w:b w:val="0"/>
          <w:color w:val="3E4E6B"/>
          <w:sz w:val="20"/>
        </w:rPr>
        <w:t>※ 시제품 완성 시 순수 소프트웨어 작품 설명서 기준으로 작성</w:t>
      </w:r>
    </w:p>
    <w:p>
      <w:pPr>
        <w:spacing w:before="100" w:after="60" w:line="293" w:lineRule="auto"/>
      </w:pPr>
      <w:r>
        <w:rPr>
          <w:rFonts w:ascii="맑은 고딕" w:hAnsi="맑은 고딕" w:eastAsia="맑은 고딕" w:cs="맑은 고딕"/>
          <w:b/>
          <w:color w:val="3E4E6B"/>
          <w:sz w:val="20"/>
        </w:rPr>
        <w:t>표 1. 작품 기본 정보</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19"/>
        <w:gridCol w:w="4819"/>
      </w:tblGrid>
      <w:tr>
        <w:tc>
          <w:tcPr>
            <w:tcW w:type="dxa" w:w="2267"/>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6519"/>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팀명</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코치 연구반</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작품명</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부제</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데이터와 같은 개념 재도전으로 만드는 초6 수학·과학 개념 회복 시스템</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참가자</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황건호</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구분</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순수 소프트웨어 시제품</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작성일</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2026년 6월 11일</w:t>
            </w:r>
          </w:p>
        </w:tc>
      </w:tr>
    </w:tbl>
    <w:p>
      <w:pPr>
        <w:spacing w:before="0" w:after="40" w:line="293" w:lineRule="auto"/>
      </w:pPr>
      <w:r>
        <w:rPr>
          <w:rFonts w:ascii="맑은 고딕" w:hAnsi="맑은 고딕" w:eastAsia="맑은 고딕" w:cs="맑은 고딕"/>
          <w:b w:val="0"/>
          <w:color w:val="121A2F"/>
          <w:sz w:val="8"/>
        </w:rPr>
      </w:r>
    </w:p>
    <w:p>
      <w:pPr>
        <w:spacing w:before="200" w:after="100" w:line="293" w:lineRule="auto"/>
      </w:pPr>
      <w:r>
        <w:rPr>
          <w:rFonts w:ascii="맑은 고딕" w:hAnsi="맑은 고딕" w:eastAsia="맑은 고딕" w:cs="맑은 고딕"/>
          <w:b/>
          <w:color w:val="121A2F"/>
          <w:sz w:val="27"/>
        </w:rPr>
        <w:t>3. 시제품 완성 시 순수 소프트웨어 작품 설명서</w:t>
      </w:r>
    </w:p>
    <w:p>
      <w:pPr>
        <w:spacing w:before="160" w:after="80" w:line="293" w:lineRule="auto"/>
      </w:pPr>
      <w:r>
        <w:rPr>
          <w:rFonts w:ascii="맑은 고딕" w:hAnsi="맑은 고딕" w:eastAsia="맑은 고딕" w:cs="맑은 고딕"/>
          <w:b/>
          <w:color w:val="121A2F"/>
          <w:sz w:val="24"/>
        </w:rPr>
        <w:t>1. 개발 배경 및 필요성</w:t>
      </w:r>
    </w:p>
    <w:p>
      <w:pPr>
        <w:spacing w:before="0" w:after="100" w:line="293" w:lineRule="auto"/>
      </w:pPr>
      <w:r>
        <w:rPr>
          <w:rFonts w:ascii="맑은 고딕" w:hAnsi="맑은 고딕" w:eastAsia="맑은 고딕" w:cs="맑은 고딕"/>
          <w:b w:val="0"/>
          <w:color w:val="121A2F"/>
          <w:sz w:val="21"/>
        </w:rPr>
        <w:t>처음에는 모든 오답을 막아 주는 학습 앱을 생각했습니다. 문제를 많이 만들고, 학생이 틀리면 바로 정답과 해설을 보여 주는 방식입니다. 그런데 이렇게 만들면 기존 학습 앱과 크게 다르지 않고, 제가 왜 같은 개념을 반복해서 틀리는지까지 설명하기 어렵다고 느꼈습니다.</w:t>
      </w:r>
    </w:p>
    <w:p>
      <w:pPr>
        <w:spacing w:before="0" w:after="100" w:line="293" w:lineRule="auto"/>
      </w:pPr>
      <w:r>
        <w:rPr>
          <w:rFonts w:ascii="맑은 고딕" w:hAnsi="맑은 고딕" w:eastAsia="맑은 고딕" w:cs="맑은 고딕"/>
          <w:b w:val="0"/>
          <w:color w:val="121A2F"/>
          <w:sz w:val="21"/>
        </w:rPr>
        <w:t>그래서 문제를 더 작게 보았습니다. 제가 실제로 어려웠던 것은 모든 문제를 못 푸는 것이 아니라, 분수의 통분이나 비례식처럼 한 번 헷갈린 개념이 뒤 문제에서도 계속 따라오는 것이었습니다. 한 문제를 틀린 것보다 같은 개념을 반복해서 틀리는 일이 더 큰 문제라고 생각했습니다.</w:t>
      </w:r>
    </w:p>
    <w:p>
      <w:pPr>
        <w:spacing w:before="0" w:after="100" w:line="293" w:lineRule="auto"/>
      </w:pPr>
      <w:r>
        <w:rPr>
          <w:rFonts w:ascii="맑은 고딕" w:hAnsi="맑은 고딕" w:eastAsia="맑은 고딕" w:cs="맑은 고딕"/>
          <w:b w:val="0"/>
          <w:color w:val="121A2F"/>
          <w:sz w:val="21"/>
        </w:rPr>
        <w:t>이 작품이 정의한 문제는 초6 수학·과학에서 반복되는 개념 오답을 그냥 지나치는 것입니다. 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00" w:line="293" w:lineRule="auto"/>
      </w:pPr>
      <w:r>
        <w:rPr>
          <w:rFonts w:ascii="맑은 고딕" w:hAnsi="맑은 고딕" w:eastAsia="맑은 고딕" w:cs="맑은 고딕"/>
          <w:b w:val="0"/>
          <w:color w:val="121A2F"/>
          <w:sz w:val="21"/>
        </w:rPr>
        <w:t>그래서 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00" w:line="293" w:lineRule="auto"/>
      </w:pPr>
      <w:r>
        <w:rPr>
          <w:rFonts w:ascii="맑은 고딕" w:hAnsi="맑은 고딕" w:eastAsia="맑은 고딕" w:cs="맑은 고딕"/>
          <w:b w:val="0"/>
          <w:color w:val="121A2F"/>
          <w:sz w:val="21"/>
        </w:rPr>
        <w:t>범위도 처음부터 크게 잡지 않았습니다. 현재 시제품은 초6 수학 대표 개념을 중심으로 만들고, 같은 자료 구조로 과학 문제를 추가할 수 있게 설계했습니다. 이렇게 좁힌 이유는 건호가 직접 이해하고 발표할 수 있어야 하고, 코드페어에서 인공지능과 데이터가 실제로 어떻게 쓰였는지 분명히 보여 주기 위해서입니다.</w:t>
      </w:r>
    </w:p>
    <w:p>
      <w:pPr>
        <w:spacing w:before="100" w:after="60" w:line="293" w:lineRule="auto"/>
      </w:pPr>
      <w:r>
        <w:rPr>
          <w:rFonts w:ascii="맑은 고딕" w:hAnsi="맑은 고딕" w:eastAsia="맑은 고딕" w:cs="맑은 고딕"/>
          <w:b/>
          <w:color w:val="3E4E6B"/>
          <w:sz w:val="20"/>
        </w:rPr>
        <w:t>표 2. 처음 구상에서 현재 범위로 좁힌 이유</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처음 생각</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범위</w:t>
            </w:r>
          </w:p>
        </w:tc>
        <w:tc>
          <w:tcPr>
            <w:tcW w:type="dxa" w:w="345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이렇게 좁힌 이유</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모든 오답을 막는 앱</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반복되는 개념 오답을 찾는 앱</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모든 문제를 다루기보다 반복되는 약점을 잡는 것이 더 현실적입니다.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많은 문제를 자동으로 만드는 앱</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대표 개념 문제를 먼저 준비한 앱</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직접 설명할 수 있는 범위부터 완성해야 합니다.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해설을 바로 보여 주는 앱</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보고 같은 개념을 다시 푸는 앱</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해설을 읽는 것보다 다시 맞히는 과정이 이해 회복을 보여 줍니다.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수학·과학 전체를 한 번에 다루는 앱</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 대표 문항을 먼저 만들고 과학으로 넓히는 구조</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과목은 달라도 개념, 오개념, 정답, 해설, 재도전 문제 형식은 같이 쓸 수 있습니다.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인공지능이 답을 정하는 앱</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인공지능은 오답 이유를 설명하고 사람 확인을 남기는 앱</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자료는 정확성이 중요하므로 인공지능 결과를 그대로 확정하지 않습니다.</w:t>
            </w:r>
          </w:p>
        </w:tc>
      </w:tr>
    </w:tbl>
    <w:p>
      <w:pPr>
        <w:spacing w:before="0" w:after="40" w:line="293" w:lineRule="auto"/>
      </w:pPr>
      <w:r>
        <w:rPr>
          <w:rFonts w:ascii="맑은 고딕" w:hAnsi="맑은 고딕" w:eastAsia="맑은 고딕" w:cs="맑은 고딕"/>
          <w:b w:val="0"/>
          <w:color w:val="121A2F"/>
          <w:sz w:val="8"/>
        </w:rPr>
      </w:r>
    </w:p>
    <w:p>
      <w:pPr>
        <w:spacing w:before="160" w:after="80" w:line="293" w:lineRule="auto"/>
      </w:pPr>
      <w:r>
        <w:rPr>
          <w:rFonts w:ascii="맑은 고딕" w:hAnsi="맑은 고딕" w:eastAsia="맑은 고딕" w:cs="맑은 고딕"/>
          <w:b/>
          <w:color w:val="121A2F"/>
          <w:sz w:val="24"/>
        </w:rPr>
        <w:t>2. 개발 주제와 목적</w:t>
      </w:r>
    </w:p>
    <w:p>
      <w:pPr>
        <w:spacing w:before="0" w:after="100" w:line="293" w:lineRule="auto"/>
      </w:pPr>
      <w:r>
        <w:rPr>
          <w:rFonts w:ascii="맑은 고딕" w:hAnsi="맑은 고딕" w:eastAsia="맑은 고딕" w:cs="맑은 고딕"/>
          <w:b w:val="0"/>
          <w:color w:val="121A2F"/>
          <w:sz w:val="21"/>
        </w:rPr>
        <w:t>본 작품의 개발 목적은 학생의 반복 오답을 데이터로 남기고, 인공지능이 틀린 까닭을 쉬운 말로 설명한 뒤, 같은 개념 문제를 다시 풀게 하여 이해 회복을 확인하는 것입니다. 한마디로 말하면 오답을 버리지 않고 다음 복습을 정하는 자료로 바꾸는 작품입니다.</w:t>
      </w:r>
    </w:p>
    <w:p>
      <w:pPr>
        <w:spacing w:before="0" w:after="100" w:line="293" w:lineRule="auto"/>
      </w:pPr>
      <w:r>
        <w:rPr>
          <w:rFonts w:ascii="맑은 고딕" w:hAnsi="맑은 고딕" w:eastAsia="맑은 고딕" w:cs="맑은 고딕"/>
          <w:b w:val="0"/>
          <w:color w:val="121A2F"/>
          <w:sz w:val="21"/>
        </w:rPr>
        <w:t>현재 시제품의 범위는 문제 풀이 → 오답 기록 → 이유 찾기 → 같은 개념 재도전 → 회복 확인 한 사이클입니다. 이 한 사이클이 보여야 단순 퀴즈 앱이 아니라 인공지능과 데이터를 활용한 학습 코치 시스템이라고 말할 수 있습니다.</w:t>
      </w:r>
    </w:p>
    <w:p>
      <w:pPr>
        <w:spacing w:before="0" w:after="100" w:line="293" w:lineRule="auto"/>
      </w:pPr>
      <w:r>
        <w:rPr>
          <w:rFonts w:ascii="맑은 고딕" w:hAnsi="맑은 고딕" w:eastAsia="맑은 고딕" w:cs="맑은 고딕"/>
          <w:b w:val="0"/>
          <w:color w:val="121A2F"/>
          <w:sz w:val="21"/>
        </w:rPr>
        <w:t>이 작품에서 인공지능은 정답을 확정하는 역할이 아닙니다. 이미 준비된 문제, 정답, 해설, 개념 태그를 기준으로 학생이 왜 틀렸는지 설명하는 역할입니다. 외부 인공지능 연결이 어렵거나 발표 중 네트워크가 느리면 예비 진단으로 같은 흐름을 유지합니다.</w:t>
      </w:r>
    </w:p>
    <w:p>
      <w:pPr>
        <w:spacing w:before="0" w:after="100" w:line="293" w:lineRule="auto"/>
      </w:pPr>
      <w:r>
        <w:rPr>
          <w:rFonts w:ascii="맑은 고딕" w:hAnsi="맑은 고딕" w:eastAsia="맑은 고딕" w:cs="맑은 고딕"/>
          <w:b w:val="0"/>
          <w:color w:val="121A2F"/>
          <w:sz w:val="21"/>
        </w:rPr>
        <w:t>작품의 결과는 점수 하나로만 보지 않습니다. 오답 횟수, 오답 원인, 같은 개념 재도전 성공 여부, 이해 회복률을 함께 봅니다. 이 지표들이 쌓이면 학생이 어떤 개념을 다시 공부해야 하는지 더 분명하게 알 수 있습니다.</w:t>
      </w:r>
    </w:p>
    <w:p>
      <w:pPr>
        <w:spacing w:before="160" w:after="100" w:line="293" w:lineRule="auto"/>
        <w:jc w:val="center"/>
      </w:pPr>
      <w:r>
        <w:rPr>
          <w:rFonts w:ascii="맑은 고딕" w:hAnsi="맑은 고딕" w:eastAsia="맑은 고딕" w:cs="맑은 고딕"/>
          <w:b/>
          <w:color w:val="121A2F"/>
          <w:sz w:val="26"/>
        </w:rPr>
        <w:t>표 3. 오답이 공부 자료로 바뀌는 5단계 흐름</w:t>
      </w:r>
    </w:p>
    <w:p>
      <w:pPr>
        <w:spacing w:before="0" w:after="160" w:line="293" w:lineRule="auto"/>
        <w:jc w:val="center"/>
      </w:pPr>
      <w:r>
        <w:rPr>
          <w:rFonts w:ascii="맑은 고딕" w:hAnsi="맑은 고딕" w:eastAsia="맑은 고딕" w:cs="맑은 고딕"/>
          <w:b w:val="0"/>
          <w:color w:val="3E4E6B"/>
          <w:sz w:val="21"/>
        </w:rPr>
        <w:t>오답은 끝이 아니라, 다음 복습을 정하는 자료가 됩니다.</w:t>
      </w:r>
    </w:p>
    <w:tbl>
      <w:tblPr>
        <w:tblW w:type="auto" w:w="0"/>
        <w:tblLayout w:type="fixed"/>
        <w:tblLook w:firstColumn="1" w:firstRow="1" w:lastColumn="0" w:lastRow="0" w:noHBand="0" w:noVBand="1" w:val="04A0"/>
        <w:tblBorders>
          <w:top w:val="single" w:sz="7" w:space="0" w:color="B7C2B4"/>
          <w:left w:val="single" w:sz="7" w:space="0" w:color="B7C2B4"/>
          <w:bottom w:val="single" w:sz="7" w:space="0" w:color="B7C2B4"/>
          <w:right w:val="single" w:sz="7" w:space="0" w:color="B7C2B4"/>
          <w:insideH w:val="single" w:sz="7" w:space="0" w:color="B7C2B4"/>
          <w:insideV w:val="single" w:sz="7" w:space="0" w:color="B7C2B4"/>
        </w:tblBorders>
      </w:tblPr>
      <w:tblGrid>
        <w:gridCol w:w="2409"/>
        <w:gridCol w:w="2409"/>
        <w:gridCol w:w="2409"/>
        <w:gridCol w:w="2409"/>
      </w:tblGrid>
      <w:tr>
        <w:tc>
          <w:tcPr>
            <w:tcW w:type="dxa" w:w="2154"/>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단계</w:t>
            </w:r>
          </w:p>
        </w:tc>
        <w:tc>
          <w:tcPr>
            <w:tcW w:type="dxa" w:w="2494"/>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학생이 하는 일</w:t>
            </w:r>
          </w:p>
        </w:tc>
        <w:tc>
          <w:tcPr>
            <w:tcW w:type="dxa" w:w="2834"/>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작품이 처리하는 일</w:t>
            </w:r>
          </w:p>
        </w:tc>
        <w:tc>
          <w:tcPr>
            <w:tcW w:type="dxa" w:w="1530"/>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남는 자료</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1단계 문제 풀기</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문제를 읽고 답을 고릅니다.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문항 번호, 과목, 학년, 개념을 불러옵니다.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기준 문제</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2단계 오답 기록</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선택한 답을 제출합니다.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선택 답, 정답 여부, 풀이 날짜를 저장합니다.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풀이 기록</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3단계 이유 찾기</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틀린 까닭 설명을 봅니다.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인공지능 또는 예비 진단이 오답 원인을 설명합니다.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진단 기록</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4단계 같은 개념 재도전</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비슷한 문제를 다시 풉니다.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틀린 개념과 연결된 재도전 문제를 보여 줍니다.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재도전 기록</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5단계 회복 확인</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다시 맞혔는지 확인합니다.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개념 요약과 오늘 복습 추천을 새로 정리해 줍니다.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개념 요약</w:t>
            </w:r>
          </w:p>
        </w:tc>
      </w:tr>
    </w:tbl>
    <w:p>
      <w:pPr>
        <w:spacing w:before="0" w:after="6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처음 만든 시제품은 초등학교 6학년 수학 문제를 중심으로 했습니다. 제가 직접 문제를 이해하고 설명할 수 있어야 발표도 제대로 할 수 있기 때문입니다. 하지만 자료를 저장하는 방식은 수학에만 묶이지 않도록 했습니다. 과학 문제도 과목, 개념, 오개념, 정답, 해설, 다시 풀 문제를 넣으면 같은 방식으로 확장할 수 있습니다.</w:t>
      </w:r>
    </w:p>
    <w:p>
      <w:pPr>
        <w:spacing w:before="0" w:after="100" w:line="293" w:lineRule="auto"/>
      </w:pPr>
      <w:r>
        <w:rPr>
          <w:rFonts w:ascii="맑은 고딕" w:hAnsi="맑은 고딕" w:eastAsia="맑은 고딕" w:cs="맑은 고딕"/>
          <w:b w:val="0"/>
          <w:color w:val="121A2F"/>
          <w:sz w:val="21"/>
        </w:rPr>
        <w:t>제가 가장 보여 주고 싶은 것은 화면이 예쁜 학습 앱이 아니라 오답이 자료로 바뀌는 과정입니다. 학생이 틀린 문제가 그냥 사라지는 것이 아니라, 풀이 기록으로 남고, 개념별 요약으로 바뀌고, 오늘 복습할 내용으로 이어지는 흐름을 보여 주고 싶었습니다.</w:t>
      </w:r>
    </w:p>
    <w:p>
      <w:pPr>
        <w:spacing w:before="160" w:after="80" w:line="293" w:lineRule="auto"/>
      </w:pPr>
      <w:r>
        <w:rPr>
          <w:rFonts w:ascii="맑은 고딕" w:hAnsi="맑은 고딕" w:eastAsia="맑은 고딕" w:cs="맑은 고딕"/>
          <w:b/>
          <w:color w:val="121A2F"/>
          <w:sz w:val="24"/>
        </w:rPr>
        <w:t>3. 유사 제품 및 차별점</w:t>
      </w:r>
    </w:p>
    <w:p>
      <w:pPr>
        <w:spacing w:before="0" w:after="100" w:line="293" w:lineRule="auto"/>
      </w:pPr>
      <w:r>
        <w:rPr>
          <w:rFonts w:ascii="맑은 고딕" w:hAnsi="맑은 고딕" w:eastAsia="맑은 고딕" w:cs="맑은 고딕"/>
          <w:b w:val="0"/>
          <w:color w:val="121A2F"/>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00" w:line="293" w:lineRule="auto"/>
      </w:pPr>
      <w:r>
        <w:rPr>
          <w:rFonts w:ascii="맑은 고딕" w:hAnsi="맑은 고딕" w:eastAsia="맑은 고딕" w:cs="맑은 고딕"/>
          <w:b w:val="0"/>
          <w:color w:val="121A2F"/>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00" w:line="293" w:lineRule="auto"/>
      </w:pPr>
      <w:r>
        <w:rPr>
          <w:rFonts w:ascii="맑은 고딕" w:hAnsi="맑은 고딕" w:eastAsia="맑은 고딕" w:cs="맑은 고딕"/>
          <w:b w:val="0"/>
          <w:color w:val="121A2F"/>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0" w:after="100" w:line="293" w:lineRule="auto"/>
      </w:pPr>
      <w:r>
        <w:rPr>
          <w:rFonts w:ascii="맑은 고딕" w:hAnsi="맑은 고딕" w:eastAsia="맑은 고딕" w:cs="맑은 고딕"/>
          <w:b w:val="0"/>
          <w:color w:val="121A2F"/>
          <w:sz w:val="21"/>
        </w:rPr>
        <w:t>또한 인공지능을 자동 정답 판정기로 쓰지 않습니다. 인공지능은 학생이 틀린 까닭을 설명하고, 어떤 개념을 다시 봐야 하는지 힌트를 주는 역할입니다. 기준 문제와 해설, 사람이 확인해야 하는 표시가 함께 있어야 교육용 작품으로 더 안전하다고 보았습니다.</w:t>
      </w:r>
    </w:p>
    <w:p>
      <w:pPr>
        <w:spacing w:before="100" w:after="60" w:line="293" w:lineRule="auto"/>
      </w:pPr>
      <w:r>
        <w:rPr>
          <w:rFonts w:ascii="맑은 고딕" w:hAnsi="맑은 고딕" w:eastAsia="맑은 고딕" w:cs="맑은 고딕"/>
          <w:b/>
          <w:color w:val="3E4E6B"/>
          <w:sz w:val="20"/>
        </w:rPr>
        <w:t>표 4. 기존 학습 방식과 AI 오답 코치의 차이</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3401"/>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기존 학습 방식</w:t>
            </w:r>
          </w:p>
        </w:tc>
        <w:tc>
          <w:tcPr>
            <w:tcW w:type="dxa" w:w="3685"/>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AI 오답 코치</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결과 처리</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해설을 보고 다음 문제로 넘어갑니다.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풀이 기록으로 남기고 다음 복습에 사용합니다.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약점 확인</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점수나 문항 수 중심으로 확인합니다.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반복 오답과 회복 여부를 봅니다.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범위 설정</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많은 단원과 문제를 한 번에 보여 주려 합니다.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대표 개념부터 시작해 설명 가능한 범위로 좁혔습니다.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역할</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 설명이나 문제 생성에 치우칠 수 있습니다.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설명하고 같은 개념 재도전을 돕습니다.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정확성 보호</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해설을 바로 믿고 넘어가는 경우가 많습니다.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사람 확인이 필요한 문제는 검토 필요로 표시합니다.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평가 지표</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점수나 정답 개수를 주로 봅니다.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원인, 재도전 성공률, 이해 회복률을 함께 봅니다.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발표에서 보이는 근거</w:t>
            </w:r>
          </w:p>
        </w:tc>
        <w:tc>
          <w:tcPr>
            <w:tcW w:type="dxa" w:w="340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화면 기능은 보여도 자료 흐름이 약할 수 있습니다.</w:t>
            </w:r>
          </w:p>
        </w:tc>
        <w:tc>
          <w:tcPr>
            <w:tcW w:type="dxa" w:w="3685"/>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 개념 요약, 문제 검토 결과를 함께 보여 줍니다.</w:t>
            </w:r>
          </w:p>
        </w:tc>
      </w:tr>
    </w:tbl>
    <w:p>
      <w:pPr>
        <w:spacing w:before="0" w:after="40" w:line="293" w:lineRule="auto"/>
      </w:pPr>
      <w:r>
        <w:rPr>
          <w:rFonts w:ascii="맑은 고딕" w:hAnsi="맑은 고딕" w:eastAsia="맑은 고딕" w:cs="맑은 고딕"/>
          <w:b w:val="0"/>
          <w:color w:val="121A2F"/>
          <w:sz w:val="8"/>
        </w:rPr>
      </w:r>
    </w:p>
    <w:p>
      <w:pPr>
        <w:spacing w:before="200" w:after="100" w:line="293" w:lineRule="auto"/>
      </w:pPr>
      <w:r>
        <w:rPr>
          <w:rFonts w:ascii="맑은 고딕" w:hAnsi="맑은 고딕" w:eastAsia="맑은 고딕" w:cs="맑은 고딕"/>
          <w:b/>
          <w:color w:val="121A2F"/>
          <w:sz w:val="27"/>
        </w:rPr>
        <w:t>1장 작품 설계 및 제작</w:t>
      </w:r>
    </w:p>
    <w:p>
      <w:pPr>
        <w:spacing w:before="160" w:after="80" w:line="293" w:lineRule="auto"/>
      </w:pPr>
      <w:r>
        <w:rPr>
          <w:rFonts w:ascii="맑은 고딕" w:hAnsi="맑은 고딕" w:eastAsia="맑은 고딕" w:cs="맑은 고딕"/>
          <w:b/>
          <w:color w:val="121A2F"/>
          <w:sz w:val="24"/>
        </w:rPr>
        <w:t>1. 작품 설계</w:t>
      </w:r>
    </w:p>
    <w:p>
      <w:pPr>
        <w:spacing w:before="0" w:after="100" w:line="293" w:lineRule="auto"/>
      </w:pPr>
      <w:r>
        <w:rPr>
          <w:rFonts w:ascii="맑은 고딕" w:hAnsi="맑은 고딕" w:eastAsia="맑은 고딕" w:cs="맑은 고딕"/>
          <w:b w:val="0"/>
          <w:color w:val="121A2F"/>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00" w:line="293" w:lineRule="auto"/>
      </w:pPr>
      <w:r>
        <w:rPr>
          <w:rFonts w:ascii="맑은 고딕" w:hAnsi="맑은 고딕" w:eastAsia="맑은 고딕" w:cs="맑은 고딕"/>
          <w:b w:val="0"/>
          <w:color w:val="121A2F"/>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진단 상태, 검토 상태라는 5가지 자료 흐름을 정했습니다.</w:t>
      </w:r>
    </w:p>
    <w:p>
      <w:pPr>
        <w:spacing w:before="100" w:after="60" w:line="293" w:lineRule="auto"/>
      </w:pPr>
      <w:r>
        <w:rPr>
          <w:rFonts w:ascii="맑은 고딕" w:hAnsi="맑은 고딕" w:eastAsia="맑은 고딕" w:cs="맑은 고딕"/>
          <w:b/>
          <w:color w:val="3E4E6B"/>
          <w:sz w:val="20"/>
        </w:rPr>
        <w:t>표 5. 작품 안에서 쓰는 주요 자료</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 이름</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담는 내용</w:t>
            </w:r>
          </w:p>
        </w:tc>
        <w:tc>
          <w:tcPr>
            <w:tcW w:type="dxa" w:w="3571"/>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왜 필요한가</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보기, 정답, 해설, 과목, 학년, 개념</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기준이 되는 문제와 해설을 먼저 정해 두어야 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고른 답, 정답 여부, 틀린 까닭, 풀이 날짜</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사라지지 않고 다음 학습 자료가 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오답 횟수, 다시 맞힌 횟수, 복습 필요 정도</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오늘 어떤 개념을 다시 볼지 정할 수 있습니다.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상태</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연결, 예비 진단, 저장된 진단 여부</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도움을 썼는지 발표 때 설명할 수 있습니다.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검토 상태</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문제를 사람이 확인했는지, 아직 확인이 필요한지</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자료의 정확성을 지키기 위한 장치입니다.</w:t>
            </w:r>
          </w:p>
        </w:tc>
      </w:tr>
    </w:tbl>
    <w:p>
      <w:pPr>
        <w:spacing w:before="0" w:after="4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이 자료들은 따로따로 있는 것이 아니라 서로 연결됩니다. 학생이 문제를 풀면 풀이 기록이 생기고, 풀이 기록이 쌓이면 개념 요약이 바뀝니다. 개념 요약은 오늘 복습할 개념을 정하는 데 쓰입니다. 그래서 학생은 단순히 문제를 푸는 것이 아니라 자기 약점이 어떻게 바뀌는지 볼 수 있습니다.</w:t>
      </w:r>
    </w:p>
    <w:p>
      <w:pPr>
        <w:spacing w:before="0" w:after="100" w:line="293" w:lineRule="auto"/>
      </w:pPr>
      <w:r>
        <w:rPr>
          <w:rFonts w:ascii="맑은 고딕" w:hAnsi="맑은 고딕" w:eastAsia="맑은 고딕" w:cs="맑은 고딕"/>
          <w:b w:val="0"/>
          <w:color w:val="121A2F"/>
          <w:sz w:val="21"/>
        </w:rPr>
        <w:t>인공지능을 쓰는 부분도 이 자료 흐름 안에 넣었습니다. 인공지능이 마음대로 답을 정하는 것이 아니라, 문제 정보와 학생이 고른 답을 보고 틀린 까닭을 설명합니다. 만약 외부 연결이 느리거나 실패하면 예비 진단이 같은 화면 구조로 결과를 보여 줍니다. 발표 중에도 작품 흐름이 멈추지 않게 하기 위해서입니다.</w:t>
      </w:r>
    </w:p>
    <w:p>
      <w:pPr>
        <w:spacing w:before="160" w:after="80" w:line="293" w:lineRule="auto"/>
      </w:pPr>
      <w:r>
        <w:rPr>
          <w:rFonts w:ascii="맑은 고딕" w:hAnsi="맑은 고딕" w:eastAsia="맑은 고딕" w:cs="맑은 고딕"/>
          <w:b/>
          <w:color w:val="121A2F"/>
          <w:sz w:val="24"/>
        </w:rPr>
        <w:t>2. 화면 흐름</w:t>
      </w:r>
    </w:p>
    <w:p>
      <w:pPr>
        <w:spacing w:before="0" w:after="100" w:line="293" w:lineRule="auto"/>
      </w:pPr>
      <w:r>
        <w:rPr>
          <w:rFonts w:ascii="맑은 고딕" w:hAnsi="맑은 고딕" w:eastAsia="맑은 고딕" w:cs="맑은 고딕"/>
          <w:b w:val="0"/>
          <w:color w:val="121A2F"/>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00" w:line="293" w:lineRule="auto"/>
      </w:pPr>
      <w:r>
        <w:rPr>
          <w:rFonts w:ascii="맑은 고딕" w:hAnsi="맑은 고딕" w:eastAsia="맑은 고딕" w:cs="맑은 고딕"/>
          <w:b w:val="0"/>
          <w:color w:val="121A2F"/>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00" w:line="293" w:lineRule="auto"/>
      </w:pPr>
      <w:r>
        <w:rPr>
          <w:rFonts w:ascii="맑은 고딕" w:hAnsi="맑은 고딕" w:eastAsia="맑은 고딕" w:cs="맑은 고딕"/>
          <w:b w:val="0"/>
          <w:color w:val="121A2F"/>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drawing>
          <wp:inline xmlns:a="http://schemas.openxmlformats.org/drawingml/2006/main" xmlns:pic="http://schemas.openxmlformats.org/drawingml/2006/picture">
            <wp:extent cx="5688000" cy="7135855"/>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88000" cy="7135855"/>
                    </a:xfrm>
                    <a:prstGeom prst="rect"/>
                  </pic:spPr>
                </pic:pic>
              </a:graphicData>
            </a:graphic>
          </wp:inline>
        </w:drawing>
      </w:r>
    </w:p>
    <w:p>
      <w:pPr>
        <w:spacing w:before="40" w:after="160" w:line="293" w:lineRule="auto"/>
        <w:jc w:val="center"/>
      </w:pPr>
      <w:r>
        <w:rPr>
          <w:rFonts w:ascii="맑은 고딕" w:hAnsi="맑은 고딕" w:eastAsia="맑은 고딕" w:cs="맑은 고딕"/>
          <w:b w:val="0"/>
          <w:color w:val="3E4E6B"/>
          <w:sz w:val="19"/>
        </w:rPr>
        <w:t>그림 1. 실제 시제품 시연 화면</w:t>
      </w:r>
    </w:p>
    <w:p>
      <w:pPr>
        <w:spacing w:before="160" w:after="80" w:line="293" w:lineRule="auto"/>
      </w:pPr>
      <w:r>
        <w:rPr>
          <w:rFonts w:ascii="맑은 고딕" w:hAnsi="맑은 고딕" w:eastAsia="맑은 고딕" w:cs="맑은 고딕"/>
          <w:b/>
          <w:color w:val="121A2F"/>
          <w:sz w:val="24"/>
        </w:rPr>
        <w:t>3. 작품 제작 과정</w:t>
      </w:r>
    </w:p>
    <w:p>
      <w:pPr>
        <w:spacing w:before="0" w:after="100" w:line="293" w:lineRule="auto"/>
      </w:pPr>
      <w:r>
        <w:rPr>
          <w:rFonts w:ascii="맑은 고딕" w:hAnsi="맑은 고딕" w:eastAsia="맑은 고딕" w:cs="맑은 고딕"/>
          <w:b w:val="0"/>
          <w:color w:val="121A2F"/>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00" w:line="293" w:lineRule="auto"/>
      </w:pPr>
      <w:r>
        <w:rPr>
          <w:rFonts w:ascii="맑은 고딕" w:hAnsi="맑은 고딕" w:eastAsia="맑은 고딕" w:cs="맑은 고딕"/>
          <w:b w:val="0"/>
          <w:color w:val="121A2F"/>
          <w:sz w:val="21"/>
        </w:rPr>
        <w:t>그다음에는 학생이 보는 화면을 정리했습니다. 처음 화면, 문제 화면, 진단 화면, 재도전 화면, 자료 화면이 자연스럽게 이어지도록 만들었습니다. 모든 정보를 한 화면에 넣으면 복잡해 보여서, 메뉴를 나누고 필요한 때 필요한 내용만 보이도록 바꾸었습니다.</w:t>
      </w:r>
    </w:p>
    <w:p>
      <w:pPr>
        <w:spacing w:before="0" w:after="100" w:line="293" w:lineRule="auto"/>
      </w:pPr>
      <w:r>
        <w:rPr>
          <w:rFonts w:ascii="맑은 고딕" w:hAnsi="맑은 고딕" w:eastAsia="맑은 고딕" w:cs="맑은 고딕"/>
          <w:b w:val="0"/>
          <w:color w:val="121A2F"/>
          <w:sz w:val="21"/>
        </w:rPr>
        <w:t>이후에는 인공지능 연결과 예비 진단을 나누어 만들었습니다. 마누스 연결이 가능할 때는 인공지능이 설명을 만들 수 있고, 연결이 어렵거나 크레딧을 아껴야 할 때는 준비된 예비 진단으로 같은 흐름을 확인할 수 있습니다. 이렇게 해야 수업이나 발표 중에도 작품을 안정적으로 보여 줄 수 있습니다.</w:t>
      </w:r>
    </w:p>
    <w:p>
      <w:pPr>
        <w:spacing w:before="0" w:after="100" w:line="293" w:lineRule="auto"/>
      </w:pPr>
      <w:r>
        <w:rPr>
          <w:rFonts w:ascii="맑은 고딕" w:hAnsi="맑은 고딕" w:eastAsia="맑은 고딕" w:cs="맑은 고딕"/>
          <w:b w:val="0"/>
          <w:color w:val="121A2F"/>
          <w:sz w:val="21"/>
        </w:rPr>
        <w:t>마지막으로 검증 흐름을 정리했습니다. 자동 검사를 통해 문제 준비, 풀이 기록, 같은 개념 재도전, 복습 추천, 화면 문구를 확인했습니다. 화면 시연에서는 일부러 오답을 고른 뒤 같은 개념 문제를 다시 풀고, 자료 화면에 기록이 남는지 확인했습니다.</w:t>
      </w:r>
    </w:p>
    <w:p>
      <w:pPr>
        <w:spacing w:before="160" w:after="80" w:line="293" w:lineRule="auto"/>
      </w:pPr>
      <w:r>
        <w:rPr>
          <w:rFonts w:ascii="맑은 고딕" w:hAnsi="맑은 고딕" w:eastAsia="맑은 고딕" w:cs="맑은 고딕"/>
          <w:b/>
          <w:color w:val="121A2F"/>
          <w:sz w:val="24"/>
        </w:rPr>
        <w:t>4. 인공지능 활용 설계 원칙</w:t>
      </w:r>
    </w:p>
    <w:p>
      <w:pPr>
        <w:spacing w:before="0" w:after="100" w:line="293" w:lineRule="auto"/>
      </w:pPr>
      <w:r>
        <w:rPr>
          <w:rFonts w:ascii="맑은 고딕" w:hAnsi="맑은 고딕" w:eastAsia="맑은 고딕" w:cs="맑은 고딕"/>
          <w:b w:val="0"/>
          <w:color w:val="121A2F"/>
          <w:sz w:val="21"/>
        </w:rPr>
        <w:t>이 작품에서 인공지능은 학생을 대신해서 공부하는 도구가 아닙니다. 학생의 오답 자료를 보고 어디에서 생각이 어긋났는지 설명하는 코치 역할을 합니다. 그래서 작품의 중심은 인공지능의 대답 자체가 아니라, 기준 문제와 풀이 기록과 사람 확인 절차입니다.</w:t>
      </w:r>
    </w:p>
    <w:p>
      <w:pPr>
        <w:spacing w:before="0" w:after="100" w:line="293" w:lineRule="auto"/>
      </w:pPr>
      <w:r>
        <w:rPr>
          <w:rFonts w:ascii="맑은 고딕" w:hAnsi="맑은 고딕" w:eastAsia="맑은 고딕" w:cs="맑은 고딕"/>
          <w:b w:val="0"/>
          <w:color w:val="121A2F"/>
          <w:sz w:val="21"/>
        </w:rPr>
        <w:t>첫째, 인공지능이 마음대로 문제를 판단하게 하지 않고 문제, 정답, 해설, 과목, 개념, 오개념을 먼저 자료로 정리했습니다. 둘째, 인공지능은 정답을 맞히는 역할보다 왜 틀렸는지 설명하는 역할을 맡습니다. 셋째, 인공지능이 만든 새 문제는 바로 검증 완료 자료로 취급하지 않습니다.</w:t>
      </w:r>
    </w:p>
    <w:p>
      <w:pPr>
        <w:spacing w:before="0" w:after="100" w:line="293" w:lineRule="auto"/>
      </w:pPr>
      <w:r>
        <w:rPr>
          <w:rFonts w:ascii="맑은 고딕" w:hAnsi="맑은 고딕" w:eastAsia="맑은 고딕" w:cs="맑은 고딕"/>
          <w:b w:val="0"/>
          <w:color w:val="121A2F"/>
          <w:sz w:val="21"/>
        </w:rPr>
        <w:t>이 구조가 중요한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100" w:after="60" w:line="293" w:lineRule="auto"/>
      </w:pPr>
      <w:r>
        <w:rPr>
          <w:rFonts w:ascii="맑은 고딕" w:hAnsi="맑은 고딕" w:eastAsia="맑은 고딕" w:cs="맑은 고딕"/>
          <w:b/>
          <w:color w:val="3E4E6B"/>
          <w:sz w:val="20"/>
        </w:rPr>
        <w:t>표 6. 인공지능을 안전하게 쓰기 위한 기준</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기준</w:t>
            </w:r>
          </w:p>
        </w:tc>
        <w:tc>
          <w:tcPr>
            <w:tcW w:type="dxa" w:w="345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작품에 넣은 방법</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기대 효과</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자료 먼저 만들기</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해설이 있는 문제 자료를 먼저 준비했습니다.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설명을 비교할 기준이 생깁니다.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이유 설명</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학생의 선택 답과 정답을 보고 틀린 까닭을 쉬운 말로 설명합니다.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다음에 무엇을 조심해야 하는지 알 수 있습니다.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연결 실패 대비</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연결이 어려우면 예비 진단으로 흐름을 유지합니다.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발표나 수업 중 네트워크 문제를 줄일 수 있습니다.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사람 확인 표시</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문제나 설명이 검토가 필요하면 따로 표시합니다.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자료가 바로 학습 자료가 되는 것을 막습니다.</w:t>
            </w:r>
          </w:p>
        </w:tc>
      </w:tr>
    </w:tbl>
    <w:p>
      <w:pPr>
        <w:spacing w:before="0" w:after="40" w:line="293" w:lineRule="auto"/>
      </w:pPr>
      <w:r>
        <w:rPr>
          <w:rFonts w:ascii="맑은 고딕" w:hAnsi="맑은 고딕" w:eastAsia="맑은 고딕" w:cs="맑은 고딕"/>
          <w:b w:val="0"/>
          <w:color w:val="121A2F"/>
          <w:sz w:val="8"/>
        </w:rPr>
      </w:r>
    </w:p>
    <w:p>
      <w:pPr>
        <w:spacing w:before="200" w:after="100" w:line="293" w:lineRule="auto"/>
      </w:pPr>
      <w:r>
        <w:rPr>
          <w:rFonts w:ascii="맑은 고딕" w:hAnsi="맑은 고딕" w:eastAsia="맑은 고딕" w:cs="맑은 고딕"/>
          <w:b/>
          <w:color w:val="121A2F"/>
          <w:sz w:val="27"/>
        </w:rPr>
        <w:t>2장 작품 테스트</w:t>
      </w:r>
    </w:p>
    <w:p>
      <w:pPr>
        <w:spacing w:before="160" w:after="80" w:line="293" w:lineRule="auto"/>
      </w:pPr>
      <w:r>
        <w:rPr>
          <w:rFonts w:ascii="맑은 고딕" w:hAnsi="맑은 고딕" w:eastAsia="맑은 고딕" w:cs="맑은 고딕"/>
          <w:b/>
          <w:color w:val="121A2F"/>
          <w:sz w:val="24"/>
        </w:rPr>
        <w:t>1. 테스트 목적</w:t>
      </w:r>
    </w:p>
    <w:p>
      <w:pPr>
        <w:spacing w:before="0" w:after="100" w:line="293" w:lineRule="auto"/>
      </w:pPr>
      <w:r>
        <w:rPr>
          <w:rFonts w:ascii="맑은 고딕" w:hAnsi="맑은 고딕" w:eastAsia="맑은 고딕" w:cs="맑은 고딕"/>
          <w:b w:val="0"/>
          <w:color w:val="121A2F"/>
          <w:sz w:val="21"/>
        </w:rPr>
        <w:t>테스트의 목적은 작품이 실제로 오답을 자료로 남기는지 확인하는 것입니다. 화면만 예쁘게 보이는 것은 충분하지 않습니다. 학생이 답을 고르면 기록이 남아야 하고, 틀린 경우에는 진단이 나오며, 같은 개념 문제로 다시 이어져야 합니다.</w:t>
      </w:r>
    </w:p>
    <w:p>
      <w:pPr>
        <w:spacing w:before="0" w:after="100" w:line="293" w:lineRule="auto"/>
      </w:pPr>
      <w:r>
        <w:rPr>
          <w:rFonts w:ascii="맑은 고딕" w:hAnsi="맑은 고딕" w:eastAsia="맑은 고딕" w:cs="맑은 고딕"/>
          <w:b w:val="0"/>
          <w:color w:val="121A2F"/>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작품의 핵심 흐름을 계속 보여 줄 수 있습니다.</w:t>
      </w:r>
    </w:p>
    <w:p>
      <w:pPr>
        <w:spacing w:before="0" w:after="100" w:line="293" w:lineRule="auto"/>
      </w:pPr>
      <w:r>
        <w:rPr>
          <w:rFonts w:ascii="맑은 고딕" w:hAnsi="맑은 고딕" w:eastAsia="맑은 고딕" w:cs="맑은 고딕"/>
          <w:b w:val="0"/>
          <w:color w:val="121A2F"/>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160" w:after="80" w:line="293" w:lineRule="auto"/>
      </w:pPr>
      <w:r>
        <w:rPr>
          <w:rFonts w:ascii="맑은 고딕" w:hAnsi="맑은 고딕" w:eastAsia="맑은 고딕" w:cs="맑은 고딕"/>
          <w:b/>
          <w:color w:val="121A2F"/>
          <w:sz w:val="24"/>
        </w:rPr>
        <w:t>2. 테스트 방법</w:t>
      </w:r>
    </w:p>
    <w:p>
      <w:pPr>
        <w:spacing w:before="0" w:after="100" w:line="293" w:lineRule="auto"/>
      </w:pPr>
      <w:r>
        <w:rPr>
          <w:rFonts w:ascii="맑은 고딕" w:hAnsi="맑은 고딕" w:eastAsia="맑은 고딕" w:cs="맑은 고딕"/>
          <w:b w:val="0"/>
          <w:color w:val="121A2F"/>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00" w:line="293" w:lineRule="auto"/>
      </w:pPr>
      <w:r>
        <w:rPr>
          <w:rFonts w:ascii="맑은 고딕" w:hAnsi="맑은 고딕" w:eastAsia="맑은 고딕" w:cs="맑은 고딕"/>
          <w:b w:val="0"/>
          <w:color w:val="121A2F"/>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00" w:line="293" w:lineRule="auto"/>
      </w:pPr>
      <w:r>
        <w:rPr>
          <w:rFonts w:ascii="맑은 고딕" w:hAnsi="맑은 고딕" w:eastAsia="맑은 고딕" w:cs="맑은 고딕"/>
          <w:b w:val="0"/>
          <w:color w:val="121A2F"/>
          <w:sz w:val="21"/>
        </w:rPr>
        <w:t>보호 장치도 확인했습니다. 인공지능 연결에 필요한 비밀 값은 브라우저 화면 파일에 넣지 않고 서버 쪽 설정에서만 읽도록 했습니다. 또한 반복 연습 중에는 크레딧을 아끼기 위해 기본적으로 예비 진단을 쓰고, 필요할 때만 실제 인공지능 요청을 켤 수 있게 했습니다.</w:t>
      </w:r>
    </w:p>
    <w:p>
      <w:pPr>
        <w:spacing w:before="100" w:after="60" w:line="293" w:lineRule="auto"/>
      </w:pPr>
      <w:r>
        <w:rPr>
          <w:rFonts w:ascii="맑은 고딕" w:hAnsi="맑은 고딕" w:eastAsia="맑은 고딕" w:cs="맑은 고딕"/>
          <w:b/>
          <w:color w:val="3E4E6B"/>
          <w:sz w:val="20"/>
        </w:rPr>
        <w:t>표 7. 테스트 항목과 확인 결과</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927"/>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 항목</w:t>
            </w:r>
          </w:p>
        </w:tc>
        <w:tc>
          <w:tcPr>
            <w:tcW w:type="dxa" w:w="464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확인한 내용</w:t>
            </w:r>
          </w:p>
        </w:tc>
        <w:tc>
          <w:tcPr>
            <w:tcW w:type="dxa" w:w="170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결과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준비</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문항, 정답, 해설, 개념 태그가 준비되었는지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고른 답과 정답 여부가 기록되는지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진단</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연결 또는 예비 진단으로 틀린 까닭이 표시되는지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개념과 연결된 비슷한 문제가 다시 나오는지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복습 추천</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개념이 오늘 복습할 개념으로 표시되는지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값 보호</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연결 값이 화면 파일에 직접 들어가지 않는지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시연 화면</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실제 브라우저에서 화면이 열리고 문제 풀이 흐름이 보이는지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bl>
    <w:p>
      <w:pPr>
        <w:spacing w:before="0" w:after="40" w:line="293" w:lineRule="auto"/>
      </w:pPr>
      <w:r>
        <w:rPr>
          <w:rFonts w:ascii="맑은 고딕" w:hAnsi="맑은 고딕" w:eastAsia="맑은 고딕" w:cs="맑은 고딕"/>
          <w:b w:val="0"/>
          <w:color w:val="121A2F"/>
          <w:sz w:val="8"/>
        </w:rPr>
      </w:r>
    </w:p>
    <w:p>
      <w:pPr>
        <w:spacing w:before="160" w:after="80" w:line="293" w:lineRule="auto"/>
      </w:pPr>
      <w:r>
        <w:rPr>
          <w:rFonts w:ascii="맑은 고딕" w:hAnsi="맑은 고딕" w:eastAsia="맑은 고딕" w:cs="맑은 고딕"/>
          <w:b/>
          <w:color w:val="121A2F"/>
          <w:sz w:val="24"/>
        </w:rPr>
        <w:t>3. 실제 결과</w:t>
      </w:r>
    </w:p>
    <w:p>
      <w:pPr>
        <w:spacing w:before="0" w:after="100" w:line="293" w:lineRule="auto"/>
      </w:pPr>
      <w:r>
        <w:rPr>
          <w:rFonts w:ascii="맑은 고딕" w:hAnsi="맑은 고딕" w:eastAsia="맑은 고딕" w:cs="맑은 고딕"/>
          <w:b w:val="0"/>
          <w:color w:val="121A2F"/>
          <w:sz w:val="21"/>
        </w:rPr>
        <w:t>2026년 6월 11일 기준 자동 검사는 47개가 통과했고 실패는 없었습니다. 확인한 내용은 문제 준비, 오답 기록, 예비 진단, 외부 인공지능 연결 처리, 같은 개념 재도전, 복습 추천, 비밀 값 보호, 학생용 문구입니다.</w:t>
      </w:r>
    </w:p>
    <w:p>
      <w:pPr>
        <w:spacing w:before="0" w:after="100" w:line="293" w:lineRule="auto"/>
      </w:pPr>
      <w:r>
        <w:rPr>
          <w:rFonts w:ascii="맑은 고딕" w:hAnsi="맑은 고딕" w:eastAsia="맑은 고딕" w:cs="맑은 고딕"/>
          <w:b w:val="0"/>
          <w:color w:val="121A2F"/>
          <w:sz w:val="21"/>
        </w:rPr>
        <w:t>화면 시연에서는 분수 문제에서 오답을 고른 뒤 같은 개념 문제를 다시 맞히는 흐름을 확인했습니다. 오답을 고르면 기록이 남고, 진단 설명이 나오며, 다시 맞히면 회복 표시가 바뀌었습니다. 자료 화면에서도 풀이 기록과 개념 요약이 남는 것을 확인했습니다.</w:t>
      </w:r>
    </w:p>
    <w:p>
      <w:pPr>
        <w:spacing w:before="0" w:after="100" w:line="293" w:lineRule="auto"/>
      </w:pPr>
      <w:r>
        <w:rPr>
          <w:rFonts w:ascii="맑은 고딕" w:hAnsi="맑은 고딕" w:eastAsia="맑은 고딕" w:cs="맑은 고딕"/>
          <w:b w:val="0"/>
          <w:color w:val="121A2F"/>
          <w:sz w:val="21"/>
        </w:rPr>
        <w:t>아직 여러 학생이 오래 사용한 결과가 충분히 모인 것은 아닙니다. 그래서 이 작품을 장기간 성적이 오른 작품이라고 말할 수는 없습니다. 현재는 시제품 기능이 의도대로 움직이는지 확인한 단계라고 보는 것이 정확합니다. 앞으로 실제 학생 사용 기록이 더 모이면, 어떤 개념에서 오답이 줄었는지도 더 분명히 볼 수 있습니다.</w:t>
      </w:r>
    </w:p>
    <w:p>
      <w:pPr>
        <w:spacing w:before="160" w:after="80" w:line="293" w:lineRule="auto"/>
      </w:pPr>
      <w:r>
        <w:rPr>
          <w:rFonts w:ascii="맑은 고딕" w:hAnsi="맑은 고딕" w:eastAsia="맑은 고딕" w:cs="맑은 고딕"/>
          <w:b/>
          <w:color w:val="121A2F"/>
          <w:sz w:val="24"/>
        </w:rPr>
        <w:t>4. 결과 분석</w:t>
      </w:r>
    </w:p>
    <w:p>
      <w:pPr>
        <w:spacing w:before="0" w:after="100" w:line="293" w:lineRule="auto"/>
      </w:pPr>
      <w:r>
        <w:rPr>
          <w:rFonts w:ascii="맑은 고딕" w:hAnsi="맑은 고딕" w:eastAsia="맑은 고딕" w:cs="맑은 고딕"/>
          <w:b w:val="0"/>
          <w:color w:val="121A2F"/>
          <w:sz w:val="21"/>
        </w:rPr>
        <w:t>테스트 결과를 보면 이 작품은 단순한 문제 풀이 화면보다 오답을 다시 공부로 연결하는 흐름이 분명합니다. 학생은 틀린 문제를 그냥 넘기지 않고, 왜 틀렸는지 보고, 같은 개념을 다시 풀고, 회복 여부를 확인합니다.</w:t>
      </w:r>
    </w:p>
    <w:p>
      <w:pPr>
        <w:spacing w:before="0" w:after="100" w:line="293" w:lineRule="auto"/>
      </w:pPr>
      <w:r>
        <w:rPr>
          <w:rFonts w:ascii="맑은 고딕" w:hAnsi="맑은 고딕" w:eastAsia="맑은 고딕" w:cs="맑은 고딕"/>
          <w:b w:val="0"/>
          <w:color w:val="121A2F"/>
          <w:sz w:val="21"/>
        </w:rPr>
        <w:t>장점은 학생 자신의 약점 개념을 더 쉽게 볼 수 있다는 점입니다. 점수만 보면 어느 부분이 약한지 모를 때가 많습니다. 하지만 개념별로 오답이 쌓이면 어떤 부분을 다시 봐야 하는지 더 분명해집니다.</w:t>
      </w:r>
    </w:p>
    <w:p>
      <w:pPr>
        <w:spacing w:before="0" w:after="100" w:line="293" w:lineRule="auto"/>
      </w:pPr>
      <w:r>
        <w:rPr>
          <w:rFonts w:ascii="맑은 고딕" w:hAnsi="맑은 고딕" w:eastAsia="맑은 고딕" w:cs="맑은 고딕"/>
          <w:b w:val="0"/>
          <w:color w:val="121A2F"/>
          <w:sz w:val="21"/>
        </w:rPr>
        <w:t>부족한 점도 있습니다. 아직 문제 수가 충분히 많지 않고, 실제 학생 사용 자료가 충분히 쌓이지 않았습니다. 그래서 앞으로는 수학 문제를 더 넣고, 과학 문제도 추가해야 합니다. 또 학생이 자기 말로 틀린 이유를 적는 기능을 넣으면 더 좋은 자료가 될 것 같습니다.</w:t>
      </w:r>
    </w:p>
    <w:p>
      <w:pPr>
        <w:spacing w:before="200" w:after="100" w:line="293" w:lineRule="auto"/>
      </w:pPr>
      <w:r>
        <w:rPr>
          <w:rFonts w:ascii="맑은 고딕" w:hAnsi="맑은 고딕" w:eastAsia="맑은 고딕" w:cs="맑은 고딕"/>
          <w:b/>
          <w:color w:val="121A2F"/>
          <w:sz w:val="27"/>
        </w:rPr>
        <w:t>3장 해석과 결론</w:t>
      </w:r>
    </w:p>
    <w:p>
      <w:pPr>
        <w:spacing w:before="160" w:after="80" w:line="293" w:lineRule="auto"/>
      </w:pPr>
      <w:r>
        <w:rPr>
          <w:rFonts w:ascii="맑은 고딕" w:hAnsi="맑은 고딕" w:eastAsia="맑은 고딕" w:cs="맑은 고딕"/>
          <w:b/>
          <w:color w:val="121A2F"/>
          <w:sz w:val="24"/>
        </w:rPr>
        <w:t>1. 결론</w:t>
      </w:r>
    </w:p>
    <w:p>
      <w:pPr>
        <w:spacing w:before="0" w:after="100" w:line="293" w:lineRule="auto"/>
      </w:pPr>
      <w:r>
        <w:rPr>
          <w:rFonts w:ascii="맑은 고딕" w:hAnsi="맑은 고딕" w:eastAsia="맑은 고딕" w:cs="맑은 고딕"/>
          <w:b w:val="0"/>
          <w:color w:val="121A2F"/>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00" w:line="293" w:lineRule="auto"/>
      </w:pPr>
      <w:r>
        <w:rPr>
          <w:rFonts w:ascii="맑은 고딕" w:hAnsi="맑은 고딕" w:eastAsia="맑은 고딕" w:cs="맑은 고딕"/>
          <w:b w:val="0"/>
          <w:color w:val="121A2F"/>
          <w:sz w:val="21"/>
        </w:rPr>
        <w:t>현재 시제품은 문제 풀이, 오답 기록, 이유 찾기, 같은 개념 재도전, 회복 확인 한 사이클을 구현했습니다. 이 한 사이클이 돌아가면 학생은 틀린 문제를 그냥 넘기지 않고, 왜 틀렸는지 확인한 뒤, 같은 개념을 다시 맞혀 보며 이해가 회복되었는지 볼 수 있습니다.</w:t>
      </w:r>
    </w:p>
    <w:p>
      <w:pPr>
        <w:spacing w:before="0" w:after="100" w:line="293" w:lineRule="auto"/>
      </w:pPr>
      <w:r>
        <w:rPr>
          <w:rFonts w:ascii="맑은 고딕" w:hAnsi="맑은 고딕" w:eastAsia="맑은 고딕" w:cs="맑은 고딕"/>
          <w:b w:val="0"/>
          <w:color w:val="121A2F"/>
          <w:sz w:val="21"/>
        </w:rPr>
        <w:t>가장 중요한 차별점은 인공지능을 정답 확정자로 쓰지 않는다는 점입니다. 인공지능은 오답 이유를 설명하는 코치 역할을 하고, 기준 문제와 해설, 사람 확인 절차가 함께 움직입니다. 그래서 이 작품은 인공지능을 쓰면서도 교육 자료의 정확성을 지키려는 구조를 가지고 있습니다.</w:t>
      </w:r>
    </w:p>
    <w:p>
      <w:pPr>
        <w:spacing w:before="0" w:after="100" w:line="293" w:lineRule="auto"/>
      </w:pPr>
      <w:r>
        <w:rPr>
          <w:rFonts w:ascii="맑은 고딕" w:hAnsi="맑은 고딕" w:eastAsia="맑은 고딕" w:cs="맑은 고딕"/>
          <w:b w:val="0"/>
          <w:color w:val="121A2F"/>
          <w:sz w:val="21"/>
        </w:rPr>
        <w:t>이 작품은 아직 오랫동안 여러 학생이 사용해서 성적 향상을 증명한 완성 서비스는 아닙니다. 하지만 오답 횟수, 오답 원인, 재도전 성공률, 이해 회복률을 남길 수 있는 구조를 만들었기 때문에, 앞으로 실제 사용 기록이 쌓이면 학습 개선 효과를 더 분명하게 보여 줄 수 있습니다.</w:t>
      </w:r>
    </w:p>
    <w:p>
      <w:pPr>
        <w:spacing w:before="160" w:after="80" w:line="293" w:lineRule="auto"/>
      </w:pPr>
      <w:r>
        <w:rPr>
          <w:rFonts w:ascii="맑은 고딕" w:hAnsi="맑은 고딕" w:eastAsia="맑은 고딕" w:cs="맑은 고딕"/>
          <w:b/>
          <w:color w:val="121A2F"/>
          <w:sz w:val="24"/>
        </w:rPr>
        <w:t>2. 기대 효과</w:t>
      </w:r>
    </w:p>
    <w:p>
      <w:pPr>
        <w:spacing w:before="0" w:after="100" w:line="293" w:lineRule="auto"/>
      </w:pPr>
      <w:r>
        <w:rPr>
          <w:rFonts w:ascii="맑은 고딕" w:hAnsi="맑은 고딕" w:eastAsia="맑은 고딕" w:cs="맑은 고딕"/>
          <w:b w:val="0"/>
          <w:color w:val="121A2F"/>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00" w:line="293" w:lineRule="auto"/>
      </w:pPr>
      <w:r>
        <w:rPr>
          <w:rFonts w:ascii="맑은 고딕" w:hAnsi="맑은 고딕" w:eastAsia="맑은 고딕" w:cs="맑은 고딕"/>
          <w:b w:val="0"/>
          <w:color w:val="121A2F"/>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00" w:line="293" w:lineRule="auto"/>
      </w:pPr>
      <w:r>
        <w:rPr>
          <w:rFonts w:ascii="맑은 고딕" w:hAnsi="맑은 고딕" w:eastAsia="맑은 고딕" w:cs="맑은 고딕"/>
          <w:b w:val="0"/>
          <w:color w:val="121A2F"/>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00" w:line="293" w:lineRule="auto"/>
      </w:pPr>
      <w:r>
        <w:rPr>
          <w:rFonts w:ascii="맑은 고딕" w:hAnsi="맑은 고딕" w:eastAsia="맑은 고딕" w:cs="맑은 고딕"/>
          <w:b w:val="0"/>
          <w:color w:val="121A2F"/>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00" w:line="293" w:lineRule="auto"/>
      </w:pPr>
      <w:r>
        <w:rPr>
          <w:rFonts w:ascii="맑은 고딕" w:hAnsi="맑은 고딕" w:eastAsia="맑은 고딕" w:cs="맑은 고딕"/>
          <w:b w:val="0"/>
          <w:color w:val="121A2F"/>
          <w:sz w:val="21"/>
        </w:rPr>
        <w:t>다섯째,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160" w:after="80" w:line="293" w:lineRule="auto"/>
      </w:pPr>
      <w:r>
        <w:rPr>
          <w:rFonts w:ascii="맑은 고딕" w:hAnsi="맑은 고딕" w:eastAsia="맑은 고딕" w:cs="맑은 고딕"/>
          <w:b/>
          <w:color w:val="121A2F"/>
          <w:sz w:val="24"/>
        </w:rPr>
        <w:t>3. 한계와 향후 계획</w:t>
      </w:r>
    </w:p>
    <w:p>
      <w:pPr>
        <w:spacing w:before="100" w:after="60" w:line="293" w:lineRule="auto"/>
      </w:pPr>
      <w:r>
        <w:rPr>
          <w:rFonts w:ascii="맑은 고딕" w:hAnsi="맑은 고딕" w:eastAsia="맑은 고딕" w:cs="맑은 고딕"/>
          <w:b/>
          <w:color w:val="3E4E6B"/>
          <w:sz w:val="20"/>
        </w:rPr>
        <w:t>표 8. 향후 개선 계획</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7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개선할 점</w:t>
            </w:r>
          </w:p>
        </w:tc>
        <w:tc>
          <w:tcPr>
            <w:tcW w:type="dxa" w:w="362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구체적인 계획</w:t>
            </w:r>
          </w:p>
        </w:tc>
        <w:tc>
          <w:tcPr>
            <w:tcW w:type="dxa" w:w="328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 문제 확대</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분수, 비례식, 원의 넓이, 경우의 수 등 초6 핵심 단원 문제를 더 넣습니다.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재도전을 하려면 개념별 문제 수가 더 필요합니다.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과학 문제 추가</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전기 회로, 달의 모양 변화, 물질의 성질 같은 대표 개념부터 넣습니다.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말한 수학과 과학 작품으로 넓힐 수 있습니다.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설명 입력</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왜 틀렸는지 적는 칸을 만듭니다.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설명과 학생 생각을 비교하면 더 좋은 자료가 됩니다.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화면 강화</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문제와 설명을 사람이 확인하고 승인하는 화면을 더 자세히 만듭니다.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교육용 자료의 정확성을 높일 수 있습니다.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사용 기록 실험</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며칠 동안 사용한 뒤 오답률과 재도전 성공률을 비교합니다.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심사위원에게 개선 효과를 숫자로 보여 줄 수 있습니다.</w:t>
            </w:r>
          </w:p>
        </w:tc>
      </w:tr>
    </w:tbl>
    <w:p>
      <w:pPr>
        <w:spacing w:before="0" w:after="4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첫 번째 한계는 아직 문제 수가 많지 않다는 점입니다. 그래서 지금 단계에서 모든 초6 수학·과학 오답을 해결한다고 말할 수는 없습니다. 대신 대표 개념 몇 개에서 오답 기록과 같은 개념 재도전 흐름이 제대로 작동하는지 먼저 확인했습니다.</w:t>
      </w:r>
    </w:p>
    <w:p>
      <w:pPr>
        <w:spacing w:before="0" w:after="100" w:line="293" w:lineRule="auto"/>
      </w:pPr>
      <w:r>
        <w:rPr>
          <w:rFonts w:ascii="맑은 고딕" w:hAnsi="맑은 고딕" w:eastAsia="맑은 고딕" w:cs="맑은 고딕"/>
          <w:b w:val="0"/>
          <w:color w:val="121A2F"/>
          <w:sz w:val="21"/>
        </w:rPr>
        <w:t>두 번째 한계는 실제 학생 사용 기록이 충분히 쌓이지 않았다는 점입니다. 현재 검증은 시제품 기능이 의도대로 움직이는지 확인한 단계입니다. 앞으로 며칠 동안 사용 기록을 모아 오답률과 재도전 성공률이 어떻게 바뀌는지 비교하면 작품의 힘이 더 분명해질 것입니다.</w:t>
      </w:r>
    </w:p>
    <w:p>
      <w:pPr>
        <w:spacing w:before="0" w:after="100" w:line="293" w:lineRule="auto"/>
      </w:pPr>
      <w:r>
        <w:rPr>
          <w:rFonts w:ascii="맑은 고딕" w:hAnsi="맑은 고딕" w:eastAsia="맑은 고딕" w:cs="맑은 고딕"/>
          <w:b w:val="0"/>
          <w:color w:val="121A2F"/>
          <w:sz w:val="21"/>
        </w:rPr>
        <w:t>향후 계획은 범위를 한 번에 크게 넓히는 것이 아니라, 초6 수학 대표 개념을 더 넣고 그다음 과학 대표 개념을 추가하는 것입니다. 이렇게 해야 건호가 직접 설명할 수 있고, 심사위원에게도 데이터가 어떻게 쌓이는지 분명하게 보여 줄 수 있습니다.</w:t>
      </w:r>
    </w:p>
    <w:p>
      <w:pPr>
        <w:spacing w:before="160" w:after="80" w:line="293" w:lineRule="auto"/>
      </w:pPr>
      <w:r>
        <w:rPr>
          <w:rFonts w:ascii="맑은 고딕" w:hAnsi="맑은 고딕" w:eastAsia="맑은 고딕" w:cs="맑은 고딕"/>
          <w:b/>
          <w:color w:val="121A2F"/>
          <w:sz w:val="24"/>
        </w:rPr>
        <w:t>4. 출처 및 참고 자료</w:t>
      </w:r>
    </w:p>
    <w:p>
      <w:pPr>
        <w:spacing w:before="0" w:after="100" w:line="293" w:lineRule="auto"/>
      </w:pPr>
      <w:r>
        <w:rPr>
          <w:rFonts w:ascii="맑은 고딕" w:hAnsi="맑은 고딕" w:eastAsia="맑은 고딕" w:cs="맑은 고딕"/>
          <w:b w:val="0"/>
          <w:color w:val="121A2F"/>
          <w:sz w:val="21"/>
        </w:rPr>
        <w:t>이 작품설명서에는 제가 직접 만든 시제품과 수업 중 정리한 아이디어, 한국코드페어 공식 안내, 참가 서식, 안심톡 설명서의 정리 방식을 참고했습니다. 아래 표에는 문서에 실제로 반영한 자료와 반영 위치를 구분해서 적었습니다.</w:t>
      </w:r>
    </w:p>
    <w:p>
      <w:pPr>
        <w:spacing w:before="100" w:after="60" w:line="293" w:lineRule="auto"/>
      </w:pPr>
      <w:r>
        <w:rPr>
          <w:rFonts w:ascii="맑은 고딕" w:hAnsi="맑은 고딕" w:eastAsia="맑은 고딕" w:cs="맑은 고딕"/>
          <w:b/>
          <w:color w:val="3E4E6B"/>
          <w:sz w:val="20"/>
        </w:rPr>
        <w:t>표 9. 작품설명서에 사용한 자료와 반영 위치</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2437"/>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362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작품설명서에 쓴 부분</w:t>
            </w:r>
          </w:p>
        </w:tc>
        <w:tc>
          <w:tcPr>
            <w:tcW w:type="dxa" w:w="2721"/>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정리 방법</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공식 홈페이지</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대회 주제인 인공지능과 자료 활용 방향, 공모전 성격을 확인했습니다.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홈페이지 주소는 https://kcf.or.kr/ 입니다.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참가 서식</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작품요약서와 작품설명서의 기본 구조, 시제품 설명 항목을 맞추었습니다.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양식의 제목과 항목 구조를 따르고, 내용은 제 작품에 맞게 새로 작성했습니다.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건호의 처음 아이디어 메모</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같은 개념에서 다시 생긴다는 문제의식, 같은 개념 재도전, 오답률 감소 기대 효과를 반영했습니다.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생각을 그대로 복사하지 않고 작품 목표와 개발 배경으로 풀어 썼습니다.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 시제품</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풀이, 오답 기록, 틀린 까닭 찾기, 같은 개념 재도전, 자료 확인 화면을 설명했습니다.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실제 화면과 코드에 있는 기능만 설명했습니다.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시제품 검증 자료</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47개 자동 검사 통과, 문제 준비, 풀이 기록, 복습 추천, 비밀 값 보호 확인 결과를 썼습니다.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검증 결과는 과장하지 않고 시제품 기능 확인 단계로 적었습니다.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안심톡 작품설명서</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정의, 해결 원리, 테스트 결과, 표로 비교하는 설명 방식을 참고했습니다.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안심톡의 내용 자체를 가져오지 않고 문서 구성 방식만 참고했습니다.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비슷한 코드페어 설명서 구성</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구상을 현실적인 범위로 좁히고, 인공지능 역할과 사람 확인 역할을 나누어 설명하는 흐름을 참고했습니다.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다른 작품 내용을 가져오지 않고 설명 구조만 AI 오답 코치에 맞게 다시 정리했습니다.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수업 중 정리한 설명</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학생이 말할 수 있는 쉬운 표현, 수학과 과학으로 확장하는 방향, 인공지능을 안전하게 쓰는 기준을 반영했습니다.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어려운 개발 용어는 줄이고 발표 때 말할 수 있는 문장으로 바꾸었습니다.</w:t>
            </w:r>
          </w:p>
        </w:tc>
      </w:tr>
    </w:tbl>
    <w:p>
      <w:pPr>
        <w:spacing w:before="0" w:after="4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특히 안심톡 자료는 문장이나 주제를 가져오기 위한 자료가 아니라, 설명서가 어떻게 읽히면 좋은지 참고하기 위한 자료였습니다. 그래서 이 문서의 내용은 AI 오답 코치 시제품과 건호의 아이디어를 기준으로 다시 작성했습니다.</w:t>
      </w:r>
    </w:p>
    <w:p>
      <w:pPr>
        <w:spacing w:before="0" w:after="100" w:line="293" w:lineRule="auto"/>
      </w:pPr>
      <w:r>
        <w:rPr>
          <w:rFonts w:ascii="맑은 고딕" w:hAnsi="맑은 고딕" w:eastAsia="맑은 고딕" w:cs="맑은 고딕"/>
          <w:b w:val="0"/>
          <w:color w:val="121A2F"/>
          <w:sz w:val="21"/>
        </w:rPr>
        <w:t>제출 전에는 참가자 이름, 소속, 지도교사 이름, 연락처처럼 개인정보가 들어가는 부분을 참가신청서와 맞추어 다시 확인해야 합니다. 또한 실제 발표 전에는 건호가 직접 2분 안에 이 흐름을 말할 수 있는지 연습해야 합니다.</w:t>
      </w:r>
    </w:p>
    <w:sectPr w:rsidR="00AF219A" w:rsidRPr="007A0B70">
      <w:endnotePr>
        <w:numFmt w:val="decimal"/>
      </w:endnotePr>
      <w:pgSz w:w="11906" w:h="16838"/>
      <w:pgMar w:top="1417" w:right="1134" w:bottom="1417"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725" w:rsidRDefault="00774725" w:rsidP="00257E3E">
      <w:pPr>
        <w:spacing w:after="0" w:line="240" w:lineRule="auto"/>
      </w:pPr>
      <w:r>
        <w:separator/>
      </w:r>
    </w:p>
  </w:endnote>
  <w:endnote w:type="continuationSeparator" w:id="0">
    <w:p w:rsidR="00774725" w:rsidRDefault="00774725" w:rsidP="0025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휴먼고딕">
    <w:panose1 w:val="00000000000000000000"/>
    <w:charset w:val="81"/>
    <w:family w:val="roman"/>
    <w:notTrueType/>
    <w:pitch w:val="default"/>
  </w:font>
  <w:font w:name="HY크리스탈M">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725" w:rsidRDefault="00774725" w:rsidP="00257E3E">
      <w:pPr>
        <w:spacing w:after="0" w:line="240" w:lineRule="auto"/>
      </w:pPr>
      <w:r>
        <w:separator/>
      </w:r>
    </w:p>
  </w:footnote>
  <w:footnote w:type="continuationSeparator" w:id="0">
    <w:p w:rsidR="00774725" w:rsidRDefault="00774725" w:rsidP="0025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6"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B266AC"/>
    <w:multiLevelType w:val="multilevel"/>
    <w:tmpl w:val="315033E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num w:numId="1">
    <w:abstractNumId w:val="7"/>
  </w:num>
  <w:num w:numId="2">
    <w:abstractNumId w:val="4"/>
  </w:num>
  <w:num w:numId="3">
    <w:abstractNumId w:val="0"/>
  </w:num>
  <w:num w:numId="4">
    <w:abstractNumId w:val="8"/>
  </w:num>
  <w:num w:numId="5">
    <w:abstractNumId w:val="3"/>
  </w:num>
  <w:num w:numId="6">
    <w:abstractNumId w:val="6"/>
  </w:num>
  <w:num w:numId="7">
    <w:abstractNumId w:val="1"/>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F219A"/>
    <w:rsid w:val="00005600"/>
    <w:rsid w:val="001E4DFD"/>
    <w:rsid w:val="00257E3E"/>
    <w:rsid w:val="00774725"/>
    <w:rsid w:val="007A0B70"/>
    <w:rsid w:val="00AF219A"/>
    <w:rsid w:val="00B94BBD"/>
    <w:rsid w:val="00DB50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46C5E"/>
  <w15:docId w15:val="{8B93D234-200A-4EBC-BE73-BFE16BE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rPr>
      <w:rFonts w:ascii="맑은 고딕" w:hAnsi="맑은 고딕" w:eastAsia="맑은 고딕" w:cs="맑은 고딕"/>
      <w:color w:val="121A2F"/>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맑은 고딕" w:eastAsia="맑은 고딕" w:hAnsi="맑은 고딕" w:cs="맑은 고딕"/>
      <w:color w:val="121A2F"/>
      <w:sz w:val="21"/>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257E3E"/>
    <w:pPr>
      <w:tabs>
        <w:tab w:val="center" w:pos="4513"/>
        <w:tab w:val="right" w:pos="9026"/>
      </w:tabs>
      <w:snapToGrid w:val="0"/>
    </w:pPr>
  </w:style>
  <w:style w:type="character" w:customStyle="1" w:styleId="Char">
    <w:name w:val="머리글 Char"/>
    <w:basedOn w:val="a0"/>
    <w:link w:val="ad"/>
    <w:uiPriority w:val="99"/>
    <w:rsid w:val="00257E3E"/>
  </w:style>
  <w:style w:type="paragraph" w:styleId="ae">
    <w:name w:val="footer"/>
    <w:basedOn w:val="a"/>
    <w:link w:val="Char0"/>
    <w:uiPriority w:val="99"/>
    <w:unhideWhenUsed/>
    <w:rsid w:val="00257E3E"/>
    <w:pPr>
      <w:tabs>
        <w:tab w:val="center" w:pos="4513"/>
        <w:tab w:val="right" w:pos="9026"/>
      </w:tabs>
      <w:snapToGrid w:val="0"/>
    </w:pPr>
  </w:style>
  <w:style w:type="character" w:customStyle="1" w:styleId="Char0">
    <w:name w:val="바닥글 Char"/>
    <w:basedOn w:val="a0"/>
    <w:link w:val="ae"/>
    <w:uiPriority w:val="99"/>
    <w:rsid w:val="0025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2515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서식 3</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3</dc:title>
  <dc:creator>user</dc:creator>
  <cp:lastModifiedBy>user</cp:lastModifiedBy>
  <cp:revision>6</cp:revision>
  <dcterms:created xsi:type="dcterms:W3CDTF">2021-03-04T06:01:00Z</dcterms:created>
  <dcterms:modified xsi:type="dcterms:W3CDTF">2024-03-07T08:00:00Z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ies>
</file>