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19" w:rsidRPr="00716797" w:rsidRDefault="00716797" w:rsidP="00716797">
      <w:pPr>
        <w:pStyle w:val="Titlu"/>
        <w:rPr>
          <w:rFonts w:ascii="Times New Roman" w:hAnsi="Times New Roman" w:cs="Times New Roman"/>
          <w:lang w:val="en-US"/>
        </w:rPr>
      </w:pPr>
      <w:proofErr w:type="spellStart"/>
      <w:r w:rsidRPr="00716797">
        <w:rPr>
          <w:rFonts w:ascii="Times New Roman" w:hAnsi="Times New Roman" w:cs="Times New Roman"/>
          <w:lang w:val="en-US"/>
        </w:rPr>
        <w:t>Proiectare</w:t>
      </w:r>
      <w:proofErr w:type="spellEnd"/>
      <w:r w:rsidRPr="00716797">
        <w:rPr>
          <w:rFonts w:ascii="Times New Roman" w:hAnsi="Times New Roman" w:cs="Times New Roman"/>
          <w:lang w:val="en-US"/>
        </w:rPr>
        <w:t xml:space="preserve"> Software</w:t>
      </w:r>
    </w:p>
    <w:p w:rsidR="00716797" w:rsidRDefault="00716797" w:rsidP="00716797">
      <w:pPr>
        <w:pStyle w:val="Subtitlu"/>
        <w:jc w:val="center"/>
        <w:rPr>
          <w:rStyle w:val="Accentuat"/>
          <w:rFonts w:ascii="Times New Roman" w:hAnsi="Times New Roman" w:cs="Times New Roman"/>
          <w:sz w:val="40"/>
          <w:szCs w:val="40"/>
        </w:rPr>
      </w:pPr>
      <w:r w:rsidRPr="00716797">
        <w:rPr>
          <w:rStyle w:val="Accentuat"/>
          <w:rFonts w:ascii="Times New Roman" w:hAnsi="Times New Roman" w:cs="Times New Roman"/>
          <w:sz w:val="40"/>
          <w:szCs w:val="40"/>
        </w:rPr>
        <w:t>TEMA 3</w:t>
      </w:r>
    </w:p>
    <w:p w:rsidR="00716797" w:rsidRPr="00716797" w:rsidRDefault="00716797" w:rsidP="00716797">
      <w:pPr>
        <w:jc w:val="center"/>
      </w:pPr>
      <w:r>
        <w:t>PROBLEMA 12</w:t>
      </w:r>
    </w:p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/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</w:pPr>
    </w:p>
    <w:p w:rsidR="00716797" w:rsidRDefault="00716797" w:rsidP="00716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STUDENT: GHICAJANU OANA-CRISTINA</w:t>
      </w:r>
    </w:p>
    <w:p w:rsidR="00716797" w:rsidRDefault="00716797" w:rsidP="00716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GRUPA 30238</w:t>
      </w:r>
    </w:p>
    <w:p w:rsidR="00716797" w:rsidRDefault="00716797" w:rsidP="00716797">
      <w:pPr>
        <w:jc w:val="right"/>
        <w:rPr>
          <w:rFonts w:ascii="Times New Roman" w:hAnsi="Times New Roman" w:cs="Times New Roman"/>
        </w:rPr>
      </w:pPr>
    </w:p>
    <w:p w:rsidR="00716797" w:rsidRDefault="00716797" w:rsidP="00716797">
      <w:pPr>
        <w:jc w:val="right"/>
        <w:rPr>
          <w:rFonts w:ascii="Times New Roman" w:hAnsi="Times New Roman" w:cs="Times New Roman"/>
        </w:rPr>
      </w:pPr>
    </w:p>
    <w:p w:rsidR="00716797" w:rsidRDefault="00716797" w:rsidP="0071679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Enuntul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problemei:</w:t>
      </w:r>
    </w:p>
    <w:p w:rsidR="00716797" w:rsidRDefault="00716797" w:rsidP="0071679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7336BE19" wp14:editId="1627CC68">
            <wp:extent cx="5731510" cy="3178049"/>
            <wp:effectExtent l="0" t="0" r="254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7" w:rsidRDefault="00716797" w:rsidP="0071679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Instrumente folosite:</w:t>
      </w:r>
    </w:p>
    <w:p w:rsidR="00716797" w:rsidRDefault="00716797" w:rsidP="0071679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realizarea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folosit Eclipse, pentru realizarea diagramelor am folosit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app.diagrams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pentru baza de date am folosit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6797" w:rsidRDefault="00716797" w:rsidP="0071679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ales limbajul Java deoarece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implementat si de a realiza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folosindu-ma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Java Swing.</w:t>
      </w:r>
    </w:p>
    <w:p w:rsidR="00716797" w:rsidRDefault="00716797" w:rsidP="0071679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Diagrame</w:t>
      </w:r>
    </w:p>
    <w:p w:rsidR="00716797" w:rsidRDefault="00716797" w:rsidP="00716797">
      <w:pPr>
        <w:pStyle w:val="List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3.1)Diagrame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case</w:t>
      </w:r>
    </w:p>
    <w:p w:rsidR="0037277C" w:rsidRPr="0037277C" w:rsidRDefault="0037277C" w:rsidP="0071679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Avem 3 actori: vizitator, angajat si administrator. Vizitatorul poate doar sa caute si sa vizualizeze plantele din tabel. Angajat si administratorul trebuie 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logheze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fiecare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rolul sau. Daca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 angajat cu rolul de „angajat”, ne va trimite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 putem sa facem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pentru plante. Daca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 administrator cu rolul de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atunci vom fi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administratorului unde putem sa facem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6797" w:rsidRDefault="0037277C" w:rsidP="00716797">
      <w:pPr>
        <w:pStyle w:val="Listparagraf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o-RO"/>
        </w:rPr>
        <w:lastRenderedPageBreak/>
        <w:drawing>
          <wp:inline distT="0" distB="0" distL="0" distR="0" wp14:anchorId="688718B9" wp14:editId="3A92218B">
            <wp:extent cx="4019550" cy="3842589"/>
            <wp:effectExtent l="0" t="0" r="0" b="571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0" w:rsidRDefault="00741670" w:rsidP="00716797">
      <w:pPr>
        <w:pStyle w:val="List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3.2) Diagramele de clase</w:t>
      </w:r>
    </w:p>
    <w:p w:rsidR="00741670" w:rsidRPr="00716797" w:rsidRDefault="00741670" w:rsidP="00716797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:rsidR="00716797" w:rsidRPr="00716797" w:rsidRDefault="00716797" w:rsidP="00716797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716797" w:rsidRDefault="00741670" w:rsidP="00741670">
      <w:pPr>
        <w:rPr>
          <w:rFonts w:ascii="Times New Roman" w:hAnsi="Times New Roman" w:cs="Times New Roman"/>
        </w:rPr>
      </w:pPr>
      <w:r>
        <w:rPr>
          <w:noProof/>
          <w:lang w:eastAsia="ro-RO"/>
        </w:rPr>
        <w:drawing>
          <wp:inline distT="0" distB="0" distL="0" distR="0" wp14:anchorId="5F4D34FB" wp14:editId="19428487">
            <wp:extent cx="6524387" cy="34766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38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0" w:rsidRDefault="00741670" w:rsidP="00741670">
      <w:pPr>
        <w:rPr>
          <w:rFonts w:ascii="Times New Roman" w:hAnsi="Times New Roman" w:cs="Times New Roman"/>
        </w:rPr>
      </w:pPr>
    </w:p>
    <w:p w:rsidR="00741670" w:rsidRDefault="00741670" w:rsidP="00741670">
      <w:pPr>
        <w:rPr>
          <w:rFonts w:ascii="Times New Roman" w:hAnsi="Times New Roman" w:cs="Times New Roman"/>
        </w:rPr>
      </w:pP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r w:rsidRPr="00741670">
        <w:rPr>
          <w:rFonts w:ascii="Times New Roman" w:hAnsi="Times New Roman" w:cs="Times New Roman"/>
          <w:sz w:val="24"/>
          <w:szCs w:val="24"/>
        </w:rPr>
        <w:lastRenderedPageBreak/>
        <w:t xml:space="preserve">Arhitectura </w:t>
      </w:r>
      <w:proofErr w:type="spellStart"/>
      <w:r w:rsidRPr="00741670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41670">
        <w:rPr>
          <w:rFonts w:ascii="Times New Roman" w:hAnsi="Times New Roman" w:cs="Times New Roman"/>
          <w:sz w:val="24"/>
          <w:szCs w:val="24"/>
        </w:rPr>
        <w:t xml:space="preserve"> este de tipul MVC: Model </w:t>
      </w:r>
      <w:proofErr w:type="spellStart"/>
      <w:r w:rsidRPr="0074167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41670">
        <w:rPr>
          <w:rFonts w:ascii="Times New Roman" w:hAnsi="Times New Roman" w:cs="Times New Roman"/>
          <w:sz w:val="24"/>
          <w:szCs w:val="24"/>
        </w:rPr>
        <w:t xml:space="preserve"> controller. 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04FB65EF" wp14:editId="3B8223EB">
            <wp:extent cx="2381250" cy="41719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clasa Main avem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clase: 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-Planta</w:t>
      </w:r>
      <w:proofErr w:type="spellEnd"/>
      <w:r>
        <w:rPr>
          <w:rFonts w:ascii="Times New Roman" w:hAnsi="Times New Roman" w:cs="Times New Roman"/>
          <w:sz w:val="24"/>
          <w:szCs w:val="24"/>
        </w:rPr>
        <w:t>: cuprinde atributele si metodele getter si setter pentru planta.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cuprinde atributele si metodele</w:t>
      </w:r>
      <w:r>
        <w:rPr>
          <w:rFonts w:ascii="Times New Roman" w:hAnsi="Times New Roman" w:cs="Times New Roman"/>
          <w:sz w:val="24"/>
          <w:szCs w:val="24"/>
        </w:rPr>
        <w:t xml:space="preserve"> getter si setter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-PersistentaPlanta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metodele care modifica tabelul Planta din baza de 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addPlanta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stergerePlanta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updatePlanta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showPlanta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Ne folosim de aceste metode pentru a putea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>,actualiza o planta si show este pentru a vizualiza toate datele din tabel.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-PersistentaUtilizator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metodele care modifica tabelul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 baza de 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</w:t>
      </w:r>
      <w:r>
        <w:rPr>
          <w:rFonts w:ascii="Times New Roman" w:hAnsi="Times New Roman" w:cs="Times New Roman"/>
          <w:sz w:val="24"/>
          <w:szCs w:val="24"/>
        </w:rPr>
        <w:t>eUser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Ne folosim de aceste metode pentru a putea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,actualiza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show este pentru a vizualiza toate datele din tabel.</w:t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</w:p>
    <w:p w:rsidR="00353DF3" w:rsidRDefault="00741670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avem clasele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grafica: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VizitatorView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UserLogin.</w:t>
      </w:r>
      <w:proofErr w:type="spellEnd"/>
    </w:p>
    <w:p w:rsidR="00741670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Vizitator</w:t>
      </w:r>
      <w:r w:rsidR="0074167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41670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="00741670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741670">
        <w:rPr>
          <w:rFonts w:ascii="Times New Roman" w:hAnsi="Times New Roman" w:cs="Times New Roman"/>
          <w:sz w:val="24"/>
          <w:szCs w:val="24"/>
        </w:rPr>
        <w:t xml:space="preserve"> grafica principala care </w:t>
      </w:r>
      <w:proofErr w:type="spellStart"/>
      <w:r w:rsidR="0074167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741670">
        <w:rPr>
          <w:rFonts w:ascii="Times New Roman" w:hAnsi="Times New Roman" w:cs="Times New Roman"/>
          <w:sz w:val="24"/>
          <w:szCs w:val="24"/>
        </w:rPr>
        <w:t xml:space="preserve"> 3 butoane pentru schimbarea </w:t>
      </w:r>
      <w:r>
        <w:rPr>
          <w:rFonts w:ascii="Times New Roman" w:hAnsi="Times New Roman" w:cs="Times New Roman"/>
          <w:sz w:val="24"/>
          <w:szCs w:val="24"/>
        </w:rPr>
        <w:t xml:space="preserve">in romana, engleza sau franceza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grafice, un buton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ne trimite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Celelalte butoane sunt folosite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pe care le poate efectua un vizitator.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265BA29E" wp14:editId="048CC2DF">
            <wp:extent cx="5731510" cy="2998633"/>
            <wp:effectExtent l="0" t="0" r="254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-Schimbare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exemplu in limba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franceza-</w:t>
      </w:r>
      <w:proofErr w:type="spellEnd"/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4859641E" wp14:editId="7881601E">
            <wp:extent cx="5731510" cy="2934337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butonului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vom fi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 trebuie sa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Avem rolul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de angajat.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66335F67" wp14:editId="224BDE84">
            <wp:extent cx="5731510" cy="4532547"/>
            <wp:effectExtent l="0" t="0" r="2540" b="190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 angajat,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1AA68F90" wp14:editId="22CA05D3">
            <wp:extent cx="5731510" cy="3325623"/>
            <wp:effectExtent l="0" t="0" r="2540" b="825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0" w:rsidRDefault="00741670" w:rsidP="00741670">
      <w:pPr>
        <w:rPr>
          <w:rFonts w:ascii="Times New Roman" w:hAnsi="Times New Roman" w:cs="Times New Roman"/>
          <w:sz w:val="24"/>
          <w:szCs w:val="24"/>
        </w:rPr>
      </w:pP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aceasta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putem efectua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 vizitatorul, si in plus mai putem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pentru planta.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exemplu daca vrem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urma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planteiB-</w:t>
      </w:r>
      <w:proofErr w:type="spellEnd"/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5756DAAF" wp14:editId="29C8756A">
            <wp:extent cx="5731510" cy="3135797"/>
            <wp:effectExtent l="0" t="0" r="2540" b="762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353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de exemplu vrem sa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planta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denumire,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ca planta deja exista cu acel nume.</w:t>
      </w:r>
    </w:p>
    <w:p w:rsidR="00353DF3" w:rsidRDefault="00353DF3" w:rsidP="00353D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66C43360" wp14:editId="28E98809">
            <wp:extent cx="5731510" cy="3138859"/>
            <wp:effectExtent l="0" t="0" r="2540" b="444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31F2968B" wp14:editId="099208F6">
            <wp:extent cx="5731510" cy="1889071"/>
            <wp:effectExtent l="0" t="0" r="254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Putem si aici sa schimbam in limba romana, engleza sau franceza.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limba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franceza-</w:t>
      </w:r>
      <w:proofErr w:type="spellEnd"/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566B74EF" wp14:editId="0055170C">
            <wp:extent cx="5731510" cy="3250305"/>
            <wp:effectExtent l="0" t="0" r="2540" b="762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clasa Controller avem clasele care fac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dintre utilizator si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grafica. Folosind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ce buton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face o anumita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exemplu, in clasa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pentru butonul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avem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planta dorita.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229F8369" wp14:editId="5E7D2132">
            <wp:extent cx="5731510" cy="2683890"/>
            <wp:effectExtent l="0" t="0" r="2540" b="254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zicem ca vrem sa actualizam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plantaC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-inainte-</w:t>
      </w:r>
      <w:proofErr w:type="spellEnd"/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0110BF85" wp14:editId="7EECF5C2">
            <wp:extent cx="5731510" cy="3113141"/>
            <wp:effectExtent l="0" t="0" r="254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-dupa-</w:t>
      </w:r>
      <w:proofErr w:type="spellEnd"/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5A6B018C" wp14:editId="3A11C189">
            <wp:extent cx="5731510" cy="1419406"/>
            <wp:effectExtent l="0" t="0" r="2540" b="952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3" w:rsidRDefault="00353DF3" w:rsidP="00741670">
      <w:pPr>
        <w:rPr>
          <w:rFonts w:ascii="Times New Roman" w:hAnsi="Times New Roman" w:cs="Times New Roman"/>
          <w:sz w:val="24"/>
          <w:szCs w:val="24"/>
        </w:rPr>
      </w:pPr>
    </w:p>
    <w:p w:rsidR="00353DF3" w:rsidRDefault="00391A91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Legat de Baza de date, avem 2 tabele: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planta in baza de date denumita gradina.</w:t>
      </w:r>
    </w:p>
    <w:p w:rsidR="00391A91" w:rsidRDefault="00391A91" w:rsidP="007416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1EE0ED3" wp14:editId="14BB6FA0">
            <wp:extent cx="2686050" cy="2743200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91" w:rsidRDefault="00391A91" w:rsidP="007416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91A91" w:rsidRPr="00741670" w:rsidRDefault="00391A91" w:rsidP="00741670">
      <w:pPr>
        <w:rPr>
          <w:rFonts w:ascii="Times New Roman" w:hAnsi="Times New Roman" w:cs="Times New Roman"/>
          <w:sz w:val="24"/>
          <w:szCs w:val="24"/>
        </w:rPr>
      </w:pPr>
    </w:p>
    <w:sectPr w:rsidR="00391A91" w:rsidRPr="0074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77A5"/>
    <w:multiLevelType w:val="hybridMultilevel"/>
    <w:tmpl w:val="3436703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F0"/>
    <w:rsid w:val="000E01F0"/>
    <w:rsid w:val="00353DF3"/>
    <w:rsid w:val="0037277C"/>
    <w:rsid w:val="00391A91"/>
    <w:rsid w:val="00716797"/>
    <w:rsid w:val="00741670"/>
    <w:rsid w:val="0099323D"/>
    <w:rsid w:val="00D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16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16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167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71679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716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716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716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716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167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167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167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resubtil">
    <w:name w:val="Subtle Emphasis"/>
    <w:basedOn w:val="Fontdeparagrafimplicit"/>
    <w:uiPriority w:val="19"/>
    <w:qFormat/>
    <w:rsid w:val="00716797"/>
    <w:rPr>
      <w:i/>
      <w:iCs/>
      <w:color w:val="808080" w:themeColor="text1" w:themeTint="7F"/>
    </w:rPr>
  </w:style>
  <w:style w:type="character" w:styleId="Accentuat">
    <w:name w:val="Emphasis"/>
    <w:basedOn w:val="Fontdeparagrafimplicit"/>
    <w:uiPriority w:val="20"/>
    <w:qFormat/>
    <w:rsid w:val="00716797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716797"/>
    <w:rPr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716797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1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1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16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16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167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71679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716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716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716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716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167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167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167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resubtil">
    <w:name w:val="Subtle Emphasis"/>
    <w:basedOn w:val="Fontdeparagrafimplicit"/>
    <w:uiPriority w:val="19"/>
    <w:qFormat/>
    <w:rsid w:val="00716797"/>
    <w:rPr>
      <w:i/>
      <w:iCs/>
      <w:color w:val="808080" w:themeColor="text1" w:themeTint="7F"/>
    </w:rPr>
  </w:style>
  <w:style w:type="character" w:styleId="Accentuat">
    <w:name w:val="Emphasis"/>
    <w:basedOn w:val="Fontdeparagrafimplicit"/>
    <w:uiPriority w:val="20"/>
    <w:qFormat/>
    <w:rsid w:val="00716797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716797"/>
    <w:rPr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716797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1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1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496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Ghicajanu</dc:creator>
  <cp:keywords/>
  <dc:description/>
  <cp:lastModifiedBy>Oana Ghicajanu</cp:lastModifiedBy>
  <cp:revision>3</cp:revision>
  <dcterms:created xsi:type="dcterms:W3CDTF">2022-05-19T17:52:00Z</dcterms:created>
  <dcterms:modified xsi:type="dcterms:W3CDTF">2022-05-19T18:57:00Z</dcterms:modified>
</cp:coreProperties>
</file>