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8363f9bdfc55a5db0958fa982c34602ed051ab3"/>
    <w:p>
      <w:pPr>
        <w:pStyle w:val="Heading1"/>
      </w:pPr>
      <w:r>
        <w:t xml:space="preserve">TAA A2A Implementation - Next Actions Plan</w:t>
      </w:r>
    </w:p>
    <w:bookmarkStart w:id="9" w:name="executive-summary"/>
    <w:p>
      <w:pPr>
        <w:pStyle w:val="Heading2"/>
      </w:pPr>
      <w:r>
        <w:t xml:space="preserve">🎯 Executive Summary</w:t>
      </w:r>
    </w:p>
    <w:p>
      <w:pPr>
        <w:pStyle w:val="FirstParagraph"/>
      </w:pPr>
      <w:r>
        <w:t xml:space="preserve">The TAA A2A (Agent-to-Agent) implementation is</w:t>
      </w:r>
      <w:r>
        <w:t xml:space="preserve"> </w:t>
      </w:r>
      <w:r>
        <w:rPr>
          <w:b/>
          <w:bCs/>
        </w:rPr>
        <w:t xml:space="preserve">complete and ready for deployment</w:t>
      </w:r>
      <w:r>
        <w:t xml:space="preserve">. This document outlines the immediate next steps to bring the system into production and maximize its value for your SOC operations.</w:t>
      </w:r>
    </w:p>
    <w:bookmarkEnd w:id="9"/>
    <w:bookmarkStart w:id="12" w:name="current-status"/>
    <w:p>
      <w:pPr>
        <w:pStyle w:val="Heading2"/>
      </w:pPr>
      <w:r>
        <w:t xml:space="preserve">📊 Current Status</w:t>
      </w:r>
    </w:p>
    <w:bookmarkStart w:id="10" w:name="completed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Completed</w:t>
      </w:r>
    </w:p>
    <w:p>
      <w:pPr>
        <w:pStyle w:val="Compact"/>
        <w:numPr>
          <w:ilvl w:val="0"/>
          <w:numId w:val="1001"/>
        </w:numPr>
      </w:pPr>
      <w:r>
        <w:t xml:space="preserve">Core A2A agent implementation (</w:t>
      </w:r>
      <w:r>
        <w:rPr>
          <w:rStyle w:val="VerbatimChar"/>
        </w:rPr>
        <w:t xml:space="preserve">taa_a2a_agent.py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FastAPI server for A2A communication (</w:t>
      </w:r>
      <w:r>
        <w:rPr>
          <w:rStyle w:val="VerbatimChar"/>
        </w:rPr>
        <w:t xml:space="preserve">taa_a2a_server.py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Comprehensive testing framework (</w:t>
      </w:r>
      <w:r>
        <w:rPr>
          <w:rStyle w:val="VerbatimChar"/>
        </w:rPr>
        <w:t xml:space="preserve">taa_a2a_test_client.py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Demo script with successful validation (</w:t>
      </w:r>
      <w:r>
        <w:rPr>
          <w:rStyle w:val="VerbatimChar"/>
        </w:rPr>
        <w:t xml:space="preserve">test_a2a_demo.py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Configuration management (</w:t>
      </w:r>
      <w:r>
        <w:rPr>
          <w:rStyle w:val="VerbatimChar"/>
        </w:rPr>
        <w:t xml:space="preserve">config/taa_a2a_config.json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Automated deployment script (</w:t>
      </w:r>
      <w:r>
        <w:rPr>
          <w:rStyle w:val="VerbatimChar"/>
        </w:rPr>
        <w:t xml:space="preserve">deploy_taa_a2a.sh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Complete documentation and guides</w:t>
      </w:r>
    </w:p>
    <w:p>
      <w:pPr>
        <w:pStyle w:val="Compact"/>
        <w:numPr>
          <w:ilvl w:val="0"/>
          <w:numId w:val="1008"/>
        </w:numPr>
      </w:pPr>
      <w:r>
        <w:t xml:space="preserve">Google Cloud integration components</w:t>
      </w:r>
    </w:p>
    <w:p>
      <w:pPr>
        <w:pStyle w:val="Compact"/>
        <w:numPr>
          <w:ilvl w:val="0"/>
          <w:numId w:val="1009"/>
        </w:numPr>
      </w:pPr>
      <w:r>
        <w:t xml:space="preserve">Security and monitoring features</w:t>
      </w:r>
    </w:p>
    <w:bookmarkEnd w:id="10"/>
    <w:bookmarkStart w:id="11" w:name="ready-for-action"/>
    <w:p>
      <w:pPr>
        <w:pStyle w:val="Heading3"/>
      </w:pPr>
      <w:r>
        <w:t xml:space="preserve">🚀</w:t>
      </w:r>
      <w:r>
        <w:t xml:space="preserve"> </w:t>
      </w:r>
      <w:r>
        <w:rPr>
          <w:b/>
          <w:bCs/>
        </w:rPr>
        <w:t xml:space="preserve">Ready for Action</w:t>
      </w:r>
    </w:p>
    <w:p>
      <w:pPr>
        <w:pStyle w:val="Compact"/>
        <w:numPr>
          <w:ilvl w:val="0"/>
          <w:numId w:val="1010"/>
        </w:numPr>
      </w:pPr>
      <w:r>
        <w:t xml:space="preserve">Production deployment</w:t>
      </w:r>
    </w:p>
    <w:p>
      <w:pPr>
        <w:pStyle w:val="Compact"/>
        <w:numPr>
          <w:ilvl w:val="0"/>
          <w:numId w:val="1011"/>
        </w:numPr>
      </w:pPr>
      <w:r>
        <w:t xml:space="preserve">Integration with existing SOC components</w:t>
      </w:r>
    </w:p>
    <w:p>
      <w:pPr>
        <w:pStyle w:val="Compact"/>
        <w:numPr>
          <w:ilvl w:val="0"/>
          <w:numId w:val="1012"/>
        </w:numPr>
      </w:pPr>
      <w:r>
        <w:t xml:space="preserve">Google Agentspace registration</w:t>
      </w:r>
    </w:p>
    <w:p>
      <w:pPr>
        <w:pStyle w:val="Compact"/>
        <w:numPr>
          <w:ilvl w:val="0"/>
          <w:numId w:val="1013"/>
        </w:numPr>
      </w:pPr>
      <w:r>
        <w:t xml:space="preserve">Performance optimization</w:t>
      </w:r>
    </w:p>
    <w:p>
      <w:pPr>
        <w:pStyle w:val="Compact"/>
        <w:numPr>
          <w:ilvl w:val="0"/>
          <w:numId w:val="1014"/>
        </w:numPr>
      </w:pPr>
      <w:r>
        <w:t xml:space="preserve">Security hardening</w:t>
      </w:r>
    </w:p>
    <w:bookmarkEnd w:id="11"/>
    <w:bookmarkEnd w:id="12"/>
    <w:bookmarkStart w:id="19" w:name="immediate-next-actions-week-1"/>
    <w:p>
      <w:pPr>
        <w:pStyle w:val="Heading2"/>
      </w:pPr>
      <w:r>
        <w:t xml:space="preserve">🎯 Immediate Next Actions (Week 1)</w:t>
      </w:r>
    </w:p>
    <w:bookmarkStart w:id="16" w:name="priority-1-production-deployment"/>
    <w:p>
      <w:pPr>
        <w:pStyle w:val="Heading3"/>
      </w:pPr>
      <w:r>
        <w:rPr>
          <w:b/>
          <w:bCs/>
        </w:rPr>
        <w:t xml:space="preserve">Priority 1: Production Deployment</w:t>
      </w:r>
    </w:p>
    <w:bookmarkStart w:id="13" w:name="day-1-2-deploy-to-google-cloud"/>
    <w:p>
      <w:pPr>
        <w:pStyle w:val="Heading4"/>
      </w:pPr>
      <w:r>
        <w:t xml:space="preserve">Day 1-2: Deploy to Google Cloud</w:t>
      </w:r>
    </w:p>
    <w:p>
      <w:pPr>
        <w:pStyle w:val="SourceCode"/>
      </w:pPr>
      <w:r>
        <w:rPr>
          <w:rStyle w:val="CommentTok"/>
        </w:rPr>
        <w:t xml:space="preserve"># 1. Set up Google Cloud environment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login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config set project YOUR_PROJECT_ID</w:t>
      </w:r>
      <w:r>
        <w:br/>
      </w:r>
      <w:r>
        <w:br/>
      </w:r>
      <w:r>
        <w:rPr>
          <w:rStyle w:val="CommentTok"/>
        </w:rPr>
        <w:t xml:space="preserve"># 2. Run automated deployment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deploy_taa_a2a.sh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3. Verify deployment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https://your-deployed-endpoint/health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https://your-deployed-endpoint/.well-known/agent.json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TAA A2A agent deployed to Vertex AI</w:t>
      </w:r>
      <w:r>
        <w:t xml:space="preserve"> </w:t>
      </w:r>
      <w:r>
        <w:t xml:space="preserve">- ✅ Health endpoint responding</w:t>
      </w:r>
      <w:r>
        <w:t xml:space="preserve"> </w:t>
      </w:r>
      <w:r>
        <w:t xml:space="preserve">- ✅ Agent card accessible</w:t>
      </w:r>
      <w:r>
        <w:t xml:space="preserve"> </w:t>
      </w:r>
      <w:r>
        <w:t xml:space="preserve">- ✅ All Pub/Sub topics created</w:t>
      </w:r>
    </w:p>
    <w:bookmarkEnd w:id="13"/>
    <w:bookmarkStart w:id="14" w:name="day-3-start-a2a-server"/>
    <w:p>
      <w:pPr>
        <w:pStyle w:val="Heading4"/>
      </w:pPr>
      <w:r>
        <w:t xml:space="preserve">Day 3: Start A2A Server</w:t>
      </w:r>
    </w:p>
    <w:p>
      <w:pPr>
        <w:pStyle w:val="SourceCode"/>
      </w:pPr>
      <w:r>
        <w:rPr>
          <w:rStyle w:val="CommentTok"/>
        </w:rPr>
        <w:t xml:space="preserve"># Start the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Test basic functionality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A2A server running on port 8080</w:t>
      </w:r>
      <w:r>
        <w:t xml:space="preserve"> </w:t>
      </w:r>
      <w:r>
        <w:t xml:space="preserve">- ✅ All endpoints responding</w:t>
      </w:r>
      <w:r>
        <w:t xml:space="preserve"> </w:t>
      </w:r>
      <w:r>
        <w:t xml:space="preserve">- ✅ Basic A2A communication working</w:t>
      </w:r>
    </w:p>
    <w:bookmarkEnd w:id="14"/>
    <w:bookmarkStart w:id="15" w:name="day-4-5-comprehensive-testing"/>
    <w:p>
      <w:pPr>
        <w:pStyle w:val="Heading4"/>
      </w:pPr>
      <w:r>
        <w:t xml:space="preserve">Day 4-5: Comprehensive Testing</w:t>
      </w:r>
    </w:p>
    <w:p>
      <w:pPr>
        <w:pStyle w:val="SourceCode"/>
      </w:pPr>
      <w:r>
        <w:rPr>
          <w:rStyle w:val="CommentTok"/>
        </w:rPr>
        <w:t xml:space="preserve"># Run full test suite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  <w:r>
        <w:br/>
      </w:r>
      <w:r>
        <w:br/>
      </w:r>
      <w:r>
        <w:rPr>
          <w:rStyle w:val="CommentTok"/>
        </w:rPr>
        <w:t xml:space="preserve"># Test all capabilities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http://localhost:8080/a2a/tasks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'{"task_id": "test", "skill": "analyze_security_alert", "parameters": {...}}'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All 4 capabilities tested successfully</w:t>
      </w:r>
      <w:r>
        <w:t xml:space="preserve"> </w:t>
      </w:r>
      <w:r>
        <w:t xml:space="preserve">- ✅ Agent discovery working</w:t>
      </w:r>
      <w:r>
        <w:t xml:space="preserve"> </w:t>
      </w:r>
      <w:r>
        <w:t xml:space="preserve">- ✅ Multi-agent workflow simulation complete</w:t>
      </w:r>
      <w:r>
        <w:t xml:space="preserve"> </w:t>
      </w:r>
      <w:r>
        <w:t xml:space="preserve">- ✅ Error handling validated</w:t>
      </w:r>
    </w:p>
    <w:bookmarkEnd w:id="15"/>
    <w:bookmarkEnd w:id="16"/>
    <w:bookmarkStart w:id="18" w:name="priority-2-google-agentspace-integration"/>
    <w:p>
      <w:pPr>
        <w:pStyle w:val="Heading3"/>
      </w:pPr>
      <w:r>
        <w:rPr>
          <w:b/>
          <w:bCs/>
        </w:rPr>
        <w:t xml:space="preserve">Priority 2: Google Agentspace Integration</w:t>
      </w:r>
    </w:p>
    <w:bookmarkStart w:id="17" w:name="day-6-7-register-with-agentspace"/>
    <w:p>
      <w:pPr>
        <w:pStyle w:val="Heading4"/>
      </w:pPr>
      <w:r>
        <w:t xml:space="preserve">Day 6-7: Register with Agentspace</w:t>
      </w:r>
    </w:p>
    <w:p>
      <w:pPr>
        <w:pStyle w:val="SourceCode"/>
      </w:pPr>
      <w:r>
        <w:rPr>
          <w:rStyle w:val="CommentTok"/>
        </w:rPr>
        <w:t xml:space="preserve"># Register agent with Google Agentspace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agent.register_with_agentspace()</w:t>
      </w:r>
      <w:r>
        <w:br/>
      </w:r>
      <w:r>
        <w:br/>
      </w:r>
      <w:r>
        <w:rPr>
          <w:rStyle w:val="CommentTok"/>
        </w:rPr>
        <w:t xml:space="preserve"># Discover other agents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agent.discover_agents()</w:t>
      </w:r>
    </w:p>
    <w:p>
      <w:pPr>
        <w:pStyle w:val="FirstParagraph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✅ Agent registered with Google Agentspace</w:t>
      </w:r>
      <w:r>
        <w:t xml:space="preserve"> </w:t>
      </w:r>
      <w:r>
        <w:t xml:space="preserve">- ✅ Agent discoverable by other agents</w:t>
      </w:r>
      <w:r>
        <w:t xml:space="preserve"> </w:t>
      </w:r>
      <w:r>
        <w:t xml:space="preserve">- ✅ Can discover other agents in ecosystem</w:t>
      </w:r>
    </w:p>
    <w:bookmarkEnd w:id="17"/>
    <w:bookmarkEnd w:id="18"/>
    <w:bookmarkEnd w:id="19"/>
    <w:bookmarkStart w:id="28" w:name="short-term-actions-month-1"/>
    <w:p>
      <w:pPr>
        <w:pStyle w:val="Heading2"/>
      </w:pPr>
      <w:r>
        <w:t xml:space="preserve">🔄 Short-term Actions (Month 1)</w:t>
      </w:r>
    </w:p>
    <w:bookmarkStart w:id="22" w:name="week-2-integration-with-existing-soc"/>
    <w:p>
      <w:pPr>
        <w:pStyle w:val="Heading3"/>
      </w:pPr>
      <w:r>
        <w:rPr>
          <w:b/>
          <w:bCs/>
        </w:rPr>
        <w:t xml:space="preserve">Week 2: Integration with Existing SOC</w:t>
      </w:r>
    </w:p>
    <w:bookmarkStart w:id="20" w:name="ada-agent-integration"/>
    <w:p>
      <w:pPr>
        <w:pStyle w:val="Heading4"/>
      </w:pPr>
      <w:r>
        <w:t xml:space="preserve">ADA Agent Integration</w:t>
      </w:r>
    </w:p>
    <w:p>
      <w:pPr>
        <w:pStyle w:val="SourceCode"/>
      </w:pPr>
      <w:r>
        <w:rPr>
          <w:rStyle w:val="CommentTok"/>
        </w:rPr>
        <w:t xml:space="preserve"># Subscribe to ADA alerts</w:t>
      </w:r>
      <w:r>
        <w:br/>
      </w:r>
      <w:r>
        <w:rPr>
          <w:rStyle w:val="NormalTok"/>
        </w:rPr>
        <w:t xml:space="preserve">subscription_path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subscriber.subscription_path(project_id, </w:t>
      </w:r>
      <w:r>
        <w:rPr>
          <w:rStyle w:val="StringTok"/>
        </w:rPr>
        <w:t xml:space="preserve">"ada-alerts-subscription"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callback(message):</w:t>
      </w:r>
      <w:r>
        <w:br/>
      </w:r>
      <w:r>
        <w:rPr>
          <w:rStyle w:val="NormalTok"/>
        </w:rPr>
        <w:t xml:space="preserve">    alert_data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json.loads(message.data.decode(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Process with TAA A2A agent</w:t>
      </w:r>
      <w:r>
        <w:br/>
      </w:r>
      <w:r>
        <w:rPr>
          <w:rStyle w:val="NormalTok"/>
        </w:rPr>
        <w:t xml:space="preserve">    asyncio.run(process_alert_with_a2a(alert_data))</w:t>
      </w:r>
      <w:r>
        <w:br/>
      </w:r>
      <w:r>
        <w:rPr>
          <w:rStyle w:val="NormalTok"/>
        </w:rPr>
        <w:t xml:space="preserve">    message.ack()</w:t>
      </w:r>
      <w:r>
        <w:br/>
      </w:r>
      <w:r>
        <w:br/>
      </w:r>
      <w:r>
        <w:rPr>
          <w:rStyle w:val="NormalTok"/>
        </w:rPr>
        <w:t xml:space="preserve">subscriber.subscribe(subscription_path, callback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callback)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ADA alerts automatically processed by TAA A2A agent</w:t>
      </w:r>
      <w:r>
        <w:t xml:space="preserve"> </w:t>
      </w:r>
      <w:r>
        <w:t xml:space="preserve">- [ ] Threat intelligence shared with other agents</w:t>
      </w:r>
      <w:r>
        <w:t xml:space="preserve"> </w:t>
      </w:r>
      <w:r>
        <w:t xml:space="preserve">- [ ] Containment requests sent to appropriate agents</w:t>
      </w:r>
    </w:p>
    <w:bookmarkEnd w:id="20"/>
    <w:bookmarkStart w:id="21" w:name="cla-agent-integration"/>
    <w:p>
      <w:pPr>
        <w:pStyle w:val="Heading4"/>
      </w:pPr>
      <w:r>
        <w:t xml:space="preserve">CLA Agent Integration</w:t>
      </w:r>
    </w:p>
    <w:p>
      <w:pPr>
        <w:pStyle w:val="SourceCode"/>
      </w:pPr>
      <w:r>
        <w:rPr>
          <w:rStyle w:val="CommentTok"/>
        </w:rPr>
        <w:t xml:space="preserve"># Send analysis results to CLA agent</w:t>
      </w:r>
      <w:r>
        <w:br/>
      </w:r>
      <w:r>
        <w:rPr>
          <w:rStyle w:val="NormalTok"/>
        </w:rPr>
        <w:t xml:space="preserve">feedback_data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"analysis_results"</w:t>
      </w:r>
      <w:r>
        <w:rPr>
          <w:rStyle w:val="NormalTok"/>
        </w:rPr>
        <w:t xml:space="preserve">: analysis_result,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"learning_data"</w:t>
      </w:r>
      <w:r>
        <w:rPr>
          <w:rStyle w:val="NormalTok"/>
        </w:rPr>
        <w:t xml:space="preserve">: learning_data,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"a2a_interactions"</w:t>
      </w:r>
      <w:r>
        <w:rPr>
          <w:rStyle w:val="NormalTok"/>
        </w:rPr>
        <w:t xml:space="preserve">: a2a_interactions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topic_path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publisher.topic_path(project_id, </w:t>
      </w:r>
      <w:r>
        <w:rPr>
          <w:rStyle w:val="StringTok"/>
        </w:rPr>
        <w:t xml:space="preserve">"cla-feedback"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publisher.publish(topic_path, json.dumps(feedback_data).encode(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TAA analysis results sent to CLA agent</w:t>
      </w:r>
      <w:r>
        <w:t xml:space="preserve"> </w:t>
      </w:r>
      <w:r>
        <w:t xml:space="preserve">- [ ] A2A interaction data used for learning</w:t>
      </w:r>
      <w:r>
        <w:t xml:space="preserve"> </w:t>
      </w:r>
      <w:r>
        <w:t xml:space="preserve">- [ ] Continuous improvement loop established</w:t>
      </w:r>
    </w:p>
    <w:bookmarkEnd w:id="21"/>
    <w:bookmarkEnd w:id="22"/>
    <w:bookmarkStart w:id="25" w:name="week-3-performance-optimization"/>
    <w:p>
      <w:pPr>
        <w:pStyle w:val="Heading3"/>
      </w:pPr>
      <w:r>
        <w:rPr>
          <w:b/>
          <w:bCs/>
        </w:rPr>
        <w:t xml:space="preserve">Week 3: Performance Optimization</w:t>
      </w:r>
    </w:p>
    <w:bookmarkStart w:id="23" w:name="monitoring-setup"/>
    <w:p>
      <w:pPr>
        <w:pStyle w:val="Heading4"/>
      </w:pPr>
      <w:r>
        <w:t xml:space="preserve">Monitoring Setup</w:t>
      </w:r>
    </w:p>
    <w:p>
      <w:pPr>
        <w:pStyle w:val="SourceCode"/>
      </w:pPr>
      <w:r>
        <w:rPr>
          <w:rStyle w:val="CommentTok"/>
        </w:rPr>
        <w:t xml:space="preserve"># Set up monitoring dashboards</w:t>
      </w:r>
      <w:r>
        <w:br/>
      </w:r>
      <w:r>
        <w:rPr>
          <w:rStyle w:val="CommentTok"/>
        </w:rPr>
        <w:t xml:space="preserve"># Configure alerts for:</w:t>
      </w:r>
      <w:r>
        <w:br/>
      </w:r>
      <w:r>
        <w:rPr>
          <w:rStyle w:val="CommentTok"/>
        </w:rPr>
        <w:t xml:space="preserve"># - Response time &gt; 5 seconds</w:t>
      </w:r>
      <w:r>
        <w:br/>
      </w:r>
      <w:r>
        <w:rPr>
          <w:rStyle w:val="CommentTok"/>
        </w:rPr>
        <w:t xml:space="preserve"># - Error rate &gt; 1%</w:t>
      </w:r>
      <w:r>
        <w:br/>
      </w:r>
      <w:r>
        <w:rPr>
          <w:rStyle w:val="CommentTok"/>
        </w:rPr>
        <w:t xml:space="preserve"># - Agent health issues</w:t>
      </w:r>
      <w:r>
        <w:br/>
      </w:r>
      <w:r>
        <w:rPr>
          <w:rStyle w:val="CommentTok"/>
        </w:rPr>
        <w:t xml:space="preserve"># - A2A communication failures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Real-time monitoring dashboard</w:t>
      </w:r>
      <w:r>
        <w:t xml:space="preserve"> </w:t>
      </w:r>
      <w:r>
        <w:t xml:space="preserve">- [ ] Automated alerting system</w:t>
      </w:r>
      <w:r>
        <w:t xml:space="preserve"> </w:t>
      </w:r>
      <w:r>
        <w:t xml:space="preserve">- [ ] Performance metrics tracking</w:t>
      </w:r>
      <w:r>
        <w:t xml:space="preserve"> </w:t>
      </w:r>
      <w:r>
        <w:t xml:space="preserve">- [ ] SLA monitoring</w:t>
      </w:r>
    </w:p>
    <w:bookmarkEnd w:id="23"/>
    <w:bookmarkStart w:id="24" w:name="performance-tuning"/>
    <w:p>
      <w:pPr>
        <w:pStyle w:val="Heading4"/>
      </w:pPr>
      <w:r>
        <w:t xml:space="preserve">Performance Tuning</w:t>
      </w:r>
    </w:p>
    <w:p>
      <w:pPr>
        <w:pStyle w:val="SourceCode"/>
      </w:pPr>
      <w:r>
        <w:rPr>
          <w:rStyle w:val="CommentTok"/>
        </w:rPr>
        <w:t xml:space="preserve"># Optimize server performance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taa_a2a_server:app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Implement caching</w:t>
      </w:r>
      <w:r>
        <w:br/>
      </w:r>
      <w:r>
        <w:rPr>
          <w:rStyle w:val="CommentTok"/>
        </w:rPr>
        <w:t xml:space="preserve"># Add connection pooling</w:t>
      </w:r>
      <w:r>
        <w:br/>
      </w:r>
      <w:r>
        <w:rPr>
          <w:rStyle w:val="CommentTok"/>
        </w:rPr>
        <w:t xml:space="preserve"># Optimize database queries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Response time &lt; 2 seconds</w:t>
      </w:r>
      <w:r>
        <w:t xml:space="preserve"> </w:t>
      </w:r>
      <w:r>
        <w:t xml:space="preserve">- [ ] Throughput &gt; 200 requests/minute</w:t>
      </w:r>
      <w:r>
        <w:t xml:space="preserve"> </w:t>
      </w:r>
      <w:r>
        <w:t xml:space="preserve">- [ ] 99.9% uptime achieved</w:t>
      </w:r>
      <w:r>
        <w:t xml:space="preserve"> </w:t>
      </w:r>
      <w:r>
        <w:t xml:space="preserve">- [ ] Resource usage optimized</w:t>
      </w:r>
    </w:p>
    <w:bookmarkEnd w:id="24"/>
    <w:bookmarkEnd w:id="25"/>
    <w:bookmarkStart w:id="27" w:name="week-4-security-hardening"/>
    <w:p>
      <w:pPr>
        <w:pStyle w:val="Heading3"/>
      </w:pPr>
      <w:r>
        <w:rPr>
          <w:b/>
          <w:bCs/>
        </w:rPr>
        <w:t xml:space="preserve">Week 4: Security Hardening</w:t>
      </w:r>
    </w:p>
    <w:bookmarkStart w:id="26" w:name="security-implementation"/>
    <w:p>
      <w:pPr>
        <w:pStyle w:val="Heading4"/>
      </w:pPr>
      <w:r>
        <w:t xml:space="preserve">Security Implementation</w:t>
      </w:r>
    </w:p>
    <w:p>
      <w:pPr>
        <w:pStyle w:val="SourceCode"/>
      </w:pPr>
      <w:r>
        <w:rPr>
          <w:rStyle w:val="CommentTok"/>
        </w:rPr>
        <w:t xml:space="preserve"># Implement VPC Service Controls</w:t>
      </w:r>
      <w:r>
        <w:br/>
      </w:r>
      <w:r>
        <w:rPr>
          <w:rStyle w:val="CommentTok"/>
        </w:rPr>
        <w:t xml:space="preserve"># Add advanced encryption</w:t>
      </w:r>
      <w:r>
        <w:br/>
      </w:r>
      <w:r>
        <w:rPr>
          <w:rStyle w:val="CommentTok"/>
        </w:rPr>
        <w:t xml:space="preserve"># Set up audit logging</w:t>
      </w:r>
      <w:r>
        <w:br/>
      </w:r>
      <w:r>
        <w:rPr>
          <w:rStyle w:val="CommentTok"/>
        </w:rPr>
        <w:t xml:space="preserve"># Configure security policies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VPC Service Controls enabled</w:t>
      </w:r>
      <w:r>
        <w:t xml:space="preserve"> </w:t>
      </w:r>
      <w:r>
        <w:t xml:space="preserve">- [ ] End-to-end encryption implemented</w:t>
      </w:r>
      <w:r>
        <w:t xml:space="preserve"> </w:t>
      </w:r>
      <w:r>
        <w:t xml:space="preserve">- [ ] Comprehensive audit logging</w:t>
      </w:r>
      <w:r>
        <w:t xml:space="preserve"> </w:t>
      </w:r>
      <w:r>
        <w:t xml:space="preserve">- [ ] Security compliance validated</w:t>
      </w:r>
    </w:p>
    <w:bookmarkEnd w:id="26"/>
    <w:bookmarkEnd w:id="27"/>
    <w:bookmarkEnd w:id="28"/>
    <w:bookmarkStart w:id="35" w:name="medium-term-actions-month-2-3"/>
    <w:p>
      <w:pPr>
        <w:pStyle w:val="Heading2"/>
      </w:pPr>
      <w:r>
        <w:t xml:space="preserve">📈 Medium-term Actions (Month 2-3)</w:t>
      </w:r>
    </w:p>
    <w:bookmarkStart w:id="31" w:name="month-2-advanced-features"/>
    <w:p>
      <w:pPr>
        <w:pStyle w:val="Heading3"/>
      </w:pPr>
      <w:r>
        <w:rPr>
          <w:b/>
          <w:bCs/>
        </w:rPr>
        <w:t xml:space="preserve">Month 2: Advanced Features</w:t>
      </w:r>
    </w:p>
    <w:bookmarkStart w:id="29" w:name="streaming-responses"/>
    <w:p>
      <w:pPr>
        <w:pStyle w:val="Heading4"/>
      </w:pPr>
      <w:r>
        <w:t xml:space="preserve">Streaming Responses</w:t>
      </w:r>
    </w:p>
    <w:p>
      <w:pPr>
        <w:pStyle w:val="SourceCode"/>
      </w:pPr>
      <w:r>
        <w:rPr>
          <w:rStyle w:val="CommentTok"/>
        </w:rPr>
        <w:t xml:space="preserve"># Implement streaming for long-running tasks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stream_analysis_results(task_id: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agent.stream_analysis(task_id):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Real-time analysis streaming</w:t>
      </w:r>
      <w:r>
        <w:t xml:space="preserve"> </w:t>
      </w:r>
      <w:r>
        <w:t xml:space="preserve">- [ ] Progress updates for long tasks</w:t>
      </w:r>
      <w:r>
        <w:t xml:space="preserve"> </w:t>
      </w:r>
      <w:r>
        <w:t xml:space="preserve">- [ ] Interactive analysis capabilities</w:t>
      </w:r>
    </w:p>
    <w:bookmarkEnd w:id="29"/>
    <w:bookmarkStart w:id="30" w:name="advanced-routing"/>
    <w:p>
      <w:pPr>
        <w:pStyle w:val="Heading4"/>
      </w:pPr>
      <w:r>
        <w:t xml:space="preserve">Advanced Routing</w:t>
      </w:r>
    </w:p>
    <w:p>
      <w:pPr>
        <w:pStyle w:val="SourceCode"/>
      </w:pPr>
      <w:r>
        <w:rPr>
          <w:rStyle w:val="CommentTok"/>
        </w:rPr>
        <w:t xml:space="preserve"># Implement intelligent agent routing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route_task_to_best_agent(task: A2ATask)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Consider agent capabilities, load, location, etc.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best_agent_url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Intelligent task routing</w:t>
      </w:r>
      <w:r>
        <w:t xml:space="preserve"> </w:t>
      </w:r>
      <w:r>
        <w:t xml:space="preserve">- [ ] Load balancing across agents</w:t>
      </w:r>
      <w:r>
        <w:t xml:space="preserve"> </w:t>
      </w:r>
      <w:r>
        <w:t xml:space="preserve">- [ ] Geographic optimization</w:t>
      </w:r>
    </w:p>
    <w:bookmarkEnd w:id="30"/>
    <w:bookmarkEnd w:id="31"/>
    <w:bookmarkStart w:id="34" w:name="month-3-ecosystem-expansion"/>
    <w:p>
      <w:pPr>
        <w:pStyle w:val="Heading3"/>
      </w:pPr>
      <w:r>
        <w:rPr>
          <w:b/>
          <w:bCs/>
        </w:rPr>
        <w:t xml:space="preserve">Month 3: Ecosystem Expansion</w:t>
      </w:r>
    </w:p>
    <w:bookmarkStart w:id="32" w:name="external-agent-integration"/>
    <w:p>
      <w:pPr>
        <w:pStyle w:val="Heading4"/>
      </w:pPr>
      <w:r>
        <w:t xml:space="preserve">External Agent Integration</w:t>
      </w:r>
    </w:p>
    <w:p>
      <w:pPr>
        <w:pStyle w:val="SourceCode"/>
      </w:pPr>
      <w:r>
        <w:rPr>
          <w:rStyle w:val="CommentTok"/>
        </w:rPr>
        <w:t xml:space="preserve"># Integrate with external security tools</w:t>
      </w:r>
      <w:r>
        <w:br/>
      </w:r>
      <w:r>
        <w:rPr>
          <w:rStyle w:val="CommentTok"/>
        </w:rPr>
        <w:t xml:space="preserve"># - SIEM systems</w:t>
      </w:r>
      <w:r>
        <w:br/>
      </w:r>
      <w:r>
        <w:rPr>
          <w:rStyle w:val="CommentTok"/>
        </w:rPr>
        <w:t xml:space="preserve"># - EDR platforms</w:t>
      </w:r>
      <w:r>
        <w:br/>
      </w:r>
      <w:r>
        <w:rPr>
          <w:rStyle w:val="CommentTok"/>
        </w:rPr>
        <w:t xml:space="preserve"># - Threat intelligence feeds</w:t>
      </w:r>
      <w:r>
        <w:br/>
      </w:r>
      <w:r>
        <w:rPr>
          <w:rStyle w:val="CommentTok"/>
        </w:rPr>
        <w:t xml:space="preserve"># - Incident response tools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Integration with 3+ external tools</w:t>
      </w:r>
      <w:r>
        <w:t xml:space="preserve"> </w:t>
      </w:r>
      <w:r>
        <w:t xml:space="preserve">- [ ] Unified threat intelligence</w:t>
      </w:r>
      <w:r>
        <w:t xml:space="preserve"> </w:t>
      </w:r>
      <w:r>
        <w:t xml:space="preserve">- [ ] Automated response orchestration</w:t>
      </w:r>
    </w:p>
    <w:bookmarkEnd w:id="32"/>
    <w:bookmarkStart w:id="33" w:name="advanced-analytics"/>
    <w:p>
      <w:pPr>
        <w:pStyle w:val="Heading4"/>
      </w:pPr>
      <w:r>
        <w:t xml:space="preserve">Advanced Analytics</w:t>
      </w:r>
    </w:p>
    <w:p>
      <w:pPr>
        <w:pStyle w:val="SourceCode"/>
      </w:pPr>
      <w:r>
        <w:rPr>
          <w:rStyle w:val="CommentTok"/>
        </w:rPr>
        <w:t xml:space="preserve"># Implement ML-based optimization</w:t>
      </w:r>
      <w:r>
        <w:br/>
      </w:r>
      <w:r>
        <w:rPr>
          <w:rStyle w:val="CommentTok"/>
        </w:rPr>
        <w:t xml:space="preserve"># - Predictive threat analysis</w:t>
      </w:r>
      <w:r>
        <w:br/>
      </w:r>
      <w:r>
        <w:rPr>
          <w:rStyle w:val="CommentTok"/>
        </w:rPr>
        <w:t xml:space="preserve"># - Automated response recommendations</w:t>
      </w:r>
      <w:r>
        <w:br/>
      </w:r>
      <w:r>
        <w:rPr>
          <w:rStyle w:val="CommentTok"/>
        </w:rPr>
        <w:t xml:space="preserve"># - Performance optimization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[ ] ML-powered threat analysis</w:t>
      </w:r>
      <w:r>
        <w:t xml:space="preserve"> </w:t>
      </w:r>
      <w:r>
        <w:t xml:space="preserve">- [ ] Predictive response recommendations</w:t>
      </w:r>
      <w:r>
        <w:t xml:space="preserve"> </w:t>
      </w:r>
      <w:r>
        <w:t xml:space="preserve">- [ ] Automated optimization</w:t>
      </w:r>
    </w:p>
    <w:bookmarkEnd w:id="33"/>
    <w:bookmarkEnd w:id="34"/>
    <w:bookmarkEnd w:id="35"/>
    <w:bookmarkStart w:id="39" w:name="success-metrics"/>
    <w:p>
      <w:pPr>
        <w:pStyle w:val="Heading2"/>
      </w:pPr>
      <w:r>
        <w:t xml:space="preserve">🎯 Success Metrics</w:t>
      </w:r>
    </w:p>
    <w:bookmarkStart w:id="36" w:name="technical-metrics"/>
    <w:p>
      <w:pPr>
        <w:pStyle w:val="Heading3"/>
      </w:pPr>
      <w:r>
        <w:rPr>
          <w:b/>
          <w:bCs/>
        </w:rPr>
        <w:t xml:space="preserve">Technical Metrics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Time</w:t>
      </w:r>
      <w:r>
        <w:t xml:space="preserve">: &lt; 2 seconds for 95% of requests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Throughput</w:t>
      </w:r>
      <w:r>
        <w:t xml:space="preserve">: &gt; 200 requests/minute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Availability</w:t>
      </w:r>
      <w:r>
        <w:t xml:space="preserve">: 99.9% uptime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 Rate</w:t>
      </w:r>
      <w:r>
        <w:t xml:space="preserve">: &lt; 0.1%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Agent Discovery</w:t>
      </w:r>
      <w:r>
        <w:t xml:space="preserve">: &lt; 1 second</w:t>
      </w:r>
    </w:p>
    <w:bookmarkEnd w:id="36"/>
    <w:bookmarkStart w:id="37" w:name="business-metrics"/>
    <w:p>
      <w:pPr>
        <w:pStyle w:val="Heading3"/>
      </w:pPr>
      <w:r>
        <w:rPr>
          <w:b/>
          <w:bCs/>
        </w:rPr>
        <w:t xml:space="preserve">Business Metrics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Threat Detection</w:t>
      </w:r>
      <w:r>
        <w:t xml:space="preserve">: 50% improvement in detection accuracy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Response Time</w:t>
      </w:r>
      <w:r>
        <w:t xml:space="preserve">: 80% reduction in incident response time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False Positives</w:t>
      </w:r>
      <w:r>
        <w:t xml:space="preserve">: 30% reduction in false positives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Operational Efficiency</w:t>
      </w:r>
      <w:r>
        <w:t xml:space="preserve">: 40% reduction in manual tasks</w:t>
      </w:r>
    </w:p>
    <w:bookmarkEnd w:id="37"/>
    <w:bookmarkStart w:id="38" w:name="security-metrics"/>
    <w:p>
      <w:pPr>
        <w:pStyle w:val="Heading3"/>
      </w:pPr>
      <w:r>
        <w:rPr>
          <w:b/>
          <w:bCs/>
        </w:rPr>
        <w:t xml:space="preserve">Security Metrics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Threat Intelligence Sharing</w:t>
      </w:r>
      <w:r>
        <w:t xml:space="preserve">: 100% of high-confidence indicators shared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Containment Speed</w:t>
      </w:r>
      <w:r>
        <w:t xml:space="preserve">: 90% of threats contained within 5 minutes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Collaboration</w:t>
      </w:r>
      <w:r>
        <w:t xml:space="preserve">: 5+ agents working together on complex threats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Learning</w:t>
      </w:r>
      <w:r>
        <w:t xml:space="preserve">: Continuous improvement from A2A interactions</w:t>
      </w:r>
    </w:p>
    <w:bookmarkEnd w:id="38"/>
    <w:bookmarkEnd w:id="39"/>
    <w:bookmarkStart w:id="42" w:name="risk-mitigation"/>
    <w:p>
      <w:pPr>
        <w:pStyle w:val="Heading2"/>
      </w:pPr>
      <w:r>
        <w:t xml:space="preserve">🚨 Risk Mitigation</w:t>
      </w:r>
    </w:p>
    <w:bookmarkStart w:id="40" w:name="technical-risks"/>
    <w:p>
      <w:pPr>
        <w:pStyle w:val="Heading3"/>
      </w:pPr>
      <w:r>
        <w:rPr>
          <w:b/>
          <w:bCs/>
        </w:rPr>
        <w:t xml:space="preserve">Technical Risks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Deployment Failures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Mitigation</w:t>
      </w:r>
      <w:r>
        <w:t xml:space="preserve">: Use automated deployment script with rollback capabilities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Contingency</w:t>
      </w:r>
      <w:r>
        <w:t xml:space="preserve">: Manual deployment procedures documented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Performance Issues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Mitigation</w:t>
      </w:r>
      <w:r>
        <w:t xml:space="preserve">: Comprehensive testing and monitoring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Contingency</w:t>
      </w:r>
      <w:r>
        <w:t xml:space="preserve">: Auto-scaling and load balancing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Integration Failures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Mitigation</w:t>
      </w:r>
      <w:r>
        <w:t xml:space="preserve">: Gradual integration with fallback options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Contingency</w:t>
      </w:r>
      <w:r>
        <w:t xml:space="preserve">: Manual processes for critical functions</w:t>
      </w:r>
    </w:p>
    <w:bookmarkEnd w:id="40"/>
    <w:bookmarkStart w:id="41" w:name="security-risks"/>
    <w:p>
      <w:pPr>
        <w:pStyle w:val="Heading3"/>
      </w:pPr>
      <w:r>
        <w:rPr>
          <w:b/>
          <w:bCs/>
        </w:rPr>
        <w:t xml:space="preserve">Security Risks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Authentication Failures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Mitigation</w:t>
      </w:r>
      <w:r>
        <w:t xml:space="preserve">: Multi-factor authentication and token refresh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Contingency</w:t>
      </w:r>
      <w:r>
        <w:t xml:space="preserve">: Manual authentication procedures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 Breaches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Mitigation</w:t>
      </w:r>
      <w:r>
        <w:t xml:space="preserve">: End-to-end encryption and VPC controls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Contingency</w:t>
      </w:r>
      <w:r>
        <w:t xml:space="preserve">: Incident response procedures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Agent Compromise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Mitigation</w:t>
      </w:r>
      <w:r>
        <w:t xml:space="preserve">: Isolated agent environments and monitoring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Contingency</w:t>
      </w:r>
      <w:r>
        <w:t xml:space="preserve">: Agent isolation and replacement procedures</w:t>
      </w:r>
    </w:p>
    <w:bookmarkEnd w:id="41"/>
    <w:bookmarkEnd w:id="42"/>
    <w:bookmarkStart w:id="46" w:name="action-checklist"/>
    <w:p>
      <w:pPr>
        <w:pStyle w:val="Heading2"/>
      </w:pPr>
      <w:r>
        <w:t xml:space="preserve">📋 Action Checklist</w:t>
      </w:r>
    </w:p>
    <w:bookmarkStart w:id="43" w:name="week-1-checklist"/>
    <w:p>
      <w:pPr>
        <w:pStyle w:val="Heading3"/>
      </w:pPr>
      <w:r>
        <w:rPr>
          <w:b/>
          <w:bCs/>
        </w:rPr>
        <w:t xml:space="preserve">Week 1 Checklist</w:t>
      </w:r>
    </w:p>
    <w:p>
      <w:pPr>
        <w:pStyle w:val="Compact"/>
        <w:numPr>
          <w:ilvl w:val="0"/>
          <w:numId w:val="1026"/>
        </w:numPr>
      </w:pPr>
      <w:r>
        <w:t xml:space="preserve">Deploy to Google Cloud</w:t>
      </w:r>
    </w:p>
    <w:p>
      <w:pPr>
        <w:pStyle w:val="Compact"/>
        <w:numPr>
          <w:ilvl w:val="0"/>
          <w:numId w:val="1027"/>
        </w:numPr>
      </w:pPr>
      <w:r>
        <w:t xml:space="preserve">Start A2A server</w:t>
      </w:r>
    </w:p>
    <w:p>
      <w:pPr>
        <w:pStyle w:val="Compact"/>
        <w:numPr>
          <w:ilvl w:val="0"/>
          <w:numId w:val="1028"/>
        </w:numPr>
      </w:pPr>
      <w:r>
        <w:t xml:space="preserve">Run comprehensive tests</w:t>
      </w:r>
    </w:p>
    <w:p>
      <w:pPr>
        <w:pStyle w:val="Compact"/>
        <w:numPr>
          <w:ilvl w:val="0"/>
          <w:numId w:val="1029"/>
        </w:numPr>
      </w:pPr>
      <w:r>
        <w:t xml:space="preserve">Register with Google Agentspace</w:t>
      </w:r>
    </w:p>
    <w:p>
      <w:pPr>
        <w:pStyle w:val="Compact"/>
        <w:numPr>
          <w:ilvl w:val="0"/>
          <w:numId w:val="1030"/>
        </w:numPr>
      </w:pPr>
      <w:r>
        <w:t xml:space="preserve">Verify all endpoints working</w:t>
      </w:r>
    </w:p>
    <w:bookmarkEnd w:id="43"/>
    <w:bookmarkStart w:id="44" w:name="month-1-checklist"/>
    <w:p>
      <w:pPr>
        <w:pStyle w:val="Heading3"/>
      </w:pPr>
      <w:r>
        <w:rPr>
          <w:b/>
          <w:bCs/>
        </w:rPr>
        <w:t xml:space="preserve">Month 1 Checklist</w:t>
      </w:r>
    </w:p>
    <w:p>
      <w:pPr>
        <w:pStyle w:val="Compact"/>
        <w:numPr>
          <w:ilvl w:val="0"/>
          <w:numId w:val="1031"/>
        </w:numPr>
      </w:pPr>
      <w:r>
        <w:t xml:space="preserve">Integrate with ADA agent</w:t>
      </w:r>
    </w:p>
    <w:p>
      <w:pPr>
        <w:pStyle w:val="Compact"/>
        <w:numPr>
          <w:ilvl w:val="0"/>
          <w:numId w:val="1032"/>
        </w:numPr>
      </w:pPr>
      <w:r>
        <w:t xml:space="preserve">Integrate with CLA agent</w:t>
      </w:r>
    </w:p>
    <w:p>
      <w:pPr>
        <w:pStyle w:val="Compact"/>
        <w:numPr>
          <w:ilvl w:val="0"/>
          <w:numId w:val="1033"/>
        </w:numPr>
      </w:pPr>
      <w:r>
        <w:t xml:space="preserve">Set up monitoring</w:t>
      </w:r>
    </w:p>
    <w:p>
      <w:pPr>
        <w:pStyle w:val="Compact"/>
        <w:numPr>
          <w:ilvl w:val="0"/>
          <w:numId w:val="1034"/>
        </w:numPr>
      </w:pPr>
      <w:r>
        <w:t xml:space="preserve">Optimize performance</w:t>
      </w:r>
    </w:p>
    <w:p>
      <w:pPr>
        <w:pStyle w:val="Compact"/>
        <w:numPr>
          <w:ilvl w:val="0"/>
          <w:numId w:val="1035"/>
        </w:numPr>
      </w:pPr>
      <w:r>
        <w:t xml:space="preserve">Implement security hardening</w:t>
      </w:r>
    </w:p>
    <w:bookmarkEnd w:id="44"/>
    <w:bookmarkStart w:id="45" w:name="month-2-3-checklist"/>
    <w:p>
      <w:pPr>
        <w:pStyle w:val="Heading3"/>
      </w:pPr>
      <w:r>
        <w:rPr>
          <w:b/>
          <w:bCs/>
        </w:rPr>
        <w:t xml:space="preserve">Month 2-3 Checklist</w:t>
      </w:r>
    </w:p>
    <w:p>
      <w:pPr>
        <w:pStyle w:val="Compact"/>
        <w:numPr>
          <w:ilvl w:val="0"/>
          <w:numId w:val="1036"/>
        </w:numPr>
      </w:pPr>
      <w:r>
        <w:t xml:space="preserve">Implement streaming responses</w:t>
      </w:r>
    </w:p>
    <w:p>
      <w:pPr>
        <w:pStyle w:val="Compact"/>
        <w:numPr>
          <w:ilvl w:val="0"/>
          <w:numId w:val="1037"/>
        </w:numPr>
      </w:pPr>
      <w:r>
        <w:t xml:space="preserve">Add advanced routing</w:t>
      </w:r>
    </w:p>
    <w:p>
      <w:pPr>
        <w:pStyle w:val="Compact"/>
        <w:numPr>
          <w:ilvl w:val="0"/>
          <w:numId w:val="1038"/>
        </w:numPr>
      </w:pPr>
      <w:r>
        <w:t xml:space="preserve">Integrate external tools</w:t>
      </w:r>
    </w:p>
    <w:p>
      <w:pPr>
        <w:pStyle w:val="Compact"/>
        <w:numPr>
          <w:ilvl w:val="0"/>
          <w:numId w:val="1039"/>
        </w:numPr>
      </w:pPr>
      <w:r>
        <w:t xml:space="preserve">Implement ML analytics</w:t>
      </w:r>
    </w:p>
    <w:p>
      <w:pPr>
        <w:pStyle w:val="Compact"/>
        <w:numPr>
          <w:ilvl w:val="0"/>
          <w:numId w:val="1040"/>
        </w:numPr>
      </w:pPr>
      <w:r>
        <w:t xml:space="preserve">Achieve all success metrics</w:t>
      </w:r>
    </w:p>
    <w:bookmarkEnd w:id="45"/>
    <w:bookmarkEnd w:id="46"/>
    <w:bookmarkStart w:id="47" w:name="immediate-next-action"/>
    <w:p>
      <w:pPr>
        <w:pStyle w:val="Heading2"/>
      </w:pPr>
      <w:r>
        <w:t xml:space="preserve">🎯 Immediate Next Action</w:t>
      </w:r>
    </w:p>
    <w:p>
      <w:pPr>
        <w:pStyle w:val="FirstParagraph"/>
      </w:pPr>
      <w:r>
        <w:rPr>
          <w:b/>
          <w:bCs/>
        </w:rPr>
        <w:t xml:space="preserve">Your immediate next action should be:</w:t>
      </w:r>
    </w:p>
    <w:p>
      <w:pPr>
        <w:pStyle w:val="SourceCode"/>
      </w:pPr>
      <w:r>
        <w:rPr>
          <w:rStyle w:val="CommentTok"/>
        </w:rPr>
        <w:t xml:space="preserve"># 1. Deploy to production</w:t>
      </w:r>
      <w:r>
        <w:br/>
      </w:r>
      <w:r>
        <w:rPr>
          <w:rStyle w:val="ExtensionTok"/>
        </w:rPr>
        <w:t xml:space="preserve">./deploy_taa_a2a.sh</w:t>
      </w:r>
      <w:r>
        <w:br/>
      </w:r>
      <w:r>
        <w:br/>
      </w:r>
      <w:r>
        <w:rPr>
          <w:rStyle w:val="CommentTok"/>
        </w:rPr>
        <w:t xml:space="preserve"># 2. Start the A2A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taa_a2a_server.py</w:t>
      </w:r>
      <w:r>
        <w:br/>
      </w:r>
      <w:r>
        <w:br/>
      </w:r>
      <w:r>
        <w:rPr>
          <w:rStyle w:val="CommentTok"/>
        </w:rPr>
        <w:t xml:space="preserve"># 3. Test the implementation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taa_a2a_test_client.py</w:t>
      </w:r>
    </w:p>
    <w:p>
      <w:pPr>
        <w:pStyle w:val="FirstParagraph"/>
      </w:pPr>
      <w:r>
        <w:t xml:space="preserve">This will get your TAA A2A agent running in production and ready to communicate with other agents in the Google Agentspace ecosystem.</w:t>
      </w:r>
    </w:p>
    <w:bookmarkEnd w:id="47"/>
    <w:bookmarkStart w:id="51" w:name="support-resources"/>
    <w:p>
      <w:pPr>
        <w:pStyle w:val="Heading2"/>
      </w:pPr>
      <w:r>
        <w:t xml:space="preserve">📞 Support &amp; Resources</w:t>
      </w:r>
    </w:p>
    <w:bookmarkStart w:id="48" w:name="documentation"/>
    <w:p>
      <w:pPr>
        <w:pStyle w:val="Heading3"/>
      </w:pPr>
      <w:r>
        <w:rPr>
          <w:b/>
          <w:bCs/>
        </w:rPr>
        <w:t xml:space="preserve">Documentation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docs/TAA_A2A_COMPLETE_DOCUMENTATION.md</w:t>
      </w:r>
      <w:r>
        <w:t xml:space="preserve"> </w:t>
      </w:r>
      <w:r>
        <w:t xml:space="preserve">- Complete implementation guide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QUICK_START_A2A.md</w:t>
      </w:r>
      <w:r>
        <w:t xml:space="preserve"> </w:t>
      </w:r>
      <w:r>
        <w:t xml:space="preserve">- Quick start guide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A2A_IMPLEMENTATION_SUMMARY.md</w:t>
      </w:r>
      <w:r>
        <w:t xml:space="preserve"> </w:t>
      </w:r>
      <w:r>
        <w:t xml:space="preserve">- Implementation summary</w:t>
      </w:r>
    </w:p>
    <w:bookmarkEnd w:id="48"/>
    <w:bookmarkStart w:id="49" w:name="code-files"/>
    <w:p>
      <w:pPr>
        <w:pStyle w:val="Heading3"/>
      </w:pPr>
      <w:r>
        <w:rPr>
          <w:b/>
          <w:bCs/>
        </w:rPr>
        <w:t xml:space="preserve">Code Files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taa_a2a_agent.py</w:t>
      </w:r>
      <w:r>
        <w:t xml:space="preserve"> </w:t>
      </w:r>
      <w:r>
        <w:t xml:space="preserve">- Core A2A agent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taa_a2a_server.py</w:t>
      </w:r>
      <w:r>
        <w:t xml:space="preserve"> </w:t>
      </w:r>
      <w:r>
        <w:t xml:space="preserve">- HTTP server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taa_a2a_test_client.py</w:t>
      </w:r>
      <w:r>
        <w:t xml:space="preserve"> </w:t>
      </w:r>
      <w:r>
        <w:t xml:space="preserve">- Testing framework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deploy_taa_a2a.sh</w:t>
      </w:r>
      <w:r>
        <w:t xml:space="preserve"> </w:t>
      </w:r>
      <w:r>
        <w:t xml:space="preserve">- Deployment script</w:t>
      </w:r>
    </w:p>
    <w:bookmarkEnd w:id="49"/>
    <w:bookmarkStart w:id="50" w:name="configuration"/>
    <w:p>
      <w:pPr>
        <w:pStyle w:val="Heading3"/>
      </w:pPr>
      <w:r>
        <w:rPr>
          <w:b/>
          <w:bCs/>
        </w:rPr>
        <w:t xml:space="preserve">Configuration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config/taa_a2a_config.json</w:t>
      </w:r>
      <w:r>
        <w:t xml:space="preserve"> </w:t>
      </w:r>
      <w:r>
        <w:t xml:space="preserve">- Configuration file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requirements_a2a.txt</w:t>
      </w:r>
      <w:r>
        <w:t xml:space="preserve"> </w:t>
      </w:r>
      <w:r>
        <w:t xml:space="preserve">- Dependencies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clusion"/>
    <w:p>
      <w:pPr>
        <w:pStyle w:val="Heading2"/>
      </w:pPr>
      <w:r>
        <w:t xml:space="preserve">🎉 Conclusion</w:t>
      </w:r>
    </w:p>
    <w:p>
      <w:pPr>
        <w:pStyle w:val="FirstParagraph"/>
      </w:pPr>
      <w:r>
        <w:t xml:space="preserve">The TAA A2A implementation is</w:t>
      </w:r>
      <w:r>
        <w:t xml:space="preserve"> </w:t>
      </w:r>
      <w:r>
        <w:rPr>
          <w:b/>
          <w:bCs/>
        </w:rPr>
        <w:t xml:space="preserve">complete and ready for production deployment</w:t>
      </w:r>
      <w:r>
        <w:t xml:space="preserve">. The system provides: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Multi-Agent Collaboration</w:t>
      </w:r>
      <w:r>
        <w:t xml:space="preserve"> </w:t>
      </w:r>
      <w:r>
        <w:t xml:space="preserve">- Work with specialized agents across vendors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Real-time Threat Intelligence Sharing</w:t>
      </w:r>
      <w:r>
        <w:t xml:space="preserve"> </w:t>
      </w:r>
      <w:r>
        <w:t xml:space="preserve">- Share indicators instantly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Automated Response Coordination</w:t>
      </w:r>
      <w:r>
        <w:t xml:space="preserve"> </w:t>
      </w:r>
      <w:r>
        <w:t xml:space="preserve">- Coordinate containment actions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Google Cloud Native Integration</w:t>
      </w:r>
      <w:r>
        <w:t xml:space="preserve"> </w:t>
      </w:r>
      <w:r>
        <w:t xml:space="preserve">- Seamless cloud integration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Enterprise Security</w:t>
      </w:r>
      <w:r>
        <w:t xml:space="preserve"> </w:t>
      </w:r>
      <w:r>
        <w:t xml:space="preserve">- Built-in security and compliance</w:t>
      </w:r>
    </w:p>
    <w:p>
      <w:pPr>
        <w:pStyle w:val="FirstParagraph"/>
      </w:pPr>
      <w:r>
        <w:rPr>
          <w:b/>
          <w:bCs/>
        </w:rPr>
        <w:t xml:space="preserve">Next Action</w:t>
      </w:r>
      <w:r>
        <w:t xml:space="preserve">: Deploy to production using</w:t>
      </w:r>
      <w:r>
        <w:t xml:space="preserve"> </w:t>
      </w:r>
      <w:r>
        <w:rPr>
          <w:rStyle w:val="VerbatimChar"/>
        </w:rPr>
        <w:t xml:space="preserve">./deploy_taa_a2a.sh</w:t>
      </w:r>
      <w:r>
        <w:t xml:space="preserve"> </w:t>
      </w:r>
      <w:r>
        <w:t xml:space="preserve">and start transforming your SOC operations with AI-driven, collaborative security capabilities.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2025-07-14T04:11:44Z</dcterms:created>
  <dcterms:modified xsi:type="dcterms:W3CDTF">2025-07-14T04:11:44Z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