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quick-start-guide-taa-a2a-implementation"/>
    <w:p>
      <w:pPr>
        <w:pStyle w:val="Heading1"/>
      </w:pPr>
      <w:r>
        <w:t xml:space="preserve">Quick Start Guide: TAA A2A Implementation</w:t>
      </w:r>
    </w:p>
    <w:bookmarkStart w:id="9" w:name="get-started-in-5-minutes"/>
    <w:p>
      <w:pPr>
        <w:pStyle w:val="Heading2"/>
      </w:pPr>
      <w:r>
        <w:t xml:space="preserve">🚀 Get Started in 5 Minutes</w:t>
      </w:r>
    </w:p>
    <w:p>
      <w:pPr>
        <w:pStyle w:val="FirstParagraph"/>
      </w:pPr>
      <w:r>
        <w:t xml:space="preserve">This guide will help you quickly set up and test the TAA A2A (Agent-to-Agent) implementation.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Python 3.8+ installed</w:t>
      </w:r>
    </w:p>
    <w:p>
      <w:pPr>
        <w:pStyle w:val="Compact"/>
        <w:numPr>
          <w:ilvl w:val="0"/>
          <w:numId w:val="1001"/>
        </w:numPr>
      </w:pPr>
      <w:r>
        <w:t xml:space="preserve">Google Cloud account (optional for full deployment)</w:t>
      </w:r>
    </w:p>
    <w:p>
      <w:pPr>
        <w:pStyle w:val="Compact"/>
        <w:numPr>
          <w:ilvl w:val="0"/>
          <w:numId w:val="1001"/>
        </w:numPr>
      </w:pPr>
      <w:r>
        <w:t xml:space="preserve">Basic knowledge of command line</w:t>
      </w:r>
    </w:p>
    <w:bookmarkEnd w:id="10"/>
    <w:bookmarkStart w:id="11" w:name="step-1-quick-demo-no-setup-required"/>
    <w:p>
      <w:pPr>
        <w:pStyle w:val="Heading2"/>
      </w:pPr>
      <w:r>
        <w:t xml:space="preserve">Step 1: Quick Demo (No Setup Required)</w:t>
      </w:r>
    </w:p>
    <w:p>
      <w:pPr>
        <w:pStyle w:val="FirstParagraph"/>
      </w:pPr>
      <w:r>
        <w:t xml:space="preserve">Run the demo script to see A2A communication in action: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test_a2a_demo.py</w:t>
      </w:r>
    </w:p>
    <w:p>
      <w:pPr>
        <w:pStyle w:val="FirstParagraph"/>
      </w:pPr>
      <w:r>
        <w:t xml:space="preserve">This will show you:</w:t>
      </w:r>
      <w:r>
        <w:t xml:space="preserve"> </w:t>
      </w:r>
      <w:r>
        <w:t xml:space="preserve">- ✅ Agent discovery</w:t>
      </w:r>
      <w:r>
        <w:t xml:space="preserve"> </w:t>
      </w:r>
      <w:r>
        <w:t xml:space="preserve">- ✅ Security alert analysis</w:t>
      </w:r>
      <w:r>
        <w:t xml:space="preserve"> </w:t>
      </w:r>
      <w:r>
        <w:t xml:space="preserve">- ✅ Threat intelligence sharing</w:t>
      </w:r>
      <w:r>
        <w:t xml:space="preserve"> </w:t>
      </w:r>
      <w:r>
        <w:t xml:space="preserve">- ✅ Containment requests</w:t>
      </w:r>
      <w:r>
        <w:t xml:space="preserve"> </w:t>
      </w:r>
      <w:r>
        <w:t xml:space="preserve">- ✅ Collaborative analysis</w:t>
      </w:r>
      <w:r>
        <w:t xml:space="preserve"> </w:t>
      </w:r>
      <w:r>
        <w:t xml:space="preserve">- ✅ Multi-agent workflow</w:t>
      </w:r>
    </w:p>
    <w:bookmarkEnd w:id="11"/>
    <w:bookmarkStart w:id="16" w:name="step-2-local-development-setup"/>
    <w:p>
      <w:pPr>
        <w:pStyle w:val="Heading2"/>
      </w:pPr>
      <w:r>
        <w:t xml:space="preserve">Step 2: Local Development Setup</w:t>
      </w:r>
    </w:p>
    <w:bookmarkStart w:id="12" w:name="create-virtual-environment"/>
    <w:p>
      <w:pPr>
        <w:pStyle w:val="Heading3"/>
      </w:pPr>
      <w:r>
        <w:t xml:space="preserve">1. Create Virtual Environment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</w:t>
      </w:r>
      <w:r>
        <w:rPr>
          <w:rStyle w:val="CommentTok"/>
        </w:rPr>
        <w:t xml:space="preserve"># On Windows: venv\Scripts\activate</w:t>
      </w:r>
    </w:p>
    <w:bookmarkEnd w:id="12"/>
    <w:bookmarkStart w:id="13" w:name="install-dependencies"/>
    <w:p>
      <w:pPr>
        <w:pStyle w:val="Heading3"/>
      </w:pPr>
      <w:r>
        <w:t xml:space="preserve">2. Install Dependencies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aiohttp pydantic</w:t>
      </w:r>
    </w:p>
    <w:bookmarkEnd w:id="13"/>
    <w:bookmarkStart w:id="14" w:name="start-a2a-server"/>
    <w:p>
      <w:pPr>
        <w:pStyle w:val="Heading3"/>
      </w:pPr>
      <w:r>
        <w:t xml:space="preserve">3. Start A2A Server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</w:p>
    <w:p>
      <w:pPr>
        <w:pStyle w:val="FirstParagraph"/>
      </w:pPr>
      <w:r>
        <w:t xml:space="preserve">The server will start on</w:t>
      </w:r>
      <w:r>
        <w:t xml:space="preserve"> </w:t>
      </w:r>
      <w:r>
        <w:rPr>
          <w:rStyle w:val="VerbatimChar"/>
        </w:rPr>
        <w:t xml:space="preserve">http://localhost:8080</w:t>
      </w:r>
    </w:p>
    <w:bookmarkEnd w:id="14"/>
    <w:bookmarkStart w:id="15" w:name="test-the-server"/>
    <w:p>
      <w:pPr>
        <w:pStyle w:val="Heading3"/>
      </w:pPr>
      <w:r>
        <w:t xml:space="preserve">4. Test the Server</w:t>
      </w:r>
    </w:p>
    <w:p>
      <w:pPr>
        <w:pStyle w:val="SourceCode"/>
      </w:pPr>
      <w:r>
        <w:rPr>
          <w:rStyle w:val="CommentTok"/>
        </w:rPr>
        <w:t xml:space="preserve">#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  <w:r>
        <w:br/>
      </w:r>
      <w:r>
        <w:br/>
      </w:r>
      <w:r>
        <w:rPr>
          <w:rStyle w:val="CommentTok"/>
        </w:rPr>
        <w:t xml:space="preserve"># Agent discovery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http://localhost:8080/.well-known/agent.json</w:t>
      </w:r>
      <w:r>
        <w:br/>
      </w:r>
      <w:r>
        <w:br/>
      </w:r>
      <w:r>
        <w:rPr>
          <w:rStyle w:val="CommentTok"/>
        </w:rPr>
        <w:t xml:space="preserve"># Test A2A task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http://localhost:8080/a2a/tasks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"task_id": "test-001",</w:t>
      </w:r>
      <w:r>
        <w:br/>
      </w:r>
      <w:r>
        <w:rPr>
          <w:rStyle w:val="StringTok"/>
        </w:rPr>
        <w:t xml:space="preserve">    "skill": "analyze_security_alert",</w:t>
      </w:r>
      <w:r>
        <w:br/>
      </w:r>
      <w:r>
        <w:rPr>
          <w:rStyle w:val="StringTok"/>
        </w:rPr>
        <w:t xml:space="preserve">    "parameters": {</w:t>
      </w:r>
      <w:r>
        <w:br/>
      </w:r>
      <w:r>
        <w:rPr>
          <w:rStyle w:val="StringTok"/>
        </w:rPr>
        <w:t xml:space="preserve">      "alert_data": {"alert_id": "test", "severity": "high"},</w:t>
      </w:r>
      <w:r>
        <w:br/>
      </w:r>
      <w:r>
        <w:rPr>
          <w:rStyle w:val="StringTok"/>
        </w:rPr>
        <w:t xml:space="preserve">      "enrichment_level": "full"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bookmarkEnd w:id="15"/>
    <w:bookmarkEnd w:id="16"/>
    <w:bookmarkStart w:id="20" w:name="step-3-full-deployment-google-cloud"/>
    <w:p>
      <w:pPr>
        <w:pStyle w:val="Heading2"/>
      </w:pPr>
      <w:r>
        <w:t xml:space="preserve">Step 3: Full Deployment (Google Cloud)</w:t>
      </w:r>
    </w:p>
    <w:bookmarkStart w:id="17" w:name="install-google-cloud-sdk"/>
    <w:p>
      <w:pPr>
        <w:pStyle w:val="Heading3"/>
      </w:pPr>
      <w:r>
        <w:t xml:space="preserve">1. Install Google Cloud SDK</w:t>
      </w:r>
    </w:p>
    <w:p>
      <w:pPr>
        <w:pStyle w:val="SourceCode"/>
      </w:pP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google-cloud-sdk</w:t>
      </w:r>
      <w:r>
        <w:br/>
      </w:r>
      <w:r>
        <w:br/>
      </w:r>
      <w:r>
        <w:rPr>
          <w:rStyle w:val="CommentTok"/>
        </w:rPr>
        <w:t xml:space="preserve"># Ubuntu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https://sdk.cloud.google.com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$SHELL</w:t>
      </w:r>
    </w:p>
    <w:bookmarkEnd w:id="17"/>
    <w:bookmarkStart w:id="18" w:name="authenticate-and-set-project"/>
    <w:p>
      <w:pPr>
        <w:pStyle w:val="Heading3"/>
      </w:pPr>
      <w:r>
        <w:t xml:space="preserve">2. Authenticate and Set Project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auth login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config set project YOUR_PROJECT_ID</w:t>
      </w:r>
    </w:p>
    <w:bookmarkEnd w:id="18"/>
    <w:bookmarkStart w:id="19" w:name="run-deployment-script"/>
    <w:p>
      <w:pPr>
        <w:pStyle w:val="Heading3"/>
      </w:pPr>
      <w:r>
        <w:t xml:space="preserve">3. Run Deployment Script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deploy_taa_a2a.sh</w:t>
      </w:r>
      <w:r>
        <w:br/>
      </w:r>
      <w:r>
        <w:rPr>
          <w:rStyle w:val="ExtensionTok"/>
        </w:rPr>
        <w:t xml:space="preserve">./deploy_taa_a2a.sh</w:t>
      </w:r>
    </w:p>
    <w:p>
      <w:pPr>
        <w:pStyle w:val="FirstParagraph"/>
      </w:pPr>
      <w:r>
        <w:t xml:space="preserve">This will:</w:t>
      </w:r>
      <w:r>
        <w:t xml:space="preserve"> </w:t>
      </w:r>
      <w:r>
        <w:t xml:space="preserve">- ✅ Enable required APIs</w:t>
      </w:r>
      <w:r>
        <w:t xml:space="preserve"> </w:t>
      </w:r>
      <w:r>
        <w:t xml:space="preserve">- ✅ Create service accounts</w:t>
      </w:r>
      <w:r>
        <w:t xml:space="preserve"> </w:t>
      </w:r>
      <w:r>
        <w:t xml:space="preserve">- ✅ Set up Pub/Sub topics</w:t>
      </w:r>
      <w:r>
        <w:t xml:space="preserve"> </w:t>
      </w:r>
      <w:r>
        <w:t xml:space="preserve">- ✅ Install dependencies</w:t>
      </w:r>
      <w:r>
        <w:t xml:space="preserve"> </w:t>
      </w:r>
      <w:r>
        <w:t xml:space="preserve">- ✅ Deploy to Vertex AI</w:t>
      </w:r>
    </w:p>
    <w:bookmarkEnd w:id="19"/>
    <w:bookmarkEnd w:id="20"/>
    <w:bookmarkStart w:id="23" w:name="step-4-test-a2a-communication"/>
    <w:p>
      <w:pPr>
        <w:pStyle w:val="Heading2"/>
      </w:pPr>
      <w:r>
        <w:t xml:space="preserve">Step 4: Test A2A Communication</w:t>
      </w:r>
    </w:p>
    <w:bookmarkStart w:id="21" w:name="run-comprehensive-tests"/>
    <w:p>
      <w:pPr>
        <w:pStyle w:val="Heading3"/>
      </w:pPr>
      <w:r>
        <w:t xml:space="preserve">1. Run Comprehensive Tests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taa_a2a_test_client.py</w:t>
      </w:r>
    </w:p>
    <w:bookmarkEnd w:id="21"/>
    <w:bookmarkStart w:id="22" w:name="manual-testing"/>
    <w:p>
      <w:pPr>
        <w:pStyle w:val="Heading3"/>
      </w:pPr>
      <w:r>
        <w:t xml:space="preserve">2. Manual Testing</w:t>
      </w:r>
    </w:p>
    <w:p>
      <w:pPr>
        <w:pStyle w:val="SourceCode"/>
      </w:pPr>
      <w:r>
        <w:rPr>
          <w:rStyle w:val="CommentTok"/>
        </w:rPr>
        <w:t xml:space="preserve"># Test all capabilities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http://localhost:8080/a2a/tasks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"task_id": "analysis-001",</w:t>
      </w:r>
      <w:r>
        <w:br/>
      </w:r>
      <w:r>
        <w:rPr>
          <w:rStyle w:val="StringTok"/>
        </w:rPr>
        <w:t xml:space="preserve">    "skill": "analyze_security_alert",</w:t>
      </w:r>
      <w:r>
        <w:br/>
      </w:r>
      <w:r>
        <w:rPr>
          <w:rStyle w:val="StringTok"/>
        </w:rPr>
        <w:t xml:space="preserve">    "parameters": {</w:t>
      </w:r>
      <w:r>
        <w:br/>
      </w:r>
      <w:r>
        <w:rPr>
          <w:rStyle w:val="StringTok"/>
        </w:rPr>
        <w:t xml:space="preserve">      "alert_data": {</w:t>
      </w:r>
      <w:r>
        <w:br/>
      </w:r>
      <w:r>
        <w:rPr>
          <w:rStyle w:val="StringTok"/>
        </w:rPr>
        <w:t xml:space="preserve">        "alert_id": "ALERT-001",</w:t>
      </w:r>
      <w:r>
        <w:br/>
      </w:r>
      <w:r>
        <w:rPr>
          <w:rStyle w:val="StringTok"/>
        </w:rPr>
        <w:t xml:space="preserve">        "severity": "high",</w:t>
      </w:r>
      <w:r>
        <w:br/>
      </w:r>
      <w:r>
        <w:rPr>
          <w:rStyle w:val="StringTok"/>
        </w:rPr>
        <w:t xml:space="preserve">        "source": "firewall"</w:t>
      </w:r>
      <w:r>
        <w:br/>
      </w:r>
      <w:r>
        <w:rPr>
          <w:rStyle w:val="StringTok"/>
        </w:rPr>
        <w:t xml:space="preserve">      },</w:t>
      </w:r>
      <w:r>
        <w:br/>
      </w:r>
      <w:r>
        <w:rPr>
          <w:rStyle w:val="StringTok"/>
        </w:rPr>
        <w:t xml:space="preserve">      "enrichment_level": "full"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bookmarkEnd w:id="22"/>
    <w:bookmarkEnd w:id="23"/>
    <w:bookmarkStart w:id="26" w:name="configuration"/>
    <w:p>
      <w:pPr>
        <w:pStyle w:val="Heading2"/>
      </w:pPr>
      <w:r>
        <w:t xml:space="preserve">🔧 Configuration</w:t>
      </w:r>
    </w:p>
    <w:bookmarkStart w:id="24" w:name="basic-configuration"/>
    <w:p>
      <w:pPr>
        <w:pStyle w:val="Heading3"/>
      </w:pPr>
      <w:r>
        <w:t xml:space="preserve">Basic Configuration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config/taa_a2a_config.json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"your-project-id"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"us-central1"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"a2a"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environment-variables"/>
    <w:p>
      <w:pPr>
        <w:pStyle w:val="Heading3"/>
      </w:pPr>
      <w:r>
        <w:t xml:space="preserve">Environment Variables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GOOGLE_CLOUD_PROJECT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"your-project-id"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GOOGLE_CLOUD_LOCATION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"us-central1"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STAGING_BUCKET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"gs://your-staging-bucket"</w:t>
      </w:r>
    </w:p>
    <w:bookmarkEnd w:id="25"/>
    <w:bookmarkEnd w:id="26"/>
    <w:bookmarkStart w:id="30" w:name="monitoring"/>
    <w:p>
      <w:pPr>
        <w:pStyle w:val="Heading2"/>
      </w:pPr>
      <w:r>
        <w:t xml:space="preserve">📊 Monitoring</w:t>
      </w:r>
    </w:p>
    <w:bookmarkStart w:id="27" w:name="health-check"/>
    <w:p>
      <w:pPr>
        <w:pStyle w:val="Heading3"/>
      </w:pPr>
      <w:r>
        <w:t xml:space="preserve">Health Check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</w:p>
    <w:bookmarkEnd w:id="27"/>
    <w:bookmarkStart w:id="28" w:name="metrics"/>
    <w:p>
      <w:pPr>
        <w:pStyle w:val="Heading3"/>
      </w:pPr>
      <w:r>
        <w:t xml:space="preserve">Metrics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http://localhost:8080/metrics</w:t>
      </w:r>
    </w:p>
    <w:bookmarkEnd w:id="28"/>
    <w:bookmarkStart w:id="29" w:name="logs"/>
    <w:p>
      <w:pPr>
        <w:pStyle w:val="Heading3"/>
      </w:pPr>
      <w:r>
        <w:t xml:space="preserve">Logs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logs/taa_a2a.log</w:t>
      </w:r>
    </w:p>
    <w:bookmarkEnd w:id="29"/>
    <w:bookmarkEnd w:id="30"/>
    <w:bookmarkStart w:id="34" w:name="common-commands"/>
    <w:p>
      <w:pPr>
        <w:pStyle w:val="Heading2"/>
      </w:pPr>
      <w:r>
        <w:t xml:space="preserve">🛠️ Common Commands</w:t>
      </w:r>
    </w:p>
    <w:bookmarkStart w:id="31" w:name="start-services"/>
    <w:p>
      <w:pPr>
        <w:pStyle w:val="Heading3"/>
      </w:pPr>
      <w:r>
        <w:t xml:space="preserve">Start Services</w:t>
      </w:r>
    </w:p>
    <w:p>
      <w:pPr>
        <w:pStyle w:val="SourceCode"/>
      </w:pPr>
      <w:r>
        <w:rPr>
          <w:rStyle w:val="CommentTok"/>
        </w:rPr>
        <w:t xml:space="preserve"># Start A2A server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  <w:r>
        <w:br/>
      </w:r>
      <w:r>
        <w:br/>
      </w:r>
      <w:r>
        <w:rPr>
          <w:rStyle w:val="CommentTok"/>
        </w:rPr>
        <w:t xml:space="preserve"># Start with custom port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9090</w:t>
      </w:r>
      <w:r>
        <w:br/>
      </w:r>
      <w:r>
        <w:br/>
      </w:r>
      <w:r>
        <w:rPr>
          <w:rStyle w:val="CommentTok"/>
        </w:rPr>
        <w:t xml:space="preserve"># Start with debug logging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</w:p>
    <w:bookmarkEnd w:id="31"/>
    <w:bookmarkStart w:id="32" w:name="testing"/>
    <w:p>
      <w:pPr>
        <w:pStyle w:val="Heading3"/>
      </w:pPr>
      <w:r>
        <w:t xml:space="preserve">Testing</w:t>
      </w:r>
    </w:p>
    <w:p>
      <w:pPr>
        <w:pStyle w:val="SourceCode"/>
      </w:pPr>
      <w:r>
        <w:rPr>
          <w:rStyle w:val="CommentTok"/>
        </w:rPr>
        <w:t xml:space="preserve"># Run demo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test_a2a_demo.py</w:t>
      </w:r>
      <w:r>
        <w:br/>
      </w:r>
      <w:r>
        <w:br/>
      </w:r>
      <w:r>
        <w:rPr>
          <w:rStyle w:val="CommentTok"/>
        </w:rPr>
        <w:t xml:space="preserve"># Run comprehensive tests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taa_a2a_test_client.py</w:t>
      </w:r>
      <w:r>
        <w:br/>
      </w:r>
      <w:r>
        <w:br/>
      </w:r>
      <w:r>
        <w:rPr>
          <w:rStyle w:val="CommentTok"/>
        </w:rPr>
        <w:t xml:space="preserve"># Test specific capability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http://localhost:8080/a2a/tasks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'{"task_id": "test", "skill": "share_threat_intelligence", "parameters": {"indicators": ["test"], "confidence": 0.8, "source": "test"}}'</w:t>
      </w:r>
    </w:p>
    <w:bookmarkEnd w:id="32"/>
    <w:bookmarkStart w:id="33" w:name="deployment"/>
    <w:p>
      <w:pPr>
        <w:pStyle w:val="Heading3"/>
      </w:pPr>
      <w:r>
        <w:t xml:space="preserve">Deployment</w:t>
      </w:r>
    </w:p>
    <w:p>
      <w:pPr>
        <w:pStyle w:val="SourceCode"/>
      </w:pPr>
      <w:r>
        <w:rPr>
          <w:rStyle w:val="CommentTok"/>
        </w:rPr>
        <w:t xml:space="preserve"># Deploy to Google Cloud</w:t>
      </w:r>
      <w:r>
        <w:br/>
      </w:r>
      <w:r>
        <w:rPr>
          <w:rStyle w:val="ExtensionTok"/>
        </w:rPr>
        <w:t xml:space="preserve">./deploy_taa_a2a.sh</w:t>
      </w:r>
      <w:r>
        <w:br/>
      </w:r>
      <w:r>
        <w:br/>
      </w:r>
      <w:r>
        <w:rPr>
          <w:rStyle w:val="CommentTok"/>
        </w:rPr>
        <w:t xml:space="preserve"># Deploy to Cloud Run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run deploy taa-a2a-agent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managed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us-central1</w:t>
      </w:r>
      <w:r>
        <w:br/>
      </w:r>
      <w:r>
        <w:br/>
      </w:r>
      <w:r>
        <w:rPr>
          <w:rStyle w:val="CommentTok"/>
        </w:rPr>
        <w:t xml:space="preserve"># Deploy to Kubernetes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</w:t>
      </w:r>
    </w:p>
    <w:bookmarkEnd w:id="33"/>
    <w:bookmarkEnd w:id="34"/>
    <w:bookmarkStart w:id="37" w:name="troubleshooting"/>
    <w:p>
      <w:pPr>
        <w:pStyle w:val="Heading2"/>
      </w:pPr>
      <w:r>
        <w:t xml:space="preserve">🔍 Troubleshooting</w:t>
      </w:r>
    </w:p>
    <w:bookmarkStart w:id="35" w:name="common-issues"/>
    <w:p>
      <w:pPr>
        <w:pStyle w:val="Heading3"/>
      </w:pPr>
      <w:r>
        <w:t xml:space="preserve">Common Issues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Port Already in Use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Find process using port 8080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:8080</w:t>
      </w:r>
      <w:r>
        <w:br/>
      </w:r>
      <w:r>
        <w:br/>
      </w:r>
      <w:r>
        <w:rPr>
          <w:rStyle w:val="CommentTok"/>
        </w:rPr>
        <w:t xml:space="preserve"># Kill process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Authentication Errors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Re-authenticate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login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application-default login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Dependencies Missing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Reinstall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requirements_a2a.txt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API Not Enabled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Enable required APIs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services enable aiplatform.googleapis.com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services enable pubsub.googleapis.com</w:t>
      </w:r>
    </w:p>
    <w:bookmarkEnd w:id="35"/>
    <w:bookmarkStart w:id="36" w:name="debug-mode"/>
    <w:p>
      <w:pPr>
        <w:pStyle w:val="Heading3"/>
      </w:pPr>
      <w:r>
        <w:t xml:space="preserve">Debug Mode</w:t>
      </w:r>
    </w:p>
    <w:p>
      <w:pPr>
        <w:pStyle w:val="SourceCode"/>
      </w:pPr>
      <w:r>
        <w:rPr>
          <w:rStyle w:val="CommentTok"/>
        </w:rPr>
        <w:t xml:space="preserve"># Enable debug logging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  <w:r>
        <w:br/>
      </w:r>
      <w:r>
        <w:br/>
      </w:r>
      <w:r>
        <w:rPr>
          <w:rStyle w:val="CommentTok"/>
        </w:rPr>
        <w:t xml:space="preserve"># Check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logs/taa_a2a.log</w:t>
      </w:r>
    </w:p>
    <w:bookmarkEnd w:id="36"/>
    <w:bookmarkEnd w:id="37"/>
    <w:bookmarkStart w:id="38" w:name="next-steps"/>
    <w:p>
      <w:pPr>
        <w:pStyle w:val="Heading2"/>
      </w:pPr>
      <w:r>
        <w:t xml:space="preserve">📚 Next Steps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Explore the Documentation</w:t>
      </w:r>
    </w:p>
    <w:p>
      <w:pPr>
        <w:pStyle w:val="Compact"/>
        <w:numPr>
          <w:ilvl w:val="1"/>
          <w:numId w:val="1004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TAA_A2A_IMPLEMENTATION.md</w:t>
      </w:r>
      <w:r>
        <w:t xml:space="preserve"> </w:t>
      </w:r>
      <w:r>
        <w:t xml:space="preserve">for detailed implementation</w:t>
      </w:r>
    </w:p>
    <w:p>
      <w:pPr>
        <w:pStyle w:val="Compact"/>
        <w:numPr>
          <w:ilvl w:val="1"/>
          <w:numId w:val="1004"/>
        </w:numPr>
      </w:pPr>
      <w:r>
        <w:t xml:space="preserve">Review</w:t>
      </w:r>
      <w:r>
        <w:t xml:space="preserve"> </w:t>
      </w:r>
      <w:r>
        <w:rPr>
          <w:rStyle w:val="VerbatimChar"/>
        </w:rPr>
        <w:t xml:space="preserve">A2A_IMPLEMENTATION_SUMMARY.md</w:t>
      </w:r>
      <w:r>
        <w:t xml:space="preserve"> </w:t>
      </w:r>
      <w:r>
        <w:t xml:space="preserve">for overview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Customize the Agent</w:t>
      </w:r>
    </w:p>
    <w:p>
      <w:pPr>
        <w:pStyle w:val="Compact"/>
        <w:numPr>
          <w:ilvl w:val="1"/>
          <w:numId w:val="1005"/>
        </w:numPr>
      </w:pPr>
      <w:r>
        <w:t xml:space="preserve">Add new capabilities in</w:t>
      </w:r>
      <w:r>
        <w:t xml:space="preserve"> </w:t>
      </w:r>
      <w:r>
        <w:rPr>
          <w:rStyle w:val="VerbatimChar"/>
        </w:rPr>
        <w:t xml:space="preserve">taa_a2a_agent.py</w:t>
      </w:r>
    </w:p>
    <w:p>
      <w:pPr>
        <w:pStyle w:val="Compact"/>
        <w:numPr>
          <w:ilvl w:val="1"/>
          <w:numId w:val="1005"/>
        </w:numPr>
      </w:pPr>
      <w:r>
        <w:t xml:space="preserve">Modify configuration in</w:t>
      </w:r>
      <w:r>
        <w:t xml:space="preserve"> </w:t>
      </w:r>
      <w:r>
        <w:rPr>
          <w:rStyle w:val="VerbatimChar"/>
        </w:rPr>
        <w:t xml:space="preserve">config/taa_a2a_config.json</w:t>
      </w:r>
    </w:p>
    <w:p>
      <w:pPr>
        <w:pStyle w:val="Compact"/>
        <w:numPr>
          <w:ilvl w:val="1"/>
          <w:numId w:val="1005"/>
        </w:numPr>
      </w:pPr>
      <w:r>
        <w:t xml:space="preserve">Extend the API in</w:t>
      </w:r>
      <w:r>
        <w:t xml:space="preserve"> </w:t>
      </w:r>
      <w:r>
        <w:rPr>
          <w:rStyle w:val="VerbatimChar"/>
        </w:rPr>
        <w:t xml:space="preserve">taa_a2a_server.py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Integrate with Your SOC</w:t>
      </w:r>
    </w:p>
    <w:p>
      <w:pPr>
        <w:pStyle w:val="Compact"/>
        <w:numPr>
          <w:ilvl w:val="1"/>
          <w:numId w:val="1006"/>
        </w:numPr>
      </w:pPr>
      <w:r>
        <w:t xml:space="preserve">Connect to existing ADA agent</w:t>
      </w:r>
    </w:p>
    <w:p>
      <w:pPr>
        <w:pStyle w:val="Compact"/>
        <w:numPr>
          <w:ilvl w:val="1"/>
          <w:numId w:val="1006"/>
        </w:numPr>
      </w:pPr>
      <w:r>
        <w:t xml:space="preserve">Integrate with CLA agent</w:t>
      </w:r>
    </w:p>
    <w:p>
      <w:pPr>
        <w:pStyle w:val="Compact"/>
        <w:numPr>
          <w:ilvl w:val="1"/>
          <w:numId w:val="1006"/>
        </w:numPr>
      </w:pPr>
      <w:r>
        <w:t xml:space="preserve">Add custom threat intelligence sources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 to Production</w:t>
      </w:r>
    </w:p>
    <w:p>
      <w:pPr>
        <w:pStyle w:val="Compact"/>
        <w:numPr>
          <w:ilvl w:val="1"/>
          <w:numId w:val="1007"/>
        </w:numPr>
      </w:pPr>
      <w:r>
        <w:t xml:space="preserve">Use the deployment script</w:t>
      </w:r>
    </w:p>
    <w:p>
      <w:pPr>
        <w:pStyle w:val="Compact"/>
        <w:numPr>
          <w:ilvl w:val="1"/>
          <w:numId w:val="1007"/>
        </w:numPr>
      </w:pPr>
      <w:r>
        <w:t xml:space="preserve">Set up monitoring and alerting</w:t>
      </w:r>
    </w:p>
    <w:p>
      <w:pPr>
        <w:pStyle w:val="Compact"/>
        <w:numPr>
          <w:ilvl w:val="1"/>
          <w:numId w:val="1007"/>
        </w:numPr>
      </w:pPr>
      <w:r>
        <w:t xml:space="preserve">Configure security policies</w:t>
      </w:r>
    </w:p>
    <w:bookmarkEnd w:id="38"/>
    <w:bookmarkStart w:id="39" w:name="support"/>
    <w:p>
      <w:pPr>
        <w:pStyle w:val="Heading2"/>
      </w:pPr>
      <w:r>
        <w:t xml:space="preserve">🆘 Support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Documentation</w:t>
      </w:r>
      <w:r>
        <w:t xml:space="preserve">: Check the markdown files in this directory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Code Comments</w:t>
      </w:r>
      <w:r>
        <w:t xml:space="preserve">: Review inline documentation in Python files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Configuration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config/taa_a2a_config.json</w:t>
      </w:r>
      <w:r>
        <w:t xml:space="preserve"> </w:t>
      </w:r>
      <w:r>
        <w:t xml:space="preserve">for all options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Testing</w:t>
      </w:r>
      <w:r>
        <w:t xml:space="preserve">: Use the provided test scripts to validate functionality</w:t>
      </w:r>
    </w:p>
    <w:bookmarkEnd w:id="39"/>
    <w:bookmarkStart w:id="40" w:name="success-criteria"/>
    <w:p>
      <w:pPr>
        <w:pStyle w:val="Heading2"/>
      </w:pPr>
      <w:r>
        <w:t xml:space="preserve">🎯 Success Criteria</w:t>
      </w:r>
    </w:p>
    <w:p>
      <w:pPr>
        <w:pStyle w:val="FirstParagraph"/>
      </w:pPr>
      <w:r>
        <w:t xml:space="preserve">You’ve successfully set up TAA A2A when you can:</w:t>
      </w:r>
    </w:p>
    <w:p>
      <w:pPr>
        <w:pStyle w:val="Compact"/>
        <w:numPr>
          <w:ilvl w:val="0"/>
          <w:numId w:val="1009"/>
        </w:numPr>
      </w:pPr>
      <w:r>
        <w:t xml:space="preserve">✅ Run the demo script without errors</w:t>
      </w:r>
    </w:p>
    <w:p>
      <w:pPr>
        <w:pStyle w:val="Compact"/>
        <w:numPr>
          <w:ilvl w:val="0"/>
          <w:numId w:val="1009"/>
        </w:numPr>
      </w:pPr>
      <w:r>
        <w:t xml:space="preserve">✅ Start the A2A server and access health endpoint</w:t>
      </w:r>
    </w:p>
    <w:p>
      <w:pPr>
        <w:pStyle w:val="Compact"/>
        <w:numPr>
          <w:ilvl w:val="0"/>
          <w:numId w:val="1009"/>
        </w:numPr>
      </w:pPr>
      <w:r>
        <w:t xml:space="preserve">✅ Execute A2A tasks and receive responses</w:t>
      </w:r>
    </w:p>
    <w:p>
      <w:pPr>
        <w:pStyle w:val="Compact"/>
        <w:numPr>
          <w:ilvl w:val="0"/>
          <w:numId w:val="1009"/>
        </w:numPr>
      </w:pPr>
      <w:r>
        <w:t xml:space="preserve">✅ See agent discovery working</w:t>
      </w:r>
    </w:p>
    <w:p>
      <w:pPr>
        <w:pStyle w:val="Compact"/>
        <w:numPr>
          <w:ilvl w:val="0"/>
          <w:numId w:val="1009"/>
        </w:numPr>
      </w:pPr>
      <w:r>
        <w:t xml:space="preserve">✅ Test all four capabilities (analysis, sharing, containment, collaboration)</w:t>
      </w:r>
    </w:p>
    <w:p>
      <w:pPr>
        <w:pStyle w:val="FirstParagraph"/>
      </w:pPr>
      <w:r>
        <w:t xml:space="preserve">Congratulations! You now have a working A2A-enabled TAA agent ready for production use.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2025-07-14T04:12:02Z</dcterms:created>
  <dcterms:modified xsi:type="dcterms:W3CDTF">2025-07-14T04:12:02Z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