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3FAD" w14:textId="77777777" w:rsidR="00EC17BE" w:rsidRPr="00EC17BE" w:rsidRDefault="00EC17BE" w:rsidP="00EC17BE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C17B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Expected Outcomes:</w:t>
      </w:r>
    </w:p>
    <w:p w14:paraId="1D0CB90D" w14:textId="77777777" w:rsidR="00EC17BE" w:rsidRPr="00EC17BE" w:rsidRDefault="00EC17BE" w:rsidP="00EC17B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17B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Attack Prediction</w:t>
      </w: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: 4-6 hour advance warning for 85% of attacks</w:t>
      </w:r>
    </w:p>
    <w:p w14:paraId="0C23DC1A" w14:textId="77777777" w:rsidR="00EC17BE" w:rsidRPr="00EC17BE" w:rsidRDefault="00EC17BE" w:rsidP="00EC17B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17B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False Positive Rate</w:t>
      </w: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: &lt;15% with proper tuning</w:t>
      </w:r>
    </w:p>
    <w:p w14:paraId="56BF83A5" w14:textId="77777777" w:rsidR="00EC17BE" w:rsidRPr="00EC17BE" w:rsidRDefault="00EC17BE" w:rsidP="00EC17B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17B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Mean Time to Detect (MTTD)</w:t>
      </w: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: Reduced by 70-80%</w:t>
      </w:r>
    </w:p>
    <w:p w14:paraId="0C2A459C" w14:textId="77777777" w:rsidR="00EC17BE" w:rsidRPr="00EC17BE" w:rsidRDefault="00EC17BE" w:rsidP="00EC17B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17B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Mean Time to Respond (MTTR)</w:t>
      </w: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: Reduced by 60-70%</w:t>
      </w:r>
    </w:p>
    <w:p w14:paraId="4CBD1E07" w14:textId="77777777" w:rsidR="00EC17BE" w:rsidRPr="00EC17BE" w:rsidRDefault="00EC17BE" w:rsidP="00EC17B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17B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Attack Success Rate</w:t>
      </w: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: Reduced by 40-60%</w:t>
      </w:r>
    </w:p>
    <w:p w14:paraId="0E35E0C4" w14:textId="77777777" w:rsidR="00EC17BE" w:rsidRPr="00EC17BE" w:rsidRDefault="00EC17BE" w:rsidP="00EC17BE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C17B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Integration with Existing Stack: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467"/>
        <w:gridCol w:w="5566"/>
      </w:tblGrid>
      <w:tr w:rsidR="00EC17BE" w:rsidRPr="00EC17BE" w14:paraId="57A06D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C7A19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4E214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00AB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Shared</w:t>
            </w:r>
          </w:p>
        </w:tc>
      </w:tr>
      <w:tr w:rsidR="00EC17BE" w:rsidRPr="00EC17BE" w14:paraId="11192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3A49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C7D4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3EA87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Alerts, Predictions, Recommendations</w:t>
            </w:r>
          </w:p>
        </w:tc>
      </w:tr>
      <w:tr w:rsidR="00EC17BE" w:rsidRPr="00EC17BE" w14:paraId="42FAA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C91D8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3B6B4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Webhooks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4E9D1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Playbook Triggers</w:t>
            </w:r>
          </w:p>
        </w:tc>
      </w:tr>
      <w:tr w:rsidR="00EC17BE" w:rsidRPr="00EC17BE" w14:paraId="7985B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89007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A1CAF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API/Agent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2BA1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Telemetry, Response Actions</w:t>
            </w:r>
          </w:p>
        </w:tc>
      </w:tr>
      <w:tr w:rsidR="00EC17BE" w:rsidRPr="00EC17BE" w14:paraId="4824E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365F8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9337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API/REST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B80B1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Rules, Policy Updates</w:t>
            </w:r>
          </w:p>
        </w:tc>
      </w:tr>
      <w:tr w:rsidR="00EC17BE" w:rsidRPr="00EC17BE" w14:paraId="2CAB1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8106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9AC6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LDAP/API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25E5F" w14:textId="77777777" w:rsidR="00EC17BE" w:rsidRPr="00EC17BE" w:rsidRDefault="00EC17BE" w:rsidP="00EC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7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Credential Rotation, Access Reviews</w:t>
            </w:r>
          </w:p>
        </w:tc>
      </w:tr>
    </w:tbl>
    <w:p w14:paraId="3BADDA1E" w14:textId="77777777" w:rsidR="00EC17BE" w:rsidRPr="00EC17BE" w:rsidRDefault="00EC17BE" w:rsidP="00EC17BE">
      <w:pPr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This system transforms cybersecurity from </w:t>
      </w:r>
      <w:r w:rsidRPr="00EC17B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reactive</w:t>
      </w: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 to </w:t>
      </w:r>
      <w:r w:rsidRPr="00EC17B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proactive</w:t>
      </w:r>
      <w:r w:rsidRPr="00EC17BE">
        <w:rPr>
          <w:rFonts w:ascii="Segoe UI" w:eastAsia="Times New Roman" w:hAnsi="Segoe UI" w:cs="Segoe UI"/>
          <w:color w:val="0F1115"/>
          <w:kern w:val="0"/>
          <w14:ligatures w14:val="none"/>
        </w:rPr>
        <w:t>, allowing you to prevent attacks before they happen rather than responding after the damage is done.</w:t>
      </w:r>
    </w:p>
    <w:p w14:paraId="1D80D793" w14:textId="77777777" w:rsidR="00BF5AAE" w:rsidRDefault="00BF5AAE"/>
    <w:sectPr w:rsidR="00BF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42EC"/>
    <w:multiLevelType w:val="multilevel"/>
    <w:tmpl w:val="4520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82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BE"/>
    <w:rsid w:val="001404A4"/>
    <w:rsid w:val="0074572D"/>
    <w:rsid w:val="00811F45"/>
    <w:rsid w:val="00BF5AAE"/>
    <w:rsid w:val="00E13647"/>
    <w:rsid w:val="00EC17BE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9C6ACE"/>
  <w15:chartTrackingRefBased/>
  <w15:docId w15:val="{4398C0FB-0AB2-6748-95B7-36F9D523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668</Characters>
  <Application>Microsoft Office Word</Application>
  <DocSecurity>0</DocSecurity>
  <Lines>22</Lines>
  <Paragraphs>24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1</cp:revision>
  <dcterms:created xsi:type="dcterms:W3CDTF">2025-12-14T02:15:00Z</dcterms:created>
  <dcterms:modified xsi:type="dcterms:W3CDTF">2025-12-14T02:16:00Z</dcterms:modified>
</cp:coreProperties>
</file>