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9970C5" w:rsidRPr="000228DB" w:rsidRDefault="009970C5"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9970C5" w:rsidRPr="000228DB" w:rsidRDefault="009970C5"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9970C5" w:rsidRPr="000228DB" w:rsidRDefault="009970C5"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9970C5" w:rsidRDefault="009970C5"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9970C5" w:rsidRPr="000228DB" w:rsidRDefault="009970C5"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9970C5" w:rsidRPr="000228DB" w:rsidRDefault="009970C5"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9970C5" w:rsidRPr="000228DB" w:rsidRDefault="009970C5"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9970C5" w:rsidRPr="000228DB" w:rsidRDefault="009970C5"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9970C5" w:rsidRPr="000228DB" w:rsidRDefault="009970C5"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9970C5" w:rsidRDefault="009970C5"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9970C5" w:rsidRPr="000228DB" w:rsidRDefault="009970C5"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9970C5" w:rsidRPr="000228DB" w:rsidRDefault="009970C5"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3EA601A0" w14:textId="2F2D6AF1" w:rsidR="00E9568B" w:rsidRDefault="00B93E1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272753" w:history="1">
            <w:r w:rsidR="00E9568B" w:rsidRPr="00FA075C">
              <w:rPr>
                <w:rStyle w:val="Hyperlink"/>
                <w:noProof/>
              </w:rPr>
              <w:t>1.</w:t>
            </w:r>
            <w:r w:rsidR="00E9568B">
              <w:rPr>
                <w:rFonts w:asciiTheme="minorHAnsi" w:eastAsiaTheme="minorEastAsia" w:hAnsiTheme="minorHAnsi"/>
                <w:noProof/>
                <w:sz w:val="22"/>
              </w:rPr>
              <w:tab/>
            </w:r>
            <w:r w:rsidR="00E9568B" w:rsidRPr="00FA075C">
              <w:rPr>
                <w:rStyle w:val="Hyperlink"/>
                <w:noProof/>
              </w:rPr>
              <w:t>Finding a research topic</w:t>
            </w:r>
            <w:r w:rsidR="00E9568B">
              <w:rPr>
                <w:noProof/>
                <w:webHidden/>
              </w:rPr>
              <w:tab/>
            </w:r>
            <w:r w:rsidR="00E9568B">
              <w:rPr>
                <w:noProof/>
                <w:webHidden/>
              </w:rPr>
              <w:fldChar w:fldCharType="begin"/>
            </w:r>
            <w:r w:rsidR="00E9568B">
              <w:rPr>
                <w:noProof/>
                <w:webHidden/>
              </w:rPr>
              <w:instrText xml:space="preserve"> PAGEREF _Toc42272753 \h </w:instrText>
            </w:r>
            <w:r w:rsidR="00E9568B">
              <w:rPr>
                <w:noProof/>
                <w:webHidden/>
              </w:rPr>
            </w:r>
            <w:r w:rsidR="00E9568B">
              <w:rPr>
                <w:noProof/>
                <w:webHidden/>
              </w:rPr>
              <w:fldChar w:fldCharType="separate"/>
            </w:r>
            <w:r w:rsidR="00E9568B">
              <w:rPr>
                <w:noProof/>
                <w:webHidden/>
              </w:rPr>
              <w:t>1</w:t>
            </w:r>
            <w:r w:rsidR="00E9568B">
              <w:rPr>
                <w:noProof/>
                <w:webHidden/>
              </w:rPr>
              <w:fldChar w:fldCharType="end"/>
            </w:r>
          </w:hyperlink>
        </w:p>
        <w:p w14:paraId="0199352A" w14:textId="7FD52ED8" w:rsidR="00E9568B" w:rsidRDefault="00E9568B">
          <w:pPr>
            <w:pStyle w:val="TOC2"/>
            <w:tabs>
              <w:tab w:val="left" w:pos="880"/>
              <w:tab w:val="right" w:leader="dot" w:pos="9350"/>
            </w:tabs>
            <w:rPr>
              <w:rFonts w:asciiTheme="minorHAnsi" w:eastAsiaTheme="minorEastAsia" w:hAnsiTheme="minorHAnsi"/>
              <w:noProof/>
              <w:sz w:val="22"/>
            </w:rPr>
          </w:pPr>
          <w:hyperlink w:anchor="_Toc42272754" w:history="1">
            <w:r w:rsidRPr="00FA075C">
              <w:rPr>
                <w:rStyle w:val="Hyperlink"/>
                <w:noProof/>
              </w:rPr>
              <w:t>1.1.</w:t>
            </w:r>
            <w:r>
              <w:rPr>
                <w:rFonts w:asciiTheme="minorHAnsi" w:eastAsiaTheme="minorEastAsia" w:hAnsiTheme="minorHAnsi"/>
                <w:noProof/>
                <w:sz w:val="22"/>
              </w:rPr>
              <w:tab/>
            </w:r>
            <w:r w:rsidRPr="00FA075C">
              <w:rPr>
                <w:rStyle w:val="Hyperlink"/>
                <w:noProof/>
              </w:rPr>
              <w:t>Aims and Objectives</w:t>
            </w:r>
            <w:r>
              <w:rPr>
                <w:noProof/>
                <w:webHidden/>
              </w:rPr>
              <w:tab/>
            </w:r>
            <w:r>
              <w:rPr>
                <w:noProof/>
                <w:webHidden/>
              </w:rPr>
              <w:fldChar w:fldCharType="begin"/>
            </w:r>
            <w:r>
              <w:rPr>
                <w:noProof/>
                <w:webHidden/>
              </w:rPr>
              <w:instrText xml:space="preserve"> PAGEREF _Toc42272754 \h </w:instrText>
            </w:r>
            <w:r>
              <w:rPr>
                <w:noProof/>
                <w:webHidden/>
              </w:rPr>
            </w:r>
            <w:r>
              <w:rPr>
                <w:noProof/>
                <w:webHidden/>
              </w:rPr>
              <w:fldChar w:fldCharType="separate"/>
            </w:r>
            <w:r>
              <w:rPr>
                <w:noProof/>
                <w:webHidden/>
              </w:rPr>
              <w:t>2</w:t>
            </w:r>
            <w:r>
              <w:rPr>
                <w:noProof/>
                <w:webHidden/>
              </w:rPr>
              <w:fldChar w:fldCharType="end"/>
            </w:r>
          </w:hyperlink>
        </w:p>
        <w:p w14:paraId="6D993E28" w14:textId="1C4E4B6F" w:rsidR="00E9568B" w:rsidRDefault="00E9568B">
          <w:pPr>
            <w:pStyle w:val="TOC3"/>
            <w:tabs>
              <w:tab w:val="left" w:pos="1320"/>
              <w:tab w:val="right" w:leader="dot" w:pos="9350"/>
            </w:tabs>
            <w:rPr>
              <w:rFonts w:asciiTheme="minorHAnsi" w:eastAsiaTheme="minorEastAsia" w:hAnsiTheme="minorHAnsi"/>
              <w:noProof/>
              <w:sz w:val="22"/>
            </w:rPr>
          </w:pPr>
          <w:hyperlink w:anchor="_Toc42272755" w:history="1">
            <w:r w:rsidRPr="00FA075C">
              <w:rPr>
                <w:rStyle w:val="Hyperlink"/>
                <w:noProof/>
              </w:rPr>
              <w:t>1.1.1.</w:t>
            </w:r>
            <w:r>
              <w:rPr>
                <w:rFonts w:asciiTheme="minorHAnsi" w:eastAsiaTheme="minorEastAsia" w:hAnsiTheme="minorHAnsi"/>
                <w:noProof/>
                <w:sz w:val="22"/>
              </w:rPr>
              <w:tab/>
            </w:r>
            <w:r w:rsidRPr="00FA075C">
              <w:rPr>
                <w:rStyle w:val="Hyperlink"/>
                <w:noProof/>
              </w:rPr>
              <w:t>Aims</w:t>
            </w:r>
            <w:r>
              <w:rPr>
                <w:noProof/>
                <w:webHidden/>
              </w:rPr>
              <w:tab/>
            </w:r>
            <w:r>
              <w:rPr>
                <w:noProof/>
                <w:webHidden/>
              </w:rPr>
              <w:fldChar w:fldCharType="begin"/>
            </w:r>
            <w:r>
              <w:rPr>
                <w:noProof/>
                <w:webHidden/>
              </w:rPr>
              <w:instrText xml:space="preserve"> PAGEREF _Toc42272755 \h </w:instrText>
            </w:r>
            <w:r>
              <w:rPr>
                <w:noProof/>
                <w:webHidden/>
              </w:rPr>
            </w:r>
            <w:r>
              <w:rPr>
                <w:noProof/>
                <w:webHidden/>
              </w:rPr>
              <w:fldChar w:fldCharType="separate"/>
            </w:r>
            <w:r>
              <w:rPr>
                <w:noProof/>
                <w:webHidden/>
              </w:rPr>
              <w:t>2</w:t>
            </w:r>
            <w:r>
              <w:rPr>
                <w:noProof/>
                <w:webHidden/>
              </w:rPr>
              <w:fldChar w:fldCharType="end"/>
            </w:r>
          </w:hyperlink>
        </w:p>
        <w:p w14:paraId="2AF283B0" w14:textId="2964651B" w:rsidR="00E9568B" w:rsidRDefault="00E9568B">
          <w:pPr>
            <w:pStyle w:val="TOC3"/>
            <w:tabs>
              <w:tab w:val="left" w:pos="1320"/>
              <w:tab w:val="right" w:leader="dot" w:pos="9350"/>
            </w:tabs>
            <w:rPr>
              <w:rFonts w:asciiTheme="minorHAnsi" w:eastAsiaTheme="minorEastAsia" w:hAnsiTheme="minorHAnsi"/>
              <w:noProof/>
              <w:sz w:val="22"/>
            </w:rPr>
          </w:pPr>
          <w:hyperlink w:anchor="_Toc42272756" w:history="1">
            <w:r w:rsidRPr="00FA075C">
              <w:rPr>
                <w:rStyle w:val="Hyperlink"/>
                <w:noProof/>
              </w:rPr>
              <w:t>1.1.2.</w:t>
            </w:r>
            <w:r>
              <w:rPr>
                <w:rFonts w:asciiTheme="minorHAnsi" w:eastAsiaTheme="minorEastAsia" w:hAnsiTheme="minorHAnsi"/>
                <w:noProof/>
                <w:sz w:val="22"/>
              </w:rPr>
              <w:tab/>
            </w:r>
            <w:r w:rsidRPr="00FA075C">
              <w:rPr>
                <w:rStyle w:val="Hyperlink"/>
                <w:noProof/>
              </w:rPr>
              <w:t>Objectives</w:t>
            </w:r>
            <w:r>
              <w:rPr>
                <w:noProof/>
                <w:webHidden/>
              </w:rPr>
              <w:tab/>
            </w:r>
            <w:r>
              <w:rPr>
                <w:noProof/>
                <w:webHidden/>
              </w:rPr>
              <w:fldChar w:fldCharType="begin"/>
            </w:r>
            <w:r>
              <w:rPr>
                <w:noProof/>
                <w:webHidden/>
              </w:rPr>
              <w:instrText xml:space="preserve"> PAGEREF _Toc42272756 \h </w:instrText>
            </w:r>
            <w:r>
              <w:rPr>
                <w:noProof/>
                <w:webHidden/>
              </w:rPr>
            </w:r>
            <w:r>
              <w:rPr>
                <w:noProof/>
                <w:webHidden/>
              </w:rPr>
              <w:fldChar w:fldCharType="separate"/>
            </w:r>
            <w:r>
              <w:rPr>
                <w:noProof/>
                <w:webHidden/>
              </w:rPr>
              <w:t>2</w:t>
            </w:r>
            <w:r>
              <w:rPr>
                <w:noProof/>
                <w:webHidden/>
              </w:rPr>
              <w:fldChar w:fldCharType="end"/>
            </w:r>
          </w:hyperlink>
        </w:p>
        <w:p w14:paraId="34B2BF65" w14:textId="7AD75F02" w:rsidR="00E9568B" w:rsidRDefault="00E9568B">
          <w:pPr>
            <w:pStyle w:val="TOC1"/>
            <w:tabs>
              <w:tab w:val="left" w:pos="480"/>
              <w:tab w:val="right" w:leader="dot" w:pos="9350"/>
            </w:tabs>
            <w:rPr>
              <w:rFonts w:asciiTheme="minorHAnsi" w:eastAsiaTheme="minorEastAsia" w:hAnsiTheme="minorHAnsi"/>
              <w:noProof/>
              <w:sz w:val="22"/>
            </w:rPr>
          </w:pPr>
          <w:hyperlink w:anchor="_Toc42272757" w:history="1">
            <w:r w:rsidRPr="00FA075C">
              <w:rPr>
                <w:rStyle w:val="Hyperlink"/>
                <w:noProof/>
              </w:rPr>
              <w:t>2.</w:t>
            </w:r>
            <w:r>
              <w:rPr>
                <w:rFonts w:asciiTheme="minorHAnsi" w:eastAsiaTheme="minorEastAsia" w:hAnsiTheme="minorHAnsi"/>
                <w:noProof/>
                <w:sz w:val="22"/>
              </w:rPr>
              <w:tab/>
            </w:r>
            <w:r w:rsidRPr="00FA075C">
              <w:rPr>
                <w:rStyle w:val="Hyperlink"/>
                <w:noProof/>
              </w:rPr>
              <w:t>Professional Activities</w:t>
            </w:r>
            <w:r>
              <w:rPr>
                <w:noProof/>
                <w:webHidden/>
              </w:rPr>
              <w:tab/>
            </w:r>
            <w:r>
              <w:rPr>
                <w:noProof/>
                <w:webHidden/>
              </w:rPr>
              <w:fldChar w:fldCharType="begin"/>
            </w:r>
            <w:r>
              <w:rPr>
                <w:noProof/>
                <w:webHidden/>
              </w:rPr>
              <w:instrText xml:space="preserve"> PAGEREF _Toc42272757 \h </w:instrText>
            </w:r>
            <w:r>
              <w:rPr>
                <w:noProof/>
                <w:webHidden/>
              </w:rPr>
            </w:r>
            <w:r>
              <w:rPr>
                <w:noProof/>
                <w:webHidden/>
              </w:rPr>
              <w:fldChar w:fldCharType="separate"/>
            </w:r>
            <w:r>
              <w:rPr>
                <w:noProof/>
                <w:webHidden/>
              </w:rPr>
              <w:t>3</w:t>
            </w:r>
            <w:r>
              <w:rPr>
                <w:noProof/>
                <w:webHidden/>
              </w:rPr>
              <w:fldChar w:fldCharType="end"/>
            </w:r>
          </w:hyperlink>
        </w:p>
        <w:p w14:paraId="486551F8" w14:textId="212190F2" w:rsidR="00E9568B" w:rsidRDefault="00E9568B">
          <w:pPr>
            <w:pStyle w:val="TOC2"/>
            <w:tabs>
              <w:tab w:val="left" w:pos="880"/>
              <w:tab w:val="right" w:leader="dot" w:pos="9350"/>
            </w:tabs>
            <w:rPr>
              <w:rFonts w:asciiTheme="minorHAnsi" w:eastAsiaTheme="minorEastAsia" w:hAnsiTheme="minorHAnsi"/>
              <w:noProof/>
              <w:sz w:val="22"/>
            </w:rPr>
          </w:pPr>
          <w:hyperlink w:anchor="_Toc42272758" w:history="1">
            <w:r w:rsidRPr="00FA075C">
              <w:rPr>
                <w:rStyle w:val="Hyperlink"/>
                <w:noProof/>
              </w:rPr>
              <w:t>2.1.</w:t>
            </w:r>
            <w:r>
              <w:rPr>
                <w:rFonts w:asciiTheme="minorHAnsi" w:eastAsiaTheme="minorEastAsia" w:hAnsiTheme="minorHAnsi"/>
                <w:noProof/>
                <w:sz w:val="22"/>
              </w:rPr>
              <w:tab/>
            </w:r>
            <w:r w:rsidRPr="00FA075C">
              <w:rPr>
                <w:rStyle w:val="Hyperlink"/>
                <w:noProof/>
              </w:rPr>
              <w:t>Gantt Chart</w:t>
            </w:r>
            <w:r>
              <w:rPr>
                <w:noProof/>
                <w:webHidden/>
              </w:rPr>
              <w:tab/>
            </w:r>
            <w:r>
              <w:rPr>
                <w:noProof/>
                <w:webHidden/>
              </w:rPr>
              <w:fldChar w:fldCharType="begin"/>
            </w:r>
            <w:r>
              <w:rPr>
                <w:noProof/>
                <w:webHidden/>
              </w:rPr>
              <w:instrText xml:space="preserve"> PAGEREF _Toc42272758 \h </w:instrText>
            </w:r>
            <w:r>
              <w:rPr>
                <w:noProof/>
                <w:webHidden/>
              </w:rPr>
            </w:r>
            <w:r>
              <w:rPr>
                <w:noProof/>
                <w:webHidden/>
              </w:rPr>
              <w:fldChar w:fldCharType="separate"/>
            </w:r>
            <w:r>
              <w:rPr>
                <w:noProof/>
                <w:webHidden/>
              </w:rPr>
              <w:t>3</w:t>
            </w:r>
            <w:r>
              <w:rPr>
                <w:noProof/>
                <w:webHidden/>
              </w:rPr>
              <w:fldChar w:fldCharType="end"/>
            </w:r>
          </w:hyperlink>
        </w:p>
        <w:p w14:paraId="72066D7C" w14:textId="77184286" w:rsidR="00E9568B" w:rsidRDefault="00E9568B">
          <w:pPr>
            <w:pStyle w:val="TOC1"/>
            <w:tabs>
              <w:tab w:val="left" w:pos="480"/>
              <w:tab w:val="right" w:leader="dot" w:pos="9350"/>
            </w:tabs>
            <w:rPr>
              <w:rFonts w:asciiTheme="minorHAnsi" w:eastAsiaTheme="minorEastAsia" w:hAnsiTheme="minorHAnsi"/>
              <w:noProof/>
              <w:sz w:val="22"/>
            </w:rPr>
          </w:pPr>
          <w:hyperlink w:anchor="_Toc42272759" w:history="1">
            <w:r w:rsidRPr="00FA075C">
              <w:rPr>
                <w:rStyle w:val="Hyperlink"/>
                <w:noProof/>
              </w:rPr>
              <w:t>3.</w:t>
            </w:r>
            <w:r>
              <w:rPr>
                <w:rFonts w:asciiTheme="minorHAnsi" w:eastAsiaTheme="minorEastAsia" w:hAnsiTheme="minorHAnsi"/>
                <w:noProof/>
                <w:sz w:val="22"/>
              </w:rPr>
              <w:tab/>
            </w:r>
            <w:r w:rsidRPr="00FA075C">
              <w:rPr>
                <w:rStyle w:val="Hyperlink"/>
                <w:noProof/>
              </w:rPr>
              <w:t>Literature Review</w:t>
            </w:r>
            <w:r>
              <w:rPr>
                <w:noProof/>
                <w:webHidden/>
              </w:rPr>
              <w:tab/>
            </w:r>
            <w:r>
              <w:rPr>
                <w:noProof/>
                <w:webHidden/>
              </w:rPr>
              <w:fldChar w:fldCharType="begin"/>
            </w:r>
            <w:r>
              <w:rPr>
                <w:noProof/>
                <w:webHidden/>
              </w:rPr>
              <w:instrText xml:space="preserve"> PAGEREF _Toc42272759 \h </w:instrText>
            </w:r>
            <w:r>
              <w:rPr>
                <w:noProof/>
                <w:webHidden/>
              </w:rPr>
            </w:r>
            <w:r>
              <w:rPr>
                <w:noProof/>
                <w:webHidden/>
              </w:rPr>
              <w:fldChar w:fldCharType="separate"/>
            </w:r>
            <w:r>
              <w:rPr>
                <w:noProof/>
                <w:webHidden/>
              </w:rPr>
              <w:t>5</w:t>
            </w:r>
            <w:r>
              <w:rPr>
                <w:noProof/>
                <w:webHidden/>
              </w:rPr>
              <w:fldChar w:fldCharType="end"/>
            </w:r>
          </w:hyperlink>
        </w:p>
        <w:p w14:paraId="7BA31871" w14:textId="0FB9AFDF" w:rsidR="00E9568B" w:rsidRDefault="00E9568B">
          <w:pPr>
            <w:pStyle w:val="TOC1"/>
            <w:tabs>
              <w:tab w:val="left" w:pos="480"/>
              <w:tab w:val="right" w:leader="dot" w:pos="9350"/>
            </w:tabs>
            <w:rPr>
              <w:rFonts w:asciiTheme="minorHAnsi" w:eastAsiaTheme="minorEastAsia" w:hAnsiTheme="minorHAnsi"/>
              <w:noProof/>
              <w:sz w:val="22"/>
            </w:rPr>
          </w:pPr>
          <w:hyperlink w:anchor="_Toc42272760" w:history="1">
            <w:r w:rsidRPr="00FA075C">
              <w:rPr>
                <w:rStyle w:val="Hyperlink"/>
                <w:noProof/>
              </w:rPr>
              <w:t>4.</w:t>
            </w:r>
            <w:r>
              <w:rPr>
                <w:rFonts w:asciiTheme="minorHAnsi" w:eastAsiaTheme="minorEastAsia" w:hAnsiTheme="minorHAnsi"/>
                <w:noProof/>
                <w:sz w:val="22"/>
              </w:rPr>
              <w:tab/>
            </w:r>
            <w:r w:rsidRPr="00FA075C">
              <w:rPr>
                <w:rStyle w:val="Hyperlink"/>
                <w:noProof/>
              </w:rPr>
              <w:t>Reflection of Research Project</w:t>
            </w:r>
            <w:r>
              <w:rPr>
                <w:noProof/>
                <w:webHidden/>
              </w:rPr>
              <w:tab/>
            </w:r>
            <w:r>
              <w:rPr>
                <w:noProof/>
                <w:webHidden/>
              </w:rPr>
              <w:fldChar w:fldCharType="begin"/>
            </w:r>
            <w:r>
              <w:rPr>
                <w:noProof/>
                <w:webHidden/>
              </w:rPr>
              <w:instrText xml:space="preserve"> PAGEREF _Toc42272760 \h </w:instrText>
            </w:r>
            <w:r>
              <w:rPr>
                <w:noProof/>
                <w:webHidden/>
              </w:rPr>
            </w:r>
            <w:r>
              <w:rPr>
                <w:noProof/>
                <w:webHidden/>
              </w:rPr>
              <w:fldChar w:fldCharType="separate"/>
            </w:r>
            <w:r>
              <w:rPr>
                <w:noProof/>
                <w:webHidden/>
              </w:rPr>
              <w:t>9</w:t>
            </w:r>
            <w:r>
              <w:rPr>
                <w:noProof/>
                <w:webHidden/>
              </w:rPr>
              <w:fldChar w:fldCharType="end"/>
            </w:r>
          </w:hyperlink>
        </w:p>
        <w:p w14:paraId="3AEDA48E" w14:textId="7BB8DDF9" w:rsidR="00E9568B" w:rsidRDefault="00E9568B">
          <w:pPr>
            <w:pStyle w:val="TOC1"/>
            <w:tabs>
              <w:tab w:val="left" w:pos="480"/>
              <w:tab w:val="right" w:leader="dot" w:pos="9350"/>
            </w:tabs>
            <w:rPr>
              <w:rFonts w:asciiTheme="minorHAnsi" w:eastAsiaTheme="minorEastAsia" w:hAnsiTheme="minorHAnsi"/>
              <w:noProof/>
              <w:sz w:val="22"/>
            </w:rPr>
          </w:pPr>
          <w:hyperlink w:anchor="_Toc42272761" w:history="1">
            <w:r w:rsidRPr="00FA075C">
              <w:rPr>
                <w:rStyle w:val="Hyperlink"/>
                <w:noProof/>
              </w:rPr>
              <w:t>5.</w:t>
            </w:r>
            <w:r>
              <w:rPr>
                <w:rFonts w:asciiTheme="minorHAnsi" w:eastAsiaTheme="minorEastAsia" w:hAnsiTheme="minorHAnsi"/>
                <w:noProof/>
                <w:sz w:val="22"/>
              </w:rPr>
              <w:tab/>
            </w:r>
            <w:r w:rsidRPr="00FA075C">
              <w:rPr>
                <w:rStyle w:val="Hyperlink"/>
                <w:noProof/>
              </w:rPr>
              <w:t>References</w:t>
            </w:r>
            <w:r>
              <w:rPr>
                <w:noProof/>
                <w:webHidden/>
              </w:rPr>
              <w:tab/>
            </w:r>
            <w:r>
              <w:rPr>
                <w:noProof/>
                <w:webHidden/>
              </w:rPr>
              <w:fldChar w:fldCharType="begin"/>
            </w:r>
            <w:r>
              <w:rPr>
                <w:noProof/>
                <w:webHidden/>
              </w:rPr>
              <w:instrText xml:space="preserve"> PAGEREF _Toc42272761 \h </w:instrText>
            </w:r>
            <w:r>
              <w:rPr>
                <w:noProof/>
                <w:webHidden/>
              </w:rPr>
            </w:r>
            <w:r>
              <w:rPr>
                <w:noProof/>
                <w:webHidden/>
              </w:rPr>
              <w:fldChar w:fldCharType="separate"/>
            </w:r>
            <w:r>
              <w:rPr>
                <w:noProof/>
                <w:webHidden/>
              </w:rPr>
              <w:t>11</w:t>
            </w:r>
            <w:r>
              <w:rPr>
                <w:noProof/>
                <w:webHidden/>
              </w:rPr>
              <w:fldChar w:fldCharType="end"/>
            </w:r>
          </w:hyperlink>
        </w:p>
        <w:p w14:paraId="19671A27" w14:textId="49CEBF04" w:rsidR="00B93E1A" w:rsidRDefault="00B93E1A" w:rsidP="00B93E1A">
          <w:pPr>
            <w:spacing w:line="360" w:lineRule="auto"/>
          </w:pPr>
          <w:r>
            <w:rPr>
              <w:b/>
              <w:bCs/>
              <w:noProof/>
            </w:rPr>
            <w:fldChar w:fldCharType="end"/>
          </w:r>
        </w:p>
      </w:sdtContent>
    </w:sdt>
    <w:p w14:paraId="7495EF9F" w14:textId="2D89CF58" w:rsidR="00776868" w:rsidRDefault="00776868">
      <w:pPr>
        <w:jc w:val="left"/>
      </w:pPr>
      <w:r>
        <w:br w:type="page"/>
      </w:r>
    </w:p>
    <w:p w14:paraId="16B4C867" w14:textId="180034F9" w:rsidR="00776868" w:rsidRDefault="00776868" w:rsidP="00776868">
      <w:pPr>
        <w:pStyle w:val="TableofFigures"/>
        <w:tabs>
          <w:tab w:val="right" w:leader="dot" w:pos="9350"/>
        </w:tabs>
        <w:spacing w:line="360" w:lineRule="auto"/>
      </w:pPr>
      <w:r>
        <w:lastRenderedPageBreak/>
        <w:t>Table of figures</w:t>
      </w:r>
    </w:p>
    <w:p w14:paraId="330FF4D3" w14:textId="4DF3A2AE" w:rsidR="00776868" w:rsidRDefault="00776868" w:rsidP="00776868">
      <w:pPr>
        <w:pStyle w:val="TableofFigures"/>
        <w:tabs>
          <w:tab w:val="right" w:leader="dot" w:pos="9350"/>
        </w:tabs>
        <w:spacing w:line="360" w:lineRule="auto"/>
        <w:rPr>
          <w:noProof/>
        </w:rPr>
      </w:pPr>
      <w:r>
        <w:fldChar w:fldCharType="begin"/>
      </w:r>
      <w:r>
        <w:instrText xml:space="preserve"> TOC \h \z \c "Figure" </w:instrText>
      </w:r>
      <w:r>
        <w:fldChar w:fldCharType="separate"/>
      </w:r>
      <w:hyperlink r:id="rId10" w:anchor="_Toc42268903" w:history="1">
        <w:r w:rsidRPr="00C45631">
          <w:rPr>
            <w:rStyle w:val="Hyperlink"/>
            <w:noProof/>
          </w:rPr>
          <w:t>Figure 1: The formation of Myeloid and Lymphoid series of cell (Potdar, et al., 2015)</w:t>
        </w:r>
        <w:r>
          <w:rPr>
            <w:noProof/>
            <w:webHidden/>
          </w:rPr>
          <w:tab/>
        </w:r>
        <w:r>
          <w:rPr>
            <w:noProof/>
            <w:webHidden/>
          </w:rPr>
          <w:fldChar w:fldCharType="begin"/>
        </w:r>
        <w:r>
          <w:rPr>
            <w:noProof/>
            <w:webHidden/>
          </w:rPr>
          <w:instrText xml:space="preserve"> PAGEREF _Toc42268903 \h </w:instrText>
        </w:r>
        <w:r>
          <w:rPr>
            <w:noProof/>
            <w:webHidden/>
          </w:rPr>
        </w:r>
        <w:r>
          <w:rPr>
            <w:noProof/>
            <w:webHidden/>
          </w:rPr>
          <w:fldChar w:fldCharType="separate"/>
        </w:r>
        <w:r>
          <w:rPr>
            <w:noProof/>
            <w:webHidden/>
          </w:rPr>
          <w:t>1</w:t>
        </w:r>
        <w:r>
          <w:rPr>
            <w:noProof/>
            <w:webHidden/>
          </w:rPr>
          <w:fldChar w:fldCharType="end"/>
        </w:r>
      </w:hyperlink>
    </w:p>
    <w:p w14:paraId="0630081D" w14:textId="27570805" w:rsidR="00776868" w:rsidRDefault="00776868" w:rsidP="00776868">
      <w:pPr>
        <w:pStyle w:val="TableofFigures"/>
        <w:tabs>
          <w:tab w:val="right" w:leader="dot" w:pos="9350"/>
        </w:tabs>
        <w:spacing w:line="360" w:lineRule="auto"/>
        <w:rPr>
          <w:noProof/>
        </w:rPr>
      </w:pPr>
      <w:hyperlink r:id="rId11" w:anchor="_Toc42268904" w:history="1">
        <w:r w:rsidRPr="00C45631">
          <w:rPr>
            <w:rStyle w:val="Hyperlink"/>
            <w:noProof/>
          </w:rPr>
          <w:t>Figure 2: Gantt Chart</w:t>
        </w:r>
        <w:r>
          <w:rPr>
            <w:noProof/>
            <w:webHidden/>
          </w:rPr>
          <w:tab/>
        </w:r>
        <w:r>
          <w:rPr>
            <w:noProof/>
            <w:webHidden/>
          </w:rPr>
          <w:fldChar w:fldCharType="begin"/>
        </w:r>
        <w:r>
          <w:rPr>
            <w:noProof/>
            <w:webHidden/>
          </w:rPr>
          <w:instrText xml:space="preserve"> PAGEREF _Toc42268904 \h </w:instrText>
        </w:r>
        <w:r>
          <w:rPr>
            <w:noProof/>
            <w:webHidden/>
          </w:rPr>
        </w:r>
        <w:r>
          <w:rPr>
            <w:noProof/>
            <w:webHidden/>
          </w:rPr>
          <w:fldChar w:fldCharType="separate"/>
        </w:r>
        <w:r>
          <w:rPr>
            <w:noProof/>
            <w:webHidden/>
          </w:rPr>
          <w:t>3</w:t>
        </w:r>
        <w:r>
          <w:rPr>
            <w:noProof/>
            <w:webHidden/>
          </w:rPr>
          <w:fldChar w:fldCharType="end"/>
        </w:r>
      </w:hyperlink>
    </w:p>
    <w:p w14:paraId="7BB4029E" w14:textId="7307522F" w:rsidR="00776868" w:rsidRDefault="00776868" w:rsidP="00776868">
      <w:pPr>
        <w:pStyle w:val="TableofFigures"/>
        <w:tabs>
          <w:tab w:val="right" w:leader="dot" w:pos="9350"/>
        </w:tabs>
        <w:spacing w:line="360" w:lineRule="auto"/>
        <w:rPr>
          <w:noProof/>
        </w:rPr>
      </w:pPr>
      <w:hyperlink r:id="rId12" w:anchor="_Toc42268905" w:history="1">
        <w:r w:rsidRPr="00C45631">
          <w:rPr>
            <w:rStyle w:val="Hyperlink"/>
            <w:noProof/>
          </w:rPr>
          <w:t>Figure 3: Block Diagram</w:t>
        </w:r>
        <w:r>
          <w:rPr>
            <w:noProof/>
            <w:webHidden/>
          </w:rPr>
          <w:tab/>
        </w:r>
        <w:r>
          <w:rPr>
            <w:noProof/>
            <w:webHidden/>
          </w:rPr>
          <w:fldChar w:fldCharType="begin"/>
        </w:r>
        <w:r>
          <w:rPr>
            <w:noProof/>
            <w:webHidden/>
          </w:rPr>
          <w:instrText xml:space="preserve"> PAGEREF _Toc42268905 \h </w:instrText>
        </w:r>
        <w:r>
          <w:rPr>
            <w:noProof/>
            <w:webHidden/>
          </w:rPr>
        </w:r>
        <w:r>
          <w:rPr>
            <w:noProof/>
            <w:webHidden/>
          </w:rPr>
          <w:fldChar w:fldCharType="separate"/>
        </w:r>
        <w:r>
          <w:rPr>
            <w:noProof/>
            <w:webHidden/>
          </w:rPr>
          <w:t>10</w:t>
        </w:r>
        <w:r>
          <w:rPr>
            <w:noProof/>
            <w:webHidden/>
          </w:rPr>
          <w:fldChar w:fldCharType="end"/>
        </w:r>
      </w:hyperlink>
    </w:p>
    <w:p w14:paraId="1AE43C96" w14:textId="52DDCFFA" w:rsidR="00776868" w:rsidRDefault="00776868" w:rsidP="00776868">
      <w:pPr>
        <w:spacing w:line="360" w:lineRule="auto"/>
      </w:pPr>
      <w:r>
        <w:fldChar w:fldCharType="end"/>
      </w:r>
    </w:p>
    <w:p w14:paraId="1AEDC565" w14:textId="28921A8F" w:rsidR="00B93E1A" w:rsidRDefault="00776868" w:rsidP="00776868">
      <w:pPr>
        <w:jc w:val="left"/>
        <w:sectPr w:rsidR="00B93E1A" w:rsidSect="007D442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br w:type="page"/>
      </w:r>
    </w:p>
    <w:p w14:paraId="40E747B1" w14:textId="5BA94087" w:rsidR="00776868" w:rsidRPr="00776868" w:rsidRDefault="00B93E1A" w:rsidP="00776868">
      <w:pPr>
        <w:pStyle w:val="Heading1"/>
        <w:numPr>
          <w:ilvl w:val="0"/>
          <w:numId w:val="1"/>
        </w:numPr>
        <w:spacing w:line="360" w:lineRule="auto"/>
      </w:pPr>
      <w:bookmarkStart w:id="0" w:name="_Toc42272753"/>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4D92657D" w14:textId="42A78AB4" w:rsidR="00710EF1" w:rsidRDefault="00C90816" w:rsidP="00710EF1">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49DE85EC" w:rsidR="00C90816" w:rsidRDefault="00710EF1" w:rsidP="00C90816">
      <w:pPr>
        <w:pStyle w:val="NormalWeb"/>
        <w:spacing w:before="0" w:beforeAutospacing="0" w:after="0" w:afterAutospacing="0" w:line="360" w:lineRule="auto"/>
        <w:jc w:val="both"/>
        <w:rPr>
          <w:color w:val="000000"/>
        </w:rPr>
      </w:pPr>
      <w:r>
        <w:rPr>
          <w:noProof/>
        </w:rPr>
        <w:drawing>
          <wp:anchor distT="0" distB="0" distL="114300" distR="114300" simplePos="0" relativeHeight="251668480" behindDoc="0" locked="0" layoutInCell="1" allowOverlap="1" wp14:anchorId="304C0539" wp14:editId="6D957777">
            <wp:simplePos x="0" y="0"/>
            <wp:positionH relativeFrom="column">
              <wp:posOffset>1906270</wp:posOffset>
            </wp:positionH>
            <wp:positionV relativeFrom="paragraph">
              <wp:posOffset>2284298</wp:posOffset>
            </wp:positionV>
            <wp:extent cx="2655570" cy="2797810"/>
            <wp:effectExtent l="0" t="0" r="0" b="2540"/>
            <wp:wrapThrough wrapText="bothSides">
              <wp:wrapPolygon edited="0">
                <wp:start x="0" y="0"/>
                <wp:lineTo x="0" y="21473"/>
                <wp:lineTo x="21383" y="21473"/>
                <wp:lineTo x="2138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5570" cy="2797810"/>
                    </a:xfrm>
                    <a:prstGeom prst="rect">
                      <a:avLst/>
                    </a:prstGeom>
                  </pic:spPr>
                </pic:pic>
              </a:graphicData>
            </a:graphic>
            <wp14:sizeRelH relativeFrom="page">
              <wp14:pctWidth>0</wp14:pctWidth>
            </wp14:sizeRelH>
            <wp14:sizeRelV relativeFrom="page">
              <wp14:pctHeight>0</wp14:pctHeight>
            </wp14:sizeRelV>
          </wp:anchor>
        </w:drawing>
      </w:r>
      <w:r w:rsidR="00C90816">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r w:rsidRPr="00710EF1">
        <w:rPr>
          <w:color w:val="000000"/>
        </w:rPr>
        <w:t xml:space="preserve"> </w:t>
      </w:r>
      <w:sdt>
        <w:sdtPr>
          <w:rPr>
            <w:color w:val="000000"/>
          </w:rPr>
          <w:id w:val="1050346597"/>
          <w:citation/>
        </w:sdtPr>
        <w:sdtContent>
          <w:r>
            <w:rPr>
              <w:color w:val="000000"/>
            </w:rPr>
            <w:fldChar w:fldCharType="begin"/>
          </w:r>
          <w:r>
            <w:rPr>
              <w:color w:val="000000"/>
            </w:rPr>
            <w:instrText xml:space="preserve"> CITATION lls20 \l 1033 </w:instrText>
          </w:r>
          <w:r>
            <w:rPr>
              <w:color w:val="000000"/>
            </w:rPr>
            <w:fldChar w:fldCharType="separate"/>
          </w:r>
          <w:r w:rsidR="00377F98" w:rsidRPr="00377F98">
            <w:rPr>
              <w:noProof/>
              <w:color w:val="000000"/>
            </w:rPr>
            <w:t>(lls.org, 2020)</w:t>
          </w:r>
          <w:r>
            <w:rPr>
              <w:color w:val="000000"/>
            </w:rPr>
            <w:fldChar w:fldCharType="end"/>
          </w:r>
        </w:sdtContent>
      </w:sdt>
      <w:r w:rsidR="00C90816">
        <w:rPr>
          <w:color w:val="000000"/>
        </w:rPr>
        <w:t>.</w:t>
      </w:r>
    </w:p>
    <w:p w14:paraId="457DE008" w14:textId="6BFC57CB" w:rsidR="00710EF1" w:rsidRDefault="00710EF1" w:rsidP="00C90816">
      <w:pPr>
        <w:pStyle w:val="NormalWeb"/>
        <w:spacing w:before="0" w:beforeAutospacing="0" w:after="0" w:afterAutospacing="0" w:line="360" w:lineRule="auto"/>
        <w:jc w:val="both"/>
        <w:rPr>
          <w:color w:val="000000"/>
        </w:rPr>
      </w:pPr>
    </w:p>
    <w:p w14:paraId="6DABE5CC" w14:textId="3004B078" w:rsidR="00C90816" w:rsidRDefault="00C90816" w:rsidP="00C90816">
      <w:pPr>
        <w:pStyle w:val="NormalWeb"/>
        <w:spacing w:before="0" w:beforeAutospacing="0" w:after="0" w:afterAutospacing="0" w:line="360" w:lineRule="auto"/>
        <w:jc w:val="both"/>
        <w:rPr>
          <w:color w:val="000000"/>
        </w:rPr>
      </w:pPr>
    </w:p>
    <w:p w14:paraId="3EF2C0F0" w14:textId="71A4C42E" w:rsidR="00710EF1" w:rsidRDefault="00710EF1" w:rsidP="00C90816">
      <w:pPr>
        <w:pStyle w:val="NormalWeb"/>
        <w:spacing w:before="0" w:beforeAutospacing="0" w:after="0" w:afterAutospacing="0" w:line="360" w:lineRule="auto"/>
        <w:jc w:val="both"/>
        <w:rPr>
          <w:color w:val="000000"/>
        </w:rPr>
      </w:pPr>
    </w:p>
    <w:p w14:paraId="59070AAD" w14:textId="7E317353" w:rsidR="00710EF1" w:rsidRDefault="00710EF1" w:rsidP="00C90816">
      <w:pPr>
        <w:pStyle w:val="NormalWeb"/>
        <w:spacing w:before="0" w:beforeAutospacing="0" w:after="0" w:afterAutospacing="0" w:line="360" w:lineRule="auto"/>
        <w:jc w:val="both"/>
        <w:rPr>
          <w:color w:val="000000"/>
        </w:rPr>
      </w:pPr>
    </w:p>
    <w:p w14:paraId="4A22273F" w14:textId="1B486B8A" w:rsidR="00710EF1" w:rsidRDefault="00710EF1" w:rsidP="00C90816">
      <w:pPr>
        <w:pStyle w:val="NormalWeb"/>
        <w:spacing w:before="0" w:beforeAutospacing="0" w:after="0" w:afterAutospacing="0" w:line="360" w:lineRule="auto"/>
        <w:jc w:val="both"/>
        <w:rPr>
          <w:color w:val="000000"/>
        </w:rPr>
      </w:pPr>
    </w:p>
    <w:p w14:paraId="445243D5" w14:textId="23010CC9" w:rsidR="00710EF1" w:rsidRDefault="00710EF1" w:rsidP="00C90816">
      <w:pPr>
        <w:pStyle w:val="NormalWeb"/>
        <w:spacing w:before="0" w:beforeAutospacing="0" w:after="0" w:afterAutospacing="0" w:line="360" w:lineRule="auto"/>
        <w:jc w:val="both"/>
        <w:rPr>
          <w:color w:val="000000"/>
        </w:rPr>
      </w:pPr>
    </w:p>
    <w:p w14:paraId="7A543CA7" w14:textId="1E8AC9AD" w:rsidR="00710EF1" w:rsidRDefault="00710EF1" w:rsidP="00C90816">
      <w:pPr>
        <w:pStyle w:val="NormalWeb"/>
        <w:spacing w:before="0" w:beforeAutospacing="0" w:after="0" w:afterAutospacing="0" w:line="360" w:lineRule="auto"/>
        <w:jc w:val="both"/>
        <w:rPr>
          <w:color w:val="000000"/>
        </w:rPr>
      </w:pPr>
    </w:p>
    <w:p w14:paraId="4D67B548" w14:textId="77777777" w:rsidR="00710EF1" w:rsidRDefault="00710EF1" w:rsidP="00C90816">
      <w:pPr>
        <w:pStyle w:val="NormalWeb"/>
        <w:spacing w:before="0" w:beforeAutospacing="0" w:after="0" w:afterAutospacing="0" w:line="360" w:lineRule="auto"/>
        <w:jc w:val="both"/>
        <w:rPr>
          <w:color w:val="000000"/>
        </w:rPr>
      </w:pPr>
    </w:p>
    <w:p w14:paraId="1DFDFF00" w14:textId="342C7246" w:rsidR="00710EF1" w:rsidRDefault="00710EF1" w:rsidP="00C90816">
      <w:pPr>
        <w:pStyle w:val="NormalWeb"/>
        <w:spacing w:before="0" w:beforeAutospacing="0" w:after="0" w:afterAutospacing="0" w:line="360" w:lineRule="auto"/>
        <w:jc w:val="both"/>
        <w:rPr>
          <w:color w:val="000000"/>
        </w:rPr>
      </w:pPr>
    </w:p>
    <w:p w14:paraId="2828C804" w14:textId="5F008F78" w:rsidR="00710EF1" w:rsidRDefault="00710EF1" w:rsidP="00C90816">
      <w:pPr>
        <w:pStyle w:val="NormalWeb"/>
        <w:spacing w:before="0" w:beforeAutospacing="0" w:after="0" w:afterAutospacing="0" w:line="360" w:lineRule="auto"/>
        <w:jc w:val="both"/>
        <w:rPr>
          <w:color w:val="000000"/>
        </w:rPr>
      </w:pPr>
    </w:p>
    <w:p w14:paraId="44C07736" w14:textId="338CCB6E" w:rsidR="00710EF1" w:rsidRDefault="00710EF1" w:rsidP="00C90816">
      <w:pPr>
        <w:pStyle w:val="NormalWeb"/>
        <w:spacing w:before="0" w:beforeAutospacing="0" w:after="0" w:afterAutospacing="0" w:line="360" w:lineRule="auto"/>
        <w:jc w:val="both"/>
        <w:rPr>
          <w:color w:val="000000"/>
        </w:rPr>
      </w:pPr>
      <w:r>
        <w:rPr>
          <w:noProof/>
        </w:rPr>
        <mc:AlternateContent>
          <mc:Choice Requires="wps">
            <w:drawing>
              <wp:anchor distT="0" distB="0" distL="114300" distR="114300" simplePos="0" relativeHeight="251670528" behindDoc="0" locked="0" layoutInCell="1" allowOverlap="1" wp14:anchorId="16A617D2" wp14:editId="480823D2">
                <wp:simplePos x="0" y="0"/>
                <wp:positionH relativeFrom="column">
                  <wp:posOffset>991235</wp:posOffset>
                </wp:positionH>
                <wp:positionV relativeFrom="paragraph">
                  <wp:posOffset>87495</wp:posOffset>
                </wp:positionV>
                <wp:extent cx="4445000" cy="635"/>
                <wp:effectExtent l="0" t="0" r="0" b="0"/>
                <wp:wrapThrough wrapText="bothSides">
                  <wp:wrapPolygon edited="0">
                    <wp:start x="0" y="0"/>
                    <wp:lineTo x="0" y="19591"/>
                    <wp:lineTo x="21477" y="19591"/>
                    <wp:lineTo x="21477"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4445000" cy="635"/>
                        </a:xfrm>
                        <a:prstGeom prst="rect">
                          <a:avLst/>
                        </a:prstGeom>
                        <a:solidFill>
                          <a:prstClr val="white"/>
                        </a:solidFill>
                        <a:ln>
                          <a:noFill/>
                        </a:ln>
                      </wps:spPr>
                      <wps:txbx>
                        <w:txbxContent>
                          <w:p w14:paraId="66EC5176" w14:textId="2956017E" w:rsidR="00710EF1" w:rsidRPr="00F7790D" w:rsidRDefault="00710EF1" w:rsidP="00710EF1">
                            <w:pPr>
                              <w:pStyle w:val="Caption"/>
                              <w:rPr>
                                <w:rFonts w:eastAsia="Times New Roman" w:cs="Times New Roman"/>
                                <w:noProof/>
                                <w:sz w:val="24"/>
                                <w:szCs w:val="24"/>
                              </w:rPr>
                            </w:pPr>
                            <w:bookmarkStart w:id="1" w:name="_Toc42268903"/>
                            <w:r>
                              <w:t xml:space="preserve">Figure </w:t>
                            </w:r>
                            <w:fldSimple w:instr=" SEQ Figure \* ARABIC ">
                              <w:r>
                                <w:rPr>
                                  <w:noProof/>
                                </w:rPr>
                                <w:t>1</w:t>
                              </w:r>
                            </w:fldSimple>
                            <w:r>
                              <w:t xml:space="preserve">: </w:t>
                            </w:r>
                            <w:r w:rsidRPr="003D4AD2">
                              <w:t>The formation of Myeloid and Lymphoid series of cell</w:t>
                            </w:r>
                            <w:sdt>
                              <w:sdtPr>
                                <w:id w:val="2088042732"/>
                                <w:citation/>
                              </w:sdtPr>
                              <w:sdtContent>
                                <w:r>
                                  <w:fldChar w:fldCharType="begin"/>
                                </w:r>
                                <w:r>
                                  <w:instrText xml:space="preserve">CITATION Him15 \l 1033 </w:instrText>
                                </w:r>
                                <w:r>
                                  <w:fldChar w:fldCharType="separate"/>
                                </w:r>
                                <w:r w:rsidR="00377F98">
                                  <w:rPr>
                                    <w:noProof/>
                                  </w:rPr>
                                  <w:t xml:space="preserve"> </w:t>
                                </w:r>
                                <w:r w:rsidR="00377F98" w:rsidRPr="00377F98">
                                  <w:rPr>
                                    <w:noProof/>
                                  </w:rPr>
                                  <w:t>(Potdar, et al., 2015)</w:t>
                                </w:r>
                                <w:r>
                                  <w:fldChar w:fldCharType="end"/>
                                </w:r>
                              </w:sdtContent>
                            </w:sdt>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A617D2" id="Text Box 9" o:spid="_x0000_s1027" type="#_x0000_t202" style="position:absolute;left:0;text-align:left;margin-left:78.05pt;margin-top:6.9pt;width:350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UkLQIAAGQEAAAOAAAAZHJzL2Uyb0RvYy54bWysVMFu2zAMvQ/YPwi6L3a6t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t9yZkVL&#10;Em1VH9hn6NltZKdzvqCkjaO00JObVB79npwRdF9jG78Eh1GceD5duI3FJDlns9l1nlNIUuzm43W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" stroked="f">
                <v:textbox style="mso-fit-shape-to-text:t" inset="0,0,0,0">
                  <w:txbxContent>
                    <w:p w14:paraId="66EC5176" w14:textId="2956017E" w:rsidR="00710EF1" w:rsidRPr="00F7790D" w:rsidRDefault="00710EF1" w:rsidP="00710EF1">
                      <w:pPr>
                        <w:pStyle w:val="Caption"/>
                        <w:rPr>
                          <w:rFonts w:eastAsia="Times New Roman" w:cs="Times New Roman"/>
                          <w:noProof/>
                          <w:sz w:val="24"/>
                          <w:szCs w:val="24"/>
                        </w:rPr>
                      </w:pPr>
                      <w:bookmarkStart w:id="2" w:name="_Toc42268903"/>
                      <w:r>
                        <w:t xml:space="preserve">Figure </w:t>
                      </w:r>
                      <w:fldSimple w:instr=" SEQ Figure \* ARABIC ">
                        <w:r>
                          <w:rPr>
                            <w:noProof/>
                          </w:rPr>
                          <w:t>1</w:t>
                        </w:r>
                      </w:fldSimple>
                      <w:r>
                        <w:t xml:space="preserve">: </w:t>
                      </w:r>
                      <w:r w:rsidRPr="003D4AD2">
                        <w:t>The formation of Myeloid and Lymphoid series of cell</w:t>
                      </w:r>
                      <w:sdt>
                        <w:sdtPr>
                          <w:id w:val="2088042732"/>
                          <w:citation/>
                        </w:sdtPr>
                        <w:sdtContent>
                          <w:r>
                            <w:fldChar w:fldCharType="begin"/>
                          </w:r>
                          <w:r>
                            <w:instrText xml:space="preserve">CITATION Him15 \l 1033 </w:instrText>
                          </w:r>
                          <w:r>
                            <w:fldChar w:fldCharType="separate"/>
                          </w:r>
                          <w:r w:rsidR="00377F98">
                            <w:rPr>
                              <w:noProof/>
                            </w:rPr>
                            <w:t xml:space="preserve"> </w:t>
                          </w:r>
                          <w:r w:rsidR="00377F98" w:rsidRPr="00377F98">
                            <w:rPr>
                              <w:noProof/>
                            </w:rPr>
                            <w:t>(Potdar, et al., 2015)</w:t>
                          </w:r>
                          <w:r>
                            <w:fldChar w:fldCharType="end"/>
                          </w:r>
                        </w:sdtContent>
                      </w:sdt>
                      <w:bookmarkEnd w:id="2"/>
                    </w:p>
                  </w:txbxContent>
                </v:textbox>
                <w10:wrap type="through"/>
              </v:shape>
            </w:pict>
          </mc:Fallback>
        </mc:AlternateContent>
      </w:r>
    </w:p>
    <w:p w14:paraId="6708923D" w14:textId="1A3B3B81" w:rsidR="00710EF1" w:rsidRDefault="00710EF1" w:rsidP="00776868">
      <w:pPr>
        <w:pStyle w:val="Heading2"/>
        <w:numPr>
          <w:ilvl w:val="1"/>
          <w:numId w:val="1"/>
        </w:numPr>
        <w:spacing w:line="360" w:lineRule="auto"/>
      </w:pPr>
      <w:bookmarkStart w:id="3" w:name="_Toc42272754"/>
      <w:r w:rsidRPr="00776868">
        <w:lastRenderedPageBreak/>
        <w:t>Aims and Objectives</w:t>
      </w:r>
      <w:bookmarkEnd w:id="3"/>
      <w:r w:rsidRPr="00710EF1">
        <w:t xml:space="preserve"> </w:t>
      </w:r>
    </w:p>
    <w:p w14:paraId="6D667803" w14:textId="2A20C529" w:rsidR="00776868" w:rsidRPr="00776868" w:rsidRDefault="00776868" w:rsidP="00776868">
      <w:pPr>
        <w:pStyle w:val="Heading3"/>
        <w:numPr>
          <w:ilvl w:val="2"/>
          <w:numId w:val="1"/>
        </w:numPr>
        <w:spacing w:line="360" w:lineRule="auto"/>
      </w:pPr>
      <w:bookmarkStart w:id="4" w:name="_Toc42272755"/>
      <w:r>
        <w:t>Aims</w:t>
      </w:r>
      <w:bookmarkEnd w:id="4"/>
    </w:p>
    <w:p w14:paraId="5F7ED972" w14:textId="64D9AFD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0714987F" w14:textId="77777777" w:rsidR="00776868" w:rsidRDefault="00776868" w:rsidP="00776868">
      <w:pPr>
        <w:pStyle w:val="Heading3"/>
        <w:numPr>
          <w:ilvl w:val="2"/>
          <w:numId w:val="1"/>
        </w:numPr>
        <w:spacing w:line="360" w:lineRule="auto"/>
      </w:pPr>
      <w:bookmarkStart w:id="5" w:name="_Toc42272756"/>
      <w:r>
        <w:t>Objectives</w:t>
      </w:r>
      <w:bookmarkEnd w:id="5"/>
    </w:p>
    <w:p w14:paraId="3772E499" w14:textId="4A505689" w:rsidR="00C90816" w:rsidRDefault="00C90816" w:rsidP="00776868">
      <w:pPr>
        <w:spacing w:line="360" w:lineRule="auto"/>
      </w:pPr>
      <w:r w:rsidRPr="00776868">
        <w:t>The research objectives are</w:t>
      </w:r>
      <w:r>
        <w:t>:</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2995CCAD"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 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7E775DB" w:rsidR="00AA1A42" w:rsidRDefault="00002E87" w:rsidP="00776868">
      <w:pPr>
        <w:pStyle w:val="Heading1"/>
        <w:numPr>
          <w:ilvl w:val="0"/>
          <w:numId w:val="1"/>
        </w:numPr>
        <w:spacing w:line="360" w:lineRule="auto"/>
      </w:pPr>
      <w:bookmarkStart w:id="6" w:name="_Toc42272757"/>
      <w:r>
        <w:lastRenderedPageBreak/>
        <w:t>Professional Activities</w:t>
      </w:r>
      <w:bookmarkEnd w:id="6"/>
      <w:r>
        <w:t xml:space="preserve"> </w:t>
      </w:r>
    </w:p>
    <w:p w14:paraId="337C909C" w14:textId="7B722136" w:rsidR="00B92113" w:rsidRDefault="00B92113" w:rsidP="00776868">
      <w:pPr>
        <w:pStyle w:val="Heading2"/>
        <w:numPr>
          <w:ilvl w:val="1"/>
          <w:numId w:val="1"/>
        </w:numPr>
      </w:pPr>
      <w:bookmarkStart w:id="7" w:name="_Toc42272758"/>
      <w:r>
        <w:t>Gantt Chart</w:t>
      </w:r>
      <w:bookmarkEnd w:id="7"/>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777E21C0">
            <wp:simplePos x="0" y="0"/>
            <wp:positionH relativeFrom="margin">
              <wp:posOffset>608992</wp:posOffset>
            </wp:positionH>
            <wp:positionV relativeFrom="paragraph">
              <wp:posOffset>111531</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34C2670B" w14:textId="5EF967F1" w:rsidR="00776868" w:rsidRDefault="00A74857" w:rsidP="00776868">
      <w:r>
        <w:rPr>
          <w:noProof/>
        </w:rPr>
        <mc:AlternateContent>
          <mc:Choice Requires="wps">
            <w:drawing>
              <wp:anchor distT="0" distB="0" distL="114300" distR="114300" simplePos="0" relativeHeight="251664384" behindDoc="0" locked="0" layoutInCell="1" allowOverlap="1" wp14:anchorId="2775075A" wp14:editId="61818D27">
                <wp:simplePos x="0" y="0"/>
                <wp:positionH relativeFrom="column">
                  <wp:posOffset>635946</wp:posOffset>
                </wp:positionH>
                <wp:positionV relativeFrom="paragraph">
                  <wp:posOffset>96871</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276DF42B" w:rsidR="009970C5" w:rsidRPr="00C65AAD" w:rsidRDefault="009970C5" w:rsidP="00A74857">
                            <w:pPr>
                              <w:pStyle w:val="Caption"/>
                              <w:rPr>
                                <w:noProof/>
                                <w:sz w:val="24"/>
                              </w:rPr>
                            </w:pPr>
                            <w:bookmarkStart w:id="8" w:name="_Toc42268904"/>
                            <w:r>
                              <w:t xml:space="preserve">Figure </w:t>
                            </w:r>
                            <w:r w:rsidR="000F4EF7">
                              <w:fldChar w:fldCharType="begin"/>
                            </w:r>
                            <w:r w:rsidR="000F4EF7">
                              <w:instrText xml:space="preserve"> SEQ Figure \* ARABIC </w:instrText>
                            </w:r>
                            <w:r w:rsidR="000F4EF7">
                              <w:fldChar w:fldCharType="separate"/>
                            </w:r>
                            <w:r w:rsidR="00710EF1">
                              <w:rPr>
                                <w:noProof/>
                              </w:rPr>
                              <w:t>2</w:t>
                            </w:r>
                            <w:r w:rsidR="000F4EF7">
                              <w:rPr>
                                <w:noProof/>
                              </w:rPr>
                              <w:fldChar w:fldCharType="end"/>
                            </w:r>
                            <w:r>
                              <w:t>: Gantt Chart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8" type="#_x0000_t202" style="position:absolute;left:0;text-align:left;margin-left:50.05pt;margin-top:7.6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GT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" stroked="f">
                <v:textbox style="mso-fit-shape-to-text:t" inset="0,0,0,0">
                  <w:txbxContent>
                    <w:p w14:paraId="30F90217" w14:textId="276DF42B" w:rsidR="009970C5" w:rsidRPr="00C65AAD" w:rsidRDefault="009970C5" w:rsidP="00A74857">
                      <w:pPr>
                        <w:pStyle w:val="Caption"/>
                        <w:rPr>
                          <w:noProof/>
                          <w:sz w:val="24"/>
                        </w:rPr>
                      </w:pPr>
                      <w:bookmarkStart w:id="9" w:name="_Toc42268904"/>
                      <w:r>
                        <w:t xml:space="preserve">Figure </w:t>
                      </w:r>
                      <w:r w:rsidR="000F4EF7">
                        <w:fldChar w:fldCharType="begin"/>
                      </w:r>
                      <w:r w:rsidR="000F4EF7">
                        <w:instrText xml:space="preserve"> SEQ Figure \* ARABIC </w:instrText>
                      </w:r>
                      <w:r w:rsidR="000F4EF7">
                        <w:fldChar w:fldCharType="separate"/>
                      </w:r>
                      <w:r w:rsidR="00710EF1">
                        <w:rPr>
                          <w:noProof/>
                        </w:rPr>
                        <w:t>2</w:t>
                      </w:r>
                      <w:r w:rsidR="000F4EF7">
                        <w:rPr>
                          <w:noProof/>
                        </w:rPr>
                        <w:fldChar w:fldCharType="end"/>
                      </w:r>
                      <w:r>
                        <w:t>: Gantt Chart</w:t>
                      </w:r>
                      <w:bookmarkEnd w:id="9"/>
                    </w:p>
                  </w:txbxContent>
                </v:textbox>
                <w10:wrap type="through"/>
              </v:shape>
            </w:pict>
          </mc:Fallback>
        </mc:AlternateContent>
      </w:r>
    </w:p>
    <w:p w14:paraId="21157C18" w14:textId="77777777" w:rsidR="00776868" w:rsidRDefault="00776868" w:rsidP="00776868"/>
    <w:p w14:paraId="48EF28D2" w14:textId="18775346" w:rsidR="00002E87" w:rsidRDefault="00002E87" w:rsidP="00002E87">
      <w:pPr>
        <w:spacing w:line="360" w:lineRule="auto"/>
      </w:pPr>
      <w:r>
        <w:t xml:space="preserve">When talking about the research and professional activities, day zero is a day when I know that I am interested about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101F2AAD" w:rsidR="00EA3FE4" w:rsidRDefault="00771B7C" w:rsidP="00002E87">
      <w:pPr>
        <w:spacing w:line="360" w:lineRule="auto"/>
      </w:pPr>
      <w:r>
        <w:t xml:space="preserve">Day One is expected to run for a couple of years. Day One describes the related authorities, scholar, and subject-specific scientific publications and include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1116576" w:rsidR="00771B7C" w:rsidRDefault="00771B7C" w:rsidP="00771B7C">
      <w:pPr>
        <w:pStyle w:val="ListParagraph"/>
        <w:numPr>
          <w:ilvl w:val="0"/>
          <w:numId w:val="7"/>
        </w:numPr>
        <w:spacing w:line="360" w:lineRule="auto"/>
      </w:pPr>
      <w:r>
        <w:t xml:space="preserve">Academia.edu and ResearchGate are the perfect for discovering individuals who think for the same stuff I Do. And, depending on the topic, that’s Quora and Reddit </w:t>
      </w:r>
    </w:p>
    <w:p w14:paraId="7ED0854E" w14:textId="4210F280" w:rsidR="00AA0BF5" w:rsidRDefault="00AA0BF5" w:rsidP="005E06B1">
      <w:pPr>
        <w:pStyle w:val="ListParagraph"/>
        <w:numPr>
          <w:ilvl w:val="0"/>
          <w:numId w:val="7"/>
        </w:numPr>
        <w:spacing w:line="360" w:lineRule="auto"/>
      </w:pPr>
      <w:r>
        <w:t>I can often begin to know experts after I have served on variety of related articles.</w:t>
      </w:r>
    </w:p>
    <w:p w14:paraId="1F33F078" w14:textId="113F08ED" w:rsidR="00776868" w:rsidRDefault="00776868" w:rsidP="00776868">
      <w:pPr>
        <w:spacing w:line="360" w:lineRule="auto"/>
      </w:pPr>
    </w:p>
    <w:p w14:paraId="3A461469" w14:textId="77777777" w:rsidR="00776868" w:rsidRDefault="00776868" w:rsidP="00776868">
      <w:pPr>
        <w:spacing w:line="360" w:lineRule="auto"/>
      </w:pPr>
    </w:p>
    <w:p w14:paraId="41052C81" w14:textId="69C0F5CC" w:rsidR="00AA0BF5" w:rsidRDefault="00AA0BF5" w:rsidP="00AA0BF5">
      <w:pPr>
        <w:spacing w:line="360" w:lineRule="auto"/>
        <w:rPr>
          <w:b/>
          <w:bCs/>
        </w:rPr>
      </w:pPr>
      <w:r w:rsidRPr="00AA0BF5">
        <w:rPr>
          <w:b/>
          <w:bCs/>
        </w:rPr>
        <w:lastRenderedPageBreak/>
        <w:t>Day One: Identifying Relevant Journals</w:t>
      </w:r>
    </w:p>
    <w:p w14:paraId="2AA27C29" w14:textId="5252E5A4" w:rsidR="00AA0BF5" w:rsidRDefault="00AA0BF5" w:rsidP="00AA0BF5">
      <w:pPr>
        <w:spacing w:line="360" w:lineRule="auto"/>
      </w:pPr>
      <w:r>
        <w:t>This one is challenging, and it takes a lot of time and effort in my experience. The working mechanism of my topic typically occurs in journals and, least in my area (Mathematics and Algorithms), will 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1C61CB84" w:rsidR="001010A2" w:rsidRDefault="001010A2" w:rsidP="001010A2">
      <w:pPr>
        <w:pStyle w:val="ListParagraph"/>
        <w:numPr>
          <w:ilvl w:val="0"/>
          <w:numId w:val="8"/>
        </w:numPr>
        <w:spacing w:line="360" w:lineRule="auto"/>
      </w:pPr>
      <w:r>
        <w:t xml:space="preserve">Share problem with module leader because they are amazing to figure out how to find stuff. </w:t>
      </w:r>
    </w:p>
    <w:p w14:paraId="6EC946CA" w14:textId="2486CB3E" w:rsidR="001010A2" w:rsidRDefault="00962156" w:rsidP="001010A2">
      <w:pPr>
        <w:spacing w:line="360" w:lineRule="auto"/>
      </w:pPr>
      <w:r>
        <w:t xml:space="preserve">When I have any relevant research papers which support project, I need to sit down and read the paper for couple of hours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0360B45D" w:rsidR="00AA0BF5" w:rsidRDefault="00962156" w:rsidP="00AA0BF5">
      <w:pPr>
        <w:spacing w:line="360" w:lineRule="auto"/>
      </w:pPr>
      <w:r>
        <w:t xml:space="preserve">Once I have spent a lot of time to gain more experience in my profession, it is time to focus on getting more noticeable in the field. </w:t>
      </w:r>
      <w:r w:rsidR="00C86F32">
        <w:t>If I want people to take my work seriously, I need to walk very fine line. I have got to be clear researcher, so I have got to be patient not to mention something that I have studied in a lot of detail. I am still studying, because it takes me 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239CA793" w:rsidR="00C86F32" w:rsidRDefault="00C86F32" w:rsidP="00C86F32">
      <w:pPr>
        <w:pStyle w:val="ListParagraph"/>
        <w:numPr>
          <w:ilvl w:val="0"/>
          <w:numId w:val="10"/>
        </w:numPr>
        <w:spacing w:line="360" w:lineRule="auto"/>
      </w:pPr>
      <w:r>
        <w:t>Answer a ton of technical questions regarding project at Q&amp;A sites like stack overflow and Quora</w:t>
      </w:r>
    </w:p>
    <w:p w14:paraId="4BD56CC5" w14:textId="64750E5E" w:rsidR="00C86F32" w:rsidRDefault="00C86F32" w:rsidP="00C86F32">
      <w:pPr>
        <w:pStyle w:val="ListParagraph"/>
        <w:numPr>
          <w:ilvl w:val="0"/>
          <w:numId w:val="10"/>
        </w:numPr>
        <w:spacing w:line="360" w:lineRule="auto"/>
      </w:pPr>
      <w:r>
        <w:t>Attend conferences in field of interest</w:t>
      </w:r>
    </w:p>
    <w:p w14:paraId="79B526F4" w14:textId="496351C2" w:rsidR="00C86F32" w:rsidRDefault="005E06B1" w:rsidP="00C86F32">
      <w:pPr>
        <w:pStyle w:val="ListParagraph"/>
        <w:numPr>
          <w:ilvl w:val="0"/>
          <w:numId w:val="10"/>
        </w:numPr>
        <w:spacing w:line="360" w:lineRule="auto"/>
      </w:pPr>
      <w:r>
        <w:t>Submit articles/project to peer-reviewed papers in field of interest</w:t>
      </w:r>
    </w:p>
    <w:p w14:paraId="02445D4A" w14:textId="1635CFB5" w:rsidR="005E06B1" w:rsidRDefault="00164FE0" w:rsidP="005D23EE">
      <w:pPr>
        <w:pStyle w:val="Heading1"/>
        <w:numPr>
          <w:ilvl w:val="0"/>
          <w:numId w:val="1"/>
        </w:numPr>
        <w:spacing w:line="360" w:lineRule="auto"/>
      </w:pPr>
      <w:bookmarkStart w:id="10" w:name="_Toc42272759"/>
      <w:r>
        <w:lastRenderedPageBreak/>
        <w:t>Literature Review</w:t>
      </w:r>
      <w:bookmarkEnd w:id="10"/>
      <w:r>
        <w:t xml:space="preserve"> </w:t>
      </w:r>
    </w:p>
    <w:p w14:paraId="48D7868D" w14:textId="3A80DCA4" w:rsidR="0026705E" w:rsidRDefault="00DC3C3D" w:rsidP="005D23EE">
      <w:pPr>
        <w:spacing w:line="360" w:lineRule="auto"/>
      </w:pPr>
      <w:r>
        <w:t xml:space="preserve">Making a mind map is a practice that makes me understand </w:t>
      </w:r>
      <w:r w:rsidR="002E2195">
        <w:t>and</w:t>
      </w:r>
      <w:r>
        <w:t xml:space="preserve"> gives my mind ideas when I see connection between certain things with my project. </w:t>
      </w:r>
      <w:r w:rsidR="002E2195">
        <w:t xml:space="preserve">So, </w:t>
      </w:r>
      <w:r w:rsidR="007919C4">
        <w:t>that is</w:t>
      </w:r>
      <w:r w:rsidR="002E2195">
        <w:t xml:space="preserve"> what it</w:t>
      </w:r>
      <w:r w:rsidR="007919C4">
        <w:t xml:space="preserve"> is </w:t>
      </w:r>
      <w:r w:rsidR="002E2195">
        <w:t xml:space="preserve">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 xml:space="preserve">This needs to be accomplished with apps, as I add notes and site kinks or web archive files to the mind map- it allows me a live connection and all observations are available </w:t>
      </w:r>
      <w:r w:rsidR="00686DE3">
        <w:t xml:space="preserve">from the mind map, while I focus on the investigation. Finally, I also use a mind maps to go back to one I did a long time ago to give me a head start to current idea close to a previous one. </w:t>
      </w:r>
    </w:p>
    <w:p w14:paraId="4F3CE46D" w14:textId="0B93D8DF" w:rsidR="00686DE3" w:rsidRDefault="00322BBD" w:rsidP="005D23EE">
      <w:pPr>
        <w:spacing w:line="360" w:lineRule="auto"/>
      </w:pPr>
      <w:r>
        <w:t>There are several published research papers to detect blood cancer. A paper published on “</w:t>
      </w:r>
      <w:r w:rsidRPr="00322BBD">
        <w:t>Leukemia Blood Cell Image Classification Using Convolutional Neural Network</w:t>
      </w:r>
      <w:r>
        <w:t xml:space="preserve">”.  </w:t>
      </w:r>
      <w:r w:rsidR="000A65C3">
        <w:t xml:space="preserve">The main purpose of this paper is to introduce a system focused on the Convolutional Neural Network (CNN) to differentiate between normal and abnormal representations of blood cells which is based on computer vision in recent years. The algorithm for this this approach consists of several rigid steps: image pre-processing, clustering, morphological filtering, segmentation, feature selection or extraction, </w:t>
      </w:r>
      <w:r w:rsidR="008162FD">
        <w:t>classification,</w:t>
      </w:r>
      <w:r w:rsidR="000A65C3">
        <w:t xml:space="preserve"> and evaluation. </w:t>
      </w:r>
      <w:r w:rsidR="000D0508">
        <w:t xml:space="preserve">For the detection and classification of blood cells in images, most of authors in the literature have adopted machine learning techniques such as K-means clustering with some disadvantage like </w:t>
      </w:r>
      <w:r w:rsidR="00FD045C">
        <w:t xml:space="preserve">time-consuming and mainly to determine the optimize the precision of classification. While deep learning will automatically learn and remove high-level attributes and at the same time to perform classification. </w:t>
      </w:r>
      <w:r w:rsidR="006C0A15">
        <w:t xml:space="preserve">The experiment in this research paper with 1118 images were performed on </w:t>
      </w:r>
      <w:proofErr w:type="spellStart"/>
      <w:r w:rsidR="006C0A15">
        <w:t>Matlab</w:t>
      </w:r>
      <w:proofErr w:type="spellEnd"/>
      <w:r w:rsidR="006C0A15">
        <w:t xml:space="preserve"> where 70% i.e. 831 images is used for training and the remaining 30% i.e. 357 images is used for testing set. Therefore, proposed CNN model with the size of the input volume to increase the precision of leukemia detection achi</w:t>
      </w:r>
      <w:r w:rsidR="002311F3">
        <w:t>eved the accuracy of 96.6%. Finally, from the 162 normal blood cell images, 152 were predicted as the normal cell images and from the 192 abnormal cell images, 2 were the normal cell images and 193 were abnormal cell images</w:t>
      </w:r>
      <w:r w:rsidR="009E2866">
        <w:t xml:space="preserve"> </w:t>
      </w:r>
      <w:sdt>
        <w:sdtPr>
          <w:id w:val="1795866084"/>
          <w:citation/>
        </w:sdtPr>
        <w:sdtEndPr/>
        <w:sdtContent>
          <w:r w:rsidR="009E2866">
            <w:fldChar w:fldCharType="begin"/>
          </w:r>
          <w:r w:rsidR="009E2866">
            <w:instrText xml:space="preserve">CITATION TTr18 \l 1033 </w:instrText>
          </w:r>
          <w:r w:rsidR="009E2866">
            <w:fldChar w:fldCharType="separate"/>
          </w:r>
          <w:r w:rsidR="00377F98" w:rsidRPr="00377F98">
            <w:rPr>
              <w:noProof/>
            </w:rPr>
            <w:t>(Vununu, et al., 2018)</w:t>
          </w:r>
          <w:r w:rsidR="009E2866">
            <w:fldChar w:fldCharType="end"/>
          </w:r>
        </w:sdtContent>
      </w:sdt>
      <w:r w:rsidR="002311F3">
        <w:t xml:space="preserve">. </w:t>
      </w:r>
    </w:p>
    <w:p w14:paraId="05D65396" w14:textId="6349ED94" w:rsidR="009E2866" w:rsidRDefault="009E2866" w:rsidP="0065658B">
      <w:pPr>
        <w:spacing w:line="360" w:lineRule="auto"/>
      </w:pPr>
      <w:r>
        <w:lastRenderedPageBreak/>
        <w:t xml:space="preserve">Another research paper published on </w:t>
      </w:r>
      <w:r w:rsidR="0065658B">
        <w:t xml:space="preserve">“Automatic detection and classification of leukocytes using convolutional neural networks”. </w:t>
      </w:r>
      <w:r w:rsidR="000619E0">
        <w:t xml:space="preserve">The key goal of this paper is to build an automatic system for detection and classification for superficial blood representations of WBCs. </w:t>
      </w:r>
      <w:r w:rsidR="004039E0">
        <w:t xml:space="preserve">Based on the relation of color R, </w:t>
      </w:r>
      <w:r w:rsidR="00997554">
        <w:t>B,</w:t>
      </w:r>
      <w:r w:rsidR="004039E0">
        <w:t xml:space="preserve"> and morphological operation to remove noise and full nucleus this paper first proposes an algorithm for detecting WBCs for microscope images from peripheral blood images. </w:t>
      </w:r>
      <w:proofErr w:type="spellStart"/>
      <w:r w:rsidR="004039E0">
        <w:t>PRICoLBP</w:t>
      </w:r>
      <w:proofErr w:type="spellEnd"/>
      <w:r w:rsidR="004039E0">
        <w:t xml:space="preserve"> and SVM feature were first used with the detected WBCs to first distinguish eosinophils and basophils from other three types of WBCs</w:t>
      </w:r>
      <w:r w:rsidR="004734F4">
        <w:t xml:space="preserve"> they are neutrophil, monocyte, and lymphocyte where CNN is used to remove high-level features, and a random forest is added to separate the</w:t>
      </w:r>
      <w:r w:rsidR="0075089B">
        <w:t xml:space="preserve">m. </w:t>
      </w:r>
      <w:r w:rsidR="00997554">
        <w:t xml:space="preserve">Some detection experiments on the </w:t>
      </w:r>
      <w:proofErr w:type="spellStart"/>
      <w:r w:rsidR="00997554">
        <w:t>Cellavison</w:t>
      </w:r>
      <w:proofErr w:type="spellEnd"/>
      <w:r w:rsidR="00997554">
        <w:t xml:space="preserve"> database and ALL-IDB database show that proposed method of detection has a stronger and impact almost than iterative </w:t>
      </w:r>
      <w:r w:rsidR="00DC19B6">
        <w:t>threshold method with a lower cost period, and some classification experiments show that proposed method of classification  is more reliable than almost every other process</w:t>
      </w:r>
      <w:r w:rsidR="00EE7C66">
        <w:t xml:space="preserve"> </w:t>
      </w:r>
      <w:sdt>
        <w:sdtPr>
          <w:id w:val="1072850883"/>
          <w:citation/>
        </w:sdtPr>
        <w:sdtEndPr/>
        <w:sdtContent>
          <w:r w:rsidR="00EE7C66">
            <w:fldChar w:fldCharType="begin"/>
          </w:r>
          <w:r w:rsidR="00EE7C66">
            <w:instrText xml:space="preserve">CITATION Jia16 \l 1033 </w:instrText>
          </w:r>
          <w:r w:rsidR="00EE7C66">
            <w:fldChar w:fldCharType="separate"/>
          </w:r>
          <w:r w:rsidR="00377F98" w:rsidRPr="00377F98">
            <w:rPr>
              <w:noProof/>
            </w:rPr>
            <w:t>(Zhao, et al., 2016)</w:t>
          </w:r>
          <w:r w:rsidR="00EE7C66">
            <w:fldChar w:fldCharType="end"/>
          </w:r>
        </w:sdtContent>
      </w:sdt>
      <w:r w:rsidR="00DC19B6">
        <w:t xml:space="preserve">. </w:t>
      </w:r>
      <w:r w:rsidR="00DC19B6">
        <w:tab/>
      </w:r>
    </w:p>
    <w:p w14:paraId="28D95618" w14:textId="1A3C1933" w:rsidR="00DC19B6" w:rsidRDefault="00DC19B6" w:rsidP="0065658B">
      <w:pPr>
        <w:spacing w:line="360" w:lineRule="auto"/>
      </w:pPr>
      <w:r>
        <w:t xml:space="preserve">Accuracy comparison of proposed system of classification with Sayed method and HSVM on the mixed sample of Databases </w:t>
      </w:r>
      <w:proofErr w:type="spellStart"/>
      <w:proofErr w:type="gramStart"/>
      <w:r>
        <w:t>Cellavision</w:t>
      </w:r>
      <w:proofErr w:type="spellEnd"/>
      <w:r>
        <w:t xml:space="preserve"> ,</w:t>
      </w:r>
      <w:proofErr w:type="gramEnd"/>
      <w:r>
        <w:t xml:space="preserve"> ALL-IDB and </w:t>
      </w:r>
      <w:proofErr w:type="spellStart"/>
      <w:r>
        <w:t>Jiashan</w:t>
      </w:r>
      <w:proofErr w:type="spellEnd"/>
      <w:r>
        <w:t xml:space="preserve"> is show below</w:t>
      </w:r>
    </w:p>
    <w:tbl>
      <w:tblPr>
        <w:tblStyle w:val="TableGrid"/>
        <w:tblW w:w="10530" w:type="dxa"/>
        <w:tblInd w:w="-635" w:type="dxa"/>
        <w:tblLook w:val="04A0" w:firstRow="1" w:lastRow="0" w:firstColumn="1" w:lastColumn="0" w:noHBand="0" w:noVBand="1"/>
      </w:tblPr>
      <w:tblGrid>
        <w:gridCol w:w="2250"/>
        <w:gridCol w:w="1269"/>
        <w:gridCol w:w="1257"/>
        <w:gridCol w:w="1430"/>
        <w:gridCol w:w="1198"/>
        <w:gridCol w:w="1428"/>
        <w:gridCol w:w="1698"/>
      </w:tblGrid>
      <w:tr w:rsidR="00EE7C66" w14:paraId="2AE71BC9" w14:textId="77777777" w:rsidTr="00EE7C66">
        <w:tc>
          <w:tcPr>
            <w:tcW w:w="2250" w:type="dxa"/>
            <w:shd w:val="clear" w:color="auto" w:fill="8EAADB" w:themeFill="accent1" w:themeFillTint="99"/>
          </w:tcPr>
          <w:p w14:paraId="0398DAC7" w14:textId="2AAF8804" w:rsidR="00DC19B6" w:rsidRDefault="00DC19B6" w:rsidP="00DC19B6">
            <w:pPr>
              <w:spacing w:line="360" w:lineRule="auto"/>
              <w:jc w:val="center"/>
            </w:pPr>
            <w:r>
              <w:t>Methods</w:t>
            </w:r>
          </w:p>
        </w:tc>
        <w:tc>
          <w:tcPr>
            <w:tcW w:w="1269" w:type="dxa"/>
            <w:shd w:val="clear" w:color="auto" w:fill="8496B0" w:themeFill="text2" w:themeFillTint="99"/>
          </w:tcPr>
          <w:p w14:paraId="1A0DC02A" w14:textId="0F6F30C2" w:rsidR="00DC19B6" w:rsidRDefault="00DC19B6" w:rsidP="00DC19B6">
            <w:pPr>
              <w:spacing w:line="360" w:lineRule="auto"/>
              <w:jc w:val="center"/>
            </w:pPr>
            <w:r>
              <w:t>Basophil (%)</w:t>
            </w:r>
          </w:p>
        </w:tc>
        <w:tc>
          <w:tcPr>
            <w:tcW w:w="1257" w:type="dxa"/>
            <w:shd w:val="clear" w:color="auto" w:fill="8496B0" w:themeFill="text2" w:themeFillTint="99"/>
          </w:tcPr>
          <w:p w14:paraId="1C91C3C2" w14:textId="16065D5B" w:rsidR="00DC19B6" w:rsidRDefault="00DC19B6" w:rsidP="00DC19B6">
            <w:pPr>
              <w:spacing w:line="360" w:lineRule="auto"/>
              <w:jc w:val="center"/>
            </w:pPr>
            <w:r>
              <w:t>Eosinophil (%)</w:t>
            </w:r>
          </w:p>
        </w:tc>
        <w:tc>
          <w:tcPr>
            <w:tcW w:w="1430" w:type="dxa"/>
            <w:shd w:val="clear" w:color="auto" w:fill="8496B0" w:themeFill="text2" w:themeFillTint="99"/>
          </w:tcPr>
          <w:p w14:paraId="1F0F9B4E" w14:textId="72658B19" w:rsidR="00DC19B6" w:rsidRDefault="00DC19B6" w:rsidP="00DC19B6">
            <w:pPr>
              <w:spacing w:line="360" w:lineRule="auto"/>
              <w:jc w:val="center"/>
            </w:pPr>
            <w:r>
              <w:t>Lymphocy</w:t>
            </w:r>
            <w:r w:rsidR="005E5861">
              <w:t>t</w:t>
            </w:r>
            <w:r>
              <w:t>e (%)</w:t>
            </w:r>
          </w:p>
        </w:tc>
        <w:tc>
          <w:tcPr>
            <w:tcW w:w="1198" w:type="dxa"/>
            <w:shd w:val="clear" w:color="auto" w:fill="8496B0" w:themeFill="text2" w:themeFillTint="99"/>
          </w:tcPr>
          <w:p w14:paraId="34C5D129" w14:textId="0E3A282F" w:rsidR="00DC19B6" w:rsidRDefault="00DC19B6" w:rsidP="00DC19B6">
            <w:pPr>
              <w:spacing w:line="360" w:lineRule="auto"/>
              <w:jc w:val="center"/>
            </w:pPr>
            <w:r>
              <w:t>Monocyte (%)</w:t>
            </w:r>
          </w:p>
        </w:tc>
        <w:tc>
          <w:tcPr>
            <w:tcW w:w="1428" w:type="dxa"/>
            <w:shd w:val="clear" w:color="auto" w:fill="8496B0" w:themeFill="text2" w:themeFillTint="99"/>
          </w:tcPr>
          <w:p w14:paraId="23F5D2DC" w14:textId="3606289C" w:rsidR="00DC19B6" w:rsidRDefault="00DC19B6" w:rsidP="00DC19B6">
            <w:pPr>
              <w:spacing w:line="360" w:lineRule="auto"/>
              <w:jc w:val="center"/>
            </w:pPr>
            <w:r>
              <w:t>Neutrophil (%)</w:t>
            </w:r>
          </w:p>
        </w:tc>
        <w:tc>
          <w:tcPr>
            <w:tcW w:w="1698" w:type="dxa"/>
            <w:shd w:val="clear" w:color="auto" w:fill="8496B0" w:themeFill="text2" w:themeFillTint="99"/>
          </w:tcPr>
          <w:p w14:paraId="28A707E8" w14:textId="0DD2F3BB" w:rsidR="00DC19B6" w:rsidRDefault="00DC19B6" w:rsidP="00DC19B6">
            <w:pPr>
              <w:spacing w:line="360" w:lineRule="auto"/>
              <w:jc w:val="center"/>
            </w:pPr>
            <w:r>
              <w:t>Classification accuracy (%)</w:t>
            </w:r>
          </w:p>
        </w:tc>
      </w:tr>
      <w:tr w:rsidR="00EE7C66" w14:paraId="58B343D0" w14:textId="77777777" w:rsidTr="00EE7C66">
        <w:tc>
          <w:tcPr>
            <w:tcW w:w="2250" w:type="dxa"/>
            <w:shd w:val="clear" w:color="auto" w:fill="8EAADB" w:themeFill="accent1" w:themeFillTint="99"/>
          </w:tcPr>
          <w:p w14:paraId="7F21B2F3" w14:textId="1FA28E2B" w:rsidR="00DC19B6" w:rsidRDefault="00DC19B6" w:rsidP="00DC19B6">
            <w:pPr>
              <w:spacing w:line="360" w:lineRule="auto"/>
              <w:jc w:val="center"/>
            </w:pPr>
            <w:r>
              <w:t>Proposed Method</w:t>
            </w:r>
          </w:p>
        </w:tc>
        <w:tc>
          <w:tcPr>
            <w:tcW w:w="1269" w:type="dxa"/>
          </w:tcPr>
          <w:p w14:paraId="4ADB18AD" w14:textId="0584B98C" w:rsidR="00DC19B6" w:rsidRDefault="00DC19B6" w:rsidP="00DC19B6">
            <w:pPr>
              <w:spacing w:line="360" w:lineRule="auto"/>
              <w:jc w:val="center"/>
            </w:pPr>
            <w:r>
              <w:t>100</w:t>
            </w:r>
          </w:p>
        </w:tc>
        <w:tc>
          <w:tcPr>
            <w:tcW w:w="1257" w:type="dxa"/>
          </w:tcPr>
          <w:p w14:paraId="524E7D30" w14:textId="4DF7374B" w:rsidR="00DC19B6" w:rsidRDefault="00DC19B6" w:rsidP="00DC19B6">
            <w:pPr>
              <w:spacing w:line="360" w:lineRule="auto"/>
              <w:jc w:val="center"/>
            </w:pPr>
            <w:r>
              <w:t>70</w:t>
            </w:r>
          </w:p>
        </w:tc>
        <w:tc>
          <w:tcPr>
            <w:tcW w:w="1430" w:type="dxa"/>
          </w:tcPr>
          <w:p w14:paraId="28257A33" w14:textId="262493DB" w:rsidR="00DC19B6" w:rsidRDefault="00DC19B6" w:rsidP="00DC19B6">
            <w:pPr>
              <w:spacing w:line="360" w:lineRule="auto"/>
              <w:jc w:val="center"/>
            </w:pPr>
            <w:r>
              <w:t>74.8</w:t>
            </w:r>
          </w:p>
        </w:tc>
        <w:tc>
          <w:tcPr>
            <w:tcW w:w="1198" w:type="dxa"/>
          </w:tcPr>
          <w:p w14:paraId="40CDAF40" w14:textId="14C21BD6" w:rsidR="00DC19B6" w:rsidRDefault="00DC19B6" w:rsidP="00DC19B6">
            <w:pPr>
              <w:spacing w:line="360" w:lineRule="auto"/>
              <w:jc w:val="center"/>
            </w:pPr>
            <w:r>
              <w:t>85.3</w:t>
            </w:r>
          </w:p>
        </w:tc>
        <w:tc>
          <w:tcPr>
            <w:tcW w:w="1428" w:type="dxa"/>
          </w:tcPr>
          <w:p w14:paraId="2DC8F0FC" w14:textId="280EFC3C" w:rsidR="00DC19B6" w:rsidRDefault="00DC19B6" w:rsidP="00DC19B6">
            <w:pPr>
              <w:spacing w:line="360" w:lineRule="auto"/>
              <w:jc w:val="center"/>
            </w:pPr>
            <w:r>
              <w:t>97.1</w:t>
            </w:r>
          </w:p>
        </w:tc>
        <w:tc>
          <w:tcPr>
            <w:tcW w:w="1698" w:type="dxa"/>
          </w:tcPr>
          <w:p w14:paraId="10D1B902" w14:textId="3DFAC1B1" w:rsidR="00DC19B6" w:rsidRDefault="00DC19B6" w:rsidP="00DC19B6">
            <w:pPr>
              <w:spacing w:line="360" w:lineRule="auto"/>
              <w:jc w:val="center"/>
            </w:pPr>
            <w:r>
              <w:t>92.8</w:t>
            </w:r>
          </w:p>
        </w:tc>
      </w:tr>
      <w:tr w:rsidR="00EE7C66" w14:paraId="4C1AFC13" w14:textId="77777777" w:rsidTr="00EE7C66">
        <w:tc>
          <w:tcPr>
            <w:tcW w:w="2250" w:type="dxa"/>
            <w:shd w:val="clear" w:color="auto" w:fill="8EAADB" w:themeFill="accent1" w:themeFillTint="99"/>
          </w:tcPr>
          <w:p w14:paraId="703D6457" w14:textId="35A9D3D3" w:rsidR="00DC19B6" w:rsidRDefault="00DC19B6" w:rsidP="00DC19B6">
            <w:pPr>
              <w:spacing w:line="360" w:lineRule="auto"/>
              <w:jc w:val="center"/>
            </w:pPr>
            <w:r>
              <w:t>Sayed</w:t>
            </w:r>
          </w:p>
        </w:tc>
        <w:tc>
          <w:tcPr>
            <w:tcW w:w="1269" w:type="dxa"/>
          </w:tcPr>
          <w:p w14:paraId="7E3F5F61" w14:textId="7DEC6A76" w:rsidR="00DC19B6" w:rsidRDefault="00DC19B6" w:rsidP="00DC19B6">
            <w:pPr>
              <w:spacing w:line="360" w:lineRule="auto"/>
              <w:jc w:val="center"/>
            </w:pPr>
            <w:r>
              <w:t>53.0</w:t>
            </w:r>
          </w:p>
        </w:tc>
        <w:tc>
          <w:tcPr>
            <w:tcW w:w="1257" w:type="dxa"/>
          </w:tcPr>
          <w:p w14:paraId="603AFD27" w14:textId="019796B9" w:rsidR="00DC19B6" w:rsidRDefault="00DC19B6" w:rsidP="00DC19B6">
            <w:pPr>
              <w:spacing w:line="360" w:lineRule="auto"/>
              <w:jc w:val="center"/>
            </w:pPr>
            <w:r>
              <w:t>63</w:t>
            </w:r>
          </w:p>
        </w:tc>
        <w:tc>
          <w:tcPr>
            <w:tcW w:w="1430" w:type="dxa"/>
          </w:tcPr>
          <w:p w14:paraId="520EB72E" w14:textId="28C30D5D" w:rsidR="00DC19B6" w:rsidRDefault="00DC19B6" w:rsidP="00DC19B6">
            <w:pPr>
              <w:spacing w:line="360" w:lineRule="auto"/>
              <w:jc w:val="center"/>
            </w:pPr>
            <w:r>
              <w:t>85.0</w:t>
            </w:r>
          </w:p>
        </w:tc>
        <w:tc>
          <w:tcPr>
            <w:tcW w:w="1198" w:type="dxa"/>
          </w:tcPr>
          <w:p w14:paraId="19963CC6" w14:textId="6CBA13E9" w:rsidR="00DC19B6" w:rsidRDefault="00DC19B6" w:rsidP="00DC19B6">
            <w:pPr>
              <w:spacing w:line="360" w:lineRule="auto"/>
              <w:jc w:val="center"/>
            </w:pPr>
            <w:r>
              <w:t>39.0</w:t>
            </w:r>
          </w:p>
        </w:tc>
        <w:tc>
          <w:tcPr>
            <w:tcW w:w="1428" w:type="dxa"/>
          </w:tcPr>
          <w:p w14:paraId="33A64256" w14:textId="44D67611" w:rsidR="00DC19B6" w:rsidRDefault="00DC19B6" w:rsidP="00DC19B6">
            <w:pPr>
              <w:spacing w:line="360" w:lineRule="auto"/>
              <w:jc w:val="center"/>
            </w:pPr>
            <w:r>
              <w:t>50.8</w:t>
            </w:r>
          </w:p>
        </w:tc>
        <w:tc>
          <w:tcPr>
            <w:tcW w:w="1698" w:type="dxa"/>
          </w:tcPr>
          <w:p w14:paraId="0C4B9EE2" w14:textId="11498A69" w:rsidR="00DC19B6" w:rsidRDefault="00DC19B6" w:rsidP="00DC19B6">
            <w:pPr>
              <w:spacing w:line="360" w:lineRule="auto"/>
              <w:jc w:val="center"/>
            </w:pPr>
            <w:r>
              <w:t>76.8</w:t>
            </w:r>
          </w:p>
        </w:tc>
      </w:tr>
      <w:tr w:rsidR="00EE7C66" w14:paraId="40221451" w14:textId="77777777" w:rsidTr="00EE7C66">
        <w:tc>
          <w:tcPr>
            <w:tcW w:w="2250" w:type="dxa"/>
            <w:shd w:val="clear" w:color="auto" w:fill="8EAADB" w:themeFill="accent1" w:themeFillTint="99"/>
          </w:tcPr>
          <w:p w14:paraId="424532AE" w14:textId="2CB2366D" w:rsidR="00DC19B6" w:rsidRDefault="00DC19B6" w:rsidP="00DC19B6">
            <w:pPr>
              <w:spacing w:line="360" w:lineRule="auto"/>
              <w:jc w:val="center"/>
            </w:pPr>
            <w:r>
              <w:t>HSVM</w:t>
            </w:r>
          </w:p>
        </w:tc>
        <w:tc>
          <w:tcPr>
            <w:tcW w:w="1269" w:type="dxa"/>
          </w:tcPr>
          <w:p w14:paraId="73B60584" w14:textId="1D876DBD" w:rsidR="00DC19B6" w:rsidRDefault="00DC19B6" w:rsidP="00DC19B6">
            <w:pPr>
              <w:spacing w:line="360" w:lineRule="auto"/>
              <w:jc w:val="center"/>
            </w:pPr>
            <w:r>
              <w:t>43.8</w:t>
            </w:r>
          </w:p>
        </w:tc>
        <w:tc>
          <w:tcPr>
            <w:tcW w:w="1257" w:type="dxa"/>
          </w:tcPr>
          <w:p w14:paraId="28FE7DA9" w14:textId="6F899FA8" w:rsidR="00DC19B6" w:rsidRDefault="00DC19B6" w:rsidP="00DC19B6">
            <w:pPr>
              <w:spacing w:line="360" w:lineRule="auto"/>
              <w:jc w:val="center"/>
            </w:pPr>
            <w:r>
              <w:t>0</w:t>
            </w:r>
          </w:p>
        </w:tc>
        <w:tc>
          <w:tcPr>
            <w:tcW w:w="1430" w:type="dxa"/>
          </w:tcPr>
          <w:p w14:paraId="462774AA" w14:textId="69429CBE" w:rsidR="00DC19B6" w:rsidRDefault="00DC19B6" w:rsidP="00DC19B6">
            <w:pPr>
              <w:spacing w:line="360" w:lineRule="auto"/>
              <w:jc w:val="center"/>
            </w:pPr>
            <w:r>
              <w:t>66.8</w:t>
            </w:r>
          </w:p>
        </w:tc>
        <w:tc>
          <w:tcPr>
            <w:tcW w:w="1198" w:type="dxa"/>
          </w:tcPr>
          <w:p w14:paraId="72B38767" w14:textId="3B842108" w:rsidR="00DC19B6" w:rsidRDefault="00DC19B6" w:rsidP="00DC19B6">
            <w:pPr>
              <w:spacing w:line="360" w:lineRule="auto"/>
              <w:jc w:val="center"/>
            </w:pPr>
            <w:r>
              <w:t>0</w:t>
            </w:r>
          </w:p>
        </w:tc>
        <w:tc>
          <w:tcPr>
            <w:tcW w:w="1428" w:type="dxa"/>
          </w:tcPr>
          <w:p w14:paraId="6C5E7EF7" w14:textId="6AF3BA60" w:rsidR="00DC19B6" w:rsidRDefault="00DC19B6" w:rsidP="00DC19B6">
            <w:pPr>
              <w:spacing w:line="360" w:lineRule="auto"/>
              <w:jc w:val="center"/>
            </w:pPr>
            <w:r>
              <w:t>7.5</w:t>
            </w:r>
          </w:p>
        </w:tc>
        <w:tc>
          <w:tcPr>
            <w:tcW w:w="1698" w:type="dxa"/>
          </w:tcPr>
          <w:p w14:paraId="0039B003" w14:textId="6D1CB75C" w:rsidR="00DC19B6" w:rsidRDefault="00DC19B6" w:rsidP="00DC19B6">
            <w:pPr>
              <w:spacing w:line="360" w:lineRule="auto"/>
              <w:jc w:val="center"/>
            </w:pPr>
            <w:r>
              <w:t>76.6</w:t>
            </w:r>
          </w:p>
        </w:tc>
      </w:tr>
    </w:tbl>
    <w:p w14:paraId="0E9F7613" w14:textId="295429E4" w:rsidR="00DC19B6" w:rsidRDefault="00EE7C66" w:rsidP="0065658B">
      <w:pPr>
        <w:spacing w:line="360" w:lineRule="auto"/>
      </w:pPr>
      <w:r>
        <w:tab/>
      </w:r>
      <w:r>
        <w:tab/>
      </w:r>
      <w:r>
        <w:tab/>
      </w:r>
      <w:r>
        <w:tab/>
      </w:r>
    </w:p>
    <w:p w14:paraId="7F449E9D" w14:textId="45E9298F" w:rsidR="009E2866" w:rsidRDefault="005066BA" w:rsidP="005D23EE">
      <w:pPr>
        <w:spacing w:line="360" w:lineRule="auto"/>
        <w:rPr>
          <w:rStyle w:val="nd-word"/>
          <w:rFonts w:ascii="Arial" w:hAnsi="Arial" w:cs="Arial"/>
          <w:color w:val="252525"/>
        </w:rPr>
      </w:pPr>
      <w:r>
        <w:t xml:space="preserve">Another research paper published on “A Deep Learning Based Framework for Accurate Segmentation of Cervical Cytoplasm and Nuclei”. The key goal of this paper is to propose a system of segmentation </w:t>
      </w:r>
      <w:r w:rsidR="008B168A">
        <w:t xml:space="preserve">which </w:t>
      </w:r>
      <w:r>
        <w:t xml:space="preserve">focused on </w:t>
      </w:r>
      <w:proofErr w:type="spellStart"/>
      <w:r>
        <w:t>superpixel</w:t>
      </w:r>
      <w:proofErr w:type="spellEnd"/>
      <w:r>
        <w:t xml:space="preserve"> and convolution neural network (CNN) </w:t>
      </w:r>
      <w:r w:rsidR="008B168A">
        <w:t xml:space="preserve">for the segmentation of cervical cancer cells. </w:t>
      </w:r>
      <w:r w:rsidR="0004749B">
        <w:t>Since, the contrast between background and cytoplasm is not relatively, cytoplasm segmentation is done first</w:t>
      </w:r>
      <w:r w:rsidR="00041BB5">
        <w:t xml:space="preserve"> which is based on experience and observation</w:t>
      </w:r>
      <w:r w:rsidR="0004749B">
        <w:t xml:space="preserve">.  CNN which is based on deep learning is investigated for field identification of interest. A </w:t>
      </w:r>
      <w:r w:rsidR="0025054D">
        <w:t>course</w:t>
      </w:r>
      <w:r w:rsidR="0004749B">
        <w:t xml:space="preserve"> of fine nucleus segmentation is also being established for segmentation of cervical cancer cells and further refining. </w:t>
      </w:r>
      <w:r w:rsidR="0025054D">
        <w:t>The result after the experiment that for nucleus area identification an accuracy of 94.5 percent and recall of 0.8726</w:t>
      </w:r>
      <w:r w:rsidR="0025054D">
        <w:rPr>
          <w:rFonts w:ascii="Arial" w:hAnsi="Arial" w:cs="Arial"/>
          <w:color w:val="252525"/>
          <w:shd w:val="clear" w:color="auto" w:fill="FFFFFF"/>
        </w:rPr>
        <w:t>±0.0008 a</w:t>
      </w:r>
      <w:r w:rsidR="00041BB5">
        <w:rPr>
          <w:rFonts w:ascii="Arial" w:hAnsi="Arial" w:cs="Arial"/>
          <w:color w:val="252525"/>
          <w:shd w:val="clear" w:color="auto" w:fill="FFFFFF"/>
        </w:rPr>
        <w:t>n</w:t>
      </w:r>
      <w:r w:rsidR="0025054D">
        <w:rPr>
          <w:rFonts w:ascii="Arial" w:hAnsi="Arial" w:cs="Arial"/>
          <w:color w:val="252525"/>
          <w:shd w:val="clear" w:color="auto" w:fill="FFFFFF"/>
        </w:rPr>
        <w:t xml:space="preserve">d </w:t>
      </w:r>
      <w:r w:rsidR="00041BB5">
        <w:rPr>
          <w:rStyle w:val="nd-word"/>
          <w:rFonts w:ascii="Arial" w:hAnsi="Arial" w:cs="Arial"/>
          <w:color w:val="252525"/>
        </w:rPr>
        <w:t xml:space="preserve">and a precision of 0.9143±0.0202 are achieved. </w:t>
      </w:r>
      <w:r w:rsidR="009C0C6E">
        <w:rPr>
          <w:rStyle w:val="nd-word"/>
          <w:rFonts w:ascii="Arial" w:hAnsi="Arial" w:cs="Arial"/>
          <w:color w:val="252525"/>
        </w:rPr>
        <w:t xml:space="preserve">The experiment in this research paper performed with 1400 of dataset where </w:t>
      </w:r>
      <w:r w:rsidR="009C0C6E">
        <w:rPr>
          <w:rStyle w:val="nd-word"/>
          <w:rFonts w:ascii="Arial" w:hAnsi="Arial" w:cs="Arial"/>
          <w:color w:val="252525"/>
        </w:rPr>
        <w:lastRenderedPageBreak/>
        <w:t xml:space="preserve">1200 image are used for training set and 200 images are used for testing test. Different algorithms like CNN, backward propagation neural network (BPNN), probabilities neural network (PNN), support vector network (SVM), and learning vector quantization (LVQ) are used to detect </w:t>
      </w:r>
      <w:r w:rsidR="00F11541">
        <w:rPr>
          <w:rStyle w:val="nd-word"/>
          <w:rFonts w:ascii="Arial" w:hAnsi="Arial" w:cs="Arial"/>
          <w:color w:val="252525"/>
        </w:rPr>
        <w:t>performance evaluation based on accuracy, sensitivity, specificity, and f1-score</w:t>
      </w:r>
      <w:r w:rsidR="00577DB5">
        <w:rPr>
          <w:rStyle w:val="nd-word"/>
          <w:rFonts w:ascii="Arial" w:hAnsi="Arial" w:cs="Arial"/>
          <w:color w:val="252525"/>
        </w:rPr>
        <w:t xml:space="preserve"> where CNN has best result</w:t>
      </w:r>
      <w:r w:rsidR="00182F49">
        <w:rPr>
          <w:rStyle w:val="nd-word"/>
          <w:rFonts w:ascii="Arial" w:hAnsi="Arial" w:cs="Arial"/>
          <w:color w:val="252525"/>
        </w:rPr>
        <w:t xml:space="preserve"> </w:t>
      </w:r>
      <w:sdt>
        <w:sdtPr>
          <w:rPr>
            <w:rStyle w:val="nd-word"/>
            <w:rFonts w:ascii="Arial" w:hAnsi="Arial" w:cs="Arial"/>
            <w:color w:val="252525"/>
          </w:rPr>
          <w:id w:val="-292286039"/>
          <w:citation/>
        </w:sdtPr>
        <w:sdtEndPr>
          <w:rPr>
            <w:rStyle w:val="nd-word"/>
          </w:rPr>
        </w:sdtEndPr>
        <w:sdtContent>
          <w:r w:rsidR="00182F49">
            <w:rPr>
              <w:rStyle w:val="nd-word"/>
              <w:rFonts w:ascii="Arial" w:hAnsi="Arial" w:cs="Arial"/>
              <w:color w:val="252525"/>
            </w:rPr>
            <w:fldChar w:fldCharType="begin"/>
          </w:r>
          <w:r w:rsidR="00182F49">
            <w:rPr>
              <w:rStyle w:val="nd-word"/>
              <w:rFonts w:ascii="Arial" w:hAnsi="Arial" w:cs="Arial"/>
              <w:color w:val="252525"/>
            </w:rPr>
            <w:instrText xml:space="preserve"> CITATION You14 \l 1033 </w:instrText>
          </w:r>
          <w:r w:rsidR="00182F49">
            <w:rPr>
              <w:rStyle w:val="nd-word"/>
              <w:rFonts w:ascii="Arial" w:hAnsi="Arial" w:cs="Arial"/>
              <w:color w:val="252525"/>
            </w:rPr>
            <w:fldChar w:fldCharType="separate"/>
          </w:r>
          <w:r w:rsidR="00377F98" w:rsidRPr="00377F98">
            <w:rPr>
              <w:rFonts w:ascii="Arial" w:hAnsi="Arial" w:cs="Arial"/>
              <w:noProof/>
              <w:color w:val="252525"/>
            </w:rPr>
            <w:t>(Song, et al., 2014)</w:t>
          </w:r>
          <w:r w:rsidR="00182F49">
            <w:rPr>
              <w:rStyle w:val="nd-word"/>
              <w:rFonts w:ascii="Arial" w:hAnsi="Arial" w:cs="Arial"/>
              <w:color w:val="252525"/>
            </w:rPr>
            <w:fldChar w:fldCharType="end"/>
          </w:r>
        </w:sdtContent>
      </w:sdt>
      <w:r w:rsidR="00577DB5">
        <w:rPr>
          <w:rStyle w:val="nd-word"/>
          <w:rFonts w:ascii="Arial" w:hAnsi="Arial" w:cs="Arial"/>
          <w:color w:val="252525"/>
        </w:rPr>
        <w:t xml:space="preserve">. </w:t>
      </w:r>
    </w:p>
    <w:tbl>
      <w:tblPr>
        <w:tblStyle w:val="TableGrid"/>
        <w:tblW w:w="9625" w:type="dxa"/>
        <w:tblLook w:val="04A0" w:firstRow="1" w:lastRow="0" w:firstColumn="1" w:lastColumn="0" w:noHBand="0" w:noVBand="1"/>
      </w:tblPr>
      <w:tblGrid>
        <w:gridCol w:w="1975"/>
        <w:gridCol w:w="1980"/>
        <w:gridCol w:w="1530"/>
        <w:gridCol w:w="1980"/>
        <w:gridCol w:w="2160"/>
      </w:tblGrid>
      <w:tr w:rsidR="00F11541" w14:paraId="6DADBB03" w14:textId="77777777" w:rsidTr="009A2975">
        <w:tc>
          <w:tcPr>
            <w:tcW w:w="1975" w:type="dxa"/>
            <w:shd w:val="clear" w:color="auto" w:fill="8EAADB" w:themeFill="accent1" w:themeFillTint="99"/>
          </w:tcPr>
          <w:p w14:paraId="21F85403" w14:textId="7352D98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Algorithms</w:t>
            </w:r>
          </w:p>
        </w:tc>
        <w:tc>
          <w:tcPr>
            <w:tcW w:w="1980" w:type="dxa"/>
            <w:shd w:val="clear" w:color="auto" w:fill="ACB9CA" w:themeFill="text2" w:themeFillTint="66"/>
          </w:tcPr>
          <w:p w14:paraId="4EBBCAC9" w14:textId="1885B64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Accuracy</w:t>
            </w:r>
          </w:p>
        </w:tc>
        <w:tc>
          <w:tcPr>
            <w:tcW w:w="1530" w:type="dxa"/>
            <w:shd w:val="clear" w:color="auto" w:fill="ACB9CA" w:themeFill="text2" w:themeFillTint="66"/>
          </w:tcPr>
          <w:p w14:paraId="155F56BE" w14:textId="593321BB"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Sensitivity</w:t>
            </w:r>
          </w:p>
        </w:tc>
        <w:tc>
          <w:tcPr>
            <w:tcW w:w="1980" w:type="dxa"/>
            <w:shd w:val="clear" w:color="auto" w:fill="ACB9CA" w:themeFill="text2" w:themeFillTint="66"/>
          </w:tcPr>
          <w:p w14:paraId="058F62B6" w14:textId="3F02CDBD"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Specificity</w:t>
            </w:r>
          </w:p>
        </w:tc>
        <w:tc>
          <w:tcPr>
            <w:tcW w:w="2160" w:type="dxa"/>
            <w:shd w:val="clear" w:color="auto" w:fill="ACB9CA" w:themeFill="text2" w:themeFillTint="66"/>
          </w:tcPr>
          <w:p w14:paraId="68CA8F9F" w14:textId="19D7814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F1 measure</w:t>
            </w:r>
          </w:p>
        </w:tc>
      </w:tr>
      <w:tr w:rsidR="00F11541" w14:paraId="5E17939A" w14:textId="77777777" w:rsidTr="009A2975">
        <w:tc>
          <w:tcPr>
            <w:tcW w:w="1975" w:type="dxa"/>
            <w:shd w:val="clear" w:color="auto" w:fill="8EAADB" w:themeFill="accent1" w:themeFillTint="99"/>
          </w:tcPr>
          <w:p w14:paraId="3CEC42D3" w14:textId="701EC0F0"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BPNN</w:t>
            </w:r>
          </w:p>
        </w:tc>
        <w:tc>
          <w:tcPr>
            <w:tcW w:w="1980" w:type="dxa"/>
          </w:tcPr>
          <w:p w14:paraId="4ECC5F4F" w14:textId="44EF6DD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0.8900</w:t>
            </w:r>
          </w:p>
        </w:tc>
        <w:tc>
          <w:tcPr>
            <w:tcW w:w="1530" w:type="dxa"/>
          </w:tcPr>
          <w:p w14:paraId="11713E8E" w14:textId="0D7C0667"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0.8578</w:t>
            </w:r>
          </w:p>
        </w:tc>
        <w:tc>
          <w:tcPr>
            <w:tcW w:w="1980" w:type="dxa"/>
          </w:tcPr>
          <w:p w14:paraId="407993CB" w14:textId="63109672"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0.9286</w:t>
            </w:r>
          </w:p>
        </w:tc>
        <w:tc>
          <w:tcPr>
            <w:tcW w:w="2160" w:type="dxa"/>
          </w:tcPr>
          <w:p w14:paraId="1327B428" w14:textId="28EA9B6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0.8947</w:t>
            </w:r>
          </w:p>
        </w:tc>
      </w:tr>
      <w:tr w:rsidR="00F11541" w14:paraId="73C9D63E" w14:textId="77777777" w:rsidTr="009A2975">
        <w:tc>
          <w:tcPr>
            <w:tcW w:w="1975" w:type="dxa"/>
            <w:shd w:val="clear" w:color="auto" w:fill="8EAADB" w:themeFill="accent1" w:themeFillTint="99"/>
          </w:tcPr>
          <w:p w14:paraId="49866F29" w14:textId="1ED85E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PNN</w:t>
            </w:r>
          </w:p>
        </w:tc>
        <w:tc>
          <w:tcPr>
            <w:tcW w:w="1980" w:type="dxa"/>
          </w:tcPr>
          <w:p w14:paraId="4563472B" w14:textId="3C0DB49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0.8775</w:t>
            </w:r>
          </w:p>
        </w:tc>
        <w:tc>
          <w:tcPr>
            <w:tcW w:w="1530" w:type="dxa"/>
          </w:tcPr>
          <w:p w14:paraId="0CAE1D35" w14:textId="68C3472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0.8912</w:t>
            </w:r>
          </w:p>
        </w:tc>
        <w:tc>
          <w:tcPr>
            <w:tcW w:w="1980" w:type="dxa"/>
          </w:tcPr>
          <w:p w14:paraId="0EA332E7" w14:textId="35B681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0.8647</w:t>
            </w:r>
          </w:p>
        </w:tc>
        <w:tc>
          <w:tcPr>
            <w:tcW w:w="2160" w:type="dxa"/>
          </w:tcPr>
          <w:p w14:paraId="25E487AF" w14:textId="216D40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0.8753</w:t>
            </w:r>
          </w:p>
        </w:tc>
      </w:tr>
      <w:tr w:rsidR="00F11541" w14:paraId="26D88B09" w14:textId="77777777" w:rsidTr="009A2975">
        <w:tc>
          <w:tcPr>
            <w:tcW w:w="1975" w:type="dxa"/>
            <w:shd w:val="clear" w:color="auto" w:fill="8EAADB" w:themeFill="accent1" w:themeFillTint="99"/>
          </w:tcPr>
          <w:p w14:paraId="212CEDD4" w14:textId="7A21C99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SVM</w:t>
            </w:r>
          </w:p>
        </w:tc>
        <w:tc>
          <w:tcPr>
            <w:tcW w:w="1980" w:type="dxa"/>
          </w:tcPr>
          <w:p w14:paraId="53ACA7AB" w14:textId="5776409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0.8975</w:t>
            </w:r>
          </w:p>
        </w:tc>
        <w:tc>
          <w:tcPr>
            <w:tcW w:w="1530" w:type="dxa"/>
          </w:tcPr>
          <w:p w14:paraId="21A93A2B" w14:textId="00D1571A"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0.8841</w:t>
            </w:r>
          </w:p>
        </w:tc>
        <w:tc>
          <w:tcPr>
            <w:tcW w:w="1980" w:type="dxa"/>
          </w:tcPr>
          <w:p w14:paraId="74293E70" w14:textId="05D2F12F"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0.9919</w:t>
            </w:r>
          </w:p>
        </w:tc>
        <w:tc>
          <w:tcPr>
            <w:tcW w:w="2160" w:type="dxa"/>
          </w:tcPr>
          <w:p w14:paraId="6D4D3F14" w14:textId="5E925CB9"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0.8993</w:t>
            </w:r>
          </w:p>
        </w:tc>
      </w:tr>
      <w:tr w:rsidR="00F11541" w14:paraId="03675E9F" w14:textId="77777777" w:rsidTr="009A2975">
        <w:tc>
          <w:tcPr>
            <w:tcW w:w="1975" w:type="dxa"/>
            <w:shd w:val="clear" w:color="auto" w:fill="8EAADB" w:themeFill="accent1" w:themeFillTint="99"/>
          </w:tcPr>
          <w:p w14:paraId="5C5AAB24" w14:textId="7B1CF14E"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LVQ</w:t>
            </w:r>
          </w:p>
        </w:tc>
        <w:tc>
          <w:tcPr>
            <w:tcW w:w="1980" w:type="dxa"/>
          </w:tcPr>
          <w:p w14:paraId="1D6459E0" w14:textId="4591D675"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0.9000</w:t>
            </w:r>
          </w:p>
        </w:tc>
        <w:tc>
          <w:tcPr>
            <w:tcW w:w="1530" w:type="dxa"/>
          </w:tcPr>
          <w:p w14:paraId="2DD89907" w14:textId="4370F5D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0.9124</w:t>
            </w:r>
          </w:p>
        </w:tc>
        <w:tc>
          <w:tcPr>
            <w:tcW w:w="1980" w:type="dxa"/>
          </w:tcPr>
          <w:p w14:paraId="6973734A" w14:textId="56587E6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0.8883</w:t>
            </w:r>
          </w:p>
        </w:tc>
        <w:tc>
          <w:tcPr>
            <w:tcW w:w="2160" w:type="dxa"/>
          </w:tcPr>
          <w:p w14:paraId="0D1ABE3E" w14:textId="4285201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0.8985</w:t>
            </w:r>
          </w:p>
        </w:tc>
      </w:tr>
      <w:tr w:rsidR="00F11541" w14:paraId="6AF6D184" w14:textId="77777777" w:rsidTr="009A2975">
        <w:tc>
          <w:tcPr>
            <w:tcW w:w="1975" w:type="dxa"/>
            <w:shd w:val="clear" w:color="auto" w:fill="8EAADB" w:themeFill="accent1" w:themeFillTint="99"/>
          </w:tcPr>
          <w:p w14:paraId="32A4A78D" w14:textId="31B13211"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CNN</w:t>
            </w:r>
          </w:p>
        </w:tc>
        <w:tc>
          <w:tcPr>
            <w:tcW w:w="1980" w:type="dxa"/>
          </w:tcPr>
          <w:p w14:paraId="71BCABFA" w14:textId="543355F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0.9450</w:t>
            </w:r>
          </w:p>
        </w:tc>
        <w:tc>
          <w:tcPr>
            <w:tcW w:w="1530" w:type="dxa"/>
          </w:tcPr>
          <w:p w14:paraId="6E1E9B44" w14:textId="55B846A4"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0.9406</w:t>
            </w:r>
          </w:p>
        </w:tc>
        <w:tc>
          <w:tcPr>
            <w:tcW w:w="1980" w:type="dxa"/>
          </w:tcPr>
          <w:p w14:paraId="27376CE0" w14:textId="6A9D4583"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0.9495</w:t>
            </w:r>
          </w:p>
        </w:tc>
        <w:tc>
          <w:tcPr>
            <w:tcW w:w="2160" w:type="dxa"/>
          </w:tcPr>
          <w:p w14:paraId="145899E1" w14:textId="2DCA75C6" w:rsidR="00F11541" w:rsidRDefault="00F11541" w:rsidP="00F11541">
            <w:pPr>
              <w:spacing w:line="360" w:lineRule="auto"/>
              <w:jc w:val="center"/>
              <w:rPr>
                <w:rStyle w:val="nd-word"/>
                <w:rFonts w:ascii="Arial" w:hAnsi="Arial" w:cs="Arial"/>
                <w:color w:val="252525"/>
              </w:rPr>
            </w:pPr>
            <w:r>
              <w:rPr>
                <w:rStyle w:val="nd-word"/>
                <w:rFonts w:ascii="Arial" w:hAnsi="Arial" w:cs="Arial"/>
                <w:color w:val="252525"/>
              </w:rPr>
              <w:t>0.9453</w:t>
            </w:r>
          </w:p>
        </w:tc>
      </w:tr>
    </w:tbl>
    <w:p w14:paraId="389AF257" w14:textId="77777777" w:rsidR="00F11541" w:rsidRDefault="00F11541" w:rsidP="005D23EE">
      <w:pPr>
        <w:spacing w:line="360" w:lineRule="auto"/>
        <w:rPr>
          <w:rStyle w:val="nd-word"/>
          <w:rFonts w:ascii="Arial" w:hAnsi="Arial" w:cs="Arial"/>
          <w:color w:val="252525"/>
        </w:rPr>
      </w:pPr>
    </w:p>
    <w:p w14:paraId="6AE0B8DE" w14:textId="18312364" w:rsidR="00F11541" w:rsidRDefault="00AA45A8" w:rsidP="00AA45A8">
      <w:pPr>
        <w:spacing w:line="360" w:lineRule="auto"/>
      </w:pPr>
      <w:r>
        <w:t xml:space="preserve">Another research paper published on “Unsupervised Blood Microscopic Image Segmentation and Leukemia Detection using Color based Clustering”. </w:t>
      </w:r>
      <w:r w:rsidR="00E655F1">
        <w:t xml:space="preserve">The key goal of this paper is color-based clustering of stained blood smear images of WBC nucleus segmentation accompanied by appropriate attribute extraction for leukemia detection. Some standard clustering technique like K-means, K-Medoid, Fuzzy C-Means (FCM), Gustafson Kessel (GK), and unsupervised blood microscopic image segmentation and Leukemia identification using color based clustering 483 Fuzzy Possibilistic C Means (FCM) were used for color-based segmentation and their output was  compared. The paper also proposes two innovative methods for calculating boundary defects of nuclei using the aspect of the </w:t>
      </w:r>
      <w:proofErr w:type="spellStart"/>
      <w:r w:rsidR="00DC6623">
        <w:t>hausdorff</w:t>
      </w:r>
      <w:proofErr w:type="spellEnd"/>
      <w:r w:rsidR="00DC6623">
        <w:t xml:space="preserve"> and the signature of contours. Satisfactory results were obtained for leukemia detection identification using SVM classifier with the proposed features. The proposed approach is validated with microscopic images gather in blood and adequate findings were obtained</w:t>
      </w:r>
      <w:r w:rsidR="00776868">
        <w:t xml:space="preserve"> </w:t>
      </w:r>
      <w:sdt>
        <w:sdtPr>
          <w:id w:val="771521329"/>
          <w:citation/>
        </w:sdtPr>
        <w:sdtContent>
          <w:r w:rsidR="00776868">
            <w:fldChar w:fldCharType="begin"/>
          </w:r>
          <w:r w:rsidR="00776868">
            <w:instrText xml:space="preserve"> CITATION Sub12 \l 1033 </w:instrText>
          </w:r>
          <w:r w:rsidR="00776868">
            <w:fldChar w:fldCharType="separate"/>
          </w:r>
          <w:r w:rsidR="00377F98" w:rsidRPr="00377F98">
            <w:rPr>
              <w:noProof/>
            </w:rPr>
            <w:t>(Mohapatra, et al., 2012)</w:t>
          </w:r>
          <w:r w:rsidR="00776868">
            <w:fldChar w:fldCharType="end"/>
          </w:r>
        </w:sdtContent>
      </w:sdt>
      <w:r w:rsidR="00DC6623">
        <w:t xml:space="preserve">.  </w:t>
      </w:r>
    </w:p>
    <w:p w14:paraId="014D54F4" w14:textId="61CA4E0B" w:rsidR="00CD3572" w:rsidRDefault="00CD3572" w:rsidP="00AA45A8">
      <w:pPr>
        <w:spacing w:line="360" w:lineRule="auto"/>
      </w:pPr>
      <w:r>
        <w:t xml:space="preserve">Reviewing the relevant literature is the researcher’s most important work to complete before writing an effective proposal or starting a project that will help the scholar to give final </w:t>
      </w:r>
      <w:r w:rsidR="00705390">
        <w:t>shape</w:t>
      </w:r>
      <w:r>
        <w:t xml:space="preserve"> of</w:t>
      </w:r>
      <w:r w:rsidR="00705390">
        <w:t xml:space="preserve"> </w:t>
      </w:r>
      <w:r>
        <w:t xml:space="preserve">goals.  </w:t>
      </w:r>
      <w:r w:rsidR="00705390">
        <w:t>And</w:t>
      </w:r>
      <w:r>
        <w:t xml:space="preserve"> lets the researcher delineate the nature of his/her research and establish a sound approach, the scholar must complete a pilot survey and offer the idea tuning </w:t>
      </w:r>
      <w:r w:rsidR="00705390">
        <w:t xml:space="preserve">to make it more effective. A study of the literature indicates that have carried out extensive research on topic and are aware of past research which can offer a brief analysis of evidence for chosen topic. </w:t>
      </w:r>
      <w:r w:rsidR="00F079A3">
        <w:t xml:space="preserve">The key </w:t>
      </w:r>
      <w:r w:rsidR="00F079A3">
        <w:lastRenderedPageBreak/>
        <w:t xml:space="preserve">component which I have forget is novelty when writing a review. A review should not regurgitate information a reader might obtain from other reviews. Some of the points that I have choose while writing a review: </w:t>
      </w:r>
    </w:p>
    <w:p w14:paraId="2920F754" w14:textId="2CA07C9E" w:rsidR="00F079A3" w:rsidRDefault="00717EED" w:rsidP="00F079A3">
      <w:pPr>
        <w:pStyle w:val="ListParagraph"/>
        <w:numPr>
          <w:ilvl w:val="0"/>
          <w:numId w:val="11"/>
        </w:numPr>
        <w:spacing w:line="360" w:lineRule="auto"/>
      </w:pPr>
      <w:r>
        <w:t>I have a</w:t>
      </w:r>
      <w:r w:rsidR="00F079A3">
        <w:t>ddress</w:t>
      </w:r>
      <w:r>
        <w:t>ed</w:t>
      </w:r>
      <w:r w:rsidR="00F079A3">
        <w:t xml:space="preserve"> a current subject by bringing together references that were never addressed within each other’s context. This would usually include identifying a similar theme in 50-100 source as well as thinking on how to exploit the link between them to discover new patterns. </w:t>
      </w:r>
    </w:p>
    <w:p w14:paraId="20DA2F77" w14:textId="296CF306" w:rsidR="00F079A3" w:rsidRDefault="00717EED" w:rsidP="00F079A3">
      <w:pPr>
        <w:pStyle w:val="ListParagraph"/>
        <w:numPr>
          <w:ilvl w:val="0"/>
          <w:numId w:val="11"/>
        </w:numPr>
        <w:spacing w:line="360" w:lineRule="auto"/>
      </w:pPr>
      <w:r>
        <w:t xml:space="preserve">I have </w:t>
      </w:r>
      <w:r w:rsidR="003270AC">
        <w:t>a</w:t>
      </w:r>
      <w:r w:rsidR="00F079A3">
        <w:t>ddress</w:t>
      </w:r>
      <w:r>
        <w:t xml:space="preserve">ed </w:t>
      </w:r>
      <w:r w:rsidR="00F079A3">
        <w:t>a novel issue or placing a fresh p</w:t>
      </w:r>
      <w:r>
        <w:t xml:space="preserve">roposal or focus on a current category of publications already addressed in other articles. Many articles are published with a review portion outing a possible usage of the results. However, as several more similar articles are written in an area, other emerging technologies are more obvious depending on certain relevant or different innovations, and these new points of debate may be written in a summary. </w:t>
      </w:r>
    </w:p>
    <w:p w14:paraId="11B641DF" w14:textId="780CA556" w:rsidR="006C3F16" w:rsidRDefault="006C3F16" w:rsidP="006C3F16">
      <w:pPr>
        <w:spacing w:line="360" w:lineRule="auto"/>
        <w:ind w:left="1440" w:hanging="1440"/>
      </w:pPr>
      <w:r>
        <w:t>Some of research methodology I have followed while doing this research are listed below:</w:t>
      </w:r>
    </w:p>
    <w:p w14:paraId="182FDE31" w14:textId="2FCE1838" w:rsidR="006C3F16" w:rsidRDefault="006C3F16" w:rsidP="006C3F16">
      <w:pPr>
        <w:pStyle w:val="ListParagraph"/>
        <w:numPr>
          <w:ilvl w:val="0"/>
          <w:numId w:val="19"/>
        </w:numPr>
        <w:spacing w:line="360" w:lineRule="auto"/>
      </w:pPr>
      <w:r>
        <w:t>Identification of research problem</w:t>
      </w:r>
    </w:p>
    <w:p w14:paraId="1083DDFC" w14:textId="7B814247" w:rsidR="006C3F16" w:rsidRDefault="006C3F16" w:rsidP="006C3F16">
      <w:pPr>
        <w:pStyle w:val="ListParagraph"/>
        <w:numPr>
          <w:ilvl w:val="0"/>
          <w:numId w:val="19"/>
        </w:numPr>
        <w:spacing w:line="360" w:lineRule="auto"/>
      </w:pPr>
      <w:r>
        <w:t>Literature review</w:t>
      </w:r>
    </w:p>
    <w:p w14:paraId="28D89E99" w14:textId="30D0B77B" w:rsidR="006C3F16" w:rsidRDefault="006C3F16" w:rsidP="006C3F16">
      <w:pPr>
        <w:pStyle w:val="ListParagraph"/>
        <w:numPr>
          <w:ilvl w:val="0"/>
          <w:numId w:val="19"/>
        </w:numPr>
        <w:spacing w:line="360" w:lineRule="auto"/>
      </w:pPr>
      <w:r>
        <w:t>Specifying the purpose of research</w:t>
      </w:r>
    </w:p>
    <w:p w14:paraId="521BA759" w14:textId="12603BE1" w:rsidR="006C3F16" w:rsidRDefault="006C3F16" w:rsidP="006C3F16">
      <w:pPr>
        <w:pStyle w:val="ListParagraph"/>
        <w:numPr>
          <w:ilvl w:val="0"/>
          <w:numId w:val="19"/>
        </w:numPr>
        <w:spacing w:line="360" w:lineRule="auto"/>
      </w:pPr>
      <w:r>
        <w:t>Data collection</w:t>
      </w:r>
    </w:p>
    <w:p w14:paraId="61AE7EE7" w14:textId="49874520" w:rsidR="006C3F16" w:rsidRDefault="006C3F16" w:rsidP="006C3F16">
      <w:pPr>
        <w:pStyle w:val="ListParagraph"/>
        <w:numPr>
          <w:ilvl w:val="0"/>
          <w:numId w:val="19"/>
        </w:numPr>
        <w:spacing w:line="360" w:lineRule="auto"/>
      </w:pPr>
      <w:r>
        <w:t xml:space="preserve">Analyzing and interpreting the data </w:t>
      </w:r>
    </w:p>
    <w:p w14:paraId="6573B676" w14:textId="6E8022EA" w:rsidR="006C3F16" w:rsidRDefault="006C3F16" w:rsidP="006C3F16">
      <w:pPr>
        <w:pStyle w:val="ListParagraph"/>
        <w:numPr>
          <w:ilvl w:val="0"/>
          <w:numId w:val="19"/>
        </w:numPr>
        <w:spacing w:line="360" w:lineRule="auto"/>
      </w:pPr>
      <w:r>
        <w:t>Reporting and evaluating research</w:t>
      </w:r>
    </w:p>
    <w:p w14:paraId="44C859E7" w14:textId="2C5C1024" w:rsidR="006C3F16" w:rsidRDefault="006C3F16" w:rsidP="006C3F16">
      <w:pPr>
        <w:tabs>
          <w:tab w:val="left" w:pos="6204"/>
        </w:tabs>
        <w:spacing w:line="360" w:lineRule="auto"/>
      </w:pPr>
      <w:r>
        <w:t xml:space="preserve">The step in this project usually reflect the overall method but should be treated as a continues shift rather than a defined collection of steps. </w:t>
      </w:r>
      <w:r w:rsidR="00BD1CC6">
        <w:t>Most of the research in this project stats with a general statement of the problem, or rather, the purpose of the study. The review of literature identifies flaws or holes in previous research which justifies the study. The research purpose identifies one hypothesis. So, while doing blood cancer detection I have collects the dataset from Kaggle to test the hypothesis and then analyzes and interprets the data via different mathematical techniques via graph. The effects of the data collection are then recorded and analyzed in affirmation or failure to refute the Null hypothesis. At the end of I can explore more study areas of blood cancer detection which make</w:t>
      </w:r>
      <w:r w:rsidR="009970C5">
        <w:t xml:space="preserve">s me to describe the methods to plan to use to undertake different research project. </w:t>
      </w:r>
    </w:p>
    <w:p w14:paraId="62E3EDB9" w14:textId="20766A43" w:rsidR="009970C5" w:rsidRDefault="00EB0110" w:rsidP="00515602">
      <w:pPr>
        <w:pStyle w:val="Heading1"/>
        <w:numPr>
          <w:ilvl w:val="0"/>
          <w:numId w:val="1"/>
        </w:numPr>
        <w:spacing w:line="360" w:lineRule="auto"/>
      </w:pPr>
      <w:bookmarkStart w:id="11" w:name="_Toc42272760"/>
      <w:r>
        <w:lastRenderedPageBreak/>
        <w:t>Reflection of Research Project</w:t>
      </w:r>
      <w:bookmarkEnd w:id="11"/>
      <w:r>
        <w:t xml:space="preserve"> </w:t>
      </w:r>
    </w:p>
    <w:p w14:paraId="532A4218" w14:textId="77777777" w:rsidR="00515602" w:rsidRDefault="00515602" w:rsidP="00515602">
      <w:pPr>
        <w:spacing w:line="360" w:lineRule="auto"/>
      </w:pPr>
      <w:r>
        <w:t>Some of the key achievement while doing blood cancer detection I have found existing methods for diagnosis and they are listed below:</w:t>
      </w:r>
    </w:p>
    <w:p w14:paraId="58A2E094" w14:textId="77777777" w:rsidR="00515602" w:rsidRDefault="00515602" w:rsidP="00515602">
      <w:pPr>
        <w:pStyle w:val="ListParagraph"/>
        <w:numPr>
          <w:ilvl w:val="0"/>
          <w:numId w:val="20"/>
        </w:numPr>
        <w:spacing w:line="360" w:lineRule="auto"/>
      </w:pPr>
      <w:r>
        <w:t>Medical history and physical examination: The record of present symptoms, and problems a person has had in the past. The medical history of a person’s family also helps in diagnose leukemia.</w:t>
      </w:r>
    </w:p>
    <w:p w14:paraId="459FF80E" w14:textId="77777777" w:rsidR="00515602" w:rsidRDefault="00515602" w:rsidP="00515602">
      <w:pPr>
        <w:pStyle w:val="ListParagraph"/>
        <w:numPr>
          <w:ilvl w:val="0"/>
          <w:numId w:val="20"/>
        </w:numPr>
        <w:spacing w:line="360" w:lineRule="auto"/>
      </w:pPr>
      <w:r>
        <w:t xml:space="preserve">Complete blood count (CBC): Blood is taken and the number of RBC, WBCs </w:t>
      </w:r>
      <w:proofErr w:type="spellStart"/>
      <w:r>
        <w:t>abd</w:t>
      </w:r>
      <w:proofErr w:type="spellEnd"/>
      <w:r>
        <w:t xml:space="preserve"> platelets checked under a microscope.</w:t>
      </w:r>
    </w:p>
    <w:p w14:paraId="79D7516C" w14:textId="6C9F27EA" w:rsidR="00EB0110" w:rsidRDefault="00515602" w:rsidP="00515602">
      <w:pPr>
        <w:pStyle w:val="ListParagraph"/>
        <w:numPr>
          <w:ilvl w:val="0"/>
          <w:numId w:val="20"/>
        </w:numPr>
        <w:spacing w:line="360" w:lineRule="auto"/>
      </w:pPr>
      <w:r>
        <w:t>Bone marrow aspiration: Bone marrow is extracted from breastbone with the help of a needle. Under a microscope the extracted sample is exam</w:t>
      </w:r>
      <w:r w:rsidR="00416783">
        <w:t>ined to search for irregular cells.</w:t>
      </w:r>
    </w:p>
    <w:p w14:paraId="7EC9F56B" w14:textId="677A4A9B" w:rsidR="00416783" w:rsidRDefault="00416783" w:rsidP="00416783">
      <w:pPr>
        <w:pStyle w:val="ListParagraph"/>
        <w:numPr>
          <w:ilvl w:val="0"/>
          <w:numId w:val="20"/>
        </w:numPr>
        <w:spacing w:line="360" w:lineRule="auto"/>
      </w:pPr>
      <w:r>
        <w:t>Cytogenetic analysis: To help identify individual chromosomes, cytogenetic testing takes the blood or bone marrow. It shows chromosome abnormalities while help diagnose and identify the leukemia type. Typically reports are accessible in 3 weeks’ time.</w:t>
      </w:r>
    </w:p>
    <w:p w14:paraId="172FF8D0" w14:textId="5E3D643F" w:rsidR="00416783" w:rsidRDefault="00416783" w:rsidP="00416783">
      <w:pPr>
        <w:pStyle w:val="ListParagraph"/>
        <w:numPr>
          <w:ilvl w:val="0"/>
          <w:numId w:val="20"/>
        </w:numPr>
        <w:spacing w:line="360" w:lineRule="auto"/>
      </w:pPr>
      <w:r>
        <w:t>Immunohistochemistry: In immunohistochemistry, the blood sample of the cells is loaded with specific antibodies. The change in color can be seen under the microscope which helps to decide what cells types are present</w:t>
      </w:r>
      <w:sdt>
        <w:sdtPr>
          <w:id w:val="10268516"/>
          <w:citation/>
        </w:sdtPr>
        <w:sdtContent>
          <w:r w:rsidR="00517D8E">
            <w:fldChar w:fldCharType="begin"/>
          </w:r>
          <w:r w:rsidR="00517D8E">
            <w:instrText xml:space="preserve"> CITATION Raj14 \l 1033 </w:instrText>
          </w:r>
          <w:r w:rsidR="00517D8E">
            <w:fldChar w:fldCharType="separate"/>
          </w:r>
          <w:r w:rsidR="00517D8E">
            <w:rPr>
              <w:noProof/>
            </w:rPr>
            <w:t xml:space="preserve"> </w:t>
          </w:r>
          <w:r w:rsidR="00517D8E" w:rsidRPr="00517D8E">
            <w:rPr>
              <w:noProof/>
            </w:rPr>
            <w:t>(Raje &amp; Rangole, 2014)</w:t>
          </w:r>
          <w:r w:rsidR="00517D8E">
            <w:fldChar w:fldCharType="end"/>
          </w:r>
        </w:sdtContent>
      </w:sdt>
      <w:r>
        <w:t xml:space="preserve">.   </w:t>
      </w:r>
    </w:p>
    <w:p w14:paraId="06EA8FF2" w14:textId="45321C77" w:rsidR="00416783" w:rsidRDefault="00416783" w:rsidP="00416783">
      <w:pPr>
        <w:spacing w:line="360" w:lineRule="auto"/>
      </w:pPr>
      <w:r>
        <w:t xml:space="preserve">While doing this project I have </w:t>
      </w:r>
      <w:r w:rsidR="00B05DD8">
        <w:t xml:space="preserve">found before CNN there are several algorithms that people used for image classification. People used to create images features, and the feed them into some classification algorithm such as SVM. Some algorithms also used image level pixel values as vector of features. For example, you may be able to train an SVM with 784 features in which each feature is the pixel value for an image of 28 </w:t>
      </w:r>
      <w:r w:rsidR="00B05DD8" w:rsidRPr="00B05DD8">
        <w:t>×</w:t>
      </w:r>
      <w:r w:rsidR="00B05DD8">
        <w:t xml:space="preserve"> 28.  The automated attribute extractors from the image can be thought of as CNNs. Although we lack a lot of spatial contact between pixels if we use an algorithm with a pixel vector, a CNN essentially utilizes neighboring pixel knowledge to analyze the picture by convolution first and only using a predictive layer at the end. Yann le </w:t>
      </w:r>
      <w:proofErr w:type="spellStart"/>
      <w:r w:rsidR="00B05DD8">
        <w:t>cun</w:t>
      </w:r>
      <w:proofErr w:type="spellEnd"/>
      <w:r w:rsidR="00B05DD8">
        <w:t xml:space="preserve"> first proposed this definition for digit classification in 1998, in which he used a single layer of convolution. It was later popularized in 2012 by Alex net which used multiple layers of </w:t>
      </w:r>
      <w:r w:rsidR="00B05DD8">
        <w:lastRenderedPageBreak/>
        <w:t xml:space="preserve">convolution </w:t>
      </w:r>
      <w:r w:rsidR="00160E33">
        <w:t>to achieve</w:t>
      </w:r>
      <w:r w:rsidR="00B05DD8">
        <w:t xml:space="preserve"> state of the art on the net of photos. So, h</w:t>
      </w:r>
      <w:r w:rsidR="00160E33">
        <w:t>enceforth make them am algorithm of choice for challenges of image classification</w:t>
      </w:r>
      <w:r w:rsidR="007942D8">
        <w:t xml:space="preserve"> </w:t>
      </w:r>
      <w:sdt>
        <w:sdtPr>
          <w:id w:val="-1672017588"/>
          <w:citation/>
        </w:sdtPr>
        <w:sdtContent>
          <w:r w:rsidR="007942D8">
            <w:fldChar w:fldCharType="begin"/>
          </w:r>
          <w:r w:rsidR="007942D8">
            <w:instrText xml:space="preserve"> CITATION Cao15 \l 1033 </w:instrText>
          </w:r>
          <w:r w:rsidR="007942D8">
            <w:fldChar w:fldCharType="separate"/>
          </w:r>
          <w:r w:rsidR="00377F98" w:rsidRPr="00377F98">
            <w:rPr>
              <w:noProof/>
            </w:rPr>
            <w:t>(Cao, et al., 2015)</w:t>
          </w:r>
          <w:r w:rsidR="007942D8">
            <w:fldChar w:fldCharType="end"/>
          </w:r>
        </w:sdtContent>
      </w:sdt>
      <w:r w:rsidR="00160E33">
        <w:t xml:space="preserve">. </w:t>
      </w:r>
    </w:p>
    <w:p w14:paraId="7620F999" w14:textId="4B47AD3D" w:rsidR="00160E33" w:rsidRDefault="00160E33" w:rsidP="00416783">
      <w:pPr>
        <w:spacing w:line="360" w:lineRule="auto"/>
      </w:pPr>
      <w:r>
        <w:t>Following are the expertise I gave gained as a researcher</w:t>
      </w:r>
    </w:p>
    <w:p w14:paraId="17CDD0B5" w14:textId="78A944BF" w:rsidR="00160E33" w:rsidRDefault="00160E33" w:rsidP="00160E33">
      <w:pPr>
        <w:pStyle w:val="ListParagraph"/>
        <w:numPr>
          <w:ilvl w:val="0"/>
          <w:numId w:val="21"/>
        </w:numPr>
        <w:spacing w:line="360" w:lineRule="auto"/>
      </w:pPr>
      <w:r>
        <w:t>Segmentation method has been proposed using color-based clustering to obtain nucleus region and cytoplasm area from stained images of blood smears. SVM classifiers are implemented with the appropriate features and the tests are satisfactory.</w:t>
      </w:r>
    </w:p>
    <w:p w14:paraId="10BF4CA0" w14:textId="3CB3D71A" w:rsidR="00160E33" w:rsidRDefault="00160E33" w:rsidP="00160E33">
      <w:pPr>
        <w:pStyle w:val="ListParagraph"/>
        <w:numPr>
          <w:ilvl w:val="0"/>
          <w:numId w:val="21"/>
        </w:numPr>
        <w:spacing w:line="360" w:lineRule="auto"/>
      </w:pPr>
      <w:r>
        <w:t>Automatically identify white blood cells (WBCs) from peripheral blo</w:t>
      </w:r>
      <w:r w:rsidR="006E5C21">
        <w:t>o</w:t>
      </w:r>
      <w:r>
        <w:t xml:space="preserve">d images and recognize five types of WBCs they are </w:t>
      </w:r>
      <w:r w:rsidR="006E5C21" w:rsidRPr="006E5C21">
        <w:t>eosinophil, basophil, neutrophil, monocyte, and lymphocyte. Eosinophil and basophil</w:t>
      </w:r>
      <w:r w:rsidR="006E5C21">
        <w:t xml:space="preserve"> from other WBCs are first identified with a granularity attribute by SVM. Other three types are then identified using CNN to extract features, and these features are used by random forest to identify certain WBC. </w:t>
      </w:r>
    </w:p>
    <w:p w14:paraId="5A4FE2FA" w14:textId="35CA5A0E" w:rsidR="006E5C21" w:rsidRDefault="006E5C21" w:rsidP="006E5C21">
      <w:pPr>
        <w:pStyle w:val="ListParagraph"/>
        <w:spacing w:line="360" w:lineRule="auto"/>
        <w:ind w:left="1080"/>
      </w:pPr>
      <w:r>
        <w:rPr>
          <w:noProof/>
        </w:rPr>
        <w:drawing>
          <wp:anchor distT="0" distB="0" distL="114300" distR="114300" simplePos="0" relativeHeight="251665408" behindDoc="0" locked="0" layoutInCell="1" allowOverlap="1" wp14:anchorId="5EE9C4E2" wp14:editId="209E02F7">
            <wp:simplePos x="0" y="0"/>
            <wp:positionH relativeFrom="column">
              <wp:posOffset>1185545</wp:posOffset>
            </wp:positionH>
            <wp:positionV relativeFrom="paragraph">
              <wp:posOffset>78591</wp:posOffset>
            </wp:positionV>
            <wp:extent cx="4011274" cy="2656114"/>
            <wp:effectExtent l="0" t="0" r="8890" b="0"/>
            <wp:wrapThrough wrapText="bothSides">
              <wp:wrapPolygon edited="0">
                <wp:start x="0" y="0"/>
                <wp:lineTo x="0" y="21383"/>
                <wp:lineTo x="21545" y="21383"/>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1274" cy="2656114"/>
                    </a:xfrm>
                    <a:prstGeom prst="rect">
                      <a:avLst/>
                    </a:prstGeom>
                  </pic:spPr>
                </pic:pic>
              </a:graphicData>
            </a:graphic>
            <wp14:sizeRelH relativeFrom="page">
              <wp14:pctWidth>0</wp14:pctWidth>
            </wp14:sizeRelH>
            <wp14:sizeRelV relativeFrom="page">
              <wp14:pctHeight>0</wp14:pctHeight>
            </wp14:sizeRelV>
          </wp:anchor>
        </w:drawing>
      </w:r>
    </w:p>
    <w:p w14:paraId="433C5C06" w14:textId="7DA333F5" w:rsidR="00776868" w:rsidRPr="00776868" w:rsidRDefault="00776868" w:rsidP="00776868"/>
    <w:p w14:paraId="790D3FC7" w14:textId="0C54A637" w:rsidR="00776868" w:rsidRPr="00776868" w:rsidRDefault="00776868" w:rsidP="00776868"/>
    <w:p w14:paraId="26793545" w14:textId="12FD4EC4" w:rsidR="00776868" w:rsidRPr="00776868" w:rsidRDefault="00776868" w:rsidP="00776868"/>
    <w:p w14:paraId="1AC37F9C" w14:textId="5903454F" w:rsidR="00776868" w:rsidRPr="00776868" w:rsidRDefault="00776868" w:rsidP="00776868"/>
    <w:p w14:paraId="6D86C608" w14:textId="6668150B" w:rsidR="00776868" w:rsidRPr="00776868" w:rsidRDefault="00776868" w:rsidP="00776868"/>
    <w:p w14:paraId="41FC35D1" w14:textId="03A95F35" w:rsidR="00776868" w:rsidRPr="00776868" w:rsidRDefault="00776868" w:rsidP="00776868"/>
    <w:p w14:paraId="13B62449" w14:textId="4D9AC88E" w:rsidR="00776868" w:rsidRPr="00776868" w:rsidRDefault="00776868" w:rsidP="00776868"/>
    <w:p w14:paraId="460CC6BA" w14:textId="7330B0EC" w:rsidR="00776868" w:rsidRPr="00776868" w:rsidRDefault="00776868" w:rsidP="00776868"/>
    <w:p w14:paraId="2E004865" w14:textId="2EED9B56" w:rsidR="00776868" w:rsidRDefault="007942D8" w:rsidP="00776868">
      <w:r>
        <w:rPr>
          <w:noProof/>
        </w:rPr>
        <mc:AlternateContent>
          <mc:Choice Requires="wps">
            <w:drawing>
              <wp:anchor distT="0" distB="0" distL="114300" distR="114300" simplePos="0" relativeHeight="251667456" behindDoc="0" locked="0" layoutInCell="1" allowOverlap="1" wp14:anchorId="0D94512B" wp14:editId="73906124">
                <wp:simplePos x="0" y="0"/>
                <wp:positionH relativeFrom="column">
                  <wp:posOffset>1224536</wp:posOffset>
                </wp:positionH>
                <wp:positionV relativeFrom="paragraph">
                  <wp:posOffset>172666</wp:posOffset>
                </wp:positionV>
                <wp:extent cx="401066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wps:spPr>
                      <wps:txbx>
                        <w:txbxContent>
                          <w:p w14:paraId="7D828F11" w14:textId="5E4D1EA3" w:rsidR="006E5C21" w:rsidRPr="00B316A5" w:rsidRDefault="006E5C21" w:rsidP="006E5C21">
                            <w:pPr>
                              <w:pStyle w:val="Caption"/>
                              <w:rPr>
                                <w:noProof/>
                                <w:sz w:val="24"/>
                              </w:rPr>
                            </w:pPr>
                            <w:bookmarkStart w:id="12" w:name="_Toc42268905"/>
                            <w:r>
                              <w:t xml:space="preserve">Figure </w:t>
                            </w:r>
                            <w:r w:rsidR="000F4EF7">
                              <w:fldChar w:fldCharType="begin"/>
                            </w:r>
                            <w:r w:rsidR="000F4EF7">
                              <w:instrText xml:space="preserve"> SEQ Figure \* ARABIC </w:instrText>
                            </w:r>
                            <w:r w:rsidR="000F4EF7">
                              <w:fldChar w:fldCharType="separate"/>
                            </w:r>
                            <w:r w:rsidR="00710EF1">
                              <w:rPr>
                                <w:noProof/>
                              </w:rPr>
                              <w:t>3</w:t>
                            </w:r>
                            <w:r w:rsidR="000F4EF7">
                              <w:rPr>
                                <w:noProof/>
                              </w:rPr>
                              <w:fldChar w:fldCharType="end"/>
                            </w:r>
                            <w:r>
                              <w:t>: Block Diagram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512B" id="Text Box 6" o:spid="_x0000_s1029" type="#_x0000_t202" style="position:absolute;left:0;text-align:left;margin-left:96.4pt;margin-top:13.6pt;width:315.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" stroked="f">
                <v:textbox style="mso-fit-shape-to-text:t" inset="0,0,0,0">
                  <w:txbxContent>
                    <w:p w14:paraId="7D828F11" w14:textId="5E4D1EA3" w:rsidR="006E5C21" w:rsidRPr="00B316A5" w:rsidRDefault="006E5C21" w:rsidP="006E5C21">
                      <w:pPr>
                        <w:pStyle w:val="Caption"/>
                        <w:rPr>
                          <w:noProof/>
                          <w:sz w:val="24"/>
                        </w:rPr>
                      </w:pPr>
                      <w:bookmarkStart w:id="13" w:name="_Toc42268905"/>
                      <w:r>
                        <w:t xml:space="preserve">Figure </w:t>
                      </w:r>
                      <w:r w:rsidR="000F4EF7">
                        <w:fldChar w:fldCharType="begin"/>
                      </w:r>
                      <w:r w:rsidR="000F4EF7">
                        <w:instrText xml:space="preserve"> SEQ Figure \* ARABIC </w:instrText>
                      </w:r>
                      <w:r w:rsidR="000F4EF7">
                        <w:fldChar w:fldCharType="separate"/>
                      </w:r>
                      <w:r w:rsidR="00710EF1">
                        <w:rPr>
                          <w:noProof/>
                        </w:rPr>
                        <w:t>3</w:t>
                      </w:r>
                      <w:r w:rsidR="000F4EF7">
                        <w:rPr>
                          <w:noProof/>
                        </w:rPr>
                        <w:fldChar w:fldCharType="end"/>
                      </w:r>
                      <w:r>
                        <w:t>: Block Diagram</w:t>
                      </w:r>
                      <w:bookmarkEnd w:id="13"/>
                    </w:p>
                  </w:txbxContent>
                </v:textbox>
                <w10:wrap type="through"/>
              </v:shape>
            </w:pict>
          </mc:Fallback>
        </mc:AlternateContent>
      </w:r>
    </w:p>
    <w:p w14:paraId="23543246" w14:textId="70197C2C" w:rsidR="00776868" w:rsidRDefault="00776868" w:rsidP="00776868"/>
    <w:p w14:paraId="1CBD8E89" w14:textId="0D3C28A8" w:rsidR="00776868" w:rsidRDefault="00776868" w:rsidP="00776868">
      <w:pPr>
        <w:tabs>
          <w:tab w:val="left" w:pos="8058"/>
        </w:tabs>
      </w:pPr>
      <w:r>
        <w:tab/>
      </w:r>
    </w:p>
    <w:p w14:paraId="57F05C38" w14:textId="77777777" w:rsidR="00776868" w:rsidRDefault="00776868">
      <w:pPr>
        <w:jc w:val="left"/>
      </w:pPr>
      <w:r>
        <w:br w:type="page"/>
      </w:r>
    </w:p>
    <w:bookmarkStart w:id="14" w:name="_Toc42272761" w:displacedByCustomXml="next"/>
    <w:sdt>
      <w:sdtPr>
        <w:id w:val="-13534658"/>
        <w:docPartObj>
          <w:docPartGallery w:val="Bibliographies"/>
          <w:docPartUnique/>
        </w:docPartObj>
      </w:sdtPr>
      <w:sdtEndPr>
        <w:rPr>
          <w:rFonts w:eastAsiaTheme="minorHAnsi" w:cstheme="minorBidi"/>
          <w:sz w:val="24"/>
          <w:szCs w:val="22"/>
        </w:rPr>
      </w:sdtEndPr>
      <w:sdtContent>
        <w:p w14:paraId="5CEA5ECD" w14:textId="17BB9B42" w:rsidR="00776868" w:rsidRDefault="00776868" w:rsidP="00776868">
          <w:pPr>
            <w:pStyle w:val="Heading1"/>
            <w:numPr>
              <w:ilvl w:val="0"/>
              <w:numId w:val="1"/>
            </w:numPr>
          </w:pPr>
          <w:r>
            <w:t>References</w:t>
          </w:r>
          <w:bookmarkEnd w:id="14"/>
        </w:p>
        <w:sdt>
          <w:sdtPr>
            <w:id w:val="-573587230"/>
            <w:bibliography/>
          </w:sdtPr>
          <w:sdtContent>
            <w:p w14:paraId="75D12B33" w14:textId="77777777" w:rsidR="00517D8E" w:rsidRDefault="00776868" w:rsidP="00517D8E">
              <w:pPr>
                <w:pStyle w:val="Bibliography"/>
                <w:rPr>
                  <w:noProof/>
                  <w:szCs w:val="24"/>
                </w:rPr>
              </w:pPr>
              <w:r>
                <w:fldChar w:fldCharType="begin"/>
              </w:r>
              <w:r>
                <w:instrText xml:space="preserve"> BIBLIOGRAPHY </w:instrText>
              </w:r>
              <w:r>
                <w:fldChar w:fldCharType="separate"/>
              </w:r>
              <w:r w:rsidR="00517D8E">
                <w:rPr>
                  <w:noProof/>
                </w:rPr>
                <w:t xml:space="preserve">Cao, Y., Xu, R. &amp; Chen, T., 2015. </w:t>
              </w:r>
              <w:r w:rsidR="00517D8E">
                <w:rPr>
                  <w:i/>
                  <w:iCs/>
                  <w:noProof/>
                </w:rPr>
                <w:t xml:space="preserve">Combining Convolutional Neural Network and Support Vector Machine for Sentiment Classification. </w:t>
              </w:r>
              <w:r w:rsidR="00517D8E">
                <w:rPr>
                  <w:noProof/>
                </w:rPr>
                <w:t>Shenzhen, China, s.n.</w:t>
              </w:r>
            </w:p>
            <w:p w14:paraId="7473277B" w14:textId="77777777" w:rsidR="00517D8E" w:rsidRDefault="00517D8E" w:rsidP="00517D8E">
              <w:pPr>
                <w:pStyle w:val="Bibliography"/>
                <w:rPr>
                  <w:noProof/>
                </w:rPr>
              </w:pPr>
              <w:r>
                <w:rPr>
                  <w:noProof/>
                </w:rPr>
                <w:t xml:space="preserve">lls.org, 2020. </w:t>
              </w:r>
              <w:r>
                <w:rPr>
                  <w:i/>
                  <w:iCs/>
                  <w:noProof/>
                </w:rPr>
                <w:t xml:space="preserve">FACTS AND STATISTICS. </w:t>
              </w:r>
              <w:r>
                <w:rPr>
                  <w:noProof/>
                </w:rPr>
                <w:t xml:space="preserve">[Online] </w:t>
              </w:r>
              <w:r>
                <w:rPr>
                  <w:noProof/>
                </w:rPr>
                <w:br/>
                <w:t xml:space="preserve">Available at: </w:t>
              </w:r>
              <w:r>
                <w:rPr>
                  <w:noProof/>
                  <w:u w:val="single"/>
                </w:rPr>
                <w:t>https://www.lls.org/facts-and-statistics/facts-and-statistics-overview/facts-and-statistics#:~:text=An%20estimated%20combined%20total%20of,in%20the%20US%20in%202019.</w:t>
              </w:r>
              <w:r>
                <w:rPr>
                  <w:noProof/>
                </w:rPr>
                <w:br/>
                <w:t>[Accessed 28 05 2020].</w:t>
              </w:r>
            </w:p>
            <w:p w14:paraId="00BE7F84" w14:textId="77777777" w:rsidR="00517D8E" w:rsidRDefault="00517D8E" w:rsidP="00517D8E">
              <w:pPr>
                <w:pStyle w:val="Bibliography"/>
                <w:rPr>
                  <w:noProof/>
                </w:rPr>
              </w:pPr>
              <w:r>
                <w:rPr>
                  <w:noProof/>
                </w:rPr>
                <w:t xml:space="preserve">Mohapatra, S., Patra, D. &amp; Satpathy, S., 2012. Unsupervised blood microscopic image segmentation and leukemia detection using color based clustering. </w:t>
              </w:r>
              <w:r>
                <w:rPr>
                  <w:i/>
                  <w:iCs/>
                  <w:noProof/>
                </w:rPr>
                <w:t xml:space="preserve">International Journal of Computer Information Systems and Industrial Management Applications, </w:t>
              </w:r>
              <w:r>
                <w:rPr>
                  <w:noProof/>
                </w:rPr>
                <w:t>Volume 4, pp. 477 - 485.</w:t>
              </w:r>
            </w:p>
            <w:p w14:paraId="272E98BC" w14:textId="77777777" w:rsidR="00517D8E" w:rsidRDefault="00517D8E" w:rsidP="00517D8E">
              <w:pPr>
                <w:pStyle w:val="Bibliography"/>
                <w:rPr>
                  <w:noProof/>
                </w:rPr>
              </w:pPr>
              <w:r>
                <w:rPr>
                  <w:noProof/>
                </w:rPr>
                <w:t xml:space="preserve">Potdar, M. B., Modi, H., P., H. &amp; Pandya, M., 2015. Leukemia Detection using Digital Image Processing Techniques. </w:t>
              </w:r>
              <w:r>
                <w:rPr>
                  <w:i/>
                  <w:iCs/>
                  <w:noProof/>
                </w:rPr>
                <w:t xml:space="preserve">International Journal of Applied Information Systems, </w:t>
              </w:r>
              <w:r>
                <w:rPr>
                  <w:noProof/>
                </w:rPr>
                <w:t>Volume 10, pp. 43 - 51.</w:t>
              </w:r>
            </w:p>
            <w:p w14:paraId="41A63D77" w14:textId="77777777" w:rsidR="00517D8E" w:rsidRDefault="00517D8E" w:rsidP="00517D8E">
              <w:pPr>
                <w:pStyle w:val="Bibliography"/>
                <w:rPr>
                  <w:noProof/>
                </w:rPr>
              </w:pPr>
              <w:r>
                <w:rPr>
                  <w:noProof/>
                </w:rPr>
                <w:t xml:space="preserve">Raje, C. &amp; Rangole, J., 2014. Detection of Leukemia in microscopic images using image processing. </w:t>
              </w:r>
              <w:r>
                <w:rPr>
                  <w:i/>
                  <w:iCs/>
                  <w:noProof/>
                </w:rPr>
                <w:t xml:space="preserve">International Conference on Communications and Signal Processing (ICCSP), </w:t>
              </w:r>
              <w:r>
                <w:rPr>
                  <w:noProof/>
                </w:rPr>
                <w:t>pp. 255 - 259.</w:t>
              </w:r>
            </w:p>
            <w:p w14:paraId="2190C30E" w14:textId="77777777" w:rsidR="00517D8E" w:rsidRDefault="00517D8E" w:rsidP="00517D8E">
              <w:pPr>
                <w:pStyle w:val="Bibliography"/>
                <w:rPr>
                  <w:noProof/>
                </w:rPr>
              </w:pPr>
              <w:r>
                <w:rPr>
                  <w:noProof/>
                </w:rPr>
                <w:t xml:space="preserve">Song, Y., Chen, S., Zhang, L. &amp; Ni, D., 2014. A deep learning based framework for accurate segmentation of cervical cytoplasm and nuclei. </w:t>
              </w:r>
              <w:r>
                <w:rPr>
                  <w:i/>
                  <w:iCs/>
                  <w:noProof/>
                </w:rPr>
                <w:t xml:space="preserve">Annual International Conference of the IEEE Engineering in Medicine and Biology Society, </w:t>
              </w:r>
              <w:r>
                <w:rPr>
                  <w:noProof/>
                </w:rPr>
                <w:t>Volume 2014, pp. 2903-6.</w:t>
              </w:r>
            </w:p>
            <w:p w14:paraId="4997B086" w14:textId="77777777" w:rsidR="00517D8E" w:rsidRDefault="00517D8E" w:rsidP="00517D8E">
              <w:pPr>
                <w:pStyle w:val="Bibliography"/>
                <w:rPr>
                  <w:noProof/>
                </w:rPr>
              </w:pPr>
              <w:r>
                <w:rPr>
                  <w:noProof/>
                </w:rPr>
                <w:t xml:space="preserve">Vununu, C., Atoev, S., Lee, S.-H. &amp; T., T., 2018. Leukemia Blood Cell Image Classification Using Convolutional Neural Network. </w:t>
              </w:r>
              <w:r>
                <w:rPr>
                  <w:i/>
                  <w:iCs/>
                  <w:noProof/>
                </w:rPr>
                <w:t xml:space="preserve">International journal of computer theory and engineering, </w:t>
              </w:r>
              <w:r>
                <w:rPr>
                  <w:noProof/>
                </w:rPr>
                <w:t>Volume 10, pp. 54-58.</w:t>
              </w:r>
            </w:p>
            <w:p w14:paraId="5B5BE69C" w14:textId="77777777" w:rsidR="00517D8E" w:rsidRDefault="00517D8E" w:rsidP="00517D8E">
              <w:pPr>
                <w:pStyle w:val="Bibliography"/>
                <w:rPr>
                  <w:noProof/>
                </w:rPr>
              </w:pPr>
              <w:r>
                <w:rPr>
                  <w:noProof/>
                </w:rPr>
                <w:t xml:space="preserve">Zhao, J. et al., 2016. Automatic detection and classification of leukocytes using convolutional neural networks. </w:t>
              </w:r>
              <w:r>
                <w:rPr>
                  <w:i/>
                  <w:iCs/>
                  <w:noProof/>
                </w:rPr>
                <w:t xml:space="preserve">Medical &amp; Biological Engineering &amp; Computing, </w:t>
              </w:r>
              <w:r>
                <w:rPr>
                  <w:noProof/>
                </w:rPr>
                <w:t>Volume 55, p. 1287–1301.</w:t>
              </w:r>
            </w:p>
            <w:p w14:paraId="2643CC2B" w14:textId="0A04F648" w:rsidR="00776868" w:rsidRDefault="00776868" w:rsidP="00517D8E">
              <w:pPr>
                <w:jc w:val="left"/>
              </w:pPr>
              <w:r>
                <w:rPr>
                  <w:b/>
                  <w:bCs/>
                  <w:noProof/>
                </w:rPr>
                <w:fldChar w:fldCharType="end"/>
              </w:r>
            </w:p>
          </w:sdtContent>
        </w:sdt>
      </w:sdtContent>
    </w:sdt>
    <w:p w14:paraId="451D39B8" w14:textId="77777777" w:rsidR="00776868" w:rsidRPr="00776868" w:rsidRDefault="00776868" w:rsidP="00776868">
      <w:pPr>
        <w:tabs>
          <w:tab w:val="left" w:pos="8058"/>
        </w:tabs>
        <w:jc w:val="left"/>
      </w:pPr>
    </w:p>
    <w:sectPr w:rsidR="00776868" w:rsidRPr="00776868" w:rsidSect="00B93E1A">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88474" w14:textId="77777777" w:rsidR="000F4EF7" w:rsidRDefault="000F4EF7" w:rsidP="00B93E1A">
      <w:pPr>
        <w:spacing w:after="0" w:line="240" w:lineRule="auto"/>
      </w:pPr>
      <w:r>
        <w:separator/>
      </w:r>
    </w:p>
  </w:endnote>
  <w:endnote w:type="continuationSeparator" w:id="0">
    <w:p w14:paraId="033F311B" w14:textId="77777777" w:rsidR="000F4EF7" w:rsidRDefault="000F4EF7"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9970C5" w:rsidRDefault="009970C5">
    <w:pPr>
      <w:pStyle w:val="Footer"/>
      <w:jc w:val="center"/>
    </w:pPr>
  </w:p>
  <w:p w14:paraId="7EBB3D4F" w14:textId="77777777" w:rsidR="009970C5" w:rsidRDefault="0099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9970C5" w:rsidRDefault="009970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9970C5" w:rsidRDefault="0099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1DE2E" w14:textId="77777777" w:rsidR="000F4EF7" w:rsidRDefault="000F4EF7" w:rsidP="00B93E1A">
      <w:pPr>
        <w:spacing w:after="0" w:line="240" w:lineRule="auto"/>
      </w:pPr>
      <w:r>
        <w:separator/>
      </w:r>
    </w:p>
  </w:footnote>
  <w:footnote w:type="continuationSeparator" w:id="0">
    <w:p w14:paraId="757C7DBA" w14:textId="77777777" w:rsidR="000F4EF7" w:rsidRDefault="000F4EF7"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9970C5" w:rsidRDefault="009970C5">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D6BE3"/>
    <w:multiLevelType w:val="hybridMultilevel"/>
    <w:tmpl w:val="7E1A20E4"/>
    <w:lvl w:ilvl="0" w:tplc="BC488E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DB7"/>
    <w:multiLevelType w:val="hybridMultilevel"/>
    <w:tmpl w:val="72BC23C2"/>
    <w:lvl w:ilvl="0" w:tplc="60C28C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67821"/>
    <w:multiLevelType w:val="hybridMultilevel"/>
    <w:tmpl w:val="2806C61C"/>
    <w:lvl w:ilvl="0" w:tplc="F0F0E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403FC"/>
    <w:multiLevelType w:val="hybridMultilevel"/>
    <w:tmpl w:val="9572ABE8"/>
    <w:lvl w:ilvl="0" w:tplc="F356B7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F6266"/>
    <w:multiLevelType w:val="hybridMultilevel"/>
    <w:tmpl w:val="F02ED632"/>
    <w:lvl w:ilvl="0" w:tplc="B67C5B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190446"/>
    <w:multiLevelType w:val="hybridMultilevel"/>
    <w:tmpl w:val="5B542CE8"/>
    <w:lvl w:ilvl="0" w:tplc="91086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FF7D95"/>
    <w:multiLevelType w:val="hybridMultilevel"/>
    <w:tmpl w:val="2DE40D28"/>
    <w:lvl w:ilvl="0" w:tplc="FA6465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C3B27"/>
    <w:multiLevelType w:val="hybridMultilevel"/>
    <w:tmpl w:val="BFE8A8A8"/>
    <w:lvl w:ilvl="0" w:tplc="8E6C69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E1CFD"/>
    <w:multiLevelType w:val="hybridMultilevel"/>
    <w:tmpl w:val="91E232E4"/>
    <w:lvl w:ilvl="0" w:tplc="9398DA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F1793F"/>
    <w:multiLevelType w:val="hybridMultilevel"/>
    <w:tmpl w:val="B2F294F4"/>
    <w:lvl w:ilvl="0" w:tplc="370E7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85885"/>
    <w:multiLevelType w:val="hybridMultilevel"/>
    <w:tmpl w:val="11AA13FC"/>
    <w:lvl w:ilvl="0" w:tplc="7B502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
  </w:num>
  <w:num w:numId="3">
    <w:abstractNumId w:val="2"/>
  </w:num>
  <w:num w:numId="4">
    <w:abstractNumId w:val="8"/>
    <w:lvlOverride w:ilvl="0">
      <w:lvl w:ilvl="0">
        <w:numFmt w:val="lowerLetter"/>
        <w:lvlText w:val="%1."/>
        <w:lvlJc w:val="left"/>
      </w:lvl>
    </w:lvlOverride>
  </w:num>
  <w:num w:numId="5">
    <w:abstractNumId w:val="9"/>
  </w:num>
  <w:num w:numId="6">
    <w:abstractNumId w:val="10"/>
  </w:num>
  <w:num w:numId="7">
    <w:abstractNumId w:val="5"/>
  </w:num>
  <w:num w:numId="8">
    <w:abstractNumId w:val="11"/>
  </w:num>
  <w:num w:numId="9">
    <w:abstractNumId w:val="15"/>
  </w:num>
  <w:num w:numId="10">
    <w:abstractNumId w:val="19"/>
  </w:num>
  <w:num w:numId="11">
    <w:abstractNumId w:val="17"/>
  </w:num>
  <w:num w:numId="12">
    <w:abstractNumId w:val="14"/>
  </w:num>
  <w:num w:numId="13">
    <w:abstractNumId w:val="4"/>
  </w:num>
  <w:num w:numId="14">
    <w:abstractNumId w:val="0"/>
  </w:num>
  <w:num w:numId="15">
    <w:abstractNumId w:val="6"/>
  </w:num>
  <w:num w:numId="16">
    <w:abstractNumId w:val="18"/>
  </w:num>
  <w:num w:numId="17">
    <w:abstractNumId w:val="7"/>
  </w:num>
  <w:num w:numId="18">
    <w:abstractNumId w:val="20"/>
  </w:num>
  <w:num w:numId="19">
    <w:abstractNumId w:val="3"/>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41BB5"/>
    <w:rsid w:val="0004749B"/>
    <w:rsid w:val="000619E0"/>
    <w:rsid w:val="00074CA6"/>
    <w:rsid w:val="000A65C3"/>
    <w:rsid w:val="000C1B77"/>
    <w:rsid w:val="000D0508"/>
    <w:rsid w:val="000F1FF8"/>
    <w:rsid w:val="000F329F"/>
    <w:rsid w:val="000F4EF7"/>
    <w:rsid w:val="001010A2"/>
    <w:rsid w:val="00160E33"/>
    <w:rsid w:val="00164FE0"/>
    <w:rsid w:val="00182F49"/>
    <w:rsid w:val="001F3313"/>
    <w:rsid w:val="002311F3"/>
    <w:rsid w:val="0025054D"/>
    <w:rsid w:val="0026705E"/>
    <w:rsid w:val="002E2195"/>
    <w:rsid w:val="00302DDC"/>
    <w:rsid w:val="00322BBD"/>
    <w:rsid w:val="003270AC"/>
    <w:rsid w:val="00377F98"/>
    <w:rsid w:val="00382C9E"/>
    <w:rsid w:val="003C5FD6"/>
    <w:rsid w:val="004039E0"/>
    <w:rsid w:val="00416783"/>
    <w:rsid w:val="004734F4"/>
    <w:rsid w:val="004C20B0"/>
    <w:rsid w:val="004E083D"/>
    <w:rsid w:val="004F4F57"/>
    <w:rsid w:val="005066BA"/>
    <w:rsid w:val="00515602"/>
    <w:rsid w:val="00517D8E"/>
    <w:rsid w:val="00547C28"/>
    <w:rsid w:val="00577DB5"/>
    <w:rsid w:val="00595D8B"/>
    <w:rsid w:val="005B3400"/>
    <w:rsid w:val="005D23EE"/>
    <w:rsid w:val="005E06B1"/>
    <w:rsid w:val="005E5861"/>
    <w:rsid w:val="0065658B"/>
    <w:rsid w:val="006604C5"/>
    <w:rsid w:val="00686DE3"/>
    <w:rsid w:val="006C0A15"/>
    <w:rsid w:val="006C3F16"/>
    <w:rsid w:val="006E5C21"/>
    <w:rsid w:val="006F550C"/>
    <w:rsid w:val="00705390"/>
    <w:rsid w:val="00710EF1"/>
    <w:rsid w:val="00717EED"/>
    <w:rsid w:val="00730444"/>
    <w:rsid w:val="0075089B"/>
    <w:rsid w:val="00771B7C"/>
    <w:rsid w:val="00776868"/>
    <w:rsid w:val="007919C4"/>
    <w:rsid w:val="007942D8"/>
    <w:rsid w:val="007D4428"/>
    <w:rsid w:val="00811EEF"/>
    <w:rsid w:val="00816052"/>
    <w:rsid w:val="008162FD"/>
    <w:rsid w:val="00816ACA"/>
    <w:rsid w:val="008524DC"/>
    <w:rsid w:val="00885310"/>
    <w:rsid w:val="008B168A"/>
    <w:rsid w:val="00930726"/>
    <w:rsid w:val="009353AA"/>
    <w:rsid w:val="00946F13"/>
    <w:rsid w:val="00962156"/>
    <w:rsid w:val="009970C5"/>
    <w:rsid w:val="00997554"/>
    <w:rsid w:val="009A2975"/>
    <w:rsid w:val="009B3359"/>
    <w:rsid w:val="009C0C6E"/>
    <w:rsid w:val="009E2866"/>
    <w:rsid w:val="00A2698F"/>
    <w:rsid w:val="00A30365"/>
    <w:rsid w:val="00A74857"/>
    <w:rsid w:val="00A8050F"/>
    <w:rsid w:val="00AA0BF5"/>
    <w:rsid w:val="00AA1A42"/>
    <w:rsid w:val="00AA45A8"/>
    <w:rsid w:val="00B05DD8"/>
    <w:rsid w:val="00B10459"/>
    <w:rsid w:val="00B378CE"/>
    <w:rsid w:val="00B41D51"/>
    <w:rsid w:val="00B92113"/>
    <w:rsid w:val="00B93E1A"/>
    <w:rsid w:val="00BA0B58"/>
    <w:rsid w:val="00BD1CC6"/>
    <w:rsid w:val="00C321DB"/>
    <w:rsid w:val="00C86F32"/>
    <w:rsid w:val="00C90816"/>
    <w:rsid w:val="00CD3572"/>
    <w:rsid w:val="00CE0A9B"/>
    <w:rsid w:val="00DC19B6"/>
    <w:rsid w:val="00DC3C3D"/>
    <w:rsid w:val="00DC6623"/>
    <w:rsid w:val="00E21330"/>
    <w:rsid w:val="00E338F1"/>
    <w:rsid w:val="00E47576"/>
    <w:rsid w:val="00E655F1"/>
    <w:rsid w:val="00E9568B"/>
    <w:rsid w:val="00EA3FE4"/>
    <w:rsid w:val="00EB0110"/>
    <w:rsid w:val="00EB0E51"/>
    <w:rsid w:val="00EE7C66"/>
    <w:rsid w:val="00F079A3"/>
    <w:rsid w:val="00F11541"/>
    <w:rsid w:val="00F21AF7"/>
    <w:rsid w:val="00F36CF1"/>
    <w:rsid w:val="00FA3444"/>
    <w:rsid w:val="00FD045C"/>
    <w:rsid w:val="00FD4983"/>
    <w:rsid w:val="00FE490D"/>
    <w:rsid w:val="00FF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 w:type="table" w:styleId="TableGrid">
    <w:name w:val="Table Grid"/>
    <w:basedOn w:val="TableNormal"/>
    <w:uiPriority w:val="39"/>
    <w:rsid w:val="00DC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041BB5"/>
  </w:style>
  <w:style w:type="paragraph" w:styleId="TOC3">
    <w:name w:val="toc 3"/>
    <w:basedOn w:val="Normal"/>
    <w:next w:val="Normal"/>
    <w:autoRedefine/>
    <w:uiPriority w:val="39"/>
    <w:unhideWhenUsed/>
    <w:rsid w:val="00776868"/>
    <w:pPr>
      <w:spacing w:after="100"/>
      <w:ind w:left="480"/>
    </w:pPr>
  </w:style>
  <w:style w:type="paragraph" w:styleId="TableofFigures">
    <w:name w:val="table of figures"/>
    <w:basedOn w:val="Normal"/>
    <w:next w:val="Normal"/>
    <w:uiPriority w:val="99"/>
    <w:unhideWhenUsed/>
    <w:rsid w:val="00776868"/>
    <w:pPr>
      <w:spacing w:after="0"/>
    </w:pPr>
  </w:style>
  <w:style w:type="paragraph" w:styleId="Bibliography">
    <w:name w:val="Bibliography"/>
    <w:basedOn w:val="Normal"/>
    <w:next w:val="Normal"/>
    <w:uiPriority w:val="37"/>
    <w:unhideWhenUsed/>
    <w:rsid w:val="00776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726">
      <w:bodyDiv w:val="1"/>
      <w:marLeft w:val="0"/>
      <w:marRight w:val="0"/>
      <w:marTop w:val="0"/>
      <w:marBottom w:val="0"/>
      <w:divBdr>
        <w:top w:val="none" w:sz="0" w:space="0" w:color="auto"/>
        <w:left w:val="none" w:sz="0" w:space="0" w:color="auto"/>
        <w:bottom w:val="none" w:sz="0" w:space="0" w:color="auto"/>
        <w:right w:val="none" w:sz="0" w:space="0" w:color="auto"/>
      </w:divBdr>
    </w:div>
    <w:div w:id="26836903">
      <w:bodyDiv w:val="1"/>
      <w:marLeft w:val="0"/>
      <w:marRight w:val="0"/>
      <w:marTop w:val="0"/>
      <w:marBottom w:val="0"/>
      <w:divBdr>
        <w:top w:val="none" w:sz="0" w:space="0" w:color="auto"/>
        <w:left w:val="none" w:sz="0" w:space="0" w:color="auto"/>
        <w:bottom w:val="none" w:sz="0" w:space="0" w:color="auto"/>
        <w:right w:val="none" w:sz="0" w:space="0" w:color="auto"/>
      </w:divBdr>
    </w:div>
    <w:div w:id="42676314">
      <w:bodyDiv w:val="1"/>
      <w:marLeft w:val="0"/>
      <w:marRight w:val="0"/>
      <w:marTop w:val="0"/>
      <w:marBottom w:val="0"/>
      <w:divBdr>
        <w:top w:val="none" w:sz="0" w:space="0" w:color="auto"/>
        <w:left w:val="none" w:sz="0" w:space="0" w:color="auto"/>
        <w:bottom w:val="none" w:sz="0" w:space="0" w:color="auto"/>
        <w:right w:val="none" w:sz="0" w:space="0" w:color="auto"/>
      </w:divBdr>
    </w:div>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114718964">
      <w:bodyDiv w:val="1"/>
      <w:marLeft w:val="0"/>
      <w:marRight w:val="0"/>
      <w:marTop w:val="0"/>
      <w:marBottom w:val="0"/>
      <w:divBdr>
        <w:top w:val="none" w:sz="0" w:space="0" w:color="auto"/>
        <w:left w:val="none" w:sz="0" w:space="0" w:color="auto"/>
        <w:bottom w:val="none" w:sz="0" w:space="0" w:color="auto"/>
        <w:right w:val="none" w:sz="0" w:space="0" w:color="auto"/>
      </w:divBdr>
    </w:div>
    <w:div w:id="140389277">
      <w:bodyDiv w:val="1"/>
      <w:marLeft w:val="0"/>
      <w:marRight w:val="0"/>
      <w:marTop w:val="0"/>
      <w:marBottom w:val="0"/>
      <w:divBdr>
        <w:top w:val="none" w:sz="0" w:space="0" w:color="auto"/>
        <w:left w:val="none" w:sz="0" w:space="0" w:color="auto"/>
        <w:bottom w:val="none" w:sz="0" w:space="0" w:color="auto"/>
        <w:right w:val="none" w:sz="0" w:space="0" w:color="auto"/>
      </w:divBdr>
    </w:div>
    <w:div w:id="153448282">
      <w:bodyDiv w:val="1"/>
      <w:marLeft w:val="0"/>
      <w:marRight w:val="0"/>
      <w:marTop w:val="0"/>
      <w:marBottom w:val="0"/>
      <w:divBdr>
        <w:top w:val="none" w:sz="0" w:space="0" w:color="auto"/>
        <w:left w:val="none" w:sz="0" w:space="0" w:color="auto"/>
        <w:bottom w:val="none" w:sz="0" w:space="0" w:color="auto"/>
        <w:right w:val="none" w:sz="0" w:space="0" w:color="auto"/>
      </w:divBdr>
    </w:div>
    <w:div w:id="195119500">
      <w:bodyDiv w:val="1"/>
      <w:marLeft w:val="0"/>
      <w:marRight w:val="0"/>
      <w:marTop w:val="0"/>
      <w:marBottom w:val="0"/>
      <w:divBdr>
        <w:top w:val="none" w:sz="0" w:space="0" w:color="auto"/>
        <w:left w:val="none" w:sz="0" w:space="0" w:color="auto"/>
        <w:bottom w:val="none" w:sz="0" w:space="0" w:color="auto"/>
        <w:right w:val="none" w:sz="0" w:space="0" w:color="auto"/>
      </w:divBdr>
    </w:div>
    <w:div w:id="233590252">
      <w:bodyDiv w:val="1"/>
      <w:marLeft w:val="0"/>
      <w:marRight w:val="0"/>
      <w:marTop w:val="0"/>
      <w:marBottom w:val="0"/>
      <w:divBdr>
        <w:top w:val="none" w:sz="0" w:space="0" w:color="auto"/>
        <w:left w:val="none" w:sz="0" w:space="0" w:color="auto"/>
        <w:bottom w:val="none" w:sz="0" w:space="0" w:color="auto"/>
        <w:right w:val="none" w:sz="0" w:space="0" w:color="auto"/>
      </w:divBdr>
    </w:div>
    <w:div w:id="235867830">
      <w:bodyDiv w:val="1"/>
      <w:marLeft w:val="0"/>
      <w:marRight w:val="0"/>
      <w:marTop w:val="0"/>
      <w:marBottom w:val="0"/>
      <w:divBdr>
        <w:top w:val="none" w:sz="0" w:space="0" w:color="auto"/>
        <w:left w:val="none" w:sz="0" w:space="0" w:color="auto"/>
        <w:bottom w:val="none" w:sz="0" w:space="0" w:color="auto"/>
        <w:right w:val="none" w:sz="0" w:space="0" w:color="auto"/>
      </w:divBdr>
    </w:div>
    <w:div w:id="267784922">
      <w:bodyDiv w:val="1"/>
      <w:marLeft w:val="0"/>
      <w:marRight w:val="0"/>
      <w:marTop w:val="0"/>
      <w:marBottom w:val="0"/>
      <w:divBdr>
        <w:top w:val="none" w:sz="0" w:space="0" w:color="auto"/>
        <w:left w:val="none" w:sz="0" w:space="0" w:color="auto"/>
        <w:bottom w:val="none" w:sz="0" w:space="0" w:color="auto"/>
        <w:right w:val="none" w:sz="0" w:space="0" w:color="auto"/>
      </w:divBdr>
    </w:div>
    <w:div w:id="301734567">
      <w:bodyDiv w:val="1"/>
      <w:marLeft w:val="0"/>
      <w:marRight w:val="0"/>
      <w:marTop w:val="0"/>
      <w:marBottom w:val="0"/>
      <w:divBdr>
        <w:top w:val="none" w:sz="0" w:space="0" w:color="auto"/>
        <w:left w:val="none" w:sz="0" w:space="0" w:color="auto"/>
        <w:bottom w:val="none" w:sz="0" w:space="0" w:color="auto"/>
        <w:right w:val="none" w:sz="0" w:space="0" w:color="auto"/>
      </w:divBdr>
    </w:div>
    <w:div w:id="455223092">
      <w:bodyDiv w:val="1"/>
      <w:marLeft w:val="0"/>
      <w:marRight w:val="0"/>
      <w:marTop w:val="0"/>
      <w:marBottom w:val="0"/>
      <w:divBdr>
        <w:top w:val="none" w:sz="0" w:space="0" w:color="auto"/>
        <w:left w:val="none" w:sz="0" w:space="0" w:color="auto"/>
        <w:bottom w:val="none" w:sz="0" w:space="0" w:color="auto"/>
        <w:right w:val="none" w:sz="0" w:space="0" w:color="auto"/>
      </w:divBdr>
    </w:div>
    <w:div w:id="473375385">
      <w:bodyDiv w:val="1"/>
      <w:marLeft w:val="0"/>
      <w:marRight w:val="0"/>
      <w:marTop w:val="0"/>
      <w:marBottom w:val="0"/>
      <w:divBdr>
        <w:top w:val="none" w:sz="0" w:space="0" w:color="auto"/>
        <w:left w:val="none" w:sz="0" w:space="0" w:color="auto"/>
        <w:bottom w:val="none" w:sz="0" w:space="0" w:color="auto"/>
        <w:right w:val="none" w:sz="0" w:space="0" w:color="auto"/>
      </w:divBdr>
    </w:div>
    <w:div w:id="504440449">
      <w:bodyDiv w:val="1"/>
      <w:marLeft w:val="0"/>
      <w:marRight w:val="0"/>
      <w:marTop w:val="0"/>
      <w:marBottom w:val="0"/>
      <w:divBdr>
        <w:top w:val="none" w:sz="0" w:space="0" w:color="auto"/>
        <w:left w:val="none" w:sz="0" w:space="0" w:color="auto"/>
        <w:bottom w:val="none" w:sz="0" w:space="0" w:color="auto"/>
        <w:right w:val="none" w:sz="0" w:space="0" w:color="auto"/>
      </w:divBdr>
    </w:div>
    <w:div w:id="511458299">
      <w:bodyDiv w:val="1"/>
      <w:marLeft w:val="0"/>
      <w:marRight w:val="0"/>
      <w:marTop w:val="0"/>
      <w:marBottom w:val="0"/>
      <w:divBdr>
        <w:top w:val="none" w:sz="0" w:space="0" w:color="auto"/>
        <w:left w:val="none" w:sz="0" w:space="0" w:color="auto"/>
        <w:bottom w:val="none" w:sz="0" w:space="0" w:color="auto"/>
        <w:right w:val="none" w:sz="0" w:space="0" w:color="auto"/>
      </w:divBdr>
    </w:div>
    <w:div w:id="525414563">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629631316">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872813294">
      <w:bodyDiv w:val="1"/>
      <w:marLeft w:val="0"/>
      <w:marRight w:val="0"/>
      <w:marTop w:val="0"/>
      <w:marBottom w:val="0"/>
      <w:divBdr>
        <w:top w:val="none" w:sz="0" w:space="0" w:color="auto"/>
        <w:left w:val="none" w:sz="0" w:space="0" w:color="auto"/>
        <w:bottom w:val="none" w:sz="0" w:space="0" w:color="auto"/>
        <w:right w:val="none" w:sz="0" w:space="0" w:color="auto"/>
      </w:divBdr>
    </w:div>
    <w:div w:id="943684643">
      <w:bodyDiv w:val="1"/>
      <w:marLeft w:val="0"/>
      <w:marRight w:val="0"/>
      <w:marTop w:val="0"/>
      <w:marBottom w:val="0"/>
      <w:divBdr>
        <w:top w:val="none" w:sz="0" w:space="0" w:color="auto"/>
        <w:left w:val="none" w:sz="0" w:space="0" w:color="auto"/>
        <w:bottom w:val="none" w:sz="0" w:space="0" w:color="auto"/>
        <w:right w:val="none" w:sz="0" w:space="0" w:color="auto"/>
      </w:divBdr>
    </w:div>
    <w:div w:id="972714340">
      <w:bodyDiv w:val="1"/>
      <w:marLeft w:val="0"/>
      <w:marRight w:val="0"/>
      <w:marTop w:val="0"/>
      <w:marBottom w:val="0"/>
      <w:divBdr>
        <w:top w:val="none" w:sz="0" w:space="0" w:color="auto"/>
        <w:left w:val="none" w:sz="0" w:space="0" w:color="auto"/>
        <w:bottom w:val="none" w:sz="0" w:space="0" w:color="auto"/>
        <w:right w:val="none" w:sz="0" w:space="0" w:color="auto"/>
      </w:divBdr>
    </w:div>
    <w:div w:id="979501354">
      <w:bodyDiv w:val="1"/>
      <w:marLeft w:val="0"/>
      <w:marRight w:val="0"/>
      <w:marTop w:val="0"/>
      <w:marBottom w:val="0"/>
      <w:divBdr>
        <w:top w:val="none" w:sz="0" w:space="0" w:color="auto"/>
        <w:left w:val="none" w:sz="0" w:space="0" w:color="auto"/>
        <w:bottom w:val="none" w:sz="0" w:space="0" w:color="auto"/>
        <w:right w:val="none" w:sz="0" w:space="0" w:color="auto"/>
      </w:divBdr>
    </w:div>
    <w:div w:id="1072702202">
      <w:bodyDiv w:val="1"/>
      <w:marLeft w:val="0"/>
      <w:marRight w:val="0"/>
      <w:marTop w:val="0"/>
      <w:marBottom w:val="0"/>
      <w:divBdr>
        <w:top w:val="none" w:sz="0" w:space="0" w:color="auto"/>
        <w:left w:val="none" w:sz="0" w:space="0" w:color="auto"/>
        <w:bottom w:val="none" w:sz="0" w:space="0" w:color="auto"/>
        <w:right w:val="none" w:sz="0" w:space="0" w:color="auto"/>
      </w:divBdr>
    </w:div>
    <w:div w:id="1372531821">
      <w:bodyDiv w:val="1"/>
      <w:marLeft w:val="0"/>
      <w:marRight w:val="0"/>
      <w:marTop w:val="0"/>
      <w:marBottom w:val="0"/>
      <w:divBdr>
        <w:top w:val="none" w:sz="0" w:space="0" w:color="auto"/>
        <w:left w:val="none" w:sz="0" w:space="0" w:color="auto"/>
        <w:bottom w:val="none" w:sz="0" w:space="0" w:color="auto"/>
        <w:right w:val="none" w:sz="0" w:space="0" w:color="auto"/>
      </w:divBdr>
    </w:div>
    <w:div w:id="1413309174">
      <w:bodyDiv w:val="1"/>
      <w:marLeft w:val="0"/>
      <w:marRight w:val="0"/>
      <w:marTop w:val="0"/>
      <w:marBottom w:val="0"/>
      <w:divBdr>
        <w:top w:val="none" w:sz="0" w:space="0" w:color="auto"/>
        <w:left w:val="none" w:sz="0" w:space="0" w:color="auto"/>
        <w:bottom w:val="none" w:sz="0" w:space="0" w:color="auto"/>
        <w:right w:val="none" w:sz="0" w:space="0" w:color="auto"/>
      </w:divBdr>
    </w:div>
    <w:div w:id="1428426830">
      <w:bodyDiv w:val="1"/>
      <w:marLeft w:val="0"/>
      <w:marRight w:val="0"/>
      <w:marTop w:val="0"/>
      <w:marBottom w:val="0"/>
      <w:divBdr>
        <w:top w:val="none" w:sz="0" w:space="0" w:color="auto"/>
        <w:left w:val="none" w:sz="0" w:space="0" w:color="auto"/>
        <w:bottom w:val="none" w:sz="0" w:space="0" w:color="auto"/>
        <w:right w:val="none" w:sz="0" w:space="0" w:color="auto"/>
      </w:divBdr>
    </w:div>
    <w:div w:id="1478691793">
      <w:bodyDiv w:val="1"/>
      <w:marLeft w:val="0"/>
      <w:marRight w:val="0"/>
      <w:marTop w:val="0"/>
      <w:marBottom w:val="0"/>
      <w:divBdr>
        <w:top w:val="none" w:sz="0" w:space="0" w:color="auto"/>
        <w:left w:val="none" w:sz="0" w:space="0" w:color="auto"/>
        <w:bottom w:val="none" w:sz="0" w:space="0" w:color="auto"/>
        <w:right w:val="none" w:sz="0" w:space="0" w:color="auto"/>
      </w:divBdr>
    </w:div>
    <w:div w:id="1542210105">
      <w:bodyDiv w:val="1"/>
      <w:marLeft w:val="0"/>
      <w:marRight w:val="0"/>
      <w:marTop w:val="0"/>
      <w:marBottom w:val="0"/>
      <w:divBdr>
        <w:top w:val="none" w:sz="0" w:space="0" w:color="auto"/>
        <w:left w:val="none" w:sz="0" w:space="0" w:color="auto"/>
        <w:bottom w:val="none" w:sz="0" w:space="0" w:color="auto"/>
        <w:right w:val="none" w:sz="0" w:space="0" w:color="auto"/>
      </w:divBdr>
    </w:div>
    <w:div w:id="1601058860">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1878546396">
      <w:bodyDiv w:val="1"/>
      <w:marLeft w:val="0"/>
      <w:marRight w:val="0"/>
      <w:marTop w:val="0"/>
      <w:marBottom w:val="0"/>
      <w:divBdr>
        <w:top w:val="none" w:sz="0" w:space="0" w:color="auto"/>
        <w:left w:val="none" w:sz="0" w:space="0" w:color="auto"/>
        <w:bottom w:val="none" w:sz="0" w:space="0" w:color="auto"/>
        <w:right w:val="none" w:sz="0" w:space="0" w:color="auto"/>
      </w:divBdr>
    </w:div>
    <w:div w:id="1949970932">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 w:id="2111468998">
      <w:bodyDiv w:val="1"/>
      <w:marLeft w:val="0"/>
      <w:marRight w:val="0"/>
      <w:marTop w:val="0"/>
      <w:marBottom w:val="0"/>
      <w:divBdr>
        <w:top w:val="none" w:sz="0" w:space="0" w:color="auto"/>
        <w:left w:val="none" w:sz="0" w:space="0" w:color="auto"/>
        <w:bottom w:val="none" w:sz="0" w:space="0" w:color="auto"/>
        <w:right w:val="none" w:sz="0" w:space="0" w:color="auto"/>
      </w:divBdr>
    </w:div>
    <w:div w:id="21461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Third%20year\6th%20Sem\AI\Final\blood-cancer-detection\report\cancer_detection.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hird%20year\6th%20Sem\AI\Final\blood-cancer-detection\report\cancer_detection.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D:\Third%20year\6th%20Sem\AI\Final\blood-cancer-detection\report\cancer_detectio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TTr18</b:Tag>
    <b:SourceType>JournalArticle</b:SourceType>
    <b:Guid>{CB8C804E-AA23-43C9-BFAE-56F386512089}</b:Guid>
    <b:Author>
      <b:Author>
        <b:NameList>
          <b:Person>
            <b:Last>Vununu</b:Last>
            <b:First>Caleb</b:First>
          </b:Person>
          <b:Person>
            <b:Last>Atoev</b:Last>
            <b:First>Sukhrob</b:First>
          </b:Person>
          <b:Person>
            <b:Last>Lee</b:Last>
            <b:First>Suk-Hwan</b:First>
          </b:Person>
          <b:Person>
            <b:Last>T.</b:Last>
            <b:First>Tran</b:First>
          </b:Person>
        </b:NameList>
      </b:Author>
    </b:Author>
    <b:Title>Leukemia Blood Cell Image Classification Using Convolutional Neural Network</b:Title>
    <b:Year>2018</b:Year>
    <b:JournalName>International journal of computer theory and engineering</b:JournalName>
    <b:Pages>54-58</b:Pages>
    <b:Volume>10</b:Volume>
    <b:RefOrder>2</b:RefOrder>
  </b:Source>
  <b:Source>
    <b:Tag>Jia16</b:Tag>
    <b:SourceType>JournalArticle</b:SourceType>
    <b:Guid>{74B41F8D-5FD7-4F5C-B8F6-82B85D7E6624}</b:Guid>
    <b:Author>
      <b:Author>
        <b:NameList>
          <b:Person>
            <b:Last>Zhao</b:Last>
            <b:First>Jianwei</b:First>
          </b:Person>
          <b:Person>
            <b:Last>Zhang</b:Last>
            <b:First>Minshu</b:First>
          </b:Person>
          <b:Person>
            <b:Last>Zhou</b:Last>
            <b:First>Zhenghua</b:First>
          </b:Person>
          <b:Person>
            <b:Last>Chu</b:Last>
            <b:First>Jianjun</b:First>
          </b:Person>
          <b:Person>
            <b:Last>Cao</b:Last>
            <b:First>Feilong</b:First>
          </b:Person>
        </b:NameList>
      </b:Author>
    </b:Author>
    <b:Title>Automatic detection and classification of leukocytes using convolutional neural networks</b:Title>
    <b:JournalName>Medical &amp; Biological Engineering &amp; Computing</b:JournalName>
    <b:Year>2016</b:Year>
    <b:Volume>55</b:Volume>
    <b:Pages> 1287–1301</b:Pages>
    <b:RefOrder>3</b:RefOrder>
  </b:Source>
  <b:Source>
    <b:Tag>You14</b:Tag>
    <b:SourceType>JournalArticle</b:SourceType>
    <b:Guid>{D878685B-6B24-405C-92E4-C3DB803C36A8}</b:Guid>
    <b:Author>
      <b:Author>
        <b:NameList>
          <b:Person>
            <b:Last>Song</b:Last>
            <b:First>Youyi</b:First>
          </b:Person>
          <b:Person>
            <b:Last>Chen</b:Last>
            <b:First>Siping</b:First>
          </b:Person>
          <b:Person>
            <b:Last>Zhang</b:Last>
            <b:First>Ling</b:First>
          </b:Person>
          <b:Person>
            <b:Last>Ni</b:Last>
            <b:First>Dong</b:First>
          </b:Person>
        </b:NameList>
      </b:Author>
    </b:Author>
    <b:Title>A deep learning based framework for accurate segmentation of cervical cytoplasm and nuclei</b:Title>
    <b:JournalName>Annual International Conference of the IEEE Engineering in Medicine and Biology Society</b:JournalName>
    <b:Year>2014</b:Year>
    <b:Pages>2903-6</b:Pages>
    <b:Volume>2014</b:Volume>
    <b:RefOrder>4</b:RefOrder>
  </b:Source>
  <b:Source>
    <b:Tag>lls20</b:Tag>
    <b:SourceType>InternetSite</b:SourceType>
    <b:Guid>{96F95BF9-CF47-4C17-B479-5D3A73D8AB00}</b:Guid>
    <b:Title>FACTS AND STATISTICS</b:Title>
    <b:Year>2020</b:Year>
    <b:Author>
      <b:Author>
        <b:NameList>
          <b:Person>
            <b:Last>lls.org</b:Last>
          </b:Person>
        </b:NameList>
      </b:Author>
    </b:Author>
    <b:YearAccessed>2020</b:YearAccessed>
    <b:MonthAccessed>05</b:MonthAccessed>
    <b:DayAccessed>28</b:DayAccessed>
    <b:URL>https://www.lls.org/facts-and-statistics/facts-and-statistics-overview/facts-and-statistics#:~:text=An%20estimated%20combined%20total%20of,in%20the%20US%20in%202019.</b:URL>
    <b:RefOrder>1</b:RefOrder>
  </b:Source>
  <b:Source>
    <b:Tag>Him15</b:Tag>
    <b:SourceType>JournalArticle</b:SourceType>
    <b:Guid>{CDB2E798-6C90-4D40-B60F-5678F470809A}</b:Guid>
    <b:Title>Leukemia Detection using Digital Image Processing Techniques</b:Title>
    <b:Year>2015</b:Year>
    <b:Author>
      <b:Author>
        <b:NameList>
          <b:Person>
            <b:Last>Potdar</b:Last>
            <b:First>Madhukar</b:First>
            <b:Middle>B.</b:Middle>
          </b:Person>
          <b:Person>
            <b:Last>Modi</b:Last>
            <b:First>Hardik</b:First>
          </b:Person>
          <b:Person>
            <b:Last>P.</b:Last>
            <b:First>Himali</b:First>
          </b:Person>
          <b:Person>
            <b:Last>Pandya</b:Last>
            <b:First>Manoj</b:First>
          </b:Person>
        </b:NameList>
      </b:Author>
    </b:Author>
    <b:JournalName>International Journal of Applied Information Systems</b:JournalName>
    <b:Pages>43 - 51</b:Pages>
    <b:Volume>10</b:Volume>
    <b:RefOrder>8</b:RefOrder>
  </b:Source>
  <b:Source>
    <b:Tag>Sub12</b:Tag>
    <b:SourceType>JournalArticle</b:SourceType>
    <b:Guid>{607C9264-6720-462E-89BF-08570D0A4A2E}</b:Guid>
    <b:Author>
      <b:Author>
        <b:NameList>
          <b:Person>
            <b:Last>Mohapatra</b:Last>
            <b:First>Subrajeet</b:First>
          </b:Person>
          <b:Person>
            <b:Last>Patra</b:Last>
            <b:First>D.</b:First>
          </b:Person>
          <b:Person>
            <b:Last>Satpathy</b:Last>
            <b:First>Sanghamitra</b:First>
          </b:Person>
        </b:NameList>
      </b:Author>
    </b:Author>
    <b:Title>Unsupervised blood microscopic image segmentation and leukemia detection using color based clustering</b:Title>
    <b:JournalName>International Journal of Computer Information Systems and Industrial Management Applications</b:JournalName>
    <b:Year>2012</b:Year>
    <b:Pages>477 - 485</b:Pages>
    <b:Volume>4</b:Volume>
    <b:RefOrder>5</b:RefOrder>
  </b:Source>
  <b:Source>
    <b:Tag>Cao15</b:Tag>
    <b:SourceType>ConferenceProceedings</b:SourceType>
    <b:Guid>{4101844E-6891-4288-BBFF-3A10AD847F35}</b:Guid>
    <b:Author>
      <b:Author>
        <b:NameList>
          <b:Person>
            <b:Last>Cao</b:Last>
            <b:First>Yuhui</b:First>
          </b:Person>
          <b:Person>
            <b:Last>Xu</b:Last>
            <b:First>Ruifeng</b:First>
          </b:Person>
          <b:Person>
            <b:Last>Chen</b:Last>
            <b:First>Tao</b:First>
          </b:Person>
        </b:NameList>
      </b:Author>
    </b:Author>
    <b:Title>Combining Convolutional Neural Network and Support Vector Machine for Sentiment Classification</b:Title>
    <b:Year>2015</b:Year>
    <b:City>Shenzhen, China</b:City>
    <b:RefOrder>7</b:RefOrder>
  </b:Source>
  <b:Source>
    <b:Tag>Raj14</b:Tag>
    <b:SourceType>JournalArticle</b:SourceType>
    <b:Guid>{7332E176-B3A2-406C-A919-1479B403176D}</b:Guid>
    <b:Author>
      <b:Author>
        <b:NameList>
          <b:Person>
            <b:Last>Raje</b:Last>
            <b:First>Chaitali</b:First>
          </b:Person>
          <b:Person>
            <b:Last>Rangole</b:Last>
            <b:First>Jyoti</b:First>
          </b:Person>
        </b:NameList>
      </b:Author>
    </b:Author>
    <b:Title>Detection of Leukemia in microscopic images using image processing</b:Title>
    <b:Year>2014</b:Year>
    <b:JournalName>International Conference on Communications and Signal Processing (ICCSP)</b:JournalName>
    <b:Pages>255 - 259</b:Pages>
    <b:RefOrder>6</b:RefOrder>
  </b:Source>
</b:Sources>
</file>

<file path=customXml/itemProps1.xml><?xml version="1.0" encoding="utf-8"?>
<ds:datastoreItem xmlns:ds="http://schemas.openxmlformats.org/officeDocument/2006/customXml" ds:itemID="{7E608276-3E70-4827-B7A3-88C7FC2C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14</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36</cp:revision>
  <dcterms:created xsi:type="dcterms:W3CDTF">2020-05-26T09:06:00Z</dcterms:created>
  <dcterms:modified xsi:type="dcterms:W3CDTF">2020-06-05T12:20:00Z</dcterms:modified>
</cp:coreProperties>
</file>