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7E93" w14:textId="77777777" w:rsidR="00B85BEA" w:rsidRDefault="00A96F7F">
      <w:pPr>
        <w:jc w:val="center"/>
        <w:rPr>
          <w:b/>
          <w:bCs/>
          <w:sz w:val="28"/>
          <w:szCs w:val="28"/>
        </w:rPr>
      </w:pPr>
      <w:r>
        <w:rPr>
          <w:b/>
          <w:bCs/>
          <w:sz w:val="28"/>
          <w:szCs w:val="28"/>
        </w:rPr>
        <w:t>SÖZLEŞME</w:t>
      </w:r>
    </w:p>
    <w:p w14:paraId="18C85762" w14:textId="77777777" w:rsidR="00FA23EF" w:rsidRPr="00796F20" w:rsidRDefault="4426F570" w:rsidP="00FA23EF">
      <w:pPr>
        <w:rPr>
          <w:rFonts w:ascii="Comic Sans MS" w:hAnsi="Comic Sans MS"/>
          <w:sz w:val="28"/>
          <w:szCs w:val="28"/>
          <w:lang w:val="en-US"/>
        </w:rPr>
      </w:pPr>
      <w:r w:rsidRPr="4426F570">
        <w:rPr>
          <w:b/>
          <w:bCs/>
        </w:rPr>
        <w:t>MADDE 1: TARAFLAR VE TANIMLAR</w:t>
      </w:r>
      <w:r w:rsidR="00A96F7F">
        <w:br/>
      </w:r>
      <w:r>
        <w:t>Bu sözleşme 09/2</w:t>
      </w:r>
      <w:r w:rsidR="00FA23EF">
        <w:t>6</w:t>
      </w:r>
      <w:r>
        <w:t xml:space="preserve">/2021 tarihinde </w:t>
      </w:r>
      <w:r w:rsidR="00FA23EF" w:rsidRPr="00FA23EF">
        <w:rPr>
          <w:rFonts w:ascii="Comic Sans MS" w:hAnsi="Comic Sans MS"/>
          <w:sz w:val="20"/>
          <w:szCs w:val="20"/>
          <w:u w:val="single"/>
        </w:rPr>
        <w:t>Apartmen yönetimi mobile uygulaması</w:t>
      </w:r>
    </w:p>
    <w:p w14:paraId="34BA76FD" w14:textId="4FB131C0" w:rsidR="00B85BEA" w:rsidRDefault="4426F570">
      <w:r>
        <w:t xml:space="preserve">ile ……………Adresinde ………………… (MÜŞTERİ) arasında imzalanmıştır. Anlaşma gereği MÜŞTERİ şirketimize </w:t>
      </w:r>
      <w:r w:rsidR="00FA23EF">
        <w:t>6500</w:t>
      </w:r>
      <w:r>
        <w:t xml:space="preserve"> Türk Lirası (TL) ödeyecektir.</w:t>
      </w:r>
    </w:p>
    <w:p w14:paraId="70739A7A" w14:textId="3893BE85" w:rsidR="00B85BEA" w:rsidRDefault="4426F570">
      <w:r w:rsidRPr="4426F570">
        <w:rPr>
          <w:b/>
          <w:bCs/>
        </w:rPr>
        <w:t>MADDE 2: SÖZLEŞMENİN KONUSU</w:t>
      </w:r>
      <w:r w:rsidR="00A96F7F">
        <w:br/>
      </w:r>
      <w:r>
        <w:t>Bu sözleşme MÜŞTERİ’nin iş süreçleri, kurum içi yönetim sistemleri, takip sistemleri vb. kısaca ticari faaliyetlerini sürdürürken ki ihtiyaç duyduğu tüm yazılım hizmetleri yürütebilmek amacıyla ihtiyaç duyduğu yazılımlarının Taxsi Bul Şirket tarafından hazırlaması hizmetini kapsamaktadır.</w:t>
      </w:r>
    </w:p>
    <w:p w14:paraId="1DFA40F8" w14:textId="53B800B0" w:rsidR="00B85BEA" w:rsidRDefault="4426F570">
      <w:r w:rsidRPr="4426F570">
        <w:rPr>
          <w:b/>
          <w:bCs/>
        </w:rPr>
        <w:t>MADDE 3: MÜŞTERİ’NİN YÜKÜMLÜLÜKLERİ</w:t>
      </w:r>
      <w:r w:rsidR="00A96F7F">
        <w:br/>
      </w:r>
      <w:r w:rsidRPr="4426F570">
        <w:rPr>
          <w:b/>
          <w:bCs/>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FA23EF" w:rsidRPr="00FA23EF">
        <w:rPr>
          <w:rFonts w:ascii="Comic Sans MS" w:hAnsi="Comic Sans MS"/>
          <w:sz w:val="20"/>
          <w:szCs w:val="20"/>
          <w:u w:val="single"/>
        </w:rPr>
        <w:t>Apartmen yönetimi mobile uygulaması</w:t>
      </w:r>
      <w:r w:rsidR="00FA23EF">
        <w:t xml:space="preserve"> </w:t>
      </w:r>
      <w:r>
        <w:t>Şirket’den talep ederse o yılın ücret tablosu üzerinden hesaplanacak ve ek ücret sözleşme bedeline yansıtılacaktır.</w:t>
      </w:r>
    </w:p>
    <w:p w14:paraId="249B2D4E" w14:textId="7B618F26" w:rsidR="00B85BEA" w:rsidRDefault="4426F570">
      <w:r w:rsidRPr="4426F570">
        <w:rPr>
          <w:b/>
          <w:bCs/>
        </w:rPr>
        <w:t>3.2.</w:t>
      </w:r>
      <w:r>
        <w:t xml:space="preserve"> Yazılım süresi boyunca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Şirket’in talep ettiği bilgi, evrak ve yazılı dokümanları kendisi tedarik etmeli veya ettirmelidir. Müşterinin gerekli dokümanları zamanında vermemesinden kaynaklanan gecikmeden dolayı Taxsi Bul Şirket’i sorumlu tutulamaz.</w:t>
      </w:r>
    </w:p>
    <w:p w14:paraId="7025E08D" w14:textId="3DD86EBB" w:rsidR="00B85BEA" w:rsidRDefault="4426F570">
      <w:r w:rsidRPr="4426F570">
        <w:rPr>
          <w:b/>
          <w:bCs/>
        </w:rPr>
        <w:t>3.3.</w:t>
      </w:r>
      <w:r>
        <w:t xml:space="preserve"> MÜŞTERİ,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 tarafından üretilen yazılımlarda kullanılan özel yazılım tekniklerinin telif hakkının Uysal Software Şirket‘e ait olduğunu, bu yazılımların hiçbir şekilde çoğaltılıp, dağıtılmayacağını kabul ve beyan eder.</w:t>
      </w:r>
    </w:p>
    <w:p w14:paraId="78246B8B" w14:textId="052CA245" w:rsidR="00B85BEA" w:rsidRDefault="4426F570">
      <w:r w:rsidRPr="4426F570">
        <w:rPr>
          <w:b/>
          <w:bCs/>
        </w:rPr>
        <w:t>3.4.</w:t>
      </w:r>
      <w:r>
        <w:t xml:space="preserve"> MÜŞTERİ, dile getirdiği tüm fikir, düşünce, ifade, yorum ve yazıların kendisine ait olduğunu,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t xml:space="preserve"> 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74A67A12" w:rsidR="00B85BEA" w:rsidRDefault="4426F570">
      <w:r w:rsidRPr="4426F570">
        <w:rPr>
          <w:b/>
          <w:bCs/>
        </w:rPr>
        <w:t>4.3.</w:t>
      </w:r>
      <w:r>
        <w:t xml:space="preserve"> Müşteri için hazırlanmış tasarımdaki mevcut bölümlerdeki basit değişiklikler (komple tasarım ve kod/blok/div değişikliği gerektirmeyen düzeltmeler) için, gerekli çalışmayı tamamladıktan sonra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Şirket’in belirleyeceği en kısa süre içinde gerekli düzenleme ve ilaveleri sisteme entegre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Müşteri tarafından iş süreçlerini yazılımsal olarak entegre etmekle yükümlü olup, istenilen işleyişin yerine getirmesiyle yükümlüdür.</w:t>
      </w:r>
    </w:p>
    <w:p w14:paraId="15892911" w14:textId="4A610F90" w:rsidR="00B85BEA" w:rsidRDefault="4426F570">
      <w:r w:rsidRPr="4426F570">
        <w:rPr>
          <w:b/>
          <w:bCs/>
        </w:rPr>
        <w:t>MADDE 5: GİZLİLİK VE GÜVENLİK</w:t>
      </w:r>
      <w:r w:rsidR="00A96F7F">
        <w:br/>
      </w:r>
      <w:r>
        <w:t xml:space="preserve">Hem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9F933DD" w14:textId="549A6B09" w:rsidR="00B85BEA" w:rsidRDefault="4426F570">
      <w:r w:rsidRPr="4426F570">
        <w:rPr>
          <w:b/>
          <w:bCs/>
        </w:rPr>
        <w:lastRenderedPageBreak/>
        <w:t>5.1</w:t>
      </w:r>
      <w:r>
        <w:t xml:space="preserve">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4D6A74F5" w:rsidR="00B85BEA" w:rsidRDefault="4426F570">
      <w:r w:rsidRPr="4426F570">
        <w:rPr>
          <w:b/>
          <w:bCs/>
        </w:rPr>
        <w:t>5.2.</w:t>
      </w:r>
      <w:r>
        <w:t xml:space="preserve"> MÜŞTERİ, kendi çalışanlarının, herhangi bir kasıt, ihmal ya da kusurundan dolayı şifrelerin 3. kişi veya kuruluşların eline geçmesi halinde doğabilecek zararlardan </w:t>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432F3AFF" w:rsidR="00B85BEA" w:rsidRDefault="4426F570">
      <w:r w:rsidRPr="4426F570">
        <w:rPr>
          <w:b/>
          <w:bCs/>
        </w:rPr>
        <w:t>MADDE 8: GARANTİ</w:t>
      </w:r>
      <w:r w:rsidR="00A96F7F">
        <w:br/>
      </w:r>
      <w:r>
        <w:t>Yazılımın, istenilen her türlü fonksiyonu yerine getirecek şekilde testleri tamamlandıktan sonra çalışır durumda yayımlandığı tarihten itibaren başlayacak ve toplam garanti süresi 1 yıl olacaktır.</w:t>
      </w:r>
      <w:r w:rsidR="00A96F7F">
        <w:br/>
      </w:r>
      <w:r w:rsidR="00FA23EF" w:rsidRPr="00FA23EF">
        <w:rPr>
          <w:rFonts w:ascii="Comic Sans MS" w:hAnsi="Comic Sans MS"/>
          <w:sz w:val="20"/>
          <w:szCs w:val="20"/>
        </w:rPr>
        <w:t>Apartmen yönetimi mobile</w:t>
      </w:r>
      <w:r w:rsidR="00FA23EF">
        <w:rPr>
          <w:rFonts w:ascii="Comic Sans MS" w:hAnsi="Comic Sans MS"/>
          <w:sz w:val="20"/>
          <w:szCs w:val="20"/>
          <w:u w:val="single"/>
        </w:rPr>
        <w:t xml:space="preserve"> </w:t>
      </w:r>
      <w:r w:rsidR="00FA23EF" w:rsidRPr="00FA23EF">
        <w:rPr>
          <w:rFonts w:ascii="Comic Sans MS" w:hAnsi="Comic Sans MS"/>
          <w:sz w:val="20"/>
          <w:szCs w:val="20"/>
        </w:rPr>
        <w:t>uygulaması</w:t>
      </w:r>
      <w:r w:rsidR="00FA23EF">
        <w:t xml:space="preserve"> </w:t>
      </w:r>
      <w:r>
        <w:t>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24203BB0" w:rsidR="00B85BEA" w:rsidRDefault="4426F570">
      <w:r w:rsidRPr="4426F570">
        <w:rPr>
          <w:b/>
          <w:bCs/>
        </w:rPr>
        <w:t>MADDE 9: İŞİN TAMAMLANMASI &amp; İPTALİ</w:t>
      </w:r>
      <w:r w:rsidR="00A96F7F">
        <w:br/>
      </w:r>
      <w:r>
        <w:t xml:space="preserve">Sistemin hazırlanması Müşteri haricinde bir sebepten dolayı iş tamamlanmayacak ise </w:t>
      </w:r>
      <w:r w:rsidR="00820FE7" w:rsidRPr="00FA23EF">
        <w:rPr>
          <w:rFonts w:ascii="Comic Sans MS" w:hAnsi="Comic Sans MS"/>
          <w:sz w:val="20"/>
          <w:szCs w:val="20"/>
        </w:rPr>
        <w:t>Apartmen yönetimi mobile</w:t>
      </w:r>
      <w:r w:rsidR="00820FE7">
        <w:rPr>
          <w:rFonts w:ascii="Comic Sans MS" w:hAnsi="Comic Sans MS"/>
          <w:sz w:val="20"/>
          <w:szCs w:val="20"/>
          <w:u w:val="single"/>
        </w:rPr>
        <w:t xml:space="preserve"> </w:t>
      </w:r>
      <w:r w:rsidR="00820FE7" w:rsidRPr="00FA23EF">
        <w:rPr>
          <w:rFonts w:ascii="Comic Sans MS" w:hAnsi="Comic Sans MS"/>
          <w:sz w:val="20"/>
          <w:szCs w:val="20"/>
        </w:rPr>
        <w:t>uygulaması</w:t>
      </w:r>
      <w:r w:rsidR="00820FE7">
        <w:t xml:space="preserve"> </w:t>
      </w:r>
      <w:r>
        <w:t>Şirket aldığı tüm ücretleri iade etmek zorundadır.</w:t>
      </w:r>
      <w:r w:rsidR="00A96F7F">
        <w:br/>
      </w:r>
      <w:r>
        <w:t xml:space="preserve">10000 Müşteri için yapılmış olan tüm fonksiyonel ve tasarımsal ürünler/çalışmalar sözleşme sonrasında dijital olarak veya mail ile Müşteri’ye iletildiğinde / sunulduğunda </w:t>
      </w:r>
      <w:r w:rsidR="00820FE7" w:rsidRPr="00FA23EF">
        <w:rPr>
          <w:rFonts w:ascii="Comic Sans MS" w:hAnsi="Comic Sans MS"/>
          <w:sz w:val="20"/>
          <w:szCs w:val="20"/>
        </w:rPr>
        <w:t>Apartmen yönetimi mobile</w:t>
      </w:r>
      <w:r w:rsidR="00820FE7">
        <w:rPr>
          <w:rFonts w:ascii="Comic Sans MS" w:hAnsi="Comic Sans MS"/>
          <w:sz w:val="20"/>
          <w:szCs w:val="20"/>
          <w:u w:val="single"/>
        </w:rPr>
        <w:t xml:space="preserve"> </w:t>
      </w:r>
      <w:r w:rsidR="00820FE7" w:rsidRPr="00FA23EF">
        <w:rPr>
          <w:rFonts w:ascii="Comic Sans MS" w:hAnsi="Comic Sans MS"/>
          <w:sz w:val="20"/>
          <w:szCs w:val="20"/>
        </w:rPr>
        <w:t>uygulaması</w:t>
      </w:r>
      <w:r w:rsidR="00820FE7">
        <w:t xml:space="preserve"> </w:t>
      </w:r>
      <w:r>
        <w:t>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56C230A8" w14:textId="7636E90F" w:rsidR="00B85BEA" w:rsidRDefault="4426F570">
      <w:r w:rsidRPr="4426F570">
        <w:rPr>
          <w:b/>
          <w:bCs/>
        </w:rPr>
        <w:t>MADDE 12: YETKİLİ MAHKEME VE İCRA DAİRELERİ</w:t>
      </w:r>
      <w:r w:rsidR="00A96F7F">
        <w:br/>
      </w:r>
      <w:r>
        <w:t>İşbu sözleşmenin uygulanmasından doğabilecek her türlü uyuşmazlıkların çözümünde Mersin Mahkemeleri ve İcra Daireleri yetkilidir. 11 (on bir) maddeden oluşan bu sözleşme 9/2</w:t>
      </w:r>
      <w:r w:rsidR="00820FE7">
        <w:t>6</w:t>
      </w:r>
      <w:r>
        <w:t>/2021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altName w:val="Calibri"/>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A"/>
    <w:rsid w:val="003E7B60"/>
    <w:rsid w:val="00820FE7"/>
    <w:rsid w:val="00A80B42"/>
    <w:rsid w:val="00A96F7F"/>
    <w:rsid w:val="00B85BEA"/>
    <w:rsid w:val="00D86A24"/>
    <w:rsid w:val="00FA23EF"/>
    <w:rsid w:val="4426F57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6C4"/>
    <w:pPr>
      <w:spacing w:after="160"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920</Words>
  <Characters>5245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ghina mamo</cp:lastModifiedBy>
  <cp:revision>2</cp:revision>
  <dcterms:created xsi:type="dcterms:W3CDTF">2021-09-26T13:12:00Z</dcterms:created>
  <dcterms:modified xsi:type="dcterms:W3CDTF">2021-09-26T13:12:00Z</dcterms:modified>
  <dc:language>en-US</dc:language>
</cp:coreProperties>
</file>