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color w:val="1b1c1d"/>
        </w:rPr>
      </w:pPr>
      <w:bookmarkStart w:colFirst="0" w:colLast="0" w:name="_z7sf1b2wqip5" w:id="0"/>
      <w:bookmarkEnd w:id="0"/>
      <w:r w:rsidDel="00000000" w:rsidR="00000000" w:rsidRPr="00000000">
        <w:rPr>
          <w:rFonts w:ascii="Poppins" w:cs="Poppins" w:eastAsia="Poppins" w:hAnsi="Poppins"/>
          <w:b w:val="1"/>
          <w:color w:val="1b1c1d"/>
          <w:sz w:val="34"/>
          <w:szCs w:val="34"/>
          <w:rtl w:val="0"/>
        </w:rPr>
        <w:t xml:space="preserve">Serilog</w:t>
      </w:r>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1z5phx1y9m02" w:id="1"/>
      <w:bookmarkEnd w:id="1"/>
      <w:r w:rsidDel="00000000" w:rsidR="00000000" w:rsidRPr="00000000">
        <w:rPr>
          <w:rFonts w:ascii="Poppins" w:cs="Poppins" w:eastAsia="Poppins" w:hAnsi="Poppins"/>
          <w:b w:val="1"/>
          <w:color w:val="1b1c1d"/>
          <w:sz w:val="26"/>
          <w:szCs w:val="26"/>
          <w:rtl w:val="0"/>
        </w:rPr>
        <w:t xml:space="preserve">What is Serilog?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Serilog</w:t>
      </w:r>
      <w:r w:rsidDel="00000000" w:rsidR="00000000" w:rsidRPr="00000000">
        <w:rPr>
          <w:rFonts w:ascii="Poppins" w:cs="Poppins" w:eastAsia="Poppins" w:hAnsi="Poppins"/>
          <w:color w:val="1b1c1d"/>
          <w:rtl w:val="0"/>
        </w:rPr>
        <w:t xml:space="preserve"> is a robust and highly adaptable logging framework specifically engineered for the .NET ecosystem, with an inherent design philosophy centered around </w:t>
      </w:r>
      <w:r w:rsidDel="00000000" w:rsidR="00000000" w:rsidRPr="00000000">
        <w:rPr>
          <w:rFonts w:ascii="Poppins" w:cs="Poppins" w:eastAsia="Poppins" w:hAnsi="Poppins"/>
          <w:b w:val="1"/>
          <w:color w:val="1b1c1d"/>
          <w:rtl w:val="0"/>
        </w:rPr>
        <w:t xml:space="preserve">structured logging</w:t>
      </w:r>
      <w:r w:rsidDel="00000000" w:rsidR="00000000" w:rsidRPr="00000000">
        <w:rPr>
          <w:rFonts w:ascii="Poppins" w:cs="Poppins" w:eastAsia="Poppins" w:hAnsi="Poppins"/>
          <w:color w:val="1b1c1d"/>
          <w:rtl w:val="0"/>
        </w:rPr>
        <w:t xml:space="preserve">. In contrast to conventional logging systems that merely record simple, unstructured textual messages, Serilog empowers developers to capture log data in an organized, machine-readable format, typically as </w:t>
      </w:r>
      <w:r w:rsidDel="00000000" w:rsidR="00000000" w:rsidRPr="00000000">
        <w:rPr>
          <w:rFonts w:ascii="Poppins" w:cs="Poppins" w:eastAsia="Poppins" w:hAnsi="Poppins"/>
          <w:b w:val="1"/>
          <w:color w:val="1b1c1d"/>
          <w:rtl w:val="0"/>
        </w:rPr>
        <w:t xml:space="preserve">key-value pairs</w:t>
      </w:r>
      <w:r w:rsidDel="00000000" w:rsidR="00000000" w:rsidRPr="00000000">
        <w:rPr>
          <w:rFonts w:ascii="Poppins" w:cs="Poppins" w:eastAsia="Poppins" w:hAnsi="Poppins"/>
          <w:color w:val="1b1c1d"/>
          <w:rtl w:val="0"/>
        </w:rPr>
        <w:t xml:space="preserve"> or in </w:t>
      </w:r>
      <w:r w:rsidDel="00000000" w:rsidR="00000000" w:rsidRPr="00000000">
        <w:rPr>
          <w:rFonts w:ascii="Poppins" w:cs="Poppins" w:eastAsia="Poppins" w:hAnsi="Poppins"/>
          <w:b w:val="1"/>
          <w:color w:val="1b1c1d"/>
          <w:rtl w:val="0"/>
        </w:rPr>
        <w:t xml:space="preserve">JSON format</w:t>
      </w:r>
      <w:r w:rsidDel="00000000" w:rsidR="00000000" w:rsidRPr="00000000">
        <w:rPr>
          <w:rFonts w:ascii="Poppins" w:cs="Poppins" w:eastAsia="Poppins" w:hAnsi="Poppins"/>
          <w:color w:val="1b1c1d"/>
          <w:rtl w:val="0"/>
        </w:rPr>
        <w:t xml:space="preserve">. This structured approach dramatically improves the ability to query, search, and analyze log entries, a capability that is particularly invaluable within complex, distributed system architectures.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Serilog's inherent flexibility and intuitive usage render it an exemplary choice for applications that require diverse log storage formats, granular filtering by severity level, or routing of log data to multiple output destinations, famously referred to as </w:t>
      </w:r>
      <w:r w:rsidDel="00000000" w:rsidR="00000000" w:rsidRPr="00000000">
        <w:rPr>
          <w:rFonts w:ascii="Poppins" w:cs="Poppins" w:eastAsia="Poppins" w:hAnsi="Poppins"/>
          <w:b w:val="1"/>
          <w:color w:val="1b1c1d"/>
          <w:rtl w:val="0"/>
        </w:rPr>
        <w:t xml:space="preserve">sinks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40zwz33mlyb" w:id="2"/>
      <w:bookmarkEnd w:id="2"/>
      <w:r w:rsidDel="00000000" w:rsidR="00000000" w:rsidRPr="00000000">
        <w:rPr>
          <w:rFonts w:ascii="Poppins" w:cs="Poppins" w:eastAsia="Poppins" w:hAnsi="Poppins"/>
          <w:b w:val="1"/>
          <w:color w:val="1b1c1d"/>
          <w:sz w:val="26"/>
          <w:szCs w:val="26"/>
          <w:rtl w:val="0"/>
        </w:rPr>
        <w:t xml:space="preserve">Why Should You Use Structured Logging?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adoption of structured logging confers numerous advantages over its traditional text-based counterpart: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Enhanced Searchability and Filtering:</w:t>
      </w:r>
      <w:r w:rsidDel="00000000" w:rsidR="00000000" w:rsidRPr="00000000">
        <w:rPr>
          <w:rFonts w:ascii="Poppins" w:cs="Poppins" w:eastAsia="Poppins" w:hAnsi="Poppins"/>
          <w:color w:val="1b1c1d"/>
          <w:rtl w:val="0"/>
        </w:rPr>
        <w:t xml:space="preserve"> Structured logs, by their very nature, are inherently easy to query, filter, and aggregate. The organized data, such as that found in JSON, allows for efficient indexing of log entries, leading to rapid and precise searches—a capability that proves invaluable during debugging and proactive application monitoring.</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Improved Data Analysis:</w:t>
      </w:r>
      <w:r w:rsidDel="00000000" w:rsidR="00000000" w:rsidRPr="00000000">
        <w:rPr>
          <w:rFonts w:ascii="Poppins" w:cs="Poppins" w:eastAsia="Poppins" w:hAnsi="Poppins"/>
          <w:color w:val="1b1c1d"/>
          <w:rtl w:val="0"/>
        </w:rPr>
        <w:t xml:space="preserve"> Given that structured logs contain well-defined and consistently formatted fields, specialized tools like Elasticsearch and Splunk can readily index and analyze this data. This analytical capability provides deeper, more actionable insights into application behavior, performance trends, and the root causes of issues.</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Correlation Across Distributed Systems:</w:t>
      </w:r>
      <w:r w:rsidDel="00000000" w:rsidR="00000000" w:rsidRPr="00000000">
        <w:rPr>
          <w:rFonts w:ascii="Poppins" w:cs="Poppins" w:eastAsia="Poppins" w:hAnsi="Poppins"/>
          <w:color w:val="1b1c1d"/>
          <w:rtl w:val="0"/>
        </w:rPr>
        <w:t xml:space="preserve"> In the context of contemporary microservices and distributed system architectures, structured logging significantly simplifies the process of correlating log entries originating from disparate services. By embedding unique identifiers, such as a </w:t>
      </w:r>
      <w:r w:rsidDel="00000000" w:rsidR="00000000" w:rsidRPr="00000000">
        <w:rPr>
          <w:rFonts w:ascii="Poppins" w:cs="Poppins" w:eastAsia="Poppins" w:hAnsi="Poppins"/>
          <w:color w:val="575b5f"/>
          <w:shd w:fill="e9eef6" w:val="clear"/>
          <w:rtl w:val="0"/>
        </w:rPr>
        <w:t xml:space="preserve">requestId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sessionId</w:t>
      </w:r>
      <w:r w:rsidDel="00000000" w:rsidR="00000000" w:rsidRPr="00000000">
        <w:rPr>
          <w:rFonts w:ascii="Poppins" w:cs="Poppins" w:eastAsia="Poppins" w:hAnsi="Poppins"/>
          <w:color w:val="1b1c1d"/>
          <w:rtl w:val="0"/>
        </w:rPr>
        <w:t xml:space="preserve">, within each log entry, it becomes possible to trace the entire lifecycle of a specific request as it traverses multiple services.</w:t>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Output Flexibility:</w:t>
      </w:r>
      <w:r w:rsidDel="00000000" w:rsidR="00000000" w:rsidRPr="00000000">
        <w:rPr>
          <w:rFonts w:ascii="Poppins" w:cs="Poppins" w:eastAsia="Poppins" w:hAnsi="Poppins"/>
          <w:color w:val="1b1c1d"/>
          <w:rtl w:val="0"/>
        </w:rPr>
        <w:t xml:space="preserve"> Serilog offers unparalleled flexibility in directing log outputs to various destinations, known as </w:t>
      </w:r>
      <w:r w:rsidDel="00000000" w:rsidR="00000000" w:rsidRPr="00000000">
        <w:rPr>
          <w:rFonts w:ascii="Poppins" w:cs="Poppins" w:eastAsia="Poppins" w:hAnsi="Poppins"/>
          <w:b w:val="1"/>
          <w:color w:val="1b1c1d"/>
          <w:rtl w:val="0"/>
        </w:rPr>
        <w:t xml:space="preserve">sinks</w:t>
      </w:r>
      <w:r w:rsidDel="00000000" w:rsidR="00000000" w:rsidRPr="00000000">
        <w:rPr>
          <w:rFonts w:ascii="Poppins" w:cs="Poppins" w:eastAsia="Poppins" w:hAnsi="Poppins"/>
          <w:color w:val="1b1c1d"/>
          <w:rtl w:val="0"/>
        </w:rPr>
        <w:t xml:space="preserve">. These can include files, databases, or sophisticated external log management solutions, all without necessitating any modifications to the core application code that generates the logs.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gg39fenzx2p" w:id="3"/>
      <w:bookmarkEnd w:id="3"/>
      <w:r w:rsidDel="00000000" w:rsidR="00000000" w:rsidRPr="00000000">
        <w:rPr>
          <w:rFonts w:ascii="Poppins" w:cs="Poppins" w:eastAsia="Poppins" w:hAnsi="Poppins"/>
          <w:b w:val="1"/>
          <w:color w:val="1b1c1d"/>
          <w:sz w:val="26"/>
          <w:szCs w:val="26"/>
          <w:rtl w:val="0"/>
        </w:rPr>
        <w:t xml:space="preserve">Installing and Setting Up Serilog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commence the integration of Serilog into a .NET application, the requisite NuGet packages must first be installed. The following commands illustrate how to add Serilog and its common sinks to your project: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Install Serilog via NuGet Package Manager Console (or </w:t>
      </w:r>
      <w:r w:rsidDel="00000000" w:rsidR="00000000" w:rsidRPr="00000000">
        <w:rPr>
          <w:rFonts w:ascii="Poppins" w:cs="Poppins" w:eastAsia="Poppins" w:hAnsi="Poppins"/>
          <w:b w:val="1"/>
          <w:color w:val="575b5f"/>
          <w:shd w:fill="e9eef6" w:val="clear"/>
          <w:rtl w:val="0"/>
        </w:rPr>
        <w:t xml:space="preserve">dotnet add package</w:t>
      </w:r>
      <w:r w:rsidDel="00000000" w:rsidR="00000000" w:rsidRPr="00000000">
        <w:rPr>
          <w:rFonts w:ascii="Poppins" w:cs="Poppins" w:eastAsia="Poppins" w:hAnsi="Poppins"/>
          <w:b w:val="1"/>
          <w:color w:val="1b1c1d"/>
          <w:rtl w:val="0"/>
        </w:rPr>
        <w:t xml:space="preserv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Install-Package Serilog</w:t>
              <w:br w:type="textWrapping"/>
              <w:t xml:space="preserve">Install-Package Serilog.Sinks.Console</w:t>
              <w:br w:type="textWrapping"/>
              <w:t xml:space="preserve">Install-Package Serilog.Sinks.File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Serilog.Sinks.Console</w:t>
      </w:r>
      <w:r w:rsidDel="00000000" w:rsidR="00000000" w:rsidRPr="00000000">
        <w:rPr>
          <w:rFonts w:ascii="Poppins" w:cs="Poppins" w:eastAsia="Poppins" w:hAnsi="Poppins"/>
          <w:color w:val="1b1c1d"/>
          <w:rtl w:val="0"/>
        </w:rPr>
        <w:t xml:space="preserve"> package enables log output directly to the console, a practical feature for development and immediate feedback. The </w:t>
      </w:r>
      <w:r w:rsidDel="00000000" w:rsidR="00000000" w:rsidRPr="00000000">
        <w:rPr>
          <w:rFonts w:ascii="Poppins" w:cs="Poppins" w:eastAsia="Poppins" w:hAnsi="Poppins"/>
          <w:color w:val="575b5f"/>
          <w:shd w:fill="e9eef6" w:val="clear"/>
          <w:rtl w:val="0"/>
        </w:rPr>
        <w:t xml:space="preserve">Serilog.Sinks.File</w:t>
      </w:r>
      <w:r w:rsidDel="00000000" w:rsidR="00000000" w:rsidRPr="00000000">
        <w:rPr>
          <w:rFonts w:ascii="Poppins" w:cs="Poppins" w:eastAsia="Poppins" w:hAnsi="Poppins"/>
          <w:color w:val="1b1c1d"/>
          <w:rtl w:val="0"/>
        </w:rPr>
        <w:t xml:space="preserve"> package facilitates logging to a specified file on the file system.</w:t>
      </w:r>
    </w:p>
    <w:p w:rsidR="00000000" w:rsidDel="00000000" w:rsidP="00000000" w:rsidRDefault="00000000" w:rsidRPr="00000000" w14:paraId="00000010">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Configure Serilog in Your Application:</w:t>
      </w:r>
    </w:p>
    <w:p w:rsidR="00000000" w:rsidDel="00000000" w:rsidP="00000000" w:rsidRDefault="00000000" w:rsidRPr="00000000" w14:paraId="00000011">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Within your application's entry point, typically Program.cs (for new .NET Core applications) or Startup.cs (for older conventions), Serilog can be initialized and configured to direct logs to various destinations. A foundational example demonstrating logging to both the console and a file is provided below:</w:t>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Serilog; </w:t>
            </w:r>
            <w:r w:rsidDel="00000000" w:rsidR="00000000" w:rsidRPr="00000000">
              <w:rPr>
                <w:rFonts w:ascii="Consolas" w:cs="Consolas" w:eastAsia="Consolas" w:hAnsi="Consolas"/>
                <w:color w:val="888888"/>
                <w:sz w:val="21"/>
                <w:szCs w:val="21"/>
                <w:shd w:fill="333333" w:val="clear"/>
                <w:rtl w:val="0"/>
              </w:rPr>
              <w:t xml:space="preserve">// Essential namespace for Serilog</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Global Serilog Logger configuration</w:t>
            </w:r>
            <w:r w:rsidDel="00000000" w:rsidR="00000000" w:rsidRPr="00000000">
              <w:rPr>
                <w:rFonts w:ascii="Consolas" w:cs="Consolas" w:eastAsia="Consolas" w:hAnsi="Consolas"/>
                <w:color w:val="ffffff"/>
                <w:sz w:val="21"/>
                <w:szCs w:val="21"/>
                <w:shd w:fill="333333" w:val="clear"/>
                <w:rtl w:val="0"/>
              </w:rPr>
              <w:br w:type="textWrapping"/>
              <w:t xml:space="preserve">        Log.Logger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LoggerConfiguration()</w:t>
              <w:br w:type="textWrapping"/>
              <w:t xml:space="preserve">            .WriteTo.Console() </w:t>
            </w:r>
            <w:r w:rsidDel="00000000" w:rsidR="00000000" w:rsidRPr="00000000">
              <w:rPr>
                <w:rFonts w:ascii="Consolas" w:cs="Consolas" w:eastAsia="Consolas" w:hAnsi="Consolas"/>
                <w:color w:val="888888"/>
                <w:sz w:val="21"/>
                <w:szCs w:val="21"/>
                <w:shd w:fill="333333" w:val="clear"/>
                <w:rtl w:val="0"/>
              </w:rPr>
              <w:t xml:space="preserve">// Direct logs to the console</w:t>
            </w:r>
            <w:r w:rsidDel="00000000" w:rsidR="00000000" w:rsidRPr="00000000">
              <w:rPr>
                <w:rFonts w:ascii="Consolas" w:cs="Consolas" w:eastAsia="Consolas" w:hAnsi="Consolas"/>
                <w:color w:val="ffffff"/>
                <w:sz w:val="21"/>
                <w:szCs w:val="21"/>
                <w:shd w:fill="333333" w:val="clear"/>
                <w:rtl w:val="0"/>
              </w:rPr>
              <w:br w:type="textWrapping"/>
              <w:t xml:space="preserve">            .WriteTo.File(</w:t>
            </w:r>
            <w:r w:rsidDel="00000000" w:rsidR="00000000" w:rsidRPr="00000000">
              <w:rPr>
                <w:rFonts w:ascii="Consolas" w:cs="Consolas" w:eastAsia="Consolas" w:hAnsi="Consolas"/>
                <w:color w:val="a2fca2"/>
                <w:sz w:val="21"/>
                <w:szCs w:val="21"/>
                <w:shd w:fill="333333" w:val="clear"/>
                <w:rtl w:val="0"/>
              </w:rPr>
              <w:t xml:space="preserve">"logs/myapp.log"</w:t>
            </w:r>
            <w:r w:rsidDel="00000000" w:rsidR="00000000" w:rsidRPr="00000000">
              <w:rPr>
                <w:rFonts w:ascii="Consolas" w:cs="Consolas" w:eastAsia="Consolas" w:hAnsi="Consolas"/>
                <w:color w:val="ffffff"/>
                <w:sz w:val="21"/>
                <w:szCs w:val="21"/>
                <w:shd w:fill="333333" w:val="clear"/>
                <w:rtl w:val="0"/>
              </w:rPr>
              <w:t xml:space="preserve">, rollingInterval: RollingInterval.Day) </w:t>
            </w:r>
            <w:r w:rsidDel="00000000" w:rsidR="00000000" w:rsidRPr="00000000">
              <w:rPr>
                <w:rFonts w:ascii="Consolas" w:cs="Consolas" w:eastAsia="Consolas" w:hAnsi="Consolas"/>
                <w:color w:val="888888"/>
                <w:sz w:val="21"/>
                <w:szCs w:val="21"/>
                <w:shd w:fill="333333" w:val="clear"/>
                <w:rtl w:val="0"/>
              </w:rPr>
              <w:t xml:space="preserve">// Direct logs to a file, creating a new file daily</w:t>
            </w:r>
            <w:r w:rsidDel="00000000" w:rsidR="00000000" w:rsidRPr="00000000">
              <w:rPr>
                <w:rFonts w:ascii="Consolas" w:cs="Consolas" w:eastAsia="Consolas" w:hAnsi="Consolas"/>
                <w:color w:val="ffffff"/>
                <w:sz w:val="21"/>
                <w:szCs w:val="21"/>
                <w:shd w:fill="333333" w:val="clear"/>
                <w:rtl w:val="0"/>
              </w:rPr>
              <w:br w:type="textWrapping"/>
              <w:t xml:space="preserve">            .CreateLogger(); </w:t>
            </w:r>
            <w:r w:rsidDel="00000000" w:rsidR="00000000" w:rsidRPr="00000000">
              <w:rPr>
                <w:rFonts w:ascii="Consolas" w:cs="Consolas" w:eastAsia="Consolas" w:hAnsi="Consolas"/>
                <w:color w:val="888888"/>
                <w:sz w:val="21"/>
                <w:szCs w:val="21"/>
                <w:shd w:fill="333333" w:val="clear"/>
                <w:rtl w:val="0"/>
              </w:rPr>
              <w:t xml:space="preserve">// Finalize the logger configuration</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Log.Information(</w:t>
            </w:r>
            <w:r w:rsidDel="00000000" w:rsidR="00000000" w:rsidRPr="00000000">
              <w:rPr>
                <w:rFonts w:ascii="Consolas" w:cs="Consolas" w:eastAsia="Consolas" w:hAnsi="Consolas"/>
                <w:color w:val="a2fca2"/>
                <w:sz w:val="21"/>
                <w:szCs w:val="21"/>
                <w:shd w:fill="333333" w:val="clear"/>
                <w:rtl w:val="0"/>
              </w:rPr>
              <w:t xml:space="preserve">"Starting up the application..."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Initial log entry</w:t>
            </w:r>
            <w:r w:rsidDel="00000000" w:rsidR="00000000" w:rsidRPr="00000000">
              <w:rPr>
                <w:rFonts w:ascii="Consolas" w:cs="Consolas" w:eastAsia="Consolas" w:hAnsi="Consolas"/>
                <w:color w:val="ffffff"/>
                <w:sz w:val="21"/>
                <w:szCs w:val="21"/>
                <w:shd w:fill="333333" w:val="clear"/>
                <w:rtl w:val="0"/>
              </w:rPr>
              <w:br w:type="textWrapping"/>
              <w:t xml:space="preserve">            CreateHostBuilder(args).Build().Run(); </w:t>
            </w:r>
            <w:r w:rsidDel="00000000" w:rsidR="00000000" w:rsidRPr="00000000">
              <w:rPr>
                <w:rFonts w:ascii="Consolas" w:cs="Consolas" w:eastAsia="Consolas" w:hAnsi="Consolas"/>
                <w:color w:val="888888"/>
                <w:sz w:val="21"/>
                <w:szCs w:val="21"/>
                <w:shd w:fill="333333" w:val="clear"/>
                <w:rtl w:val="0"/>
              </w:rPr>
              <w:t xml:space="preserve">// Build and run the host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(Exception ex)</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Log catastrophic failures before the host starts or during startup</w:t>
            </w:r>
            <w:r w:rsidDel="00000000" w:rsidR="00000000" w:rsidRPr="00000000">
              <w:rPr>
                <w:rFonts w:ascii="Consolas" w:cs="Consolas" w:eastAsia="Consolas" w:hAnsi="Consolas"/>
                <w:color w:val="ffffff"/>
                <w:sz w:val="21"/>
                <w:szCs w:val="21"/>
                <w:shd w:fill="333333" w:val="clear"/>
                <w:rtl w:val="0"/>
              </w:rPr>
              <w:br w:type="textWrapping"/>
              <w:t xml:space="preserve">            Log.Fatal(ex, </w:t>
            </w:r>
            <w:r w:rsidDel="00000000" w:rsidR="00000000" w:rsidRPr="00000000">
              <w:rPr>
                <w:rFonts w:ascii="Consolas" w:cs="Consolas" w:eastAsia="Consolas" w:hAnsi="Consolas"/>
                <w:color w:val="a2fca2"/>
                <w:sz w:val="21"/>
                <w:szCs w:val="21"/>
                <w:shd w:fill="333333" w:val="clear"/>
                <w:rtl w:val="0"/>
              </w:rPr>
              <w:t xml:space="preserve">"Application failed to start unexpectedly."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finally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Ensure all buffered log events are written out before the application exits</w:t>
            </w:r>
            <w:r w:rsidDel="00000000" w:rsidR="00000000" w:rsidRPr="00000000">
              <w:rPr>
                <w:rFonts w:ascii="Consolas" w:cs="Consolas" w:eastAsia="Consolas" w:hAnsi="Consolas"/>
                <w:color w:val="ffffff"/>
                <w:sz w:val="21"/>
                <w:szCs w:val="21"/>
                <w:shd w:fill="333333" w:val="clear"/>
                <w:rtl w:val="0"/>
              </w:rPr>
              <w:br w:type="textWrapping"/>
              <w:t xml:space="preserve">            Log.CloseAndFlush();</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IHostBuilder </w:t>
            </w:r>
            <w:r w:rsidDel="00000000" w:rsidR="00000000" w:rsidRPr="00000000">
              <w:rPr>
                <w:rFonts w:ascii="Consolas" w:cs="Consolas" w:eastAsia="Consolas" w:hAnsi="Consolas"/>
                <w:color w:val="ffffaa"/>
                <w:sz w:val="21"/>
                <w:szCs w:val="21"/>
                <w:shd w:fill="333333" w:val="clear"/>
                <w:rtl w:val="0"/>
              </w:rPr>
              <w:t xml:space="preserve">CreateHostBuilder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 =&gt;</w:t>
              <w:br w:type="textWrapping"/>
              <w:t xml:space="preserve">        Host.CreateDefaultBuilder(args)</w:t>
              <w:br w:type="textWrapping"/>
              <w:t xml:space="preserve">            .UseSerilog() </w:t>
            </w:r>
            <w:r w:rsidDel="00000000" w:rsidR="00000000" w:rsidRPr="00000000">
              <w:rPr>
                <w:rFonts w:ascii="Consolas" w:cs="Consolas" w:eastAsia="Consolas" w:hAnsi="Consolas"/>
                <w:color w:val="888888"/>
                <w:sz w:val="21"/>
                <w:szCs w:val="21"/>
                <w:shd w:fill="333333" w:val="clear"/>
                <w:rtl w:val="0"/>
              </w:rPr>
              <w:t xml:space="preserve">// Integrate Serilog with the .NET host builder</w:t>
            </w:r>
            <w:r w:rsidDel="00000000" w:rsidR="00000000" w:rsidRPr="00000000">
              <w:rPr>
                <w:rFonts w:ascii="Consolas" w:cs="Consolas" w:eastAsia="Consolas" w:hAnsi="Consolas"/>
                <w:color w:val="ffffff"/>
                <w:sz w:val="21"/>
                <w:szCs w:val="21"/>
                <w:shd w:fill="333333" w:val="clear"/>
                <w:rtl w:val="0"/>
              </w:rPr>
              <w:br w:type="textWrapping"/>
              <w:t xml:space="preserve">            .ConfigureWebHostDefaults(webBuilder =&gt;</w:t>
              <w:br w:type="textWrapping"/>
              <w:t xml:space="preserve">            {</w:t>
              <w:br w:type="textWrapping"/>
              <w:t xml:space="preserve">                webBuilder.UseStartup&lt;Startup&gt;(); </w:t>
            </w:r>
            <w:r w:rsidDel="00000000" w:rsidR="00000000" w:rsidRPr="00000000">
              <w:rPr>
                <w:rFonts w:ascii="Consolas" w:cs="Consolas" w:eastAsia="Consolas" w:hAnsi="Consolas"/>
                <w:color w:val="888888"/>
                <w:sz w:val="21"/>
                <w:szCs w:val="21"/>
                <w:shd w:fill="333333" w:val="clear"/>
                <w:rtl w:val="0"/>
              </w:rPr>
              <w:t xml:space="preserve">// Specify the Startup class for web application configuration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r>
      <w:r w:rsidDel="00000000" w:rsidR="00000000" w:rsidRPr="00000000">
        <w:rPr>
          <w:rFonts w:ascii="Poppins" w:cs="Poppins" w:eastAsia="Poppins" w:hAnsi="Poppins"/>
          <w:color w:val="1b1c1d"/>
          <w:rtl w:val="0"/>
        </w:rPr>
        <w:t xml:space="preserve">This configuration ensures that logs are outputted to both the console and a dedicated log file (</w:t>
      </w:r>
      <w:r w:rsidDel="00000000" w:rsidR="00000000" w:rsidRPr="00000000">
        <w:rPr>
          <w:rFonts w:ascii="Poppins" w:cs="Poppins" w:eastAsia="Poppins" w:hAnsi="Poppins"/>
          <w:color w:val="575b5f"/>
          <w:shd w:fill="e9eef6" w:val="clear"/>
          <w:rtl w:val="0"/>
        </w:rPr>
        <w:t xml:space="preserve">myapp.log</w:t>
      </w:r>
      <w:r w:rsidDel="00000000" w:rsidR="00000000" w:rsidRPr="00000000">
        <w:rPr>
          <w:rFonts w:ascii="Poppins" w:cs="Poppins" w:eastAsia="Poppins" w:hAnsi="Poppins"/>
          <w:color w:val="1b1c1d"/>
          <w:rtl w:val="0"/>
        </w:rPr>
        <w:t xml:space="preserve">) within a </w:t>
      </w:r>
      <w:r w:rsidDel="00000000" w:rsidR="00000000" w:rsidRPr="00000000">
        <w:rPr>
          <w:rFonts w:ascii="Poppins" w:cs="Poppins" w:eastAsia="Poppins" w:hAnsi="Poppins"/>
          <w:color w:val="575b5f"/>
          <w:shd w:fill="e9eef6" w:val="clear"/>
          <w:rtl w:val="0"/>
        </w:rPr>
        <w:t xml:space="preserve">logs</w:t>
      </w:r>
      <w:r w:rsidDel="00000000" w:rsidR="00000000" w:rsidRPr="00000000">
        <w:rPr>
          <w:rFonts w:ascii="Poppins" w:cs="Poppins" w:eastAsia="Poppins" w:hAnsi="Poppins"/>
          <w:color w:val="1b1c1d"/>
          <w:rtl w:val="0"/>
        </w:rPr>
        <w:t xml:space="preserve"> directory. The </w:t>
      </w:r>
      <w:r w:rsidDel="00000000" w:rsidR="00000000" w:rsidRPr="00000000">
        <w:rPr>
          <w:rFonts w:ascii="Poppins" w:cs="Poppins" w:eastAsia="Poppins" w:hAnsi="Poppins"/>
          <w:color w:val="575b5f"/>
          <w:shd w:fill="e9eef6" w:val="clear"/>
          <w:rtl w:val="0"/>
        </w:rPr>
        <w:t xml:space="preserve">rollingInterval: RollingInterval.Day</w:t>
      </w:r>
      <w:r w:rsidDel="00000000" w:rsidR="00000000" w:rsidRPr="00000000">
        <w:rPr>
          <w:rFonts w:ascii="Poppins" w:cs="Poppins" w:eastAsia="Poppins" w:hAnsi="Poppins"/>
          <w:color w:val="1b1c1d"/>
          <w:rtl w:val="0"/>
        </w:rPr>
        <w:t xml:space="preserve"> setting ensures that new log files are created daily, facilitating better management of log data volume. Note the inclusion of </w:t>
      </w:r>
      <w:r w:rsidDel="00000000" w:rsidR="00000000" w:rsidRPr="00000000">
        <w:rPr>
          <w:rFonts w:ascii="Poppins" w:cs="Poppins" w:eastAsia="Poppins" w:hAnsi="Poppins"/>
          <w:color w:val="575b5f"/>
          <w:shd w:fill="e9eef6" w:val="clear"/>
          <w:rtl w:val="0"/>
        </w:rPr>
        <w:t xml:space="preserve">.UseSerilog()</w:t>
      </w:r>
      <w:r w:rsidDel="00000000" w:rsidR="00000000" w:rsidRPr="00000000">
        <w:rPr>
          <w:rFonts w:ascii="Poppins" w:cs="Poppins" w:eastAsia="Poppins" w:hAnsi="Poppins"/>
          <w:color w:val="1b1c1d"/>
          <w:rtl w:val="0"/>
        </w:rPr>
        <w:t xml:space="preserve"> on the </w:t>
      </w:r>
      <w:r w:rsidDel="00000000" w:rsidR="00000000" w:rsidRPr="00000000">
        <w:rPr>
          <w:rFonts w:ascii="Poppins" w:cs="Poppins" w:eastAsia="Poppins" w:hAnsi="Poppins"/>
          <w:color w:val="575b5f"/>
          <w:shd w:fill="e9eef6" w:val="clear"/>
          <w:rtl w:val="0"/>
        </w:rPr>
        <w:t xml:space="preserve">IHostBuilder</w:t>
      </w:r>
      <w:r w:rsidDel="00000000" w:rsidR="00000000" w:rsidRPr="00000000">
        <w:rPr>
          <w:rFonts w:ascii="Poppins" w:cs="Poppins" w:eastAsia="Poppins" w:hAnsi="Poppins"/>
          <w:color w:val="1b1c1d"/>
          <w:rtl w:val="0"/>
        </w:rPr>
        <w:t xml:space="preserve">, which integrates Serilog as the primary logging provider for the application.</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m96lopzonax" w:id="4"/>
      <w:bookmarkEnd w:id="4"/>
      <w:r w:rsidDel="00000000" w:rsidR="00000000" w:rsidRPr="00000000">
        <w:rPr>
          <w:rFonts w:ascii="Poppins" w:cs="Poppins" w:eastAsia="Poppins" w:hAnsi="Poppins"/>
          <w:b w:val="1"/>
          <w:color w:val="1b1c1d"/>
          <w:sz w:val="26"/>
          <w:szCs w:val="26"/>
          <w:rtl w:val="0"/>
        </w:rPr>
        <w:t xml:space="preserve">Using Serilog's Sinks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Sinks</w:t>
      </w:r>
      <w:r w:rsidDel="00000000" w:rsidR="00000000" w:rsidRPr="00000000">
        <w:rPr>
          <w:rFonts w:ascii="Poppins" w:cs="Poppins" w:eastAsia="Poppins" w:hAnsi="Poppins"/>
          <w:color w:val="1b1c1d"/>
          <w:rtl w:val="0"/>
        </w:rPr>
        <w:t xml:space="preserve"> represent the various destinations to which your log messages can be directed. Serilog offers a rich ecosystem of built-in and community-contributed sinks, including:</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File Sink:</w:t>
      </w:r>
      <w:r w:rsidDel="00000000" w:rsidR="00000000" w:rsidRPr="00000000">
        <w:rPr>
          <w:rFonts w:ascii="Poppins" w:cs="Poppins" w:eastAsia="Poppins" w:hAnsi="Poppins"/>
          <w:color w:val="1b1c1d"/>
          <w:rtl w:val="0"/>
        </w:rPr>
        <w:t xml:space="preserve"> For persistence of log data to local or network files.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Console Sink:</w:t>
      </w:r>
      <w:r w:rsidDel="00000000" w:rsidR="00000000" w:rsidRPr="00000000">
        <w:rPr>
          <w:rFonts w:ascii="Poppins" w:cs="Poppins" w:eastAsia="Poppins" w:hAnsi="Poppins"/>
          <w:color w:val="1b1c1d"/>
          <w:rtl w:val="0"/>
        </w:rPr>
        <w:t xml:space="preserve"> Ideal for real-time log visualization during development and debugging.</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Database Sinks:</w:t>
      </w:r>
      <w:r w:rsidDel="00000000" w:rsidR="00000000" w:rsidRPr="00000000">
        <w:rPr>
          <w:rFonts w:ascii="Poppins" w:cs="Poppins" w:eastAsia="Poppins" w:hAnsi="Poppins"/>
          <w:color w:val="1b1c1d"/>
          <w:rtl w:val="0"/>
        </w:rPr>
        <w:t xml:space="preserve"> For storing logs in various relational or NoSQL databases.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External Solutions Sinks:</w:t>
      </w:r>
      <w:r w:rsidDel="00000000" w:rsidR="00000000" w:rsidRPr="00000000">
        <w:rPr>
          <w:rFonts w:ascii="Poppins" w:cs="Poppins" w:eastAsia="Poppins" w:hAnsi="Poppins"/>
          <w:color w:val="1b1c1d"/>
          <w:rtl w:val="0"/>
        </w:rPr>
        <w:t xml:space="preserve"> For forwarding logs to specialized log management and analysis platforms such as Elasticsearch, Splunk, Seq, and many others.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For instance, to direct logs concurrently to both the console and a SQL Server database, your configuration might appear as follows:</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Example using MSSqlServer sink (requires Serilog.Sinks.MSSqlServer NuGet package)</w:t>
            </w:r>
            <w:r w:rsidDel="00000000" w:rsidR="00000000" w:rsidRPr="00000000">
              <w:rPr>
                <w:rFonts w:ascii="Consolas" w:cs="Consolas" w:eastAsia="Consolas" w:hAnsi="Consolas"/>
                <w:color w:val="ffffff"/>
                <w:sz w:val="21"/>
                <w:szCs w:val="21"/>
                <w:shd w:fill="333333" w:val="clear"/>
                <w:rtl w:val="0"/>
              </w:rPr>
              <w:br w:type="textWrapping"/>
              <w:t xml:space="preserve">Log.Logger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LoggerConfiguration()</w:t>
              <w:br w:type="textWrapping"/>
              <w:t xml:space="preserve">    .WriteTo.Console()</w:t>
              <w:br w:type="textWrapping"/>
              <w:t xml:space="preserve">    .WriteTo.MSSqlServer(</w:t>
              <w:br w:type="textWrapping"/>
              <w:t xml:space="preserve">        connectionString: </w:t>
            </w:r>
            <w:r w:rsidDel="00000000" w:rsidR="00000000" w:rsidRPr="00000000">
              <w:rPr>
                <w:rFonts w:ascii="Consolas" w:cs="Consolas" w:eastAsia="Consolas" w:hAnsi="Consolas"/>
                <w:color w:val="a2fca2"/>
                <w:sz w:val="21"/>
                <w:szCs w:val="21"/>
                <w:shd w:fill="333333" w:val="clear"/>
                <w:rtl w:val="0"/>
              </w:rPr>
              <w:t xml:space="preserve">"YourDatabaseConnectionString"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tableName: </w:t>
            </w:r>
            <w:r w:rsidDel="00000000" w:rsidR="00000000" w:rsidRPr="00000000">
              <w:rPr>
                <w:rFonts w:ascii="Consolas" w:cs="Consolas" w:eastAsia="Consolas" w:hAnsi="Consolas"/>
                <w:color w:val="a2fca2"/>
                <w:sz w:val="21"/>
                <w:szCs w:val="21"/>
                <w:shd w:fill="333333" w:val="clear"/>
                <w:rtl w:val="0"/>
              </w:rPr>
              <w:t xml:space="preserve">"Logs"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Specify your database connection string and log table name</w:t>
            </w:r>
            <w:r w:rsidDel="00000000" w:rsidR="00000000" w:rsidRPr="00000000">
              <w:rPr>
                <w:rFonts w:ascii="Consolas" w:cs="Consolas" w:eastAsia="Consolas" w:hAnsi="Consolas"/>
                <w:color w:val="ffffff"/>
                <w:sz w:val="21"/>
                <w:szCs w:val="21"/>
                <w:shd w:fill="333333" w:val="clear"/>
                <w:rtl w:val="0"/>
              </w:rPr>
              <w:br w:type="textWrapping"/>
              <w:t xml:space="preserve">    .CreateLogger();</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demonstrates the modularity of Serilog; by simply adding the appropriate sink package and configuring it, you can direct your logs to diverse destinations without altering your core logging logic.</w:t>
        <w:br w:type="textWrapping"/>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ili0n5u3f0mr" w:id="5"/>
      <w:bookmarkEnd w:id="5"/>
      <w:r w:rsidDel="00000000" w:rsidR="00000000" w:rsidRPr="00000000">
        <w:rPr>
          <w:rFonts w:ascii="Poppins" w:cs="Poppins" w:eastAsia="Poppins" w:hAnsi="Poppins"/>
          <w:b w:val="1"/>
          <w:color w:val="1b1c1d"/>
          <w:sz w:val="26"/>
          <w:szCs w:val="26"/>
          <w:rtl w:val="0"/>
        </w:rPr>
        <w:t xml:space="preserve">Enriching Your Logs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One of Serilog's most powerful and differentiating features is its robust capability to </w:t>
      </w:r>
      <w:r w:rsidDel="00000000" w:rsidR="00000000" w:rsidRPr="00000000">
        <w:rPr>
          <w:rFonts w:ascii="Poppins" w:cs="Poppins" w:eastAsia="Poppins" w:hAnsi="Poppins"/>
          <w:b w:val="1"/>
          <w:color w:val="1b1c1d"/>
          <w:rtl w:val="0"/>
        </w:rPr>
        <w:t xml:space="preserve">enrich</w:t>
      </w:r>
      <w:r w:rsidDel="00000000" w:rsidR="00000000" w:rsidRPr="00000000">
        <w:rPr>
          <w:rFonts w:ascii="Poppins" w:cs="Poppins" w:eastAsia="Poppins" w:hAnsi="Poppins"/>
          <w:color w:val="1b1c1d"/>
          <w:rtl w:val="0"/>
        </w:rPr>
        <w:t xml:space="preserve"> log entries with supplementary contextual information. This context can encompass custom properties like the </w:t>
      </w:r>
      <w:r w:rsidDel="00000000" w:rsidR="00000000" w:rsidRPr="00000000">
        <w:rPr>
          <w:rFonts w:ascii="Poppins" w:cs="Poppins" w:eastAsia="Poppins" w:hAnsi="Poppins"/>
          <w:color w:val="575b5f"/>
          <w:shd w:fill="e9eef6" w:val="clear"/>
          <w:rtl w:val="0"/>
        </w:rPr>
        <w:t xml:space="preserve">current user's ID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session data</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machine details</w:t>
      </w:r>
      <w:r w:rsidDel="00000000" w:rsidR="00000000" w:rsidRPr="00000000">
        <w:rPr>
          <w:rFonts w:ascii="Poppins" w:cs="Poppins" w:eastAsia="Poppins" w:hAnsi="Poppins"/>
          <w:color w:val="1b1c1d"/>
          <w:rtl w:val="0"/>
        </w:rPr>
        <w:t xml:space="preserve">, or any other pertinent application-specific metadata.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For example, you can dynamically add custom properties to individual log entries: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Dynamically add a UserId property to a specific log entry</w:t>
            </w:r>
            <w:r w:rsidDel="00000000" w:rsidR="00000000" w:rsidRPr="00000000">
              <w:rPr>
                <w:rFonts w:ascii="Consolas" w:cs="Consolas" w:eastAsia="Consolas" w:hAnsi="Consolas"/>
                <w:color w:val="ffffff"/>
                <w:sz w:val="21"/>
                <w:szCs w:val="21"/>
                <w:shd w:fill="333333" w:val="clear"/>
                <w:rtl w:val="0"/>
              </w:rPr>
              <w:br w:type="textWrapping"/>
              <w:t xml:space="preserve">Log.ForContext(</w:t>
            </w:r>
            <w:r w:rsidDel="00000000" w:rsidR="00000000" w:rsidRPr="00000000">
              <w:rPr>
                <w:rFonts w:ascii="Consolas" w:cs="Consolas" w:eastAsia="Consolas" w:hAnsi="Consolas"/>
                <w:color w:val="a2fca2"/>
                <w:sz w:val="21"/>
                <w:szCs w:val="21"/>
                <w:shd w:fill="333333" w:val="clear"/>
                <w:rtl w:val="0"/>
              </w:rPr>
              <w:t xml:space="preserve">"UserId"</w:t>
            </w:r>
            <w:r w:rsidDel="00000000" w:rsidR="00000000" w:rsidRPr="00000000">
              <w:rPr>
                <w:rFonts w:ascii="Consolas" w:cs="Consolas" w:eastAsia="Consolas" w:hAnsi="Consolas"/>
                <w:color w:val="ffffff"/>
                <w:sz w:val="21"/>
                <w:szCs w:val="21"/>
                <w:shd w:fill="333333" w:val="clear"/>
                <w:rtl w:val="0"/>
              </w:rPr>
              <w:t xml:space="preserve">, userId)</w:t>
              <w:br w:type="textWrapping"/>
              <w:t xml:space="preserve">   .Information(</w:t>
            </w:r>
            <w:r w:rsidDel="00000000" w:rsidR="00000000" w:rsidRPr="00000000">
              <w:rPr>
                <w:rFonts w:ascii="Consolas" w:cs="Consolas" w:eastAsia="Consolas" w:hAnsi="Consolas"/>
                <w:color w:val="a2fca2"/>
                <w:sz w:val="21"/>
                <w:szCs w:val="21"/>
                <w:shd w:fill="333333" w:val="clear"/>
                <w:rtl w:val="0"/>
              </w:rPr>
              <w:t xml:space="preserve">"User logged in successfully."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Alternatively, to apply enrichment across a defined scope, you can utilize </w:t>
      </w:r>
      <w:r w:rsidDel="00000000" w:rsidR="00000000" w:rsidRPr="00000000">
        <w:rPr>
          <w:rFonts w:ascii="Poppins" w:cs="Poppins" w:eastAsia="Poppins" w:hAnsi="Poppins"/>
          <w:color w:val="575b5f"/>
          <w:shd w:fill="e9eef6" w:val="clear"/>
          <w:rtl w:val="0"/>
        </w:rPr>
        <w:t xml:space="preserve">LogContext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Serilog.Context; </w:t>
            </w:r>
            <w:r w:rsidDel="00000000" w:rsidR="00000000" w:rsidRPr="00000000">
              <w:rPr>
                <w:rFonts w:ascii="Consolas" w:cs="Consolas" w:eastAsia="Consolas" w:hAnsi="Consolas"/>
                <w:color w:val="888888"/>
                <w:sz w:val="21"/>
                <w:szCs w:val="21"/>
                <w:shd w:fill="333333" w:val="clear"/>
                <w:rtl w:val="0"/>
              </w:rPr>
              <w:t xml:space="preserve">// Namespace for LogContext</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All log entries within this 'using' block will include 'TransactionId'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(LogContext.PushProperty(</w:t>
            </w:r>
            <w:r w:rsidDel="00000000" w:rsidR="00000000" w:rsidRPr="00000000">
              <w:rPr>
                <w:rFonts w:ascii="Consolas" w:cs="Consolas" w:eastAsia="Consolas" w:hAnsi="Consolas"/>
                <w:color w:val="a2fca2"/>
                <w:sz w:val="21"/>
                <w:szCs w:val="21"/>
                <w:shd w:fill="333333" w:val="clear"/>
                <w:rtl w:val="0"/>
              </w:rPr>
              <w:t xml:space="preserve">"TransactionId"</w:t>
            </w:r>
            <w:r w:rsidDel="00000000" w:rsidR="00000000" w:rsidRPr="00000000">
              <w:rPr>
                <w:rFonts w:ascii="Consolas" w:cs="Consolas" w:eastAsia="Consolas" w:hAnsi="Consolas"/>
                <w:color w:val="ffffff"/>
                <w:sz w:val="21"/>
                <w:szCs w:val="21"/>
                <w:shd w:fill="333333" w:val="clear"/>
                <w:rtl w:val="0"/>
              </w:rPr>
              <w:t xml:space="preserve">, transactionId))</w:t>
              <w:br w:type="textWrapping"/>
              <w:t xml:space="preserve">{</w:t>
              <w:br w:type="textWrapping"/>
              <w:t xml:space="preserve">    Log.Information(</w:t>
            </w:r>
            <w:r w:rsidDel="00000000" w:rsidR="00000000" w:rsidRPr="00000000">
              <w:rPr>
                <w:rFonts w:ascii="Consolas" w:cs="Consolas" w:eastAsia="Consolas" w:hAnsi="Consolas"/>
                <w:color w:val="a2fca2"/>
                <w:sz w:val="21"/>
                <w:szCs w:val="21"/>
                <w:shd w:fill="333333" w:val="clear"/>
                <w:rtl w:val="0"/>
              </w:rPr>
              <w:t xml:space="preserve">"Processing transaction for order {OrderId}"</w:t>
            </w:r>
            <w:r w:rsidDel="00000000" w:rsidR="00000000" w:rsidRPr="00000000">
              <w:rPr>
                <w:rFonts w:ascii="Consolas" w:cs="Consolas" w:eastAsia="Consolas" w:hAnsi="Consolas"/>
                <w:color w:val="ffffff"/>
                <w:sz w:val="21"/>
                <w:szCs w:val="21"/>
                <w:shd w:fill="333333" w:val="clear"/>
                <w:rtl w:val="0"/>
              </w:rPr>
              <w:t xml:space="preserve">, orderId);</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Any other log calls here will automatically have TransactionId</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approach ensures that every log entry generated within the specified </w:t>
      </w:r>
      <w:r w:rsidDel="00000000" w:rsidR="00000000" w:rsidRPr="00000000">
        <w:rPr>
          <w:rFonts w:ascii="Poppins" w:cs="Poppins" w:eastAsia="Poppins" w:hAnsi="Poppins"/>
          <w:color w:val="575b5f"/>
          <w:shd w:fill="e9eef6" w:val="clear"/>
          <w:rtl w:val="0"/>
        </w:rPr>
        <w:t xml:space="preserve">LogContext</w:t>
      </w:r>
      <w:r w:rsidDel="00000000" w:rsidR="00000000" w:rsidRPr="00000000">
        <w:rPr>
          <w:rFonts w:ascii="Poppins" w:cs="Poppins" w:eastAsia="Poppins" w:hAnsi="Poppins"/>
          <w:color w:val="1b1c1d"/>
          <w:rtl w:val="0"/>
        </w:rPr>
        <w:t xml:space="preserve"> scope automatically inherits the </w:t>
      </w:r>
      <w:r w:rsidDel="00000000" w:rsidR="00000000" w:rsidRPr="00000000">
        <w:rPr>
          <w:rFonts w:ascii="Poppins" w:cs="Poppins" w:eastAsia="Poppins" w:hAnsi="Poppins"/>
          <w:color w:val="575b5f"/>
          <w:shd w:fill="e9eef6" w:val="clear"/>
          <w:rtl w:val="0"/>
        </w:rPr>
        <w:t xml:space="preserve">TransactionId</w:t>
      </w:r>
      <w:r w:rsidDel="00000000" w:rsidR="00000000" w:rsidRPr="00000000">
        <w:rPr>
          <w:rFonts w:ascii="Poppins" w:cs="Poppins" w:eastAsia="Poppins" w:hAnsi="Poppins"/>
          <w:color w:val="1b1c1d"/>
          <w:rtl w:val="0"/>
        </w:rPr>
        <w:t xml:space="preserve"> property, significantly aiding in tracing and correlating logs associated with a particular transaction.</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5uhm86d72fh1" w:id="6"/>
      <w:bookmarkEnd w:id="6"/>
      <w:r w:rsidDel="00000000" w:rsidR="00000000" w:rsidRPr="00000000">
        <w:rPr>
          <w:rFonts w:ascii="Poppins" w:cs="Poppins" w:eastAsia="Poppins" w:hAnsi="Poppins"/>
          <w:b w:val="1"/>
          <w:color w:val="1b1c1d"/>
          <w:sz w:val="26"/>
          <w:szCs w:val="26"/>
          <w:rtl w:val="0"/>
        </w:rPr>
        <w:t xml:space="preserve">Structured Logging Example in Action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true power of structured logging lies in its capacity to capture variables and integrate them into an easily consumable, structured format like JSON. Consider a scenario where you wish to log the progress of processing a batch of items:</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Log.Information(</w:t>
            </w:r>
            <w:r w:rsidDel="00000000" w:rsidR="00000000" w:rsidRPr="00000000">
              <w:rPr>
                <w:rFonts w:ascii="Consolas" w:cs="Consolas" w:eastAsia="Consolas" w:hAnsi="Consolas"/>
                <w:color w:val="a2fca2"/>
                <w:sz w:val="21"/>
                <w:szCs w:val="21"/>
                <w:shd w:fill="333333" w:val="clear"/>
                <w:rtl w:val="0"/>
              </w:rPr>
              <w:t xml:space="preserve">"Processing batch {BatchId} with {ItemCount} items"</w:t>
            </w:r>
            <w:r w:rsidDel="00000000" w:rsidR="00000000" w:rsidRPr="00000000">
              <w:rPr>
                <w:rFonts w:ascii="Consolas" w:cs="Consolas" w:eastAsia="Consolas" w:hAnsi="Consolas"/>
                <w:color w:val="ffffff"/>
                <w:sz w:val="21"/>
                <w:szCs w:val="21"/>
                <w:shd w:fill="333333" w:val="clear"/>
                <w:rtl w:val="0"/>
              </w:rPr>
              <w:t xml:space="preserve">, batchId, itemCount);</w:t>
            </w: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r>
      <w:r w:rsidDel="00000000" w:rsidR="00000000" w:rsidRPr="00000000">
        <w:rPr>
          <w:rFonts w:ascii="Poppins" w:cs="Poppins" w:eastAsia="Poppins" w:hAnsi="Poppins"/>
          <w:color w:val="1b1c1d"/>
          <w:rtl w:val="0"/>
        </w:rPr>
        <w:t xml:space="preserve">In this example, </w:t>
      </w:r>
      <w:r w:rsidDel="00000000" w:rsidR="00000000" w:rsidRPr="00000000">
        <w:rPr>
          <w:rFonts w:ascii="Poppins" w:cs="Poppins" w:eastAsia="Poppins" w:hAnsi="Poppins"/>
          <w:color w:val="575b5f"/>
          <w:shd w:fill="e9eef6" w:val="clear"/>
          <w:rtl w:val="0"/>
        </w:rPr>
        <w:t xml:space="preserve">{BatchId}</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{ItemCount}</w:t>
      </w:r>
      <w:r w:rsidDel="00000000" w:rsidR="00000000" w:rsidRPr="00000000">
        <w:rPr>
          <w:rFonts w:ascii="Poppins" w:cs="Poppins" w:eastAsia="Poppins" w:hAnsi="Poppins"/>
          <w:color w:val="1b1c1d"/>
          <w:rtl w:val="0"/>
        </w:rPr>
        <w:t xml:space="preserve"> are not merely format specifiers; they are </w:t>
      </w:r>
      <w:r w:rsidDel="00000000" w:rsidR="00000000" w:rsidRPr="00000000">
        <w:rPr>
          <w:rFonts w:ascii="Poppins" w:cs="Poppins" w:eastAsia="Poppins" w:hAnsi="Poppins"/>
          <w:b w:val="1"/>
          <w:color w:val="1b1c1d"/>
          <w:rtl w:val="0"/>
        </w:rPr>
        <w:t xml:space="preserve">named placeholders</w:t>
      </w:r>
      <w:r w:rsidDel="00000000" w:rsidR="00000000" w:rsidRPr="00000000">
        <w:rPr>
          <w:rFonts w:ascii="Poppins" w:cs="Poppins" w:eastAsia="Poppins" w:hAnsi="Poppins"/>
          <w:color w:val="1b1c1d"/>
          <w:rtl w:val="0"/>
        </w:rPr>
        <w:t xml:space="preserve">. At runtime, Serilog will intelligently extract the values of </w:t>
      </w:r>
      <w:r w:rsidDel="00000000" w:rsidR="00000000" w:rsidRPr="00000000">
        <w:rPr>
          <w:rFonts w:ascii="Poppins" w:cs="Poppins" w:eastAsia="Poppins" w:hAnsi="Poppins"/>
          <w:color w:val="575b5f"/>
          <w:shd w:fill="e9eef6" w:val="clear"/>
          <w:rtl w:val="0"/>
        </w:rPr>
        <w:t xml:space="preserve">batchId</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itemCount</w:t>
      </w:r>
      <w:r w:rsidDel="00000000" w:rsidR="00000000" w:rsidRPr="00000000">
        <w:rPr>
          <w:rFonts w:ascii="Poppins" w:cs="Poppins" w:eastAsia="Poppins" w:hAnsi="Poppins"/>
          <w:color w:val="1b1c1d"/>
          <w:rtl w:val="0"/>
        </w:rPr>
        <w:t xml:space="preserve"> and include them as distinct, named properties within the resulting structured log entry.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corresponding JSON log entry might appear similar to this: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"Timestamp"</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"2023-02-26T12:00:00Z"</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"Level"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"Information"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"MessageTemplate"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"Processing batch {BatchId} with {ItemCount} items"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The original template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a2fca2"/>
                <w:sz w:val="21"/>
                <w:szCs w:val="21"/>
                <w:shd w:fill="333333" w:val="clear"/>
                <w:rtl w:val="0"/>
              </w:rPr>
              <w:t xml:space="preserve">"Properties"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"BatchId"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"12345"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The captured value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a2fca2"/>
                <w:sz w:val="21"/>
                <w:szCs w:val="21"/>
                <w:shd w:fill="333333" w:val="clear"/>
                <w:rtl w:val="0"/>
              </w:rPr>
              <w:t xml:space="preserve">"ItemCount"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The captured value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By producing logs in this structured format, you gain the capability to effortlessly search, filter, and analyze your log data. For instance, you can formulate a query to retrieve all log entries associated with a specific </w:t>
      </w:r>
      <w:r w:rsidDel="00000000" w:rsidR="00000000" w:rsidRPr="00000000">
        <w:rPr>
          <w:rFonts w:ascii="Poppins" w:cs="Poppins" w:eastAsia="Poppins" w:hAnsi="Poppins"/>
          <w:color w:val="575b5f"/>
          <w:shd w:fill="e9eef6" w:val="clear"/>
          <w:rtl w:val="0"/>
        </w:rPr>
        <w:t xml:space="preserve">BatchId</w:t>
      </w:r>
      <w:r w:rsidDel="00000000" w:rsidR="00000000" w:rsidRPr="00000000">
        <w:rPr>
          <w:rFonts w:ascii="Poppins" w:cs="Poppins" w:eastAsia="Poppins" w:hAnsi="Poppins"/>
          <w:color w:val="1b1c1d"/>
          <w:rtl w:val="0"/>
        </w:rPr>
        <w:t xml:space="preserve">, a feature that is invaluable for debugging complex, multi-step workflows.</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zciek9amzzig" w:id="7"/>
      <w:bookmarkEnd w:id="7"/>
      <w:r w:rsidDel="00000000" w:rsidR="00000000" w:rsidRPr="00000000">
        <w:rPr>
          <w:rFonts w:ascii="Poppins" w:cs="Poppins" w:eastAsia="Poppins" w:hAnsi="Poppins"/>
          <w:b w:val="1"/>
          <w:color w:val="1b1c1d"/>
          <w:sz w:val="26"/>
          <w:szCs w:val="26"/>
          <w:rtl w:val="0"/>
        </w:rPr>
        <w:t xml:space="preserve">Best Practices for Serilog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maximize the efficacy of Serilog within your applications, consider implementing these best practices: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Utilize Multiple Logging Levels Appropriately:</w:t>
      </w:r>
      <w:r w:rsidDel="00000000" w:rsidR="00000000" w:rsidRPr="00000000">
        <w:rPr>
          <w:rFonts w:ascii="Poppins" w:cs="Poppins" w:eastAsia="Poppins" w:hAnsi="Poppins"/>
          <w:color w:val="1b1c1d"/>
          <w:rtl w:val="0"/>
        </w:rPr>
        <w:t xml:space="preserve"> Serilog supports standard logging levels: </w:t>
      </w:r>
      <w:r w:rsidDel="00000000" w:rsidR="00000000" w:rsidRPr="00000000">
        <w:rPr>
          <w:rFonts w:ascii="Poppins" w:cs="Poppins" w:eastAsia="Poppins" w:hAnsi="Poppins"/>
          <w:color w:val="575b5f"/>
          <w:shd w:fill="e9eef6" w:val="clear"/>
          <w:rtl w:val="0"/>
        </w:rPr>
        <w:t xml:space="preserve">Debug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Information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Warning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Error</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Fatal</w:t>
      </w:r>
      <w:r w:rsidDel="00000000" w:rsidR="00000000" w:rsidRPr="00000000">
        <w:rPr>
          <w:rFonts w:ascii="Poppins" w:cs="Poppins" w:eastAsia="Poppins" w:hAnsi="Poppins"/>
          <w:color w:val="1b1c1d"/>
          <w:rtl w:val="0"/>
        </w:rPr>
        <w:t xml:space="preserve">. Employ these judiciously to facilitate effective filtering. For example, in a production environment, you might configure Serilog to capture only </w:t>
      </w:r>
      <w:r w:rsidDel="00000000" w:rsidR="00000000" w:rsidRPr="00000000">
        <w:rPr>
          <w:rFonts w:ascii="Poppins" w:cs="Poppins" w:eastAsia="Poppins" w:hAnsi="Poppins"/>
          <w:color w:val="575b5f"/>
          <w:shd w:fill="e9eef6" w:val="clear"/>
          <w:rtl w:val="0"/>
        </w:rPr>
        <w:t xml:space="preserve">Error</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Fatal</w:t>
      </w:r>
      <w:r w:rsidDel="00000000" w:rsidR="00000000" w:rsidRPr="00000000">
        <w:rPr>
          <w:rFonts w:ascii="Poppins" w:cs="Poppins" w:eastAsia="Poppins" w:hAnsi="Poppins"/>
          <w:color w:val="1b1c1d"/>
          <w:rtl w:val="0"/>
        </w:rPr>
        <w:t xml:space="preserve"> messages, while in a development environment, you could log all messages from </w:t>
      </w:r>
      <w:r w:rsidDel="00000000" w:rsidR="00000000" w:rsidRPr="00000000">
        <w:rPr>
          <w:rFonts w:ascii="Poppins" w:cs="Poppins" w:eastAsia="Poppins" w:hAnsi="Poppins"/>
          <w:color w:val="575b5f"/>
          <w:shd w:fill="e9eef6" w:val="clear"/>
          <w:rtl w:val="0"/>
        </w:rPr>
        <w:t xml:space="preserve">Debug</w:t>
      </w:r>
      <w:r w:rsidDel="00000000" w:rsidR="00000000" w:rsidRPr="00000000">
        <w:rPr>
          <w:rFonts w:ascii="Poppins" w:cs="Poppins" w:eastAsia="Poppins" w:hAnsi="Poppins"/>
          <w:color w:val="1b1c1d"/>
          <w:rtl w:val="0"/>
        </w:rPr>
        <w:t xml:space="preserve"> level upwards for comprehensive insights.</w:t>
        <w:br w:type="textWrapping"/>
        <w:br w:type="textWrapping"/>
      </w:r>
      <w:r w:rsidDel="00000000" w:rsidR="00000000" w:rsidRPr="00000000">
        <w:rPr>
          <w:rtl w:val="0"/>
        </w:rPr>
      </w:r>
    </w:p>
    <w:tbl>
      <w:tblPr>
        <w:tblStyle w:val="Table8"/>
        <w:tblW w:w="8670.0" w:type="dxa"/>
        <w:jc w:val="left"/>
        <w:tblInd w:w="6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Log.Logger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LoggerConfiguration()</w:t>
              <w:br w:type="textWrapping"/>
              <w:t xml:space="preserve">    .MinimumLevel.Debug() </w:t>
            </w:r>
            <w:r w:rsidDel="00000000" w:rsidR="00000000" w:rsidRPr="00000000">
              <w:rPr>
                <w:rFonts w:ascii="Consolas" w:cs="Consolas" w:eastAsia="Consolas" w:hAnsi="Consolas"/>
                <w:color w:val="888888"/>
                <w:shd w:fill="333333" w:val="clear"/>
                <w:rtl w:val="0"/>
              </w:rPr>
              <w:t xml:space="preserve">// Log all messages at or above Debug level</w:t>
            </w:r>
            <w:r w:rsidDel="00000000" w:rsidR="00000000" w:rsidRPr="00000000">
              <w:rPr>
                <w:rFonts w:ascii="Consolas" w:cs="Consolas" w:eastAsia="Consolas" w:hAnsi="Consolas"/>
                <w:color w:val="ffffff"/>
                <w:shd w:fill="333333" w:val="clear"/>
                <w:rtl w:val="0"/>
              </w:rPr>
              <w:br w:type="textWrapping"/>
              <w:t xml:space="preserve">    .WriteTo.Console(restrictedToMinimumLevel: LogEventLevel.Information) </w:t>
            </w:r>
            <w:r w:rsidDel="00000000" w:rsidR="00000000" w:rsidRPr="00000000">
              <w:rPr>
                <w:rFonts w:ascii="Consolas" w:cs="Consolas" w:eastAsia="Consolas" w:hAnsi="Consolas"/>
                <w:color w:val="888888"/>
                <w:shd w:fill="333333" w:val="clear"/>
                <w:rtl w:val="0"/>
              </w:rPr>
              <w:t xml:space="preserve">// Console sink only shows Information level and higher</w:t>
            </w:r>
            <w:r w:rsidDel="00000000" w:rsidR="00000000" w:rsidRPr="00000000">
              <w:rPr>
                <w:rFonts w:ascii="Consolas" w:cs="Consolas" w:eastAsia="Consolas" w:hAnsi="Consolas"/>
                <w:color w:val="ffffff"/>
                <w:shd w:fill="333333" w:val="clear"/>
                <w:rtl w:val="0"/>
              </w:rPr>
              <w:br w:type="textWrapping"/>
              <w:t xml:space="preserve">    .WriteTo.File(</w:t>
            </w:r>
            <w:r w:rsidDel="00000000" w:rsidR="00000000" w:rsidRPr="00000000">
              <w:rPr>
                <w:rFonts w:ascii="Consolas" w:cs="Consolas" w:eastAsia="Consolas" w:hAnsi="Consolas"/>
                <w:color w:val="a2fca2"/>
                <w:shd w:fill="333333" w:val="clear"/>
                <w:rtl w:val="0"/>
              </w:rPr>
              <w:t xml:space="preserve">"logs/myapp.log"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File sink logs all Debug and higher messages</w:t>
            </w:r>
            <w:r w:rsidDel="00000000" w:rsidR="00000000" w:rsidRPr="00000000">
              <w:rPr>
                <w:rFonts w:ascii="Consolas" w:cs="Consolas" w:eastAsia="Consolas" w:hAnsi="Consolas"/>
                <w:color w:val="ffffff"/>
                <w:shd w:fill="333333" w:val="clear"/>
                <w:rtl w:val="0"/>
              </w:rPr>
              <w:br w:type="textWrapping"/>
              <w:t xml:space="preserve">    .CreateLogger();</w:t>
            </w:r>
            <w:r w:rsidDel="00000000" w:rsidR="00000000" w:rsidRPr="00000000">
              <w:rPr>
                <w:rtl w:val="0"/>
              </w:rPr>
            </w:r>
          </w:p>
        </w:tc>
      </w:tr>
    </w:tbl>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Maintain Structured Logs Consistently:</w:t>
      </w:r>
      <w:r w:rsidDel="00000000" w:rsidR="00000000" w:rsidRPr="00000000">
        <w:rPr>
          <w:rFonts w:ascii="Poppins" w:cs="Poppins" w:eastAsia="Poppins" w:hAnsi="Poppins"/>
          <w:color w:val="1b1c1d"/>
          <w:rtl w:val="0"/>
        </w:rPr>
        <w:t xml:space="preserve"> Always prioritize generating log entries in a structured format (key-value pairs or JSON). Avoid reverting to plain text, as unstructured entries significantly impede efficient search and analysis capabilities.</w:t>
        <w:br w:type="textWrapping"/>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Be Mindful of Log Verbosity:</w:t>
      </w:r>
      <w:r w:rsidDel="00000000" w:rsidR="00000000" w:rsidRPr="00000000">
        <w:rPr>
          <w:rFonts w:ascii="Poppins" w:cs="Poppins" w:eastAsia="Poppins" w:hAnsi="Poppins"/>
          <w:color w:val="1b1c1d"/>
          <w:rtl w:val="0"/>
        </w:rPr>
        <w:t xml:space="preserve"> While it is tempting to log every conceivable detail, excessive verbosity can result in overwhelming log volumes that are challenging to manage and analyze. Leverage different log levels discerningly, ensuring logs are only as verbose as diagnostically necessary.</w:t>
        <w:br w:type="textWrapping"/>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Secure Sensitive Data:</w:t>
      </w:r>
      <w:r w:rsidDel="00000000" w:rsidR="00000000" w:rsidRPr="00000000">
        <w:rPr>
          <w:rFonts w:ascii="Poppins" w:cs="Poppins" w:eastAsia="Poppins" w:hAnsi="Poppins"/>
          <w:color w:val="1b1c1d"/>
          <w:rtl w:val="0"/>
        </w:rPr>
        <w:t xml:space="preserve"> Adhere strictly to security protocols by never logging sensitive information such as passwords, credit card numbers, or any personally identifiable information (PII) in plain text. If, for debugging purposes, such data must be logged, ensure it is thoroughly </w:t>
      </w:r>
      <w:r w:rsidDel="00000000" w:rsidR="00000000" w:rsidRPr="00000000">
        <w:rPr>
          <w:rFonts w:ascii="Poppins" w:cs="Poppins" w:eastAsia="Poppins" w:hAnsi="Poppins"/>
          <w:b w:val="1"/>
          <w:color w:val="1b1c1d"/>
          <w:rtl w:val="0"/>
        </w:rPr>
        <w:t xml:space="preserve">obfuscated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encrypted</w:t>
      </w:r>
      <w:r w:rsidDel="00000000" w:rsidR="00000000" w:rsidRPr="00000000">
        <w:rPr>
          <w:rFonts w:ascii="Poppins" w:cs="Poppins" w:eastAsia="Poppins" w:hAnsi="Poppins"/>
          <w:color w:val="1b1c1d"/>
          <w:rtl w:val="0"/>
        </w:rPr>
        <w:t xml:space="preserve">.</w:t>
        <w:br w:type="textWrapping"/>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Leverage Enrichment for Context:</w:t>
      </w:r>
      <w:r w:rsidDel="00000000" w:rsidR="00000000" w:rsidRPr="00000000">
        <w:rPr>
          <w:rFonts w:ascii="Poppins" w:cs="Poppins" w:eastAsia="Poppins" w:hAnsi="Poppins"/>
          <w:color w:val="1b1c1d"/>
          <w:rtl w:val="0"/>
        </w:rPr>
        <w:t xml:space="preserve"> Consistently add relevant context to your logs. Including attributes like </w:t>
      </w:r>
      <w:r w:rsidDel="00000000" w:rsidR="00000000" w:rsidRPr="00000000">
        <w:rPr>
          <w:rFonts w:ascii="Poppins" w:cs="Poppins" w:eastAsia="Poppins" w:hAnsi="Poppins"/>
          <w:color w:val="575b5f"/>
          <w:shd w:fill="e9eef6" w:val="clear"/>
          <w:rtl w:val="0"/>
        </w:rPr>
        <w:t xml:space="preserve">user IDs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request IDs</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session IDs</w:t>
      </w:r>
      <w:r w:rsidDel="00000000" w:rsidR="00000000" w:rsidRPr="00000000">
        <w:rPr>
          <w:rFonts w:ascii="Poppins" w:cs="Poppins" w:eastAsia="Poppins" w:hAnsi="Poppins"/>
          <w:color w:val="1b1c1d"/>
          <w:rtl w:val="0"/>
        </w:rPr>
        <w:t xml:space="preserve"> greatly simplifies the process of correlating disparate log entries across different components or services of your application.</w:t>
        <w:br w:type="textWrapping"/>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5">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6">
      <w:pPr>
        <w:rPr>
          <w:rFonts w:ascii="Poppins" w:cs="Poppins" w:eastAsia="Poppins" w:hAnsi="Poppins"/>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