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4m1n7zillq38" w:id="0"/>
      <w:bookmarkEnd w:id="0"/>
      <w:r w:rsidDel="00000000" w:rsidR="00000000" w:rsidRPr="00000000">
        <w:rPr>
          <w:rFonts w:ascii="Poppins" w:cs="Poppins" w:eastAsia="Poppins" w:hAnsi="Poppins"/>
          <w:b w:val="1"/>
          <w:color w:val="1b1c1d"/>
          <w:sz w:val="26"/>
          <w:szCs w:val="26"/>
          <w:rtl w:val="0"/>
        </w:rPr>
        <w:t xml:space="preserve">Structured Logging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the dynamic landscape of modern application development, robust logging practices are paramount for effective monitoring, debugging, and maintaining system health. Historically, logging often relied on simple plain text messages, which, while straightforward, presented significant challenges in terms of searchability, analysis, and correlation, especially within complex, distributed environments. This is where </w:t>
      </w:r>
      <w:r w:rsidDel="00000000" w:rsidR="00000000" w:rsidRPr="00000000">
        <w:rPr>
          <w:rFonts w:ascii="Poppins" w:cs="Poppins" w:eastAsia="Poppins" w:hAnsi="Poppins"/>
          <w:b w:val="1"/>
          <w:color w:val="1b1c1d"/>
          <w:rtl w:val="0"/>
        </w:rPr>
        <w:t xml:space="preserve">structured logging</w:t>
      </w:r>
      <w:r w:rsidDel="00000000" w:rsidR="00000000" w:rsidRPr="00000000">
        <w:rPr>
          <w:rFonts w:ascii="Poppins" w:cs="Poppins" w:eastAsia="Poppins" w:hAnsi="Poppins"/>
          <w:color w:val="1b1c1d"/>
          <w:rtl w:val="0"/>
        </w:rPr>
        <w:t xml:space="preserve"> emerges as a superior, more organized, and highly efficient methodology for capturing application data.</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2ru96ux6y0iy" w:id="1"/>
      <w:bookmarkEnd w:id="1"/>
      <w:r w:rsidDel="00000000" w:rsidR="00000000" w:rsidRPr="00000000">
        <w:rPr>
          <w:rFonts w:ascii="Poppins" w:cs="Poppins" w:eastAsia="Poppins" w:hAnsi="Poppins"/>
          <w:b w:val="1"/>
          <w:color w:val="1b1c1d"/>
          <w:sz w:val="26"/>
          <w:szCs w:val="26"/>
          <w:rtl w:val="0"/>
        </w:rPr>
        <w:t xml:space="preserve">What is Structured Logging?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Structured logging</w:t>
      </w:r>
      <w:r w:rsidDel="00000000" w:rsidR="00000000" w:rsidRPr="00000000">
        <w:rPr>
          <w:rFonts w:ascii="Poppins" w:cs="Poppins" w:eastAsia="Poppins" w:hAnsi="Poppins"/>
          <w:color w:val="1b1c1d"/>
          <w:rtl w:val="0"/>
        </w:rPr>
        <w:t xml:space="preserve"> is a logging paradigm where log data is recorded in a consistent, machine-readable format, typically </w:t>
      </w:r>
      <w:r w:rsidDel="00000000" w:rsidR="00000000" w:rsidRPr="00000000">
        <w:rPr>
          <w:rFonts w:ascii="Poppins" w:cs="Poppins" w:eastAsia="Poppins" w:hAnsi="Poppins"/>
          <w:b w:val="1"/>
          <w:color w:val="1b1c1d"/>
          <w:rtl w:val="0"/>
        </w:rPr>
        <w:t xml:space="preserve">key-value pairs</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b w:val="1"/>
          <w:color w:val="1b1c1d"/>
          <w:rtl w:val="0"/>
        </w:rPr>
        <w:t xml:space="preserve">JSON (JavaScript Object Notation)</w:t>
      </w:r>
      <w:r w:rsidDel="00000000" w:rsidR="00000000" w:rsidRPr="00000000">
        <w:rPr>
          <w:rFonts w:ascii="Poppins" w:cs="Poppins" w:eastAsia="Poppins" w:hAnsi="Poppins"/>
          <w:color w:val="1b1c1d"/>
          <w:rtl w:val="0"/>
        </w:rPr>
        <w:t xml:space="preserve">. Unlike traditional plain text, each structured log entry includes explicit metadata alongside the human-readable message. This inherent structure renders the log data significantly easier to query, filter, and analyze programmatically.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To illustrate, consider a simple "user login failed" event:</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Traditional Plain Text Log:</w:t>
      </w:r>
      <w:r w:rsidDel="00000000" w:rsidR="00000000" w:rsidRPr="00000000">
        <w:rPr>
          <w:rtl w:val="0"/>
        </w:rPr>
      </w:r>
    </w:p>
    <w:tbl>
      <w:tblPr>
        <w:tblStyle w:val="Table1"/>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User login failed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user </w:t>
            </w:r>
            <w:r w:rsidDel="00000000" w:rsidR="00000000" w:rsidRPr="00000000">
              <w:rPr>
                <w:rFonts w:ascii="Consolas" w:cs="Consolas" w:eastAsia="Consolas" w:hAnsi="Consolas"/>
                <w:color w:val="a2fca2"/>
                <w:shd w:fill="333333" w:val="clear"/>
                <w:rtl w:val="0"/>
              </w:rPr>
              <w:t xml:space="preserve">"john_doe"</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Structured Log (JSON format):</w:t>
      </w:r>
      <w:r w:rsidDel="00000000" w:rsidR="00000000" w:rsidRPr="00000000">
        <w:rPr>
          <w:rtl w:val="0"/>
        </w:rPr>
      </w:r>
    </w:p>
    <w:tbl>
      <w:tblPr>
        <w:tblStyle w:val="Table2"/>
        <w:tblW w:w="8595.0" w:type="dxa"/>
        <w:jc w:val="left"/>
        <w:tblInd w:w="765.0" w:type="dxa"/>
        <w:tblLayout w:type="fixed"/>
        <w:tblLook w:val="0600"/>
      </w:tblPr>
      <w:tblGrid>
        <w:gridCol w:w="8595"/>
        <w:tblGridChange w:id="0">
          <w:tblGrid>
            <w:gridCol w:w="85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"event"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 login failed"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"john_doe"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"2023-02-26T12:00:00Z"</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"status"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"failed"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This structured representation allows for effortless parsing and sophisticated analysis, providing invaluable insights for troubleshooting, performance monitoring, and even contributing to business intelligence efforts.</w:t>
      </w:r>
    </w:p>
    <w:p w:rsidR="00000000" w:rsidDel="00000000" w:rsidP="00000000" w:rsidRDefault="00000000" w:rsidRPr="00000000" w14:paraId="0000000C">
      <w:pPr>
        <w:rPr>
          <w:rFonts w:ascii="Poppins" w:cs="Poppins" w:eastAsia="Poppins" w:hAnsi="Poppins"/>
          <w:b w:val="1"/>
          <w:color w:val="1b1c1d"/>
          <w:sz w:val="26"/>
          <w:szCs w:val="26"/>
        </w:rPr>
      </w:pPr>
      <w:r w:rsidDel="00000000" w:rsidR="00000000" w:rsidRPr="00000000">
        <w:rPr>
          <w:rFonts w:ascii="Poppins" w:cs="Poppins" w:eastAsia="Poppins" w:hAnsi="Poppins"/>
          <w:b w:val="1"/>
          <w:color w:val="1b1c1d"/>
          <w:sz w:val="26"/>
          <w:szCs w:val="26"/>
          <w:rtl w:val="0"/>
        </w:rPr>
        <w:t xml:space="preserve">Why is Structured Logging Important?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adoption of structured logging offers numerous advantages that significantly enhance the development and operational efficiency of applications: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Consistency and Standardization:</w:t>
      </w:r>
      <w:r w:rsidDel="00000000" w:rsidR="00000000" w:rsidRPr="00000000">
        <w:rPr>
          <w:rFonts w:ascii="Poppins" w:cs="Poppins" w:eastAsia="Poppins" w:hAnsi="Poppins"/>
          <w:color w:val="1b1c1d"/>
          <w:rtl w:val="0"/>
        </w:rPr>
        <w:t xml:space="preserve"> Structured logs adhere to a uniform format, typically including standard fields such as </w:t>
      </w:r>
      <w:r w:rsidDel="00000000" w:rsidR="00000000" w:rsidRPr="00000000">
        <w:rPr>
          <w:rFonts w:ascii="Poppins" w:cs="Poppins" w:eastAsia="Poppins" w:hAnsi="Poppins"/>
          <w:color w:val="575b5f"/>
          <w:shd w:fill="e9eef6" w:val="clear"/>
          <w:rtl w:val="0"/>
        </w:rPr>
        <w:t xml:space="preserve">timestamp</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level</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message</w:t>
      </w:r>
      <w:r w:rsidDel="00000000" w:rsidR="00000000" w:rsidRPr="00000000">
        <w:rPr>
          <w:rFonts w:ascii="Poppins" w:cs="Poppins" w:eastAsia="Poppins" w:hAnsi="Poppins"/>
          <w:color w:val="1b1c1d"/>
          <w:rtl w:val="0"/>
        </w:rPr>
        <w:t xml:space="preserve">, and contextual data. This standardization streamlines maintenance and analysis, facilitating seamless integration with centralized logging systems and monitoring tools.</w:t>
        <w:br w:type="textWrapping"/>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Easier Search and Filtering:</w:t>
      </w:r>
      <w:r w:rsidDel="00000000" w:rsidR="00000000" w:rsidRPr="00000000">
        <w:rPr>
          <w:rFonts w:ascii="Poppins" w:cs="Poppins" w:eastAsia="Poppins" w:hAnsi="Poppins"/>
          <w:color w:val="1b1c1d"/>
          <w:rtl w:val="0"/>
        </w:rPr>
        <w:t xml:space="preserve"> Because structured logs are inherently parsable, they can be effectively indexed. This capability enables rapid searching, filtering, and aggregation of log entries, which is particularly beneficial when diagnosing issues in intricate, distributed systems where locating relevant log data can otherwise be an arduous task.</w:t>
        <w:br w:type="textWrapping"/>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Enhanced Debugging and Troubleshooting:</w:t>
      </w:r>
      <w:r w:rsidDel="00000000" w:rsidR="00000000" w:rsidRPr="00000000">
        <w:rPr>
          <w:rFonts w:ascii="Poppins" w:cs="Poppins" w:eastAsia="Poppins" w:hAnsi="Poppins"/>
          <w:color w:val="1b1c1d"/>
          <w:rtl w:val="0"/>
        </w:rPr>
        <w:t xml:space="preserve"> Structured logs enable developers to capture vital metadata pertaining to the application's state at the moment an event occurs. Including details such as user IDs, request IDs, and session data significantly accelerates the process of pinpointing the root cause of issues.</w:t>
        <w:br w:type="textWrapping"/>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Improved Collaboration:</w:t>
      </w:r>
      <w:r w:rsidDel="00000000" w:rsidR="00000000" w:rsidRPr="00000000">
        <w:rPr>
          <w:rFonts w:ascii="Poppins" w:cs="Poppins" w:eastAsia="Poppins" w:hAnsi="Poppins"/>
          <w:color w:val="1b1c1d"/>
          <w:rtl w:val="0"/>
        </w:rPr>
        <w:t xml:space="preserve"> With a clear, consistent structure, logs become accessible and interpretable by various stakeholders—including developers, DevOps teams, and business analysts—regardless of their technical background. This fosters improved cross-team collaboration and ensures unified understanding during incident investigations.</w:t>
        <w:br w:type="textWrapping"/>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Application Health and Performance Monitoring:</w:t>
      </w:r>
      <w:r w:rsidDel="00000000" w:rsidR="00000000" w:rsidRPr="00000000">
        <w:rPr>
          <w:rFonts w:ascii="Poppins" w:cs="Poppins" w:eastAsia="Poppins" w:hAnsi="Poppins"/>
          <w:color w:val="1b1c1d"/>
          <w:rtl w:val="0"/>
        </w:rPr>
        <w:t xml:space="preserve"> Structured logs can be seamlessly integrated with monitoring platforms that offer real-time insights into an application's operational health and performance metrics. The organized nature of structured logs simplifies the setup of alerts and the identification of trends, thereby contributing to the sustained stability of the application.</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16ged0vgnic2" w:id="2"/>
      <w:bookmarkEnd w:id="2"/>
      <w:r w:rsidDel="00000000" w:rsidR="00000000" w:rsidRPr="00000000">
        <w:rPr>
          <w:rFonts w:ascii="Poppins" w:cs="Poppins" w:eastAsia="Poppins" w:hAnsi="Poppins"/>
          <w:b w:val="1"/>
          <w:color w:val="1b1c1d"/>
          <w:sz w:val="26"/>
          <w:szCs w:val="26"/>
          <w:rtl w:val="0"/>
        </w:rPr>
        <w:t xml:space="preserve">The Role of ILogger in .NET Core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b w:val="1"/>
          <w:color w:val="575b5f"/>
          <w:shd w:fill="e9eef6" w:val="clear"/>
          <w:rtl w:val="0"/>
        </w:rPr>
        <w:t xml:space="preserve">ILogger</w:t>
      </w:r>
      <w:r w:rsidDel="00000000" w:rsidR="00000000" w:rsidRPr="00000000">
        <w:rPr>
          <w:rFonts w:ascii="Poppins" w:cs="Poppins" w:eastAsia="Poppins" w:hAnsi="Poppins"/>
          <w:color w:val="1b1c1d"/>
          <w:rtl w:val="0"/>
        </w:rPr>
        <w:t xml:space="preserve"> interface, part of the </w:t>
      </w:r>
      <w:r w:rsidDel="00000000" w:rsidR="00000000" w:rsidRPr="00000000">
        <w:rPr>
          <w:rFonts w:ascii="Poppins" w:cs="Poppins" w:eastAsia="Poppins" w:hAnsi="Poppins"/>
          <w:color w:val="575b5f"/>
          <w:shd w:fill="e9eef6" w:val="clear"/>
          <w:rtl w:val="0"/>
        </w:rPr>
        <w:t xml:space="preserve">Microsoft.Extensions.Logging</w:t>
      </w:r>
      <w:r w:rsidDel="00000000" w:rsidR="00000000" w:rsidRPr="00000000">
        <w:rPr>
          <w:rFonts w:ascii="Poppins" w:cs="Poppins" w:eastAsia="Poppins" w:hAnsi="Poppins"/>
          <w:color w:val="1b1c1d"/>
          <w:rtl w:val="0"/>
        </w:rPr>
        <w:t xml:space="preserve"> namespace, is the cornerstone of .NET Core's built-in logging framework. It provides a robust, flexible, and extensible mechanism for logging messages at various severity levels (e.g., Information, Warning, Error) and is designed for straightforward integration with popular third-party logging libraries like Serilog and NLog.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Key Features of </w:t>
      </w:r>
      <w:r w:rsidDel="00000000" w:rsidR="00000000" w:rsidRPr="00000000">
        <w:rPr>
          <w:rFonts w:ascii="Poppins" w:cs="Poppins" w:eastAsia="Poppins" w:hAnsi="Poppins"/>
          <w:b w:val="1"/>
          <w:color w:val="575b5f"/>
          <w:shd w:fill="e9eef6" w:val="clear"/>
          <w:rtl w:val="0"/>
        </w:rPr>
        <w:t xml:space="preserve">ILogger</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Log Levels: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ILogger</w:t>
      </w:r>
      <w:r w:rsidDel="00000000" w:rsidR="00000000" w:rsidRPr="00000000">
        <w:rPr>
          <w:rFonts w:ascii="Poppins" w:cs="Poppins" w:eastAsia="Poppins" w:hAnsi="Poppins"/>
          <w:color w:val="1b1c1d"/>
          <w:rtl w:val="0"/>
        </w:rPr>
        <w:t xml:space="preserve"> supports distinct severity levels, including </w:t>
      </w:r>
      <w:r w:rsidDel="00000000" w:rsidR="00000000" w:rsidRPr="00000000">
        <w:rPr>
          <w:rFonts w:ascii="Poppins" w:cs="Poppins" w:eastAsia="Poppins" w:hAnsi="Poppins"/>
          <w:color w:val="575b5f"/>
          <w:shd w:fill="e9eef6" w:val="clear"/>
          <w:rtl w:val="0"/>
        </w:rPr>
        <w:t xml:space="preserve">Trace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Debug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Information</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Warning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Error</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Critical</w:t>
      </w:r>
      <w:r w:rsidDel="00000000" w:rsidR="00000000" w:rsidRPr="00000000">
        <w:rPr>
          <w:rFonts w:ascii="Poppins" w:cs="Poppins" w:eastAsia="Poppins" w:hAnsi="Poppins"/>
          <w:color w:val="1b1c1d"/>
          <w:rtl w:val="0"/>
        </w:rPr>
        <w:t xml:space="preserve">. This hierarchical approach enables intelligent filtering of logs based on the deployment environment (e.g., more verbose logging in development, minimal in production).</w:t>
        <w:br w:type="textWrapping"/>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Structured Logging Support:</w:t>
      </w:r>
      <w:r w:rsidDel="00000000" w:rsidR="00000000" w:rsidRPr="00000000">
        <w:rPr>
          <w:rFonts w:ascii="Poppins" w:cs="Poppins" w:eastAsia="Poppins" w:hAnsi="Poppins"/>
          <w:color w:val="1b1c1d"/>
          <w:rtl w:val="0"/>
        </w:rPr>
        <w:t xml:space="preserve"> A core capability of </w:t>
      </w:r>
      <w:r w:rsidDel="00000000" w:rsidR="00000000" w:rsidRPr="00000000">
        <w:rPr>
          <w:rFonts w:ascii="Poppins" w:cs="Poppins" w:eastAsia="Poppins" w:hAnsi="Poppins"/>
          <w:color w:val="575b5f"/>
          <w:shd w:fill="e9eef6" w:val="clear"/>
          <w:rtl w:val="0"/>
        </w:rPr>
        <w:t xml:space="preserve">ILogger</w:t>
      </w:r>
      <w:r w:rsidDel="00000000" w:rsidR="00000000" w:rsidRPr="00000000">
        <w:rPr>
          <w:rFonts w:ascii="Poppins" w:cs="Poppins" w:eastAsia="Poppins" w:hAnsi="Poppins"/>
          <w:color w:val="1b1c1d"/>
          <w:rtl w:val="0"/>
        </w:rPr>
        <w:t xml:space="preserve"> is its native support for structured logging. By using format strings with named placeholders, developers can pass dynamic properties that are automatically captured as key-value pairs in the log output, enriching the log with contextual information.</w:t>
        <w:br w:type="textWrapping"/>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Example of Structured Logging with </w:t>
      </w:r>
      <w:r w:rsidDel="00000000" w:rsidR="00000000" w:rsidRPr="00000000">
        <w:rPr>
          <w:rFonts w:ascii="Poppins" w:cs="Poppins" w:eastAsia="Poppins" w:hAnsi="Poppins"/>
          <w:b w:val="1"/>
          <w:color w:val="575b5f"/>
          <w:shd w:fill="e9eef6" w:val="clear"/>
          <w:rtl w:val="0"/>
        </w:rPr>
        <w:t xml:space="preserve">ILogger</w:t>
      </w:r>
      <w:r w:rsidDel="00000000" w:rsidR="00000000" w:rsidRPr="00000000">
        <w:rPr>
          <w:rFonts w:ascii="Poppins" w:cs="Poppins" w:eastAsia="Poppins" w:hAnsi="Poppins"/>
          <w:b w:val="1"/>
          <w:color w:val="1b1c1d"/>
          <w:rtl w:val="0"/>
        </w:rPr>
        <w:t xml:space="preserv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UserController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ControllerBase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readonly</w:t>
            </w:r>
            <w:r w:rsidDel="00000000" w:rsidR="00000000" w:rsidRPr="00000000">
              <w:rPr>
                <w:rFonts w:ascii="Consolas" w:cs="Consolas" w:eastAsia="Consolas" w:hAnsi="Consolas"/>
                <w:color w:val="ffffff"/>
                <w:sz w:val="21"/>
                <w:szCs w:val="21"/>
                <w:shd w:fill="333333" w:val="clear"/>
                <w:rtl w:val="0"/>
              </w:rPr>
              <w:t xml:space="preserve"> ILogger&lt;UserController&gt; _logger;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UserController</w:t>
            </w:r>
            <w:r w:rsidDel="00000000" w:rsidR="00000000" w:rsidRPr="00000000">
              <w:rPr>
                <w:rFonts w:ascii="Consolas" w:cs="Consolas" w:eastAsia="Consolas" w:hAnsi="Consolas"/>
                <w:color w:val="ffffff"/>
                <w:sz w:val="21"/>
                <w:szCs w:val="21"/>
                <w:shd w:fill="333333" w:val="clear"/>
                <w:rtl w:val="0"/>
              </w:rPr>
              <w:t xml:space="preserve">(ILogger&lt;UserController&gt; logger)</w:t>
              <w:br w:type="textWrapping"/>
              <w:t xml:space="preserve">    {</w:t>
              <w:br w:type="textWrapping"/>
              <w:t xml:space="preserve">        _logger = logger;</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IActionResult </w:t>
            </w:r>
            <w:r w:rsidDel="00000000" w:rsidR="00000000" w:rsidRPr="00000000">
              <w:rPr>
                <w:rFonts w:ascii="Consolas" w:cs="Consolas" w:eastAsia="Consolas" w:hAnsi="Consolas"/>
                <w:color w:val="ffffaa"/>
                <w:sz w:val="21"/>
                <w:szCs w:val="21"/>
                <w:shd w:fill="333333" w:val="clear"/>
                <w:rtl w:val="0"/>
              </w:rPr>
              <w:t xml:space="preserve">Login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username)</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The {Username} placeholder facilitates structured logging</w:t>
            </w:r>
            <w:r w:rsidDel="00000000" w:rsidR="00000000" w:rsidRPr="00000000">
              <w:rPr>
                <w:rFonts w:ascii="Consolas" w:cs="Consolas" w:eastAsia="Consolas" w:hAnsi="Consolas"/>
                <w:color w:val="ffffff"/>
                <w:sz w:val="21"/>
                <w:szCs w:val="21"/>
                <w:shd w:fill="333333" w:val="clear"/>
                <w:rtl w:val="0"/>
              </w:rPr>
              <w:br w:type="textWrapping"/>
              <w:t xml:space="preserve">        _logger.LogInformation(</w:t>
            </w:r>
            <w:r w:rsidDel="00000000" w:rsidR="00000000" w:rsidRPr="00000000">
              <w:rPr>
                <w:rFonts w:ascii="Consolas" w:cs="Consolas" w:eastAsia="Consolas" w:hAnsi="Consolas"/>
                <w:color w:val="a2fca2"/>
                <w:sz w:val="21"/>
                <w:szCs w:val="21"/>
                <w:shd w:fill="333333" w:val="clear"/>
                <w:rtl w:val="0"/>
              </w:rPr>
              <w:t xml:space="preserve">"User {Username} logged in successfully"</w:t>
            </w:r>
            <w:r w:rsidDel="00000000" w:rsidR="00000000" w:rsidRPr="00000000">
              <w:rPr>
                <w:rFonts w:ascii="Consolas" w:cs="Consolas" w:eastAsia="Consolas" w:hAnsi="Consolas"/>
                <w:color w:val="ffffff"/>
                <w:sz w:val="21"/>
                <w:szCs w:val="21"/>
                <w:shd w:fill="333333" w:val="clear"/>
                <w:rtl w:val="0"/>
              </w:rPr>
              <w:t xml:space="preserve">, username);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Further logic...</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Ok(); </w:t>
            </w:r>
            <w:r w:rsidDel="00000000" w:rsidR="00000000" w:rsidRPr="00000000">
              <w:rPr>
                <w:rFonts w:ascii="Consolas" w:cs="Consolas" w:eastAsia="Consolas" w:hAnsi="Consolas"/>
                <w:color w:val="888888"/>
                <w:sz w:val="21"/>
                <w:szCs w:val="21"/>
                <w:shd w:fill="333333" w:val="clear"/>
                <w:rtl w:val="0"/>
              </w:rPr>
              <w:t xml:space="preserve">// Added for completeness, assuming successful login</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In this example, the </w:t>
      </w:r>
      <w:r w:rsidDel="00000000" w:rsidR="00000000" w:rsidRPr="00000000">
        <w:rPr>
          <w:rFonts w:ascii="Poppins" w:cs="Poppins" w:eastAsia="Poppins" w:hAnsi="Poppins"/>
          <w:color w:val="575b5f"/>
          <w:shd w:fill="e9eef6" w:val="clear"/>
          <w:rtl w:val="0"/>
        </w:rPr>
        <w:t xml:space="preserve">{Username}</w:t>
      </w:r>
      <w:r w:rsidDel="00000000" w:rsidR="00000000" w:rsidRPr="00000000">
        <w:rPr>
          <w:rFonts w:ascii="Poppins" w:cs="Poppins" w:eastAsia="Poppins" w:hAnsi="Poppins"/>
          <w:color w:val="1b1c1d"/>
          <w:rtl w:val="0"/>
        </w:rPr>
        <w:t xml:space="preserve"> placeholder in the log message is crucial. It signals to the logging framework that the corresponding argument (</w:t>
      </w:r>
      <w:r w:rsidDel="00000000" w:rsidR="00000000" w:rsidRPr="00000000">
        <w:rPr>
          <w:rFonts w:ascii="Poppins" w:cs="Poppins" w:eastAsia="Poppins" w:hAnsi="Poppins"/>
          <w:color w:val="575b5f"/>
          <w:shd w:fill="e9eef6" w:val="clear"/>
          <w:rtl w:val="0"/>
        </w:rPr>
        <w:t xml:space="preserve">username</w:t>
      </w:r>
      <w:r w:rsidDel="00000000" w:rsidR="00000000" w:rsidRPr="00000000">
        <w:rPr>
          <w:rFonts w:ascii="Poppins" w:cs="Poppins" w:eastAsia="Poppins" w:hAnsi="Poppins"/>
          <w:color w:val="1b1c1d"/>
          <w:rtl w:val="0"/>
        </w:rPr>
        <w:t xml:space="preserve">) should be captured as a named property, </w:t>
      </w:r>
      <w:r w:rsidDel="00000000" w:rsidR="00000000" w:rsidRPr="00000000">
        <w:rPr>
          <w:rFonts w:ascii="Poppins" w:cs="Poppins" w:eastAsia="Poppins" w:hAnsi="Poppins"/>
          <w:color w:val="575b5f"/>
          <w:shd w:fill="e9eef6" w:val="clear"/>
          <w:rtl w:val="0"/>
        </w:rPr>
        <w:t xml:space="preserve">Username</w:t>
      </w:r>
      <w:r w:rsidDel="00000000" w:rsidR="00000000" w:rsidRPr="00000000">
        <w:rPr>
          <w:rFonts w:ascii="Poppins" w:cs="Poppins" w:eastAsia="Poppins" w:hAnsi="Poppins"/>
          <w:color w:val="1b1c1d"/>
          <w:rtl w:val="0"/>
        </w:rPr>
        <w:t xml:space="preserve">, within the structured log entry, making it easily searchable and analyzable later.</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nxjnibb3t6bi" w:id="3"/>
      <w:bookmarkEnd w:id="3"/>
      <w:r w:rsidDel="00000000" w:rsidR="00000000" w:rsidRPr="00000000">
        <w:rPr>
          <w:rFonts w:ascii="Poppins" w:cs="Poppins" w:eastAsia="Poppins" w:hAnsi="Poppins"/>
          <w:b w:val="1"/>
          <w:color w:val="1b1c1d"/>
          <w:sz w:val="26"/>
          <w:szCs w:val="26"/>
          <w:rtl w:val="0"/>
        </w:rPr>
        <w:t xml:space="preserve">Configuring Structured Logging with Third-Party Libraries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w:t>
      </w:r>
      <w:r w:rsidDel="00000000" w:rsidR="00000000" w:rsidRPr="00000000">
        <w:rPr>
          <w:rFonts w:ascii="Poppins" w:cs="Poppins" w:eastAsia="Poppins" w:hAnsi="Poppins"/>
          <w:color w:val="575b5f"/>
          <w:shd w:fill="e9eef6" w:val="clear"/>
          <w:rtl w:val="0"/>
        </w:rPr>
        <w:t xml:space="preserve">ILogger</w:t>
      </w:r>
      <w:r w:rsidDel="00000000" w:rsidR="00000000" w:rsidRPr="00000000">
        <w:rPr>
          <w:rFonts w:ascii="Poppins" w:cs="Poppins" w:eastAsia="Poppins" w:hAnsi="Poppins"/>
          <w:color w:val="1b1c1d"/>
          <w:rtl w:val="0"/>
        </w:rPr>
        <w:t xml:space="preserve"> provides the interface for logging, powerful third-party libraries extend its capabilities, offering advanced features like various output destinations (sinks) and sophisticated formatting options. Let us explore the setup for two prominent libraries: Serilog and NLog.</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g4d5a1qxw4f6" w:id="4"/>
      <w:bookmarkEnd w:id="4"/>
      <w:r w:rsidDel="00000000" w:rsidR="00000000" w:rsidRPr="00000000">
        <w:rPr>
          <w:rFonts w:ascii="Poppins" w:cs="Poppins" w:eastAsia="Poppins" w:hAnsi="Poppins"/>
          <w:b w:val="1"/>
          <w:color w:val="1b1c1d"/>
          <w:sz w:val="22"/>
          <w:szCs w:val="22"/>
          <w:rtl w:val="0"/>
        </w:rPr>
        <w:t xml:space="preserve">1. Configuring Serilog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Serilog</w:t>
      </w:r>
      <w:r w:rsidDel="00000000" w:rsidR="00000000" w:rsidRPr="00000000">
        <w:rPr>
          <w:rFonts w:ascii="Poppins" w:cs="Poppins" w:eastAsia="Poppins" w:hAnsi="Poppins"/>
          <w:color w:val="1b1c1d"/>
          <w:rtl w:val="0"/>
        </w:rPr>
        <w:t xml:space="preserve"> is a highly popular and extensible logging library for .NET, renowned for its excellent support for structured logging.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Installation of Necessary Packages: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package Serilog</w:t>
              <w:br w:type="textWrapping"/>
              <w:t xml:space="preserve">dotnet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package Serilog.Extensions.Logging</w:t>
              <w:br w:type="textWrapping"/>
              <w:t xml:space="preserve">dotnet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package Serilog.Sinks.Console</w:t>
              <w:br w:type="textWrapping"/>
              <w:t xml:space="preserve">dotnet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package Serilog.Sinks.File</w:t>
            </w:r>
            <w:r w:rsidDel="00000000" w:rsidR="00000000" w:rsidRPr="00000000">
              <w:rPr>
                <w:rtl w:val="0"/>
              </w:rPr>
            </w:r>
          </w:p>
        </w:tc>
      </w:tr>
    </w:tbl>
    <w:p w:rsidR="00000000" w:rsidDel="00000000" w:rsidP="00000000" w:rsidRDefault="00000000" w:rsidRPr="00000000" w14:paraId="00000021">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Configuration in your .NET Core Application:</w:t>
      </w:r>
    </w:p>
    <w:p w:rsidR="00000000" w:rsidDel="00000000" w:rsidP="00000000" w:rsidRDefault="00000000" w:rsidRPr="00000000" w14:paraId="00000029">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You typically configure Serilog as the logging provider within your application's Program.cs or Startup.cs file.</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IHostBuilder </w:t>
            </w:r>
            <w:r w:rsidDel="00000000" w:rsidR="00000000" w:rsidRPr="00000000">
              <w:rPr>
                <w:rFonts w:ascii="Consolas" w:cs="Consolas" w:eastAsia="Consolas" w:hAnsi="Consolas"/>
                <w:color w:val="ffffaa"/>
                <w:sz w:val="21"/>
                <w:szCs w:val="21"/>
                <w:shd w:fill="333333" w:val="clear"/>
                <w:rtl w:val="0"/>
              </w:rPr>
              <w:t xml:space="preserve">CreateHostBuilder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 =&gt;</w:t>
              <w:br w:type="textWrapping"/>
              <w:t xml:space="preserve">    Host.CreateDefaultBuilder(args)</w:t>
              <w:br w:type="textWrapping"/>
              <w:t xml:space="preserve">        .ConfigureLogging(logging =&gt;</w:t>
              <w:br w:type="textWrapping"/>
              <w:t xml:space="preserve">        {</w:t>
              <w:br w:type="textWrapping"/>
              <w:t xml:space="preserve">            logging.ClearProviders(); </w:t>
            </w:r>
            <w:r w:rsidDel="00000000" w:rsidR="00000000" w:rsidRPr="00000000">
              <w:rPr>
                <w:rFonts w:ascii="Consolas" w:cs="Consolas" w:eastAsia="Consolas" w:hAnsi="Consolas"/>
                <w:color w:val="888888"/>
                <w:sz w:val="21"/>
                <w:szCs w:val="21"/>
                <w:shd w:fill="333333" w:val="clear"/>
                <w:rtl w:val="0"/>
              </w:rPr>
              <w:t xml:space="preserve">// Removes default logging providers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Configure Serilog as the primary logging provider</w:t>
            </w:r>
            <w:r w:rsidDel="00000000" w:rsidR="00000000" w:rsidRPr="00000000">
              <w:rPr>
                <w:rFonts w:ascii="Consolas" w:cs="Consolas" w:eastAsia="Consolas" w:hAnsi="Consolas"/>
                <w:color w:val="ffffff"/>
                <w:sz w:val="21"/>
                <w:szCs w:val="21"/>
                <w:shd w:fill="333333" w:val="clear"/>
                <w:rtl w:val="0"/>
              </w:rPr>
              <w:br w:type="textWrapping"/>
              <w:t xml:space="preserve">            logging.AddSerilog(</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LoggerConfiguration()</w:t>
              <w:br w:type="textWrapping"/>
              <w:t xml:space="preserve">                .WriteTo.Console() </w:t>
            </w:r>
            <w:r w:rsidDel="00000000" w:rsidR="00000000" w:rsidRPr="00000000">
              <w:rPr>
                <w:rFonts w:ascii="Consolas" w:cs="Consolas" w:eastAsia="Consolas" w:hAnsi="Consolas"/>
                <w:color w:val="888888"/>
                <w:sz w:val="21"/>
                <w:szCs w:val="21"/>
                <w:shd w:fill="333333" w:val="clear"/>
                <w:rtl w:val="0"/>
              </w:rPr>
              <w:t xml:space="preserve">// Output logs to the console</w:t>
            </w:r>
            <w:r w:rsidDel="00000000" w:rsidR="00000000" w:rsidRPr="00000000">
              <w:rPr>
                <w:rFonts w:ascii="Consolas" w:cs="Consolas" w:eastAsia="Consolas" w:hAnsi="Consolas"/>
                <w:color w:val="ffffff"/>
                <w:sz w:val="21"/>
                <w:szCs w:val="21"/>
                <w:shd w:fill="333333" w:val="clear"/>
                <w:rtl w:val="0"/>
              </w:rPr>
              <w:br w:type="textWrapping"/>
              <w:t xml:space="preserve">                .WriteTo.File(</w:t>
            </w:r>
            <w:r w:rsidDel="00000000" w:rsidR="00000000" w:rsidRPr="00000000">
              <w:rPr>
                <w:rFonts w:ascii="Consolas" w:cs="Consolas" w:eastAsia="Consolas" w:hAnsi="Consolas"/>
                <w:color w:val="a2fca2"/>
                <w:sz w:val="21"/>
                <w:szCs w:val="21"/>
                <w:shd w:fill="333333" w:val="clear"/>
                <w:rtl w:val="0"/>
              </w:rPr>
              <w:t xml:space="preserve">"logs/myapp.log"</w:t>
            </w:r>
            <w:r w:rsidDel="00000000" w:rsidR="00000000" w:rsidRPr="00000000">
              <w:rPr>
                <w:rFonts w:ascii="Consolas" w:cs="Consolas" w:eastAsia="Consolas" w:hAnsi="Consolas"/>
                <w:color w:val="ffffff"/>
                <w:sz w:val="21"/>
                <w:szCs w:val="21"/>
                <w:shd w:fill="333333" w:val="clear"/>
                <w:rtl w:val="0"/>
              </w:rPr>
              <w:t xml:space="preserve">, rollingInterval: RollingInterval.Day) </w:t>
            </w:r>
            <w:r w:rsidDel="00000000" w:rsidR="00000000" w:rsidRPr="00000000">
              <w:rPr>
                <w:rFonts w:ascii="Consolas" w:cs="Consolas" w:eastAsia="Consolas" w:hAnsi="Consolas"/>
                <w:color w:val="888888"/>
                <w:sz w:val="21"/>
                <w:szCs w:val="21"/>
                <w:shd w:fill="333333" w:val="clear"/>
                <w:rtl w:val="0"/>
              </w:rPr>
              <w:t xml:space="preserve">// Output logs to a file, rotated daily</w:t>
            </w:r>
            <w:r w:rsidDel="00000000" w:rsidR="00000000" w:rsidRPr="00000000">
              <w:rPr>
                <w:rFonts w:ascii="Consolas" w:cs="Consolas" w:eastAsia="Consolas" w:hAnsi="Consolas"/>
                <w:color w:val="ffffff"/>
                <w:sz w:val="21"/>
                <w:szCs w:val="21"/>
                <w:shd w:fill="333333" w:val="clear"/>
                <w:rtl w:val="0"/>
              </w:rPr>
              <w:br w:type="textWrapping"/>
              <w:t xml:space="preserve">                .CreateLogger()); </w:t>
            </w:r>
            <w:r w:rsidDel="00000000" w:rsidR="00000000" w:rsidRPr="00000000">
              <w:rPr>
                <w:rFonts w:ascii="Consolas" w:cs="Consolas" w:eastAsia="Consolas" w:hAnsi="Consolas"/>
                <w:color w:val="888888"/>
                <w:sz w:val="21"/>
                <w:szCs w:val="21"/>
                <w:shd w:fill="333333" w:val="clear"/>
                <w:rtl w:val="0"/>
              </w:rPr>
              <w:t xml:space="preserve">// Build the Serilog logger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.ConfigureWebHostDefaults(webBuilder =&gt;</w:t>
              <w:br w:type="textWrapping"/>
              <w:t xml:space="preserve">        {</w:t>
              <w:br w:type="textWrapping"/>
              <w:t xml:space="preserve">            webBuilder.UseStartup&lt;Startup&gt;();</w:t>
              <w:br w:type="textWrapping"/>
              <w:t xml:space="preserve">        });</w:t>
            </w:r>
            <w:r w:rsidDel="00000000" w:rsidR="00000000" w:rsidRPr="00000000">
              <w:rPr>
                <w:rtl w:val="0"/>
              </w:rPr>
            </w:r>
          </w:p>
        </w:tc>
      </w:tr>
    </w:tbl>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In this configuration, Serilog is set up to write log messages to both the console and a file named </w:t>
      </w:r>
      <w:r w:rsidDel="00000000" w:rsidR="00000000" w:rsidRPr="00000000">
        <w:rPr>
          <w:rFonts w:ascii="Poppins" w:cs="Poppins" w:eastAsia="Poppins" w:hAnsi="Poppins"/>
          <w:color w:val="575b5f"/>
          <w:shd w:fill="e9eef6" w:val="clear"/>
          <w:rtl w:val="0"/>
        </w:rPr>
        <w:t xml:space="preserve">myapp.log</w:t>
      </w:r>
      <w:r w:rsidDel="00000000" w:rsidR="00000000" w:rsidRPr="00000000">
        <w:rPr>
          <w:rFonts w:ascii="Poppins" w:cs="Poppins" w:eastAsia="Poppins" w:hAnsi="Poppins"/>
          <w:color w:val="1b1c1d"/>
          <w:rtl w:val="0"/>
        </w:rPr>
        <w:t xml:space="preserve"> within a </w:t>
      </w:r>
      <w:r w:rsidDel="00000000" w:rsidR="00000000" w:rsidRPr="00000000">
        <w:rPr>
          <w:rFonts w:ascii="Poppins" w:cs="Poppins" w:eastAsia="Poppins" w:hAnsi="Poppins"/>
          <w:color w:val="575b5f"/>
          <w:shd w:fill="e9eef6" w:val="clear"/>
          <w:rtl w:val="0"/>
        </w:rPr>
        <w:t xml:space="preserve">logs</w:t>
      </w:r>
      <w:r w:rsidDel="00000000" w:rsidR="00000000" w:rsidRPr="00000000">
        <w:rPr>
          <w:rFonts w:ascii="Poppins" w:cs="Poppins" w:eastAsia="Poppins" w:hAnsi="Poppins"/>
          <w:color w:val="1b1c1d"/>
          <w:rtl w:val="0"/>
        </w:rPr>
        <w:t xml:space="preserve"> directory. Serilog also supports writing logs directly to </w:t>
      </w:r>
      <w:r w:rsidDel="00000000" w:rsidR="00000000" w:rsidRPr="00000000">
        <w:rPr>
          <w:rFonts w:ascii="Poppins" w:cs="Poppins" w:eastAsia="Poppins" w:hAnsi="Poppins"/>
          <w:b w:val="1"/>
          <w:color w:val="1b1c1d"/>
          <w:rtl w:val="0"/>
        </w:rPr>
        <w:t xml:space="preserve">JSON format</w:t>
      </w:r>
      <w:r w:rsidDel="00000000" w:rsidR="00000000" w:rsidRPr="00000000">
        <w:rPr>
          <w:rFonts w:ascii="Poppins" w:cs="Poppins" w:eastAsia="Poppins" w:hAnsi="Poppins"/>
          <w:color w:val="1b1c1d"/>
          <w:rtl w:val="0"/>
        </w:rPr>
        <w:t xml:space="preserve">, which is highly beneficial for ingestion into log aggregation and analysis tools such as Elasticsearch.</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Example of Structured Logging with Serilog (using </w:t>
      </w:r>
      <w:r w:rsidDel="00000000" w:rsidR="00000000" w:rsidRPr="00000000">
        <w:rPr>
          <w:rFonts w:ascii="Poppins" w:cs="Poppins" w:eastAsia="Poppins" w:hAnsi="Poppins"/>
          <w:b w:val="1"/>
          <w:color w:val="575b5f"/>
          <w:shd w:fill="e9eef6" w:val="clear"/>
          <w:rtl w:val="0"/>
        </w:rPr>
        <w:t xml:space="preserve">ILogger</w:t>
      </w:r>
      <w:r w:rsidDel="00000000" w:rsidR="00000000" w:rsidRPr="00000000">
        <w:rPr>
          <w:rFonts w:ascii="Poppins" w:cs="Poppins" w:eastAsia="Poppins" w:hAnsi="Poppins"/>
          <w:b w:val="1"/>
          <w:color w:val="1b1c1d"/>
          <w:rtl w:val="0"/>
        </w:rPr>
        <w:t xml:space="preserve">):</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Assuming _logger is an ILogger instance configured with Serilog</w:t>
            </w:r>
            <w:r w:rsidDel="00000000" w:rsidR="00000000" w:rsidRPr="00000000">
              <w:rPr>
                <w:rFonts w:ascii="Consolas" w:cs="Consolas" w:eastAsia="Consolas" w:hAnsi="Consolas"/>
                <w:color w:val="ffffff"/>
                <w:sz w:val="21"/>
                <w:szCs w:val="21"/>
                <w:shd w:fill="333333" w:val="clear"/>
                <w:rtl w:val="0"/>
              </w:rPr>
              <w:br w:type="textWrapping"/>
              <w:t xml:space="preserve">_logger.LogInformation(</w:t>
            </w:r>
            <w:r w:rsidDel="00000000" w:rsidR="00000000" w:rsidRPr="00000000">
              <w:rPr>
                <w:rFonts w:ascii="Consolas" w:cs="Consolas" w:eastAsia="Consolas" w:hAnsi="Consolas"/>
                <w:color w:val="a2fca2"/>
                <w:sz w:val="21"/>
                <w:szCs w:val="21"/>
                <w:shd w:fill="333333" w:val="clear"/>
                <w:rtl w:val="0"/>
              </w:rPr>
              <w:t xml:space="preserve">"Order {OrderId} processed successfully at {Timestamp}"</w:t>
            </w:r>
            <w:r w:rsidDel="00000000" w:rsidR="00000000" w:rsidRPr="00000000">
              <w:rPr>
                <w:rFonts w:ascii="Consolas" w:cs="Consolas" w:eastAsia="Consolas" w:hAnsi="Consolas"/>
                <w:color w:val="ffffff"/>
                <w:sz w:val="21"/>
                <w:szCs w:val="21"/>
                <w:shd w:fill="333333" w:val="clear"/>
                <w:rtl w:val="0"/>
              </w:rPr>
              <w:t xml:space="preserve">, orderId, DateTime.Now);</w:t>
            </w:r>
            <w:r w:rsidDel="00000000" w:rsidR="00000000" w:rsidRPr="00000000">
              <w:rPr>
                <w:rtl w:val="0"/>
              </w:rPr>
            </w:r>
          </w:p>
        </w:tc>
      </w:tr>
    </w:tbl>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When using Serilog, this </w:t>
      </w:r>
      <w:r w:rsidDel="00000000" w:rsidR="00000000" w:rsidRPr="00000000">
        <w:rPr>
          <w:rFonts w:ascii="Poppins" w:cs="Poppins" w:eastAsia="Poppins" w:hAnsi="Poppins"/>
          <w:color w:val="575b5f"/>
          <w:shd w:fill="e9eef6" w:val="clear"/>
          <w:rtl w:val="0"/>
        </w:rPr>
        <w:t xml:space="preserve">LogInformation</w:t>
      </w:r>
      <w:r w:rsidDel="00000000" w:rsidR="00000000" w:rsidRPr="00000000">
        <w:rPr>
          <w:rFonts w:ascii="Poppins" w:cs="Poppins" w:eastAsia="Poppins" w:hAnsi="Poppins"/>
          <w:color w:val="1b1c1d"/>
          <w:rtl w:val="0"/>
        </w:rPr>
        <w:t xml:space="preserve"> call will produce a structured log entry where </w:t>
      </w:r>
      <w:r w:rsidDel="00000000" w:rsidR="00000000" w:rsidRPr="00000000">
        <w:rPr>
          <w:rFonts w:ascii="Poppins" w:cs="Poppins" w:eastAsia="Poppins" w:hAnsi="Poppins"/>
          <w:color w:val="575b5f"/>
          <w:shd w:fill="e9eef6" w:val="clear"/>
          <w:rtl w:val="0"/>
        </w:rPr>
        <w:t xml:space="preserve">OrderId</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Timestamp</w:t>
      </w:r>
      <w:r w:rsidDel="00000000" w:rsidR="00000000" w:rsidRPr="00000000">
        <w:rPr>
          <w:rFonts w:ascii="Poppins" w:cs="Poppins" w:eastAsia="Poppins" w:hAnsi="Poppins"/>
          <w:color w:val="1b1c1d"/>
          <w:rtl w:val="0"/>
        </w:rPr>
        <w:t xml:space="preserve"> are captured as distinct key-value pairs, greatly simplifying filtering and searching operations.</w:t>
        <w:br w:type="textWrapping"/>
        <w:br w:type="textWrapping"/>
        <w:br w:type="textWrapping"/>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jdh85rhdx0rb" w:id="5"/>
      <w:bookmarkEnd w:id="5"/>
      <w:r w:rsidDel="00000000" w:rsidR="00000000" w:rsidRPr="00000000">
        <w:rPr>
          <w:rFonts w:ascii="Poppins" w:cs="Poppins" w:eastAsia="Poppins" w:hAnsi="Poppins"/>
          <w:b w:val="1"/>
          <w:color w:val="1b1c1d"/>
          <w:sz w:val="22"/>
          <w:szCs w:val="22"/>
          <w:rtl w:val="0"/>
        </w:rPr>
        <w:t xml:space="preserve">2. Configuring NLog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NLog</w:t>
      </w:r>
      <w:r w:rsidDel="00000000" w:rsidR="00000000" w:rsidRPr="00000000">
        <w:rPr>
          <w:rFonts w:ascii="Poppins" w:cs="Poppins" w:eastAsia="Poppins" w:hAnsi="Poppins"/>
          <w:color w:val="1b1c1d"/>
          <w:rtl w:val="0"/>
        </w:rPr>
        <w:t xml:space="preserve"> is another powerful and widely used logging library for .NET that provides comprehensive support for structured logging.</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Installation of Necessary Packages:</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dotnet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package NLog</w:t>
              <w:br w:type="textWrapping"/>
              <w:t xml:space="preserve">dotnet </w:t>
            </w:r>
            <w:r w:rsidDel="00000000" w:rsidR="00000000" w:rsidRPr="00000000">
              <w:rPr>
                <w:rFonts w:ascii="Consolas" w:cs="Consolas" w:eastAsia="Consolas" w:hAnsi="Consolas"/>
                <w:color w:val="fcc28c"/>
                <w:sz w:val="21"/>
                <w:szCs w:val="21"/>
                <w:shd w:fill="333333" w:val="clear"/>
                <w:rtl w:val="0"/>
              </w:rPr>
              <w:t xml:space="preserve">add</w:t>
            </w:r>
            <w:r w:rsidDel="00000000" w:rsidR="00000000" w:rsidRPr="00000000">
              <w:rPr>
                <w:rFonts w:ascii="Consolas" w:cs="Consolas" w:eastAsia="Consolas" w:hAnsi="Consolas"/>
                <w:color w:val="ffffff"/>
                <w:sz w:val="21"/>
                <w:szCs w:val="21"/>
                <w:shd w:fill="333333" w:val="clear"/>
                <w:rtl w:val="0"/>
              </w:rPr>
              <w:t xml:space="preserve"> package NLog.Web.AspNetCore </w:t>
            </w:r>
            <w:r w:rsidDel="00000000" w:rsidR="00000000" w:rsidRPr="00000000">
              <w:rPr>
                <w:rFonts w:ascii="Consolas" w:cs="Consolas" w:eastAsia="Consolas" w:hAnsi="Consolas"/>
                <w:color w:val="888888"/>
                <w:sz w:val="21"/>
                <w:szCs w:val="21"/>
                <w:shd w:fill="333333" w:val="clear"/>
                <w:rtl w:val="0"/>
              </w:rPr>
              <w:t xml:space="preserve">// For ASP.NET Core integration</w:t>
            </w:r>
            <w:r w:rsidDel="00000000" w:rsidR="00000000" w:rsidRPr="00000000">
              <w:rPr>
                <w:rtl w:val="0"/>
              </w:rPr>
            </w:r>
          </w:p>
        </w:tc>
      </w:tr>
    </w:tbl>
    <w:p w:rsidR="00000000" w:rsidDel="00000000" w:rsidP="00000000" w:rsidRDefault="00000000" w:rsidRPr="00000000" w14:paraId="00000033">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r>
      <w:r w:rsidDel="00000000" w:rsidR="00000000" w:rsidRPr="00000000">
        <w:rPr>
          <w:rFonts w:ascii="Poppins" w:cs="Poppins" w:eastAsia="Poppins" w:hAnsi="Poppins"/>
          <w:b w:val="1"/>
          <w:color w:val="1b1c1d"/>
          <w:rtl w:val="0"/>
        </w:rPr>
        <w:t xml:space="preserve">Configuration in your .NET Core Application:</w:t>
      </w:r>
    </w:p>
    <w:p w:rsidR="00000000" w:rsidDel="00000000" w:rsidP="00000000" w:rsidRDefault="00000000" w:rsidRPr="00000000" w14:paraId="00000034">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Like Serilog, NLog is typically integrated into your application's logging pipeline.</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IHostBuilder </w:t>
            </w:r>
            <w:r w:rsidDel="00000000" w:rsidR="00000000" w:rsidRPr="00000000">
              <w:rPr>
                <w:rFonts w:ascii="Consolas" w:cs="Consolas" w:eastAsia="Consolas" w:hAnsi="Consolas"/>
                <w:color w:val="ffffaa"/>
                <w:sz w:val="21"/>
                <w:szCs w:val="21"/>
                <w:shd w:fill="333333" w:val="clear"/>
                <w:rtl w:val="0"/>
              </w:rPr>
              <w:t xml:space="preserve">CreateHostBuilder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 =&gt;</w:t>
              <w:br w:type="textWrapping"/>
              <w:t xml:space="preserve">    Host.CreateDefaultBuilder(args)</w:t>
              <w:br w:type="textWrapping"/>
              <w:t xml:space="preserve">        .ConfigureLogging(logging =&gt;</w:t>
              <w:br w:type="textWrapping"/>
              <w:t xml:space="preserve">        {</w:t>
              <w:br w:type="textWrapping"/>
              <w:t xml:space="preserve">            logging.ClearProviders(); </w:t>
            </w:r>
            <w:r w:rsidDel="00000000" w:rsidR="00000000" w:rsidRPr="00000000">
              <w:rPr>
                <w:rFonts w:ascii="Consolas" w:cs="Consolas" w:eastAsia="Consolas" w:hAnsi="Consolas"/>
                <w:color w:val="888888"/>
                <w:sz w:val="21"/>
                <w:szCs w:val="21"/>
                <w:shd w:fill="333333" w:val="clear"/>
                <w:rtl w:val="0"/>
              </w:rPr>
              <w:t xml:space="preserve">// Removes default logging providers</w:t>
            </w:r>
            <w:r w:rsidDel="00000000" w:rsidR="00000000" w:rsidRPr="00000000">
              <w:rPr>
                <w:rFonts w:ascii="Consolas" w:cs="Consolas" w:eastAsia="Consolas" w:hAnsi="Consolas"/>
                <w:color w:val="ffffff"/>
                <w:sz w:val="21"/>
                <w:szCs w:val="21"/>
                <w:shd w:fill="333333" w:val="clear"/>
                <w:rtl w:val="0"/>
              </w:rPr>
              <w:br w:type="textWrapping"/>
              <w:t xml:space="preserve">            logging.AddNLog(); </w:t>
            </w:r>
            <w:r w:rsidDel="00000000" w:rsidR="00000000" w:rsidRPr="00000000">
              <w:rPr>
                <w:rFonts w:ascii="Consolas" w:cs="Consolas" w:eastAsia="Consolas" w:hAnsi="Consolas"/>
                <w:color w:val="888888"/>
                <w:sz w:val="21"/>
                <w:szCs w:val="21"/>
                <w:shd w:fill="333333" w:val="clear"/>
                <w:rtl w:val="0"/>
              </w:rPr>
              <w:t xml:space="preserve">// Adds NLog as the logging provider</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.ConfigureWebHostDefaults(webBuilder =&gt;</w:t>
              <w:br w:type="textWrapping"/>
              <w:t xml:space="preserve">        {</w:t>
              <w:br w:type="textWrapping"/>
              <w:t xml:space="preserve">            webBuilder.UseStartup&lt;Startup&gt;();</w:t>
              <w:br w:type="textWrapping"/>
              <w:t xml:space="preserve">        });</w:t>
            </w:r>
            <w:r w:rsidDel="00000000" w:rsidR="00000000" w:rsidRPr="00000000">
              <w:rPr>
                <w:rtl w:val="0"/>
              </w:rPr>
            </w:r>
          </w:p>
        </w:tc>
      </w:tr>
    </w:tbl>
    <w:p w:rsidR="00000000" w:rsidDel="00000000" w:rsidP="00000000" w:rsidRDefault="00000000" w:rsidRPr="00000000" w14:paraId="00000036">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b w:val="1"/>
          <w:color w:val="1b1c1d"/>
          <w:rtl w:val="0"/>
        </w:rPr>
        <w:t xml:space="preserve">Creating an NLog.config File:</w:t>
      </w:r>
    </w:p>
    <w:p w:rsidR="00000000" w:rsidDel="00000000" w:rsidP="00000000" w:rsidRDefault="00000000" w:rsidRPr="00000000" w14:paraId="00000037">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NLog's configuration is primarily managed through an XML file, typically named NLog.config, which defines logging targets (destinations) and rules. Ensure this file is copied to the output directory during build.</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&lt;?xml version=</w:t>
            </w:r>
            <w:r w:rsidDel="00000000" w:rsidR="00000000" w:rsidRPr="00000000">
              <w:rPr>
                <w:rFonts w:ascii="Consolas" w:cs="Consolas" w:eastAsia="Consolas" w:hAnsi="Consolas"/>
                <w:color w:val="a2fca2"/>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encoding=</w:t>
            </w:r>
            <w:r w:rsidDel="00000000" w:rsidR="00000000" w:rsidRPr="00000000">
              <w:rPr>
                <w:rFonts w:ascii="Consolas" w:cs="Consolas" w:eastAsia="Consolas" w:hAnsi="Consolas"/>
                <w:color w:val="a2fca2"/>
                <w:sz w:val="21"/>
                <w:szCs w:val="21"/>
                <w:shd w:fill="333333" w:val="clear"/>
                <w:rtl w:val="0"/>
              </w:rPr>
              <w:t xml:space="preserve">"utf-8"</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&lt;nlog xmlns=</w:t>
            </w:r>
            <w:r w:rsidDel="00000000" w:rsidR="00000000" w:rsidRPr="00000000">
              <w:rPr>
                <w:rFonts w:ascii="Consolas" w:cs="Consolas" w:eastAsia="Consolas" w:hAnsi="Consolas"/>
                <w:color w:val="a2fca2"/>
                <w:sz w:val="21"/>
                <w:szCs w:val="21"/>
                <w:shd w:fill="333333" w:val="clear"/>
                <w:rtl w:val="0"/>
              </w:rPr>
              <w:t xml:space="preserve">"http://www.nlog-project.org/schemas/NLog.xsd"</w:t>
            </w:r>
            <w:r w:rsidDel="00000000" w:rsidR="00000000" w:rsidRPr="00000000">
              <w:rPr>
                <w:rFonts w:ascii="Consolas" w:cs="Consolas" w:eastAsia="Consolas" w:hAnsi="Consolas"/>
                <w:color w:val="ffffff"/>
                <w:sz w:val="21"/>
                <w:szCs w:val="21"/>
                <w:shd w:fill="333333" w:val="clear"/>
                <w:rtl w:val="0"/>
              </w:rPr>
              <w:br w:type="textWrapping"/>
              <w:t xml:space="preserve">      xmlns:xsi=</w:t>
            </w:r>
            <w:r w:rsidDel="00000000" w:rsidR="00000000" w:rsidRPr="00000000">
              <w:rPr>
                <w:rFonts w:ascii="Consolas" w:cs="Consolas" w:eastAsia="Consolas" w:hAnsi="Consolas"/>
                <w:color w:val="a2fca2"/>
                <w:sz w:val="21"/>
                <w:szCs w:val="21"/>
                <w:shd w:fill="333333" w:val="clear"/>
                <w:rtl w:val="0"/>
              </w:rPr>
              <w:t xml:space="preserve">"http://www.w3.org/2001/XMLSchema-instance"</w:t>
            </w:r>
            <w:r w:rsidDel="00000000" w:rsidR="00000000" w:rsidRPr="00000000">
              <w:rPr>
                <w:rFonts w:ascii="Consolas" w:cs="Consolas" w:eastAsia="Consolas" w:hAnsi="Consolas"/>
                <w:color w:val="ffffff"/>
                <w:sz w:val="21"/>
                <w:szCs w:val="21"/>
                <w:shd w:fill="333333" w:val="clear"/>
                <w:rtl w:val="0"/>
              </w:rPr>
              <w:t xml:space="preserve">&gt;</w:t>
              <w:br w:type="textWrapping"/>
              <w:br w:type="textWrapping"/>
              <w:t xml:space="preserve">  &lt;targets&gt;</w:t>
              <w:br w:type="textWrapping"/>
              <w:t xml:space="preserve">    &lt;target xsi:type=</w:t>
            </w:r>
            <w:r w:rsidDel="00000000" w:rsidR="00000000" w:rsidRPr="00000000">
              <w:rPr>
                <w:rFonts w:ascii="Consolas" w:cs="Consolas" w:eastAsia="Consolas" w:hAnsi="Consolas"/>
                <w:color w:val="a2fca2"/>
                <w:sz w:val="21"/>
                <w:szCs w:val="21"/>
                <w:shd w:fill="333333" w:val="clear"/>
                <w:rtl w:val="0"/>
              </w:rPr>
              <w:t xml:space="preserve">"Console"</w:t>
            </w:r>
            <w:r w:rsidDel="00000000" w:rsidR="00000000" w:rsidRPr="00000000">
              <w:rPr>
                <w:rFonts w:ascii="Consolas" w:cs="Consolas" w:eastAsia="Consolas" w:hAnsi="Consolas"/>
                <w:color w:val="ffffff"/>
                <w:sz w:val="21"/>
                <w:szCs w:val="21"/>
                <w:shd w:fill="333333" w:val="clear"/>
                <w:rtl w:val="0"/>
              </w:rPr>
              <w:t xml:space="preserve"> name=</w:t>
            </w:r>
            <w:r w:rsidDel="00000000" w:rsidR="00000000" w:rsidRPr="00000000">
              <w:rPr>
                <w:rFonts w:ascii="Consolas" w:cs="Consolas" w:eastAsia="Consolas" w:hAnsi="Consolas"/>
                <w:color w:val="a2fca2"/>
                <w:sz w:val="21"/>
                <w:szCs w:val="21"/>
                <w:shd w:fill="333333" w:val="clear"/>
                <w:rtl w:val="0"/>
              </w:rPr>
              <w:t xml:space="preserve">"logconsole"</w:t>
            </w:r>
            <w:r w:rsidDel="00000000" w:rsidR="00000000" w:rsidRPr="00000000">
              <w:rPr>
                <w:rFonts w:ascii="Consolas" w:cs="Consolas" w:eastAsia="Consolas" w:hAnsi="Consolas"/>
                <w:color w:val="ffffff"/>
                <w:sz w:val="21"/>
                <w:szCs w:val="21"/>
                <w:shd w:fill="333333" w:val="clear"/>
                <w:rtl w:val="0"/>
              </w:rPr>
              <w:t xml:space="preserve"> layout=</w:t>
            </w:r>
            <w:r w:rsidDel="00000000" w:rsidR="00000000" w:rsidRPr="00000000">
              <w:rPr>
                <w:rFonts w:ascii="Consolas" w:cs="Consolas" w:eastAsia="Consolas" w:hAnsi="Consolas"/>
                <w:color w:val="a2fca2"/>
                <w:sz w:val="21"/>
                <w:szCs w:val="21"/>
                <w:shd w:fill="333333" w:val="clear"/>
                <w:rtl w:val="0"/>
              </w:rPr>
              <w:t xml:space="preserve">"${longdate}|${level:uppercase=true}|${logger}|${message} ${exception:format=tostring}"</w:t>
            </w:r>
            <w:r w:rsidDel="00000000" w:rsidR="00000000" w:rsidRPr="00000000">
              <w:rPr>
                <w:rFonts w:ascii="Consolas" w:cs="Consolas" w:eastAsia="Consolas" w:hAnsi="Consolas"/>
                <w:color w:val="ffffff"/>
                <w:sz w:val="21"/>
                <w:szCs w:val="21"/>
                <w:shd w:fill="333333" w:val="clear"/>
                <w:rtl w:val="0"/>
              </w:rPr>
              <w:t xml:space="preserve"> /&gt;</w:t>
              <w:br w:type="textWrapping"/>
              <w:t xml:space="preserve">    &lt;target xsi:type=</w:t>
            </w:r>
            <w:r w:rsidDel="00000000" w:rsidR="00000000" w:rsidRPr="00000000">
              <w:rPr>
                <w:rFonts w:ascii="Consolas" w:cs="Consolas" w:eastAsia="Consolas" w:hAnsi="Consolas"/>
                <w:color w:val="a2fca2"/>
                <w:sz w:val="21"/>
                <w:szCs w:val="21"/>
                <w:shd w:fill="333333" w:val="clear"/>
                <w:rtl w:val="0"/>
              </w:rPr>
              <w:t xml:space="preserve">"File"</w:t>
            </w:r>
            <w:r w:rsidDel="00000000" w:rsidR="00000000" w:rsidRPr="00000000">
              <w:rPr>
                <w:rFonts w:ascii="Consolas" w:cs="Consolas" w:eastAsia="Consolas" w:hAnsi="Consolas"/>
                <w:color w:val="ffffff"/>
                <w:sz w:val="21"/>
                <w:szCs w:val="21"/>
                <w:shd w:fill="333333" w:val="clear"/>
                <w:rtl w:val="0"/>
              </w:rPr>
              <w:t xml:space="preserve"> name=</w:t>
            </w:r>
            <w:r w:rsidDel="00000000" w:rsidR="00000000" w:rsidRPr="00000000">
              <w:rPr>
                <w:rFonts w:ascii="Consolas" w:cs="Consolas" w:eastAsia="Consolas" w:hAnsi="Consolas"/>
                <w:color w:val="a2fca2"/>
                <w:sz w:val="21"/>
                <w:szCs w:val="21"/>
                <w:shd w:fill="333333" w:val="clear"/>
                <w:rtl w:val="0"/>
              </w:rPr>
              <w:t xml:space="preserve">"logfile"</w:t>
            </w:r>
            <w:r w:rsidDel="00000000" w:rsidR="00000000" w:rsidRPr="00000000">
              <w:rPr>
                <w:rFonts w:ascii="Consolas" w:cs="Consolas" w:eastAsia="Consolas" w:hAnsi="Consolas"/>
                <w:color w:val="ffffff"/>
                <w:sz w:val="21"/>
                <w:szCs w:val="21"/>
                <w:shd w:fill="333333" w:val="clear"/>
                <w:rtl w:val="0"/>
              </w:rPr>
              <w:t xml:space="preserve"> fileName=</w:t>
            </w:r>
            <w:r w:rsidDel="00000000" w:rsidR="00000000" w:rsidRPr="00000000">
              <w:rPr>
                <w:rFonts w:ascii="Consolas" w:cs="Consolas" w:eastAsia="Consolas" w:hAnsi="Consolas"/>
                <w:color w:val="a2fca2"/>
                <w:sz w:val="21"/>
                <w:szCs w:val="21"/>
                <w:shd w:fill="333333" w:val="clear"/>
                <w:rtl w:val="0"/>
              </w:rPr>
              <w:t xml:space="preserve">"logs/myapp.log"</w:t>
            </w:r>
            <w:r w:rsidDel="00000000" w:rsidR="00000000" w:rsidRPr="00000000">
              <w:rPr>
                <w:rFonts w:ascii="Consolas" w:cs="Consolas" w:eastAsia="Consolas" w:hAnsi="Consolas"/>
                <w:color w:val="ffffff"/>
                <w:sz w:val="21"/>
                <w:szCs w:val="21"/>
                <w:shd w:fill="333333" w:val="clear"/>
                <w:rtl w:val="0"/>
              </w:rPr>
              <w:br w:type="textWrapping"/>
              <w:t xml:space="preserve">            layout=</w:t>
            </w:r>
            <w:r w:rsidDel="00000000" w:rsidR="00000000" w:rsidRPr="00000000">
              <w:rPr>
                <w:rFonts w:ascii="Consolas" w:cs="Consolas" w:eastAsia="Consolas" w:hAnsi="Consolas"/>
                <w:color w:val="a2fca2"/>
                <w:sz w:val="21"/>
                <w:szCs w:val="21"/>
                <w:shd w:fill="333333" w:val="clear"/>
                <w:rtl w:val="0"/>
              </w:rPr>
              <w:t xml:space="preserve">"${longdate}|${level:uppercase=true}|${logger}|${message} ${exception:format=tostring}"</w:t>
            </w:r>
            <w:r w:rsidDel="00000000" w:rsidR="00000000" w:rsidRPr="00000000">
              <w:rPr>
                <w:rFonts w:ascii="Consolas" w:cs="Consolas" w:eastAsia="Consolas" w:hAnsi="Consolas"/>
                <w:color w:val="ffffff"/>
                <w:sz w:val="21"/>
                <w:szCs w:val="21"/>
                <w:shd w:fill="333333" w:val="clear"/>
                <w:rtl w:val="0"/>
              </w:rPr>
              <w:t xml:space="preserve"> /&gt;</w:t>
              <w:br w:type="textWrapping"/>
              <w:t xml:space="preserve">    &lt;/targets&gt;</w:t>
              <w:br w:type="textWrapping"/>
              <w:br w:type="textWrapping"/>
              <w:t xml:space="preserve">  &lt;rules&gt;</w:t>
              <w:br w:type="textWrapping"/>
              <w:t xml:space="preserve">    &lt;logger name=</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minlevel=</w:t>
            </w:r>
            <w:r w:rsidDel="00000000" w:rsidR="00000000" w:rsidRPr="00000000">
              <w:rPr>
                <w:rFonts w:ascii="Consolas" w:cs="Consolas" w:eastAsia="Consolas" w:hAnsi="Consolas"/>
                <w:color w:val="a2fca2"/>
                <w:sz w:val="21"/>
                <w:szCs w:val="21"/>
                <w:shd w:fill="333333" w:val="clear"/>
                <w:rtl w:val="0"/>
              </w:rPr>
              <w:t xml:space="preserve">"Info"</w:t>
            </w:r>
            <w:r w:rsidDel="00000000" w:rsidR="00000000" w:rsidRPr="00000000">
              <w:rPr>
                <w:rFonts w:ascii="Consolas" w:cs="Consolas" w:eastAsia="Consolas" w:hAnsi="Consolas"/>
                <w:color w:val="ffffff"/>
                <w:sz w:val="21"/>
                <w:szCs w:val="21"/>
                <w:shd w:fill="333333" w:val="clear"/>
                <w:rtl w:val="0"/>
              </w:rPr>
              <w:t xml:space="preserve"> writeTo=</w:t>
            </w:r>
            <w:r w:rsidDel="00000000" w:rsidR="00000000" w:rsidRPr="00000000">
              <w:rPr>
                <w:rFonts w:ascii="Consolas" w:cs="Consolas" w:eastAsia="Consolas" w:hAnsi="Consolas"/>
                <w:color w:val="a2fca2"/>
                <w:sz w:val="21"/>
                <w:szCs w:val="21"/>
                <w:shd w:fill="333333" w:val="clear"/>
                <w:rtl w:val="0"/>
              </w:rPr>
              <w:t xml:space="preserve">"logconsole,logfile"</w:t>
            </w:r>
            <w:r w:rsidDel="00000000" w:rsidR="00000000" w:rsidRPr="00000000">
              <w:rPr>
                <w:rFonts w:ascii="Consolas" w:cs="Consolas" w:eastAsia="Consolas" w:hAnsi="Consolas"/>
                <w:color w:val="ffffff"/>
                <w:sz w:val="21"/>
                <w:szCs w:val="21"/>
                <w:shd w:fill="333333" w:val="clear"/>
                <w:rtl w:val="0"/>
              </w:rPr>
              <w:t xml:space="preserve"> /&gt;</w:t>
              <w:br w:type="textWrapping"/>
              <w:t xml:space="preserve">  &lt;/rules&gt;</w:t>
              <w:br w:type="textWrapping"/>
              <w:t xml:space="preserve">&lt;/nlog&gt;</w:t>
            </w:r>
            <w:r w:rsidDel="00000000" w:rsidR="00000000" w:rsidRPr="00000000">
              <w:rPr>
                <w:rtl w:val="0"/>
              </w:rPr>
            </w:r>
          </w:p>
        </w:tc>
      </w:tr>
    </w:tbl>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This </w:t>
      </w:r>
      <w:r w:rsidDel="00000000" w:rsidR="00000000" w:rsidRPr="00000000">
        <w:rPr>
          <w:rFonts w:ascii="Poppins" w:cs="Poppins" w:eastAsia="Poppins" w:hAnsi="Poppins"/>
          <w:color w:val="575b5f"/>
          <w:shd w:fill="e9eef6" w:val="clear"/>
          <w:rtl w:val="0"/>
        </w:rPr>
        <w:t xml:space="preserve">NLog.config</w:t>
      </w:r>
      <w:r w:rsidDel="00000000" w:rsidR="00000000" w:rsidRPr="00000000">
        <w:rPr>
          <w:rFonts w:ascii="Poppins" w:cs="Poppins" w:eastAsia="Poppins" w:hAnsi="Poppins"/>
          <w:color w:val="1b1c1d"/>
          <w:rtl w:val="0"/>
        </w:rPr>
        <w:t xml:space="preserve"> sets up logging to both the console and a file (</w:t>
      </w:r>
      <w:r w:rsidDel="00000000" w:rsidR="00000000" w:rsidRPr="00000000">
        <w:rPr>
          <w:rFonts w:ascii="Poppins" w:cs="Poppins" w:eastAsia="Poppins" w:hAnsi="Poppins"/>
          <w:color w:val="575b5f"/>
          <w:shd w:fill="e9eef6" w:val="clear"/>
          <w:rtl w:val="0"/>
        </w:rPr>
        <w:t xml:space="preserve">logs/myapp.log</w:t>
      </w:r>
      <w:r w:rsidDel="00000000" w:rsidR="00000000" w:rsidRPr="00000000">
        <w:rPr>
          <w:rFonts w:ascii="Poppins" w:cs="Poppins" w:eastAsia="Poppins" w:hAnsi="Poppins"/>
          <w:color w:val="1b1c1d"/>
          <w:rtl w:val="0"/>
        </w:rPr>
        <w:t xml:space="preserve">) for messages at the </w:t>
      </w:r>
      <w:r w:rsidDel="00000000" w:rsidR="00000000" w:rsidRPr="00000000">
        <w:rPr>
          <w:rFonts w:ascii="Poppins" w:cs="Poppins" w:eastAsia="Poppins" w:hAnsi="Poppins"/>
          <w:color w:val="575b5f"/>
          <w:shd w:fill="e9eef6" w:val="clear"/>
          <w:rtl w:val="0"/>
        </w:rPr>
        <w:t xml:space="preserve">Info</w:t>
      </w:r>
      <w:r w:rsidDel="00000000" w:rsidR="00000000" w:rsidRPr="00000000">
        <w:rPr>
          <w:rFonts w:ascii="Poppins" w:cs="Poppins" w:eastAsia="Poppins" w:hAnsi="Poppins"/>
          <w:color w:val="1b1c1d"/>
          <w:rtl w:val="0"/>
        </w:rPr>
        <w:t xml:space="preserve"> level and above.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b w:val="1"/>
          <w:color w:val="1b1c1d"/>
          <w:rtl w:val="0"/>
        </w:rPr>
        <w:t xml:space="preserve">Example of Structured Logging with NLog (using </w:t>
      </w:r>
      <w:r w:rsidDel="00000000" w:rsidR="00000000" w:rsidRPr="00000000">
        <w:rPr>
          <w:rFonts w:ascii="Poppins" w:cs="Poppins" w:eastAsia="Poppins" w:hAnsi="Poppins"/>
          <w:b w:val="1"/>
          <w:color w:val="575b5f"/>
          <w:shd w:fill="e9eef6" w:val="clear"/>
          <w:rtl w:val="0"/>
        </w:rPr>
        <w:t xml:space="preserve">ILogger</w:t>
      </w:r>
      <w:r w:rsidDel="00000000" w:rsidR="00000000" w:rsidRPr="00000000">
        <w:rPr>
          <w:rFonts w:ascii="Poppins" w:cs="Poppins" w:eastAsia="Poppins" w:hAnsi="Poppins"/>
          <w:b w:val="1"/>
          <w:color w:val="1b1c1d"/>
          <w:rtl w:val="0"/>
        </w:rPr>
        <w:t xml:space="preserve">):</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888888"/>
                <w:sz w:val="21"/>
                <w:szCs w:val="21"/>
                <w:shd w:fill="333333" w:val="clear"/>
                <w:rtl w:val="0"/>
              </w:rPr>
              <w:t xml:space="preserve">// Assuming _logger is an ILogger instance configured with NLog</w:t>
            </w:r>
            <w:r w:rsidDel="00000000" w:rsidR="00000000" w:rsidRPr="00000000">
              <w:rPr>
                <w:rFonts w:ascii="Consolas" w:cs="Consolas" w:eastAsia="Consolas" w:hAnsi="Consolas"/>
                <w:color w:val="ffffff"/>
                <w:sz w:val="21"/>
                <w:szCs w:val="21"/>
                <w:shd w:fill="333333" w:val="clear"/>
                <w:rtl w:val="0"/>
              </w:rPr>
              <w:br w:type="textWrapping"/>
              <w:t xml:space="preserve">_logger.LogInformation(</w:t>
            </w:r>
            <w:r w:rsidDel="00000000" w:rsidR="00000000" w:rsidRPr="00000000">
              <w:rPr>
                <w:rFonts w:ascii="Consolas" w:cs="Consolas" w:eastAsia="Consolas" w:hAnsi="Consolas"/>
                <w:color w:val="a2fca2"/>
                <w:sz w:val="21"/>
                <w:szCs w:val="21"/>
                <w:shd w:fill="333333" w:val="clear"/>
                <w:rtl w:val="0"/>
              </w:rPr>
              <w:t xml:space="preserve">"Order {OrderId} processed at {Timestamp}"</w:t>
            </w:r>
            <w:r w:rsidDel="00000000" w:rsidR="00000000" w:rsidRPr="00000000">
              <w:rPr>
                <w:rFonts w:ascii="Consolas" w:cs="Consolas" w:eastAsia="Consolas" w:hAnsi="Consolas"/>
                <w:color w:val="ffffff"/>
                <w:sz w:val="21"/>
                <w:szCs w:val="21"/>
                <w:shd w:fill="333333" w:val="clear"/>
                <w:rtl w:val="0"/>
              </w:rPr>
              <w:t xml:space="preserve">, orderId, DateTime.Now);</w:t>
            </w:r>
            <w:r w:rsidDel="00000000" w:rsidR="00000000" w:rsidRPr="00000000">
              <w:rPr>
                <w:rtl w:val="0"/>
              </w:rPr>
            </w:r>
          </w:p>
        </w:tc>
      </w:tr>
    </w:tbl>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Similar to Serilog, NLog, when configured correctly, will parse the named placeholders (</w:t>
      </w:r>
      <w:r w:rsidDel="00000000" w:rsidR="00000000" w:rsidRPr="00000000">
        <w:rPr>
          <w:rFonts w:ascii="Poppins" w:cs="Poppins" w:eastAsia="Poppins" w:hAnsi="Poppins"/>
          <w:color w:val="575b5f"/>
          <w:shd w:fill="e9eef6" w:val="clear"/>
          <w:rtl w:val="0"/>
        </w:rPr>
        <w:t xml:space="preserve">{OrderId}</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{Timestamp}</w:t>
      </w:r>
      <w:r w:rsidDel="00000000" w:rsidR="00000000" w:rsidRPr="00000000">
        <w:rPr>
          <w:rFonts w:ascii="Poppins" w:cs="Poppins" w:eastAsia="Poppins" w:hAnsi="Poppins"/>
          <w:color w:val="1b1c1d"/>
          <w:rtl w:val="0"/>
        </w:rPr>
        <w:t xml:space="preserve">) and capture them as structured properties, facilitating programmatic interaction with log data.</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33jnmawmwe4u" w:id="6"/>
      <w:bookmarkEnd w:id="6"/>
      <w:r w:rsidDel="00000000" w:rsidR="00000000" w:rsidRPr="00000000">
        <w:rPr>
          <w:rFonts w:ascii="Poppins" w:cs="Poppins" w:eastAsia="Poppins" w:hAnsi="Poppins"/>
          <w:b w:val="1"/>
          <w:color w:val="1b1c1d"/>
          <w:sz w:val="26"/>
          <w:szCs w:val="26"/>
          <w:rtl w:val="0"/>
        </w:rPr>
        <w:t xml:space="preserve">Best Practices for Structured Logging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Implementing structured logging effectively requires adherence to certain best practices to maximize its benefits:</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Decide on a Consistent Log Format:</w:t>
      </w:r>
      <w:r w:rsidDel="00000000" w:rsidR="00000000" w:rsidRPr="00000000">
        <w:rPr>
          <w:rFonts w:ascii="Poppins" w:cs="Poppins" w:eastAsia="Poppins" w:hAnsi="Poppins"/>
          <w:color w:val="1b1c1d"/>
          <w:rtl w:val="0"/>
        </w:rPr>
        <w:t xml:space="preserve"> Establish and enforce a uniform log format across all services and components of your application, ideally </w:t>
      </w:r>
      <w:r w:rsidDel="00000000" w:rsidR="00000000" w:rsidRPr="00000000">
        <w:rPr>
          <w:rFonts w:ascii="Poppins" w:cs="Poppins" w:eastAsia="Poppins" w:hAnsi="Poppins"/>
          <w:b w:val="1"/>
          <w:color w:val="1b1c1d"/>
          <w:rtl w:val="0"/>
        </w:rPr>
        <w:t xml:space="preserve">JSON</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b w:val="1"/>
          <w:color w:val="1b1c1d"/>
          <w:rtl w:val="0"/>
        </w:rPr>
        <w:t xml:space="preserve">XML</w:t>
      </w:r>
      <w:r w:rsidDel="00000000" w:rsidR="00000000" w:rsidRPr="00000000">
        <w:rPr>
          <w:rFonts w:ascii="Poppins" w:cs="Poppins" w:eastAsia="Poppins" w:hAnsi="Poppins"/>
          <w:color w:val="1b1c1d"/>
          <w:rtl w:val="0"/>
        </w:rPr>
        <w:t xml:space="preserve">. Consistency is paramount for streamlined analysis.</w:t>
        <w:br w:type="textWrapping"/>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Use Standard Data Formats:</w:t>
      </w:r>
      <w:r w:rsidDel="00000000" w:rsidR="00000000" w:rsidRPr="00000000">
        <w:rPr>
          <w:rFonts w:ascii="Poppins" w:cs="Poppins" w:eastAsia="Poppins" w:hAnsi="Poppins"/>
          <w:color w:val="1b1c1d"/>
          <w:rtl w:val="0"/>
        </w:rPr>
        <w:t xml:space="preserve"> Leverage widely adopted data formats like JSON, as they are inherently easy to parse by machines and integrate seamlessly with existing log management and analysis platforms.</w:t>
        <w:br w:type="textWrapping"/>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Include Essential Context and Metadata:</w:t>
      </w:r>
      <w:r w:rsidDel="00000000" w:rsidR="00000000" w:rsidRPr="00000000">
        <w:rPr>
          <w:rFonts w:ascii="Poppins" w:cs="Poppins" w:eastAsia="Poppins" w:hAnsi="Poppins"/>
          <w:color w:val="1b1c1d"/>
          <w:rtl w:val="0"/>
        </w:rPr>
        <w:t xml:space="preserve"> Always enrich your log entries with vital contextual information. This includes, but is not limited to, </w:t>
      </w:r>
      <w:r w:rsidDel="00000000" w:rsidR="00000000" w:rsidRPr="00000000">
        <w:rPr>
          <w:rFonts w:ascii="Poppins" w:cs="Poppins" w:eastAsia="Poppins" w:hAnsi="Poppins"/>
          <w:b w:val="1"/>
          <w:color w:val="1b1c1d"/>
          <w:rtl w:val="0"/>
        </w:rPr>
        <w:t xml:space="preserve">timestamps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b w:val="1"/>
          <w:color w:val="1b1c1d"/>
          <w:rtl w:val="0"/>
        </w:rPr>
        <w:t xml:space="preserve">user IDs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b w:val="1"/>
          <w:color w:val="1b1c1d"/>
          <w:rtl w:val="0"/>
        </w:rPr>
        <w:t xml:space="preserve">session IDs</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b w:val="1"/>
          <w:color w:val="1b1c1d"/>
          <w:rtl w:val="0"/>
        </w:rPr>
        <w:t xml:space="preserve">request IDs</w:t>
      </w:r>
      <w:r w:rsidDel="00000000" w:rsidR="00000000" w:rsidRPr="00000000">
        <w:rPr>
          <w:rFonts w:ascii="Poppins" w:cs="Poppins" w:eastAsia="Poppins" w:hAnsi="Poppins"/>
          <w:color w:val="1b1c1d"/>
          <w:rtl w:val="0"/>
        </w:rPr>
        <w:t xml:space="preserve">. Such metadata is invaluable for correlating related log entries and tracing issues back to their specific origins.</w:t>
        <w:br w:type="textWrapping"/>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Be Mindful of Verbosity:</w:t>
      </w:r>
      <w:r w:rsidDel="00000000" w:rsidR="00000000" w:rsidRPr="00000000">
        <w:rPr>
          <w:rFonts w:ascii="Poppins" w:cs="Poppins" w:eastAsia="Poppins" w:hAnsi="Poppins"/>
          <w:color w:val="1b1c1d"/>
          <w:rtl w:val="0"/>
        </w:rPr>
        <w:t xml:space="preserve"> While detailed logs are highly beneficial for debugging, excessive verbosity can lead to "log noise," making it challenging to identify genuinely relevant information. Strive for a balance by logging only what is truly necessary for monitoring, debugging, and analysis.</w:t>
        <w:br w:type="textWrapping"/>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Follow Security Best Practices:</w:t>
      </w:r>
      <w:r w:rsidDel="00000000" w:rsidR="00000000" w:rsidRPr="00000000">
        <w:rPr>
          <w:rFonts w:ascii="Poppins" w:cs="Poppins" w:eastAsia="Poppins" w:hAnsi="Poppins"/>
          <w:color w:val="1b1c1d"/>
          <w:rtl w:val="0"/>
        </w:rPr>
        <w:t xml:space="preserve"> Exercise extreme caution to avoid logging sensitive information such as passwords, credit card numbers, or personally identifiable data. If such data must be logged, ensure it is rigorously </w:t>
      </w:r>
      <w:r w:rsidDel="00000000" w:rsidR="00000000" w:rsidRPr="00000000">
        <w:rPr>
          <w:rFonts w:ascii="Poppins" w:cs="Poppins" w:eastAsia="Poppins" w:hAnsi="Poppins"/>
          <w:b w:val="1"/>
          <w:color w:val="1b1c1d"/>
          <w:rtl w:val="0"/>
        </w:rPr>
        <w:t xml:space="preserve">masked</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b w:val="1"/>
          <w:color w:val="1b1c1d"/>
          <w:rtl w:val="0"/>
        </w:rPr>
        <w:t xml:space="preserve">encrypted</w:t>
      </w:r>
      <w:r w:rsidDel="00000000" w:rsidR="00000000" w:rsidRPr="00000000">
        <w:rPr>
          <w:rFonts w:ascii="Poppins" w:cs="Poppins" w:eastAsia="Poppins" w:hAnsi="Poppins"/>
          <w:color w:val="1b1c1d"/>
          <w:rtl w:val="0"/>
        </w:rPr>
        <w:t xml:space="preserve"> to comply with security standards and privacy regulations.</w:t>
        <w:br w:type="textWrapping"/>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Monitor and Analyze Logs Regularly:</w:t>
      </w:r>
      <w:r w:rsidDel="00000000" w:rsidR="00000000" w:rsidRPr="00000000">
        <w:rPr>
          <w:rFonts w:ascii="Poppins" w:cs="Poppins" w:eastAsia="Poppins" w:hAnsi="Poppins"/>
          <w:color w:val="1b1c1d"/>
          <w:rtl w:val="0"/>
        </w:rPr>
        <w:t xml:space="preserve"> Integrate your structured logs with monitoring and log aggregation tools. Establish alerts and dashboards to gain real-time insights into your application's health, identify anomalies, and proactively address potential issues.</w:t>
        <w:br w:type="textWrapping"/>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6">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47">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