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hh3v91l360km" w:id="0"/>
      <w:bookmarkEnd w:id="0"/>
      <w:r w:rsidDel="00000000" w:rsidR="00000000" w:rsidRPr="00000000">
        <w:rPr>
          <w:rFonts w:ascii="Poppins" w:cs="Poppins" w:eastAsia="Poppins" w:hAnsi="Poppins"/>
          <w:b w:val="1"/>
          <w:color w:val="1b1c1d"/>
          <w:sz w:val="34"/>
          <w:szCs w:val="34"/>
          <w:rtl w:val="0"/>
        </w:rPr>
        <w:t xml:space="preserve">SOLID Principles in 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the realm of software design, the ability to evolve code gracefully is paramount. Applications frequently encounter challenges as they grow in complexity, often due to fundamental design flaws. The primary reasons for such failures typically include:</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Classes Taking on Too Many Responsibilities:</w:t>
      </w:r>
      <w:r w:rsidDel="00000000" w:rsidR="00000000" w:rsidRPr="00000000">
        <w:rPr>
          <w:rFonts w:ascii="Poppins" w:cs="Poppins" w:eastAsia="Poppins" w:hAnsi="Poppins"/>
          <w:color w:val="1b1c1d"/>
          <w:rtl w:val="0"/>
        </w:rPr>
        <w:t xml:space="preserve"> A single class accumulating a broad, unrelated array of functionalities, leading to bloat and difficulty in maintenance.</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Tight Coupling Between Classes:</w:t>
      </w:r>
      <w:r w:rsidDel="00000000" w:rsidR="00000000" w:rsidRPr="00000000">
        <w:rPr>
          <w:rFonts w:ascii="Poppins" w:cs="Poppins" w:eastAsia="Poppins" w:hAnsi="Poppins"/>
          <w:color w:val="1b1c1d"/>
          <w:rtl w:val="0"/>
        </w:rPr>
        <w:t xml:space="preserve"> Excessive dependencies between components, causing changes in one area to ripple unpredictably across the entire system, making it fragile.</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Code Duplication:</w:t>
      </w:r>
      <w:r w:rsidDel="00000000" w:rsidR="00000000" w:rsidRPr="00000000">
        <w:rPr>
          <w:rFonts w:ascii="Poppins" w:cs="Poppins" w:eastAsia="Poppins" w:hAnsi="Poppins"/>
          <w:color w:val="1b1c1d"/>
          <w:rtl w:val="0"/>
        </w:rPr>
        <w:t xml:space="preserve"> Repetitive code segments, which increase the surface area for bugs and complicate modifications, as each copy must be tracked and updated.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b w:val="1"/>
          <w:color w:val="1b1c1d"/>
          <w:rtl w:val="0"/>
        </w:rPr>
        <w:t xml:space="preserve">SOLID principles</w:t>
      </w:r>
      <w:r w:rsidDel="00000000" w:rsidR="00000000" w:rsidRPr="00000000">
        <w:rPr>
          <w:rFonts w:ascii="Poppins" w:cs="Poppins" w:eastAsia="Poppins" w:hAnsi="Poppins"/>
          <w:color w:val="1b1c1d"/>
          <w:rtl w:val="0"/>
        </w:rPr>
        <w:t xml:space="preserve">, introduced by Robert C. Martin ("Uncle Bob"), provide a robust framework to counteract these issues, fostering systems that are inherently easier to modify, extend, and maintain. SOLID is an acronym representing five core principles:</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7dx2j5n4los1" w:id="1"/>
      <w:bookmarkEnd w:id="1"/>
      <w:r w:rsidDel="00000000" w:rsidR="00000000" w:rsidRPr="00000000">
        <w:rPr>
          <w:rFonts w:ascii="Poppins" w:cs="Poppins" w:eastAsia="Poppins" w:hAnsi="Poppins"/>
          <w:b w:val="1"/>
          <w:color w:val="1b1c1d"/>
          <w:sz w:val="26"/>
          <w:szCs w:val="26"/>
          <w:rtl w:val="0"/>
        </w:rPr>
        <w:t xml:space="preserve">1. Single Responsibility Principle (SRP)</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Definition:</w:t>
      </w:r>
      <w:r w:rsidDel="00000000" w:rsidR="00000000" w:rsidRPr="00000000">
        <w:rPr>
          <w:rFonts w:ascii="Poppins" w:cs="Poppins" w:eastAsia="Poppins" w:hAnsi="Poppins"/>
          <w:color w:val="1b1c1d"/>
          <w:rtl w:val="0"/>
        </w:rPr>
        <w:t xml:space="preserve"> A class should have only one reason to change. This means each class should be responsible for a single, well-defined task or concern. Adhering to SRP ensures that modifications are localized, impacting only one area of concern.</w:t>
      </w:r>
    </w:p>
    <w:p w:rsidR="00000000" w:rsidDel="00000000" w:rsidP="00000000" w:rsidRDefault="00000000" w:rsidRPr="00000000" w14:paraId="00000009">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Violation Example:</w:t>
      </w:r>
    </w:p>
    <w:p w:rsidR="00000000" w:rsidDel="00000000" w:rsidP="00000000" w:rsidRDefault="00000000" w:rsidRPr="00000000" w14:paraId="0000000A">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Consider a UserService that handles user registration, email validation, and sending confirmation emails. These are distinct responsibilities, violating SRP.</w:t>
        <w:br w:type="textWrapping"/>
        <w:br w:type="textWrapping"/>
        <w:br w:type="textWrapping"/>
        <w:br w:type="textWrapping"/>
        <w:br w:type="textWrapping"/>
        <w:br w:type="textWrapping"/>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UserService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Register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email,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password)</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(!ValidateEmail(email))</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throw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ValidationException(</w:t>
            </w:r>
            <w:r w:rsidDel="00000000" w:rsidR="00000000" w:rsidRPr="00000000">
              <w:rPr>
                <w:rFonts w:ascii="Consolas" w:cs="Consolas" w:eastAsia="Consolas" w:hAnsi="Consolas"/>
                <w:color w:val="a2fca2"/>
                <w:sz w:val="21"/>
                <w:szCs w:val="21"/>
                <w:shd w:fill="333333" w:val="clear"/>
                <w:rtl w:val="0"/>
              </w:rPr>
              <w:t xml:space="preserve">"Email is not valid."</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user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User(email, password);</w:t>
              <w:br w:type="textWrapping"/>
              <w:t xml:space="preserve">        SendEmail(</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MailMessage(</w:t>
            </w:r>
            <w:r w:rsidDel="00000000" w:rsidR="00000000" w:rsidRPr="00000000">
              <w:rPr>
                <w:rFonts w:ascii="Consolas" w:cs="Consolas" w:eastAsia="Consolas" w:hAnsi="Consolas"/>
                <w:color w:val="a2fca2"/>
                <w:sz w:val="21"/>
                <w:szCs w:val="21"/>
                <w:shd w:fill="333333" w:val="clear"/>
                <w:rtl w:val="0"/>
              </w:rPr>
              <w:t xml:space="preserve">"mysite@nowhere.com"</w:t>
            </w:r>
            <w:r w:rsidDel="00000000" w:rsidR="00000000" w:rsidRPr="00000000">
              <w:rPr>
                <w:rFonts w:ascii="Consolas" w:cs="Consolas" w:eastAsia="Consolas" w:hAnsi="Consolas"/>
                <w:color w:val="ffffff"/>
                <w:sz w:val="21"/>
                <w:szCs w:val="21"/>
                <w:shd w:fill="333333" w:val="clear"/>
                <w:rtl w:val="0"/>
              </w:rPr>
              <w:t xml:space="preserve">, email) { Subject = </w:t>
            </w:r>
            <w:r w:rsidDel="00000000" w:rsidR="00000000" w:rsidRPr="00000000">
              <w:rPr>
                <w:rFonts w:ascii="Consolas" w:cs="Consolas" w:eastAsia="Consolas" w:hAnsi="Consolas"/>
                <w:color w:val="a2fca2"/>
                <w:sz w:val="21"/>
                <w:szCs w:val="21"/>
                <w:shd w:fill="333333" w:val="clear"/>
                <w:rtl w:val="0"/>
              </w:rPr>
              <w:t xml:space="preserve">"Hello Foo"</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ValidateEmail</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email)</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email.Contains(</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SendEmail</w:t>
            </w:r>
            <w:r w:rsidDel="00000000" w:rsidR="00000000" w:rsidRPr="00000000">
              <w:rPr>
                <w:rFonts w:ascii="Consolas" w:cs="Consolas" w:eastAsia="Consolas" w:hAnsi="Consolas"/>
                <w:color w:val="ffffff"/>
                <w:sz w:val="21"/>
                <w:szCs w:val="21"/>
                <w:shd w:fill="333333" w:val="clear"/>
                <w:rtl w:val="0"/>
              </w:rPr>
              <w:t xml:space="preserve">(MailMessage message)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_smtpClient would typically be injected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_smtpClient.Send(message);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Simplified for example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C">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Refactored Example (Adhering to SRP):</w:t>
      </w:r>
    </w:p>
    <w:p w:rsidR="00000000" w:rsidDel="00000000" w:rsidP="00000000" w:rsidRDefault="00000000" w:rsidRPr="00000000" w14:paraId="0000000D">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By refactoring, we separate the concerns into dedicated classes: UserService for user management and EmailService for email handling.</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UserService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EmailService _emailService;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DbContext _dbContext; </w:t>
            </w:r>
            <w:r w:rsidDel="00000000" w:rsidR="00000000" w:rsidRPr="00000000">
              <w:rPr>
                <w:rFonts w:ascii="Consolas" w:cs="Consolas" w:eastAsia="Consolas" w:hAnsi="Consolas"/>
                <w:color w:val="888888"/>
                <w:sz w:val="21"/>
                <w:szCs w:val="21"/>
                <w:shd w:fill="333333" w:val="clear"/>
                <w:rtl w:val="0"/>
              </w:rPr>
              <w:t xml:space="preserve">// Assuming a DbContext for persistence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UserService</w:t>
            </w:r>
            <w:r w:rsidDel="00000000" w:rsidR="00000000" w:rsidRPr="00000000">
              <w:rPr>
                <w:rFonts w:ascii="Consolas" w:cs="Consolas" w:eastAsia="Consolas" w:hAnsi="Consolas"/>
                <w:color w:val="ffffff"/>
                <w:sz w:val="21"/>
                <w:szCs w:val="21"/>
                <w:shd w:fill="333333" w:val="clear"/>
                <w:rtl w:val="0"/>
              </w:rPr>
              <w:t xml:space="preserve">(EmailService emailService, DbContext dbContext)</w:t>
              <w:br w:type="textWrapping"/>
              <w:t xml:space="preserve">    {</w:t>
              <w:br w:type="textWrapping"/>
              <w:t xml:space="preserve">        _emailService = emailService;</w:t>
              <w:br w:type="textWrapping"/>
              <w:t xml:space="preserve">        _dbContext = dbContext;</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Register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email,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password)</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(!_emailService.ValidateEmail(email))</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throw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ValidationException(</w:t>
            </w:r>
            <w:r w:rsidDel="00000000" w:rsidR="00000000" w:rsidRPr="00000000">
              <w:rPr>
                <w:rFonts w:ascii="Consolas" w:cs="Consolas" w:eastAsia="Consolas" w:hAnsi="Consolas"/>
                <w:color w:val="a2fca2"/>
                <w:sz w:val="21"/>
                <w:szCs w:val="21"/>
                <w:shd w:fill="333333" w:val="clear"/>
                <w:rtl w:val="0"/>
              </w:rPr>
              <w:t xml:space="preserve">"Email is not valid."</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user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User(email, password);</w:t>
              <w:br w:type="textWrapping"/>
              <w:t xml:space="preserve">        _dbContext.Save(user); </w:t>
            </w:r>
            <w:r w:rsidDel="00000000" w:rsidR="00000000" w:rsidRPr="00000000">
              <w:rPr>
                <w:rFonts w:ascii="Consolas" w:cs="Consolas" w:eastAsia="Consolas" w:hAnsi="Consolas"/>
                <w:color w:val="888888"/>
                <w:sz w:val="21"/>
                <w:szCs w:val="21"/>
                <w:shd w:fill="333333" w:val="clear"/>
                <w:rtl w:val="0"/>
              </w:rPr>
              <w:t xml:space="preserve">// Persistence logic</w:t>
            </w:r>
            <w:r w:rsidDel="00000000" w:rsidR="00000000" w:rsidRPr="00000000">
              <w:rPr>
                <w:rFonts w:ascii="Consolas" w:cs="Consolas" w:eastAsia="Consolas" w:hAnsi="Consolas"/>
                <w:color w:val="ffffff"/>
                <w:sz w:val="21"/>
                <w:szCs w:val="21"/>
                <w:shd w:fill="333333" w:val="clear"/>
                <w:rtl w:val="0"/>
              </w:rPr>
              <w:br w:type="textWrapping"/>
              <w:t xml:space="preserve">        _emailService.SendEmail(</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MailMessage(</w:t>
            </w:r>
            <w:r w:rsidDel="00000000" w:rsidR="00000000" w:rsidRPr="00000000">
              <w:rPr>
                <w:rFonts w:ascii="Consolas" w:cs="Consolas" w:eastAsia="Consolas" w:hAnsi="Consolas"/>
                <w:color w:val="a2fca2"/>
                <w:sz w:val="21"/>
                <w:szCs w:val="21"/>
                <w:shd w:fill="333333" w:val="clear"/>
                <w:rtl w:val="0"/>
              </w:rPr>
              <w:t xml:space="preserve">"myname@mydomain.com"</w:t>
            </w:r>
            <w:r w:rsidDel="00000000" w:rsidR="00000000" w:rsidRPr="00000000">
              <w:rPr>
                <w:rFonts w:ascii="Consolas" w:cs="Consolas" w:eastAsia="Consolas" w:hAnsi="Consolas"/>
                <w:color w:val="ffffff"/>
                <w:sz w:val="21"/>
                <w:szCs w:val="21"/>
                <w:shd w:fill="333333" w:val="clear"/>
                <w:rtl w:val="0"/>
              </w:rPr>
              <w:t xml:space="preserve">, email) { Subject = </w:t>
            </w:r>
            <w:r w:rsidDel="00000000" w:rsidR="00000000" w:rsidRPr="00000000">
              <w:rPr>
                <w:rFonts w:ascii="Consolas" w:cs="Consolas" w:eastAsia="Consolas" w:hAnsi="Consolas"/>
                <w:color w:val="a2fca2"/>
                <w:sz w:val="21"/>
                <w:szCs w:val="21"/>
                <w:shd w:fill="333333" w:val="clear"/>
                <w:rtl w:val="0"/>
              </w:rPr>
              <w:t xml:space="preserve">"Hi, How are you!"</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EmailService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SmtpClient _smtpClient; </w:t>
            </w:r>
            <w:r w:rsidDel="00000000" w:rsidR="00000000" w:rsidRPr="00000000">
              <w:rPr>
                <w:rFonts w:ascii="Consolas" w:cs="Consolas" w:eastAsia="Consolas" w:hAnsi="Consolas"/>
                <w:color w:val="888888"/>
                <w:sz w:val="21"/>
                <w:szCs w:val="21"/>
                <w:shd w:fill="333333" w:val="clear"/>
                <w:rtl w:val="0"/>
              </w:rPr>
              <w:t xml:space="preserve">// Assuming SmtpClient for sending emails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EmailService</w:t>
            </w:r>
            <w:r w:rsidDel="00000000" w:rsidR="00000000" w:rsidRPr="00000000">
              <w:rPr>
                <w:rFonts w:ascii="Consolas" w:cs="Consolas" w:eastAsia="Consolas" w:hAnsi="Consolas"/>
                <w:color w:val="ffffff"/>
                <w:sz w:val="21"/>
                <w:szCs w:val="21"/>
                <w:shd w:fill="333333" w:val="clear"/>
                <w:rtl w:val="0"/>
              </w:rPr>
              <w:t xml:space="preserve">(SmtpClient smtpClient)</w:t>
              <w:br w:type="textWrapping"/>
              <w:t xml:space="preserve">    {</w:t>
              <w:br w:type="textWrapping"/>
              <w:t xml:space="preserve">        _smtpClient = smtpClient;</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ValidateEmail</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email)</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email.Contains(</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SendEmail</w:t>
            </w:r>
            <w:r w:rsidDel="00000000" w:rsidR="00000000" w:rsidRPr="00000000">
              <w:rPr>
                <w:rFonts w:ascii="Consolas" w:cs="Consolas" w:eastAsia="Consolas" w:hAnsi="Consolas"/>
                <w:color w:val="ffffff"/>
                <w:sz w:val="21"/>
                <w:szCs w:val="21"/>
                <w:shd w:fill="333333" w:val="clear"/>
                <w:rtl w:val="0"/>
              </w:rPr>
              <w:t xml:space="preserve">(MailMessage message)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_smtpClient.Send(message);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Now, each class has a single, clear responsibility, making them easier to understand, test, and modify.</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m00b74s4s5eb" w:id="2"/>
      <w:bookmarkEnd w:id="2"/>
      <w:r w:rsidDel="00000000" w:rsidR="00000000" w:rsidRPr="00000000">
        <w:rPr>
          <w:rFonts w:ascii="Poppins" w:cs="Poppins" w:eastAsia="Poppins" w:hAnsi="Poppins"/>
          <w:b w:val="1"/>
          <w:color w:val="1b1c1d"/>
          <w:sz w:val="26"/>
          <w:szCs w:val="26"/>
          <w:rtl w:val="0"/>
        </w:rPr>
        <w:t xml:space="preserve">2. Open/Closed Principle (OCP)</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Definition:</w:t>
      </w:r>
      <w:r w:rsidDel="00000000" w:rsidR="00000000" w:rsidRPr="00000000">
        <w:rPr>
          <w:rFonts w:ascii="Poppins" w:cs="Poppins" w:eastAsia="Poppins" w:hAnsi="Poppins"/>
          <w:color w:val="1b1c1d"/>
          <w:rtl w:val="0"/>
        </w:rPr>
        <w:t xml:space="preserve"> A class should be open for extension but closed for modification. This means that new functionalities should be added without altering existing, tested code, typically achieved through inheritance or interfaces.</w:t>
      </w:r>
    </w:p>
    <w:p w:rsidR="00000000" w:rsidDel="00000000" w:rsidP="00000000" w:rsidRDefault="00000000" w:rsidRPr="00000000" w14:paraId="00000012">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Violation Example:</w:t>
      </w:r>
    </w:p>
    <w:p w:rsidR="00000000" w:rsidDel="00000000" w:rsidP="00000000" w:rsidRDefault="00000000" w:rsidRPr="00000000" w14:paraId="00000013">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An AreaCalculator class designed only for Rectangle objects would require modification to support new shapes like Circle.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Rectangle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Height { </w:t>
            </w:r>
            <w:r w:rsidDel="00000000" w:rsidR="00000000" w:rsidRPr="00000000">
              <w:rPr>
                <w:rFonts w:ascii="Consolas" w:cs="Consolas" w:eastAsia="Consolas" w:hAnsi="Consolas"/>
                <w:color w:val="fcc28c"/>
                <w:sz w:val="21"/>
                <w:szCs w:val="21"/>
                <w:shd w:fill="333333" w:val="clear"/>
                <w:rtl w:val="0"/>
              </w:rPr>
              <w:t xml:space="preserve">get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set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Width { </w:t>
            </w:r>
            <w:r w:rsidDel="00000000" w:rsidR="00000000" w:rsidRPr="00000000">
              <w:rPr>
                <w:rFonts w:ascii="Consolas" w:cs="Consolas" w:eastAsia="Consolas" w:hAnsi="Consolas"/>
                <w:color w:val="fcc28c"/>
                <w:sz w:val="21"/>
                <w:szCs w:val="21"/>
                <w:shd w:fill="333333" w:val="clear"/>
                <w:rtl w:val="0"/>
              </w:rPr>
              <w:t xml:space="preserve">get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set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AreaCalculator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TotalArea</w:t>
            </w:r>
            <w:r w:rsidDel="00000000" w:rsidR="00000000" w:rsidRPr="00000000">
              <w:rPr>
                <w:rFonts w:ascii="Consolas" w:cs="Consolas" w:eastAsia="Consolas" w:hAnsi="Consolas"/>
                <w:color w:val="ffffff"/>
                <w:sz w:val="21"/>
                <w:szCs w:val="21"/>
                <w:shd w:fill="333333" w:val="clear"/>
                <w:rtl w:val="0"/>
              </w:rPr>
              <w:t xml:space="preserve">(Rectangle[] rectangles)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area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rectangle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rectangles)</w:t>
              <w:br w:type="textWrapping"/>
              <w:t xml:space="preserve">        {</w:t>
              <w:br w:type="textWrapping"/>
              <w:t xml:space="preserve">            area += rectangle.Height * rectangle.Width;</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area;</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5">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Refactored Example (Adhering to OCP):</w:t>
      </w:r>
    </w:p>
    <w:p w:rsidR="00000000" w:rsidDel="00000000" w:rsidP="00000000" w:rsidRDefault="00000000" w:rsidRPr="00000000" w14:paraId="00000017">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By introducing an abstract Shape class with an abstract Area() method, we can extend the system to include new shapes without modifying AreaCalculator.</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abstract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Shape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abstract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Area</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Rectangle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Shape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Height { </w:t>
            </w:r>
            <w:r w:rsidDel="00000000" w:rsidR="00000000" w:rsidRPr="00000000">
              <w:rPr>
                <w:rFonts w:ascii="Consolas" w:cs="Consolas" w:eastAsia="Consolas" w:hAnsi="Consolas"/>
                <w:color w:val="fcc28c"/>
                <w:sz w:val="21"/>
                <w:szCs w:val="21"/>
                <w:shd w:fill="333333" w:val="clear"/>
                <w:rtl w:val="0"/>
              </w:rPr>
              <w:t xml:space="preserve">get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set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Width { </w:t>
            </w:r>
            <w:r w:rsidDel="00000000" w:rsidR="00000000" w:rsidRPr="00000000">
              <w:rPr>
                <w:rFonts w:ascii="Consolas" w:cs="Consolas" w:eastAsia="Consolas" w:hAnsi="Consolas"/>
                <w:color w:val="fcc28c"/>
                <w:sz w:val="21"/>
                <w:szCs w:val="21"/>
                <w:shd w:fill="333333" w:val="clear"/>
                <w:rtl w:val="0"/>
              </w:rPr>
              <w:t xml:space="preserve">get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set</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Area</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Height * Width;</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Circle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Shape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Radius { </w:t>
            </w:r>
            <w:r w:rsidDel="00000000" w:rsidR="00000000" w:rsidRPr="00000000">
              <w:rPr>
                <w:rFonts w:ascii="Consolas" w:cs="Consolas" w:eastAsia="Consolas" w:hAnsi="Consolas"/>
                <w:color w:val="fcc28c"/>
                <w:sz w:val="21"/>
                <w:szCs w:val="21"/>
                <w:shd w:fill="333333" w:val="clear"/>
                <w:rtl w:val="0"/>
              </w:rPr>
              <w:t xml:space="preserve">get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set</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Area</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Math.PI * Radius * Radius;</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AreaCalculator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TotalArea</w:t>
            </w:r>
            <w:r w:rsidDel="00000000" w:rsidR="00000000" w:rsidRPr="00000000">
              <w:rPr>
                <w:rFonts w:ascii="Consolas" w:cs="Consolas" w:eastAsia="Consolas" w:hAnsi="Consolas"/>
                <w:color w:val="ffffff"/>
                <w:sz w:val="21"/>
                <w:szCs w:val="21"/>
                <w:shd w:fill="333333" w:val="clear"/>
                <w:rtl w:val="0"/>
              </w:rPr>
              <w:t xml:space="preserve">(Shape[] shapes) </w:t>
            </w:r>
            <w:r w:rsidDel="00000000" w:rsidR="00000000" w:rsidRPr="00000000">
              <w:rPr>
                <w:rFonts w:ascii="Consolas" w:cs="Consolas" w:eastAsia="Consolas" w:hAnsi="Consolas"/>
                <w:color w:val="888888"/>
                <w:sz w:val="21"/>
                <w:szCs w:val="21"/>
                <w:shd w:fill="333333" w:val="clear"/>
                <w:rtl w:val="0"/>
              </w:rPr>
              <w:t xml:space="preserve">// Now accepts an array of Shape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area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shape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shapes)</w:t>
              <w:br w:type="textWrapping"/>
              <w:t xml:space="preserve">        {</w:t>
              <w:br w:type="textWrapping"/>
              <w:t xml:space="preserve">            area += shape.Area(); </w:t>
            </w:r>
            <w:r w:rsidDel="00000000" w:rsidR="00000000" w:rsidRPr="00000000">
              <w:rPr>
                <w:rFonts w:ascii="Consolas" w:cs="Consolas" w:eastAsia="Consolas" w:hAnsi="Consolas"/>
                <w:color w:val="888888"/>
                <w:sz w:val="21"/>
                <w:szCs w:val="21"/>
                <w:shd w:fill="333333" w:val="clear"/>
                <w:rtl w:val="0"/>
              </w:rPr>
              <w:t xml:space="preserve">// Polymorphic call</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area;</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New shapes can now be added by inheriting from </w:t>
      </w:r>
      <w:r w:rsidDel="00000000" w:rsidR="00000000" w:rsidRPr="00000000">
        <w:rPr>
          <w:rFonts w:ascii="Poppins" w:cs="Poppins" w:eastAsia="Poppins" w:hAnsi="Poppins"/>
          <w:color w:val="575b5f"/>
          <w:shd w:fill="e9eef6" w:val="clear"/>
          <w:rtl w:val="0"/>
        </w:rPr>
        <w:t xml:space="preserve">Shape</w:t>
      </w:r>
      <w:r w:rsidDel="00000000" w:rsidR="00000000" w:rsidRPr="00000000">
        <w:rPr>
          <w:rFonts w:ascii="Poppins" w:cs="Poppins" w:eastAsia="Poppins" w:hAnsi="Poppins"/>
          <w:color w:val="1b1c1d"/>
          <w:rtl w:val="0"/>
        </w:rPr>
        <w:t xml:space="preserve"> and implementing </w:t>
      </w:r>
      <w:r w:rsidDel="00000000" w:rsidR="00000000" w:rsidRPr="00000000">
        <w:rPr>
          <w:rFonts w:ascii="Poppins" w:cs="Poppins" w:eastAsia="Poppins" w:hAnsi="Poppins"/>
          <w:color w:val="575b5f"/>
          <w:shd w:fill="e9eef6" w:val="clear"/>
          <w:rtl w:val="0"/>
        </w:rPr>
        <w:t xml:space="preserve">Area()</w:t>
      </w:r>
      <w:r w:rsidDel="00000000" w:rsidR="00000000" w:rsidRPr="00000000">
        <w:rPr>
          <w:rFonts w:ascii="Poppins" w:cs="Poppins" w:eastAsia="Poppins" w:hAnsi="Poppins"/>
          <w:color w:val="1b1c1d"/>
          <w:rtl w:val="0"/>
        </w:rPr>
        <w:t xml:space="preserve">, without any changes to </w:t>
      </w:r>
      <w:r w:rsidDel="00000000" w:rsidR="00000000" w:rsidRPr="00000000">
        <w:rPr>
          <w:rFonts w:ascii="Poppins" w:cs="Poppins" w:eastAsia="Poppins" w:hAnsi="Poppins"/>
          <w:color w:val="575b5f"/>
          <w:shd w:fill="e9eef6" w:val="clear"/>
          <w:rtl w:val="0"/>
        </w:rPr>
        <w:t xml:space="preserve">AreaCalculator</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ebpcpa15pm3n" w:id="3"/>
      <w:bookmarkEnd w:id="3"/>
      <w:r w:rsidDel="00000000" w:rsidR="00000000" w:rsidRPr="00000000">
        <w:rPr>
          <w:rFonts w:ascii="Poppins" w:cs="Poppins" w:eastAsia="Poppins" w:hAnsi="Poppins"/>
          <w:b w:val="1"/>
          <w:color w:val="1b1c1d"/>
          <w:sz w:val="26"/>
          <w:szCs w:val="26"/>
          <w:rtl w:val="0"/>
        </w:rPr>
        <w:t xml:space="preserve">3. Liskov Substitution Principle (LSP)</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Definition:</w:t>
      </w:r>
      <w:r w:rsidDel="00000000" w:rsidR="00000000" w:rsidRPr="00000000">
        <w:rPr>
          <w:rFonts w:ascii="Poppins" w:cs="Poppins" w:eastAsia="Poppins" w:hAnsi="Poppins"/>
          <w:color w:val="1b1c1d"/>
          <w:rtl w:val="0"/>
        </w:rPr>
        <w:t xml:space="preserve"> Objects of a derived class should be able to replace objects of the base class without affecting the correctness of the program. In essence, a subclass must be substitutable for its superclass without breaking the client code.</w:t>
      </w:r>
    </w:p>
    <w:p w:rsidR="00000000" w:rsidDel="00000000" w:rsidP="00000000" w:rsidRDefault="00000000" w:rsidRPr="00000000" w14:paraId="0000001C">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Violation Example:</w:t>
      </w:r>
    </w:p>
    <w:p w:rsidR="00000000" w:rsidDel="00000000" w:rsidP="00000000" w:rsidRDefault="00000000" w:rsidRPr="00000000" w14:paraId="0000001D">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Consider a Bird class with a Fly() method. If a Penguin (a subclass) throws an exception when Fly() is called, it violates LSP because a Penguin cannot be reliably substituted for a Bird in all contexts where Fly() is expected.</w:t>
      </w:r>
    </w:p>
    <w:p w:rsidR="00000000" w:rsidDel="00000000" w:rsidP="00000000" w:rsidRDefault="00000000" w:rsidRPr="00000000" w14:paraId="0000001E">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Bird</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Fly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"Bird is flying"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Sparrow</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Bird</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Fly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"Sparrow is flying"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Penguin</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Bird</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Fly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throw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InvalidOperationException(</w:t>
            </w:r>
            <w:r w:rsidDel="00000000" w:rsidR="00000000" w:rsidRPr="00000000">
              <w:rPr>
                <w:rFonts w:ascii="Consolas" w:cs="Consolas" w:eastAsia="Consolas" w:hAnsi="Consolas"/>
                <w:color w:val="a2fca2"/>
                <w:sz w:val="21"/>
                <w:szCs w:val="21"/>
                <w:shd w:fill="333333" w:val="clear"/>
                <w:rtl w:val="0"/>
              </w:rPr>
              <w:t xml:space="preserve">"Penguins can't fly!"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LSP violation</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Program</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w:t>
              <w:br w:type="textWrapping"/>
              <w:t xml:space="preserve">    {</w:t>
              <w:br w:type="textWrapping"/>
              <w:t xml:space="preserve">        Bird bird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Sparrow();</w:t>
              <w:br w:type="textWrapping"/>
              <w:t xml:space="preserve">        bird.Fly(); </w:t>
            </w:r>
            <w:r w:rsidDel="00000000" w:rsidR="00000000" w:rsidRPr="00000000">
              <w:rPr>
                <w:rFonts w:ascii="Consolas" w:cs="Consolas" w:eastAsia="Consolas" w:hAnsi="Consolas"/>
                <w:color w:val="888888"/>
                <w:sz w:val="21"/>
                <w:szCs w:val="21"/>
                <w:shd w:fill="333333" w:val="clear"/>
                <w:rtl w:val="0"/>
              </w:rPr>
              <w:t xml:space="preserve">// Works fine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bird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Penguin();</w:t>
              <w:br w:type="textWrapping"/>
              <w:t xml:space="preserve">        bird.Fly(); </w:t>
            </w:r>
            <w:r w:rsidDel="00000000" w:rsidR="00000000" w:rsidRPr="00000000">
              <w:rPr>
                <w:rFonts w:ascii="Consolas" w:cs="Consolas" w:eastAsia="Consolas" w:hAnsi="Consolas"/>
                <w:color w:val="888888"/>
                <w:sz w:val="21"/>
                <w:szCs w:val="21"/>
                <w:shd w:fill="333333" w:val="clear"/>
                <w:rtl w:val="0"/>
              </w:rPr>
              <w:t xml:space="preserve">// Throws an exception, breaking expected behavior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2">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Refactored Example (Adhering to LSP):</w:t>
      </w:r>
    </w:p>
    <w:p w:rsidR="00000000" w:rsidDel="00000000" w:rsidP="00000000" w:rsidRDefault="00000000" w:rsidRPr="00000000" w14:paraId="00000026">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To adhere to LSP, we introduce an IFlyable interface for flying behavior, ensuring that only birds that can truly fly implement it.</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IFlyable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Fly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Bird</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Eat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"Bird is eating"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Sparrow</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Bird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IFlyable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Fly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"Sparrow is flying"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Penguin</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Bird</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Swim</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"Penguin is swimming"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Program</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w:t>
              <w:br w:type="textWrapping"/>
              <w:t xml:space="preserve">    {</w:t>
              <w:br w:type="textWrapping"/>
              <w:t xml:space="preserve">        Bird bird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Sparrow();</w:t>
              <w:br w:type="textWrapping"/>
              <w:t xml:space="preserve">        bird.Eat();</w:t>
              <w:br w:type="textWrapping"/>
              <w:t xml:space="preserve">        IFlyable flyableBird = bird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IFlyable;</w:t>
              <w:br w:type="textWrapping"/>
              <w:t xml:space="preserve">        flyableBird?.Fly(); </w:t>
            </w:r>
            <w:r w:rsidDel="00000000" w:rsidR="00000000" w:rsidRPr="00000000">
              <w:rPr>
                <w:rFonts w:ascii="Consolas" w:cs="Consolas" w:eastAsia="Consolas" w:hAnsi="Consolas"/>
                <w:color w:val="888888"/>
                <w:sz w:val="21"/>
                <w:szCs w:val="21"/>
                <w:shd w:fill="333333" w:val="clear"/>
                <w:rtl w:val="0"/>
              </w:rPr>
              <w:t xml:space="preserve">// Safely calls Fly() if the bird can fly</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bird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Penguin();</w:t>
              <w:br w:type="textWrapping"/>
              <w:t xml:space="preserve">        bird.Eat();</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No attempt to call Fly() on Penguin, preventing an error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design ensures that if a client expects a </w:t>
      </w:r>
      <w:r w:rsidDel="00000000" w:rsidR="00000000" w:rsidRPr="00000000">
        <w:rPr>
          <w:rFonts w:ascii="Poppins" w:cs="Poppins" w:eastAsia="Poppins" w:hAnsi="Poppins"/>
          <w:color w:val="575b5f"/>
          <w:shd w:fill="e9eef6" w:val="clear"/>
          <w:rtl w:val="0"/>
        </w:rPr>
        <w:t xml:space="preserve">Bird</w:t>
      </w:r>
      <w:r w:rsidDel="00000000" w:rsidR="00000000" w:rsidRPr="00000000">
        <w:rPr>
          <w:rFonts w:ascii="Poppins" w:cs="Poppins" w:eastAsia="Poppins" w:hAnsi="Poppins"/>
          <w:color w:val="1b1c1d"/>
          <w:rtl w:val="0"/>
        </w:rPr>
        <w:t xml:space="preserve"> to fly, it will only interact with </w:t>
      </w:r>
      <w:r w:rsidDel="00000000" w:rsidR="00000000" w:rsidRPr="00000000">
        <w:rPr>
          <w:rFonts w:ascii="Poppins" w:cs="Poppins" w:eastAsia="Poppins" w:hAnsi="Poppins"/>
          <w:color w:val="575b5f"/>
          <w:shd w:fill="e9eef6" w:val="clear"/>
          <w:rtl w:val="0"/>
        </w:rPr>
        <w:t xml:space="preserve">Bird</w:t>
      </w:r>
      <w:r w:rsidDel="00000000" w:rsidR="00000000" w:rsidRPr="00000000">
        <w:rPr>
          <w:rFonts w:ascii="Poppins" w:cs="Poppins" w:eastAsia="Poppins" w:hAnsi="Poppins"/>
          <w:color w:val="1b1c1d"/>
          <w:rtl w:val="0"/>
        </w:rPr>
        <w:t xml:space="preserve"> objects that implement </w:t>
      </w:r>
      <w:r w:rsidDel="00000000" w:rsidR="00000000" w:rsidRPr="00000000">
        <w:rPr>
          <w:rFonts w:ascii="Poppins" w:cs="Poppins" w:eastAsia="Poppins" w:hAnsi="Poppins"/>
          <w:color w:val="575b5f"/>
          <w:shd w:fill="e9eef6" w:val="clear"/>
          <w:rtl w:val="0"/>
        </w:rPr>
        <w:t xml:space="preserve">IFlyable</w:t>
      </w:r>
      <w:r w:rsidDel="00000000" w:rsidR="00000000" w:rsidRPr="00000000">
        <w:rPr>
          <w:rFonts w:ascii="Poppins" w:cs="Poppins" w:eastAsia="Poppins" w:hAnsi="Poppins"/>
          <w:color w:val="1b1c1d"/>
          <w:rtl w:val="0"/>
        </w:rPr>
        <w:t xml:space="preserve">, thereby maintaining consistent behavior.</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slef4sq4qeqd" w:id="4"/>
      <w:bookmarkEnd w:id="4"/>
      <w:r w:rsidDel="00000000" w:rsidR="00000000" w:rsidRPr="00000000">
        <w:rPr>
          <w:rFonts w:ascii="Poppins" w:cs="Poppins" w:eastAsia="Poppins" w:hAnsi="Poppins"/>
          <w:b w:val="1"/>
          <w:color w:val="1b1c1d"/>
          <w:sz w:val="26"/>
          <w:szCs w:val="26"/>
          <w:rtl w:val="0"/>
        </w:rPr>
        <w:t xml:space="preserve">4. Interface Segregation Principle (ISP)</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Definition:</w:t>
      </w:r>
      <w:r w:rsidDel="00000000" w:rsidR="00000000" w:rsidRPr="00000000">
        <w:rPr>
          <w:rFonts w:ascii="Poppins" w:cs="Poppins" w:eastAsia="Poppins" w:hAnsi="Poppins"/>
          <w:color w:val="1b1c1d"/>
          <w:rtl w:val="0"/>
        </w:rPr>
        <w:t xml:space="preserve"> Clients should not be forced to depend on interfaces they do not use. Instead of monolithic ("fat") interfaces, design smaller, more specific interfaces tailored to client needs.</w:t>
      </w:r>
    </w:p>
    <w:p w:rsidR="00000000" w:rsidDel="00000000" w:rsidP="00000000" w:rsidRDefault="00000000" w:rsidRPr="00000000" w14:paraId="0000002C">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Violation Example:</w:t>
      </w:r>
    </w:p>
    <w:p w:rsidR="00000000" w:rsidDel="00000000" w:rsidP="00000000" w:rsidRDefault="00000000" w:rsidRPr="00000000" w14:paraId="0000002D">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 single ILead interface might include methods relevant to both a Manager and a TeamLead, but Manager should not be forced to implement WorkOnTask().</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ILead</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AssignTask</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CreateSubTask</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WorkOnTask</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Not relevant for a Manager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Manager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ILead</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AssignTask</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Assign task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CreateSubTask</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Create subtask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WorkOnTask</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throw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Exception(</w:t>
            </w:r>
            <w:r w:rsidDel="00000000" w:rsidR="00000000" w:rsidRPr="00000000">
              <w:rPr>
                <w:rFonts w:ascii="Consolas" w:cs="Consolas" w:eastAsia="Consolas" w:hAnsi="Consolas"/>
                <w:color w:val="a2fca2"/>
                <w:sz w:val="21"/>
                <w:szCs w:val="21"/>
                <w:shd w:fill="333333" w:val="clear"/>
                <w:rtl w:val="0"/>
              </w:rPr>
              <w:t xml:space="preserve">"Manager can't work on task"</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Forced implementation</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F">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br w:type="textWrapping"/>
        <w:br w:type="textWrapping"/>
        <w:br w:type="textWrapping"/>
      </w:r>
      <w:r w:rsidDel="00000000" w:rsidR="00000000" w:rsidRPr="00000000">
        <w:rPr>
          <w:rFonts w:ascii="Poppins" w:cs="Poppins" w:eastAsia="Poppins" w:hAnsi="Poppins"/>
          <w:color w:val="1b1c1d"/>
          <w:rtl w:val="0"/>
        </w:rPr>
        <w:t xml:space="preserve">Refactored Example (Adhering to ISP):</w:t>
      </w:r>
    </w:p>
    <w:p w:rsidR="00000000" w:rsidDel="00000000" w:rsidP="00000000" w:rsidRDefault="00000000" w:rsidRPr="00000000" w14:paraId="00000030">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We segregate the large interface into smaller, role-specific interfaces:</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ITaskManager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For assigning and creating tasks</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AssignTask</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CreateSubTask</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IWorker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For actually working on tasks</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WorkOnTask</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Manager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ITaskManager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Manager only needs task management</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AssignTask</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Assign task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CreateSubTask</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Create subtask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TeamLead</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ITaskManager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IWorker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TeamLead needs both</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AssignTask</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Assign task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CreateSubTask</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Create subtask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WorkOnTask</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Work on task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This approach ensures that classes only implement interfaces relevant to their responsibilities, promoting cleaner and more targeted design.</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k3z0bjfeoxzm" w:id="5"/>
      <w:bookmarkEnd w:id="5"/>
      <w:r w:rsidDel="00000000" w:rsidR="00000000" w:rsidRPr="00000000">
        <w:rPr>
          <w:rFonts w:ascii="Poppins" w:cs="Poppins" w:eastAsia="Poppins" w:hAnsi="Poppins"/>
          <w:b w:val="1"/>
          <w:color w:val="1b1c1d"/>
          <w:sz w:val="26"/>
          <w:szCs w:val="26"/>
          <w:rtl w:val="0"/>
        </w:rPr>
        <w:t xml:space="preserve">5. Dependency Inversion Principle (DIP)</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Definition:</w:t>
      </w:r>
      <w:r w:rsidDel="00000000" w:rsidR="00000000" w:rsidRPr="00000000">
        <w:rPr>
          <w:rFonts w:ascii="Poppins" w:cs="Poppins" w:eastAsia="Poppins" w:hAnsi="Poppins"/>
          <w:color w:val="1b1c1d"/>
          <w:rtl w:val="0"/>
        </w:rPr>
        <w:t xml:space="preserve"> High-level modules should not depend on low-level modules; both should depend on abstractions. Furthermore, abstractions should not depend on details; details should depend on abstractions. This principle promotes loose coupling by introducing interfaces between modules.</w:t>
        <w:br w:type="textWrapping"/>
        <w:br w:type="textWrapping"/>
      </w:r>
    </w:p>
    <w:p w:rsidR="00000000" w:rsidDel="00000000" w:rsidP="00000000" w:rsidRDefault="00000000" w:rsidRPr="00000000" w14:paraId="00000035">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Violation Example:</w:t>
      </w:r>
    </w:p>
    <w:p w:rsidR="00000000" w:rsidDel="00000000" w:rsidP="00000000" w:rsidRDefault="00000000" w:rsidRPr="00000000" w14:paraId="00000036">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An ExceptionLogger directly creates and depends on concrete logging implementations like FileLogger or DbLogger.</w:t>
      </w:r>
    </w:p>
    <w:p w:rsidR="00000000" w:rsidDel="00000000" w:rsidP="00000000" w:rsidRDefault="00000000" w:rsidRPr="00000000" w14:paraId="00000037">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Refactored Example (Adhering to DIP):</w:t>
      </w:r>
    </w:p>
    <w:p w:rsidR="00000000" w:rsidDel="00000000" w:rsidP="00000000" w:rsidRDefault="00000000" w:rsidRPr="00000000" w14:paraId="00000038">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We introduce an ILogger interface, and the ExceptionLogger now depends on this abstraction. Concrete implementations are injected.</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ILogger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LogMessage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message);</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FileLogger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ILogger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LogMessage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message) { </w:t>
            </w:r>
            <w:r w:rsidDel="00000000" w:rsidR="00000000" w:rsidRPr="00000000">
              <w:rPr>
                <w:rFonts w:ascii="Consolas" w:cs="Consolas" w:eastAsia="Consolas" w:hAnsi="Consolas"/>
                <w:color w:val="888888"/>
                <w:sz w:val="21"/>
                <w:szCs w:val="21"/>
                <w:shd w:fill="333333" w:val="clear"/>
                <w:rtl w:val="0"/>
              </w:rPr>
              <w:t xml:space="preserve">/* Log to file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DbLogger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ILogger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LogMessage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message) { </w:t>
            </w:r>
            <w:r w:rsidDel="00000000" w:rsidR="00000000" w:rsidRPr="00000000">
              <w:rPr>
                <w:rFonts w:ascii="Consolas" w:cs="Consolas" w:eastAsia="Consolas" w:hAnsi="Consolas"/>
                <w:color w:val="888888"/>
                <w:sz w:val="21"/>
                <w:szCs w:val="21"/>
                <w:shd w:fill="333333" w:val="clear"/>
                <w:rtl w:val="0"/>
              </w:rPr>
              <w:t xml:space="preserve">/* Log to database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ExceptionLogger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ILogger _logger; </w:t>
            </w:r>
            <w:r w:rsidDel="00000000" w:rsidR="00000000" w:rsidRPr="00000000">
              <w:rPr>
                <w:rFonts w:ascii="Consolas" w:cs="Consolas" w:eastAsia="Consolas" w:hAnsi="Consolas"/>
                <w:color w:val="888888"/>
                <w:sz w:val="21"/>
                <w:szCs w:val="21"/>
                <w:shd w:fill="333333" w:val="clear"/>
                <w:rtl w:val="0"/>
              </w:rPr>
              <w:t xml:space="preserve">// Dependency on abstraction</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ExceptionLogger</w:t>
            </w:r>
            <w:r w:rsidDel="00000000" w:rsidR="00000000" w:rsidRPr="00000000">
              <w:rPr>
                <w:rFonts w:ascii="Consolas" w:cs="Consolas" w:eastAsia="Consolas" w:hAnsi="Consolas"/>
                <w:color w:val="ffffff"/>
                <w:sz w:val="21"/>
                <w:szCs w:val="21"/>
                <w:shd w:fill="333333" w:val="clear"/>
                <w:rtl w:val="0"/>
              </w:rPr>
              <w:t xml:space="preserve">(ILogger logger) </w:t>
            </w:r>
            <w:r w:rsidDel="00000000" w:rsidR="00000000" w:rsidRPr="00000000">
              <w:rPr>
                <w:rFonts w:ascii="Consolas" w:cs="Consolas" w:eastAsia="Consolas" w:hAnsi="Consolas"/>
                <w:color w:val="888888"/>
                <w:sz w:val="21"/>
                <w:szCs w:val="21"/>
                <w:shd w:fill="333333" w:val="clear"/>
                <w:rtl w:val="0"/>
              </w:rPr>
              <w:t xml:space="preserve">// Dependency injected via constructor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_logger = logger;</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LogException</w:t>
            </w:r>
            <w:r w:rsidDel="00000000" w:rsidR="00000000" w:rsidRPr="00000000">
              <w:rPr>
                <w:rFonts w:ascii="Consolas" w:cs="Consolas" w:eastAsia="Consolas" w:hAnsi="Consolas"/>
                <w:color w:val="ffffff"/>
                <w:sz w:val="21"/>
                <w:szCs w:val="21"/>
                <w:shd w:fill="333333" w:val="clear"/>
                <w:rtl w:val="0"/>
              </w:rPr>
              <w:t xml:space="preserve">(Exception ex)</w:t>
              <w:br w:type="textWrapping"/>
              <w:t xml:space="preserve">    {</w:t>
              <w:br w:type="textWrapping"/>
              <w:t xml:space="preserve">        _logger.LogMessage(ex.Message);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With DIP, </w:t>
      </w:r>
      <w:r w:rsidDel="00000000" w:rsidR="00000000" w:rsidRPr="00000000">
        <w:rPr>
          <w:rFonts w:ascii="Poppins" w:cs="Poppins" w:eastAsia="Poppins" w:hAnsi="Poppins"/>
          <w:color w:val="575b5f"/>
          <w:shd w:fill="e9eef6" w:val="clear"/>
          <w:rtl w:val="0"/>
        </w:rPr>
        <w:t xml:space="preserve">ExceptionLogger</w:t>
      </w:r>
      <w:r w:rsidDel="00000000" w:rsidR="00000000" w:rsidRPr="00000000">
        <w:rPr>
          <w:rFonts w:ascii="Poppins" w:cs="Poppins" w:eastAsia="Poppins" w:hAnsi="Poppins"/>
          <w:color w:val="1b1c1d"/>
          <w:rtl w:val="0"/>
        </w:rPr>
        <w:t xml:space="preserve"> is decoupled from specific logging mechanisms. Any class implementing </w:t>
      </w:r>
      <w:r w:rsidDel="00000000" w:rsidR="00000000" w:rsidRPr="00000000">
        <w:rPr>
          <w:rFonts w:ascii="Poppins" w:cs="Poppins" w:eastAsia="Poppins" w:hAnsi="Poppins"/>
          <w:color w:val="575b5f"/>
          <w:shd w:fill="e9eef6" w:val="clear"/>
          <w:rtl w:val="0"/>
        </w:rPr>
        <w:t xml:space="preserve">ILogger</w:t>
      </w:r>
      <w:r w:rsidDel="00000000" w:rsidR="00000000" w:rsidRPr="00000000">
        <w:rPr>
          <w:rFonts w:ascii="Poppins" w:cs="Poppins" w:eastAsia="Poppins" w:hAnsi="Poppins"/>
          <w:color w:val="1b1c1d"/>
          <w:rtl w:val="0"/>
        </w:rPr>
        <w:t xml:space="preserve"> can be seamlessly integrated, enhancing flexibility and testability.</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tsbwk4c0yrvv" w:id="6"/>
      <w:bookmarkEnd w:id="6"/>
      <w:r w:rsidDel="00000000" w:rsidR="00000000" w:rsidRPr="00000000">
        <w:rPr>
          <w:rFonts w:ascii="Poppins" w:cs="Poppins" w:eastAsia="Poppins" w:hAnsi="Poppins"/>
          <w:b w:val="1"/>
          <w:color w:val="1b1c1d"/>
          <w:sz w:val="26"/>
          <w:szCs w:val="26"/>
          <w:rtl w:val="0"/>
        </w:rPr>
        <w:t xml:space="preserve">Conclusion on SOLID Principles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By diligently applying the SOLID principles, developers can design software that is fundamentally more robust, understandable, modifiable, and extensible. While initial code size might sometimes increase, the long-term benefits in maintainability, scalability, and reduced technical debt are substantial. These principles serve as practical tools that empower developers to build high-quality, sustainable applications.</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98o5fjnqcs8s" w:id="7"/>
      <w:bookmarkEnd w:id="7"/>
      <w:r w:rsidDel="00000000" w:rsidR="00000000" w:rsidRPr="00000000">
        <w:rPr>
          <w:rFonts w:ascii="Poppins" w:cs="Poppins" w:eastAsia="Poppins" w:hAnsi="Poppins"/>
          <w:b w:val="1"/>
          <w:color w:val="1b1c1d"/>
          <w:sz w:val="34"/>
          <w:szCs w:val="34"/>
          <w:rtl w:val="0"/>
        </w:rPr>
        <w:t xml:space="preserve">The KISS Principle: A Guide to Simplicity in Software Development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b w:val="1"/>
          <w:color w:val="1b1c1d"/>
          <w:rtl w:val="0"/>
        </w:rPr>
        <w:t xml:space="preserve">KISS principle</w:t>
      </w:r>
      <w:r w:rsidDel="00000000" w:rsidR="00000000" w:rsidRPr="00000000">
        <w:rPr>
          <w:rFonts w:ascii="Poppins" w:cs="Poppins" w:eastAsia="Poppins" w:hAnsi="Poppins"/>
          <w:color w:val="1b1c1d"/>
          <w:rtl w:val="0"/>
        </w:rPr>
        <w:t xml:space="preserve">, an acronym for "Keep It Simple, Stupid," is a fundamental philosophy in software engineering that advocates for simplicity as a primary objective in design and implementation. It encourages developers to avoid unnecessary complexity, ensuring that systems are straightforward, easy to understand, maintain, and extend.</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r7ple8sprj3d" w:id="8"/>
      <w:bookmarkEnd w:id="8"/>
      <w:r w:rsidDel="00000000" w:rsidR="00000000" w:rsidRPr="00000000">
        <w:rPr>
          <w:rFonts w:ascii="Poppins" w:cs="Poppins" w:eastAsia="Poppins" w:hAnsi="Poppins"/>
          <w:b w:val="1"/>
          <w:color w:val="1b1c1d"/>
          <w:sz w:val="26"/>
          <w:szCs w:val="26"/>
          <w:rtl w:val="0"/>
        </w:rPr>
        <w:t xml:space="preserve">The Origins of KISS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KISS principle is widely attributed to Kelly Johnson, a prominent engineer at Lockheed Skunk Works. Johnson's imperative was to design military aircraft that could be repaired swiftly by average mechanics using basic tools, even under challenging combat conditions. This emphasis on simplicity in design directly translated to enhanced repairability and reliability in the field. Although the phrase has seen variations over time, its core message remains constant: simplify complexity and resist over-engineering.</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xvxs7jbnz9ym" w:id="9"/>
      <w:bookmarkEnd w:id="9"/>
      <w:r w:rsidDel="00000000" w:rsidR="00000000" w:rsidRPr="00000000">
        <w:rPr>
          <w:rFonts w:ascii="Poppins" w:cs="Poppins" w:eastAsia="Poppins" w:hAnsi="Poppins"/>
          <w:b w:val="1"/>
          <w:color w:val="1b1c1d"/>
          <w:sz w:val="26"/>
          <w:szCs w:val="26"/>
          <w:rtl w:val="0"/>
        </w:rPr>
        <w:t xml:space="preserve">Why Simplicity Matters in Software Development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software development, complexity is often a precursor to a multitude of problems, including:</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Increased Bugs:</w:t>
      </w:r>
      <w:r w:rsidDel="00000000" w:rsidR="00000000" w:rsidRPr="00000000">
        <w:rPr>
          <w:rFonts w:ascii="Poppins" w:cs="Poppins" w:eastAsia="Poppins" w:hAnsi="Poppins"/>
          <w:color w:val="1b1c1d"/>
          <w:rtl w:val="0"/>
        </w:rPr>
        <w:t xml:space="preserve"> Complex systems have more moving parts and intricate interactions, leading to a higher probability of defects.</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Harder Maintenance:</w:t>
      </w:r>
      <w:r w:rsidDel="00000000" w:rsidR="00000000" w:rsidRPr="00000000">
        <w:rPr>
          <w:rFonts w:ascii="Poppins" w:cs="Poppins" w:eastAsia="Poppins" w:hAnsi="Poppins"/>
          <w:color w:val="1b1c1d"/>
          <w:rtl w:val="0"/>
        </w:rPr>
        <w:t xml:space="preserve"> Intricate codebases are difficult to comprehend, debug, and modify, significantly increasing maintenance overhead.</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Accumulated Technical Debt:</w:t>
      </w:r>
      <w:r w:rsidDel="00000000" w:rsidR="00000000" w:rsidRPr="00000000">
        <w:rPr>
          <w:rFonts w:ascii="Poppins" w:cs="Poppins" w:eastAsia="Poppins" w:hAnsi="Poppins"/>
          <w:color w:val="1b1c1d"/>
          <w:rtl w:val="0"/>
        </w:rPr>
        <w:t xml:space="preserve"> Overly complicated solutions often create long-term burdens that hinder future development and evolution.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Complexity frequently creeps into software through:</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Over-Engineering:</w:t>
      </w:r>
      <w:r w:rsidDel="00000000" w:rsidR="00000000" w:rsidRPr="00000000">
        <w:rPr>
          <w:rFonts w:ascii="Poppins" w:cs="Poppins" w:eastAsia="Poppins" w:hAnsi="Poppins"/>
          <w:color w:val="1b1c1d"/>
          <w:rtl w:val="0"/>
        </w:rPr>
        <w:t xml:space="preserve"> Designing solutions that are far more intricate than necessary for the current problem, resulting in superfluous code, dependencies, and logic.</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Tight Coupling:</w:t>
      </w:r>
      <w:r w:rsidDel="00000000" w:rsidR="00000000" w:rsidRPr="00000000">
        <w:rPr>
          <w:rFonts w:ascii="Poppins" w:cs="Poppins" w:eastAsia="Poppins" w:hAnsi="Poppins"/>
          <w:color w:val="1b1c1d"/>
          <w:rtl w:val="0"/>
        </w:rPr>
        <w:t xml:space="preserve"> Components that are excessively dependent on one another, making them difficult to modify or reuse independently. Simplicity often promotes loose coupling through clear, abstracted interactions.</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Code Duplication:</w:t>
      </w:r>
      <w:r w:rsidDel="00000000" w:rsidR="00000000" w:rsidRPr="00000000">
        <w:rPr>
          <w:rFonts w:ascii="Poppins" w:cs="Poppins" w:eastAsia="Poppins" w:hAnsi="Poppins"/>
          <w:color w:val="1b1c1d"/>
          <w:rtl w:val="0"/>
        </w:rPr>
        <w:t xml:space="preserve"> Repeating code segments across different parts of the application, which escalates the risk of inconsistencies and bugs whenever changes are required.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By embracing the KISS principle, developers can produce cleaner, more maintainable, and highly extensible software.</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cyshbnahtbtk" w:id="10"/>
      <w:bookmarkEnd w:id="10"/>
      <w:r w:rsidDel="00000000" w:rsidR="00000000" w:rsidRPr="00000000">
        <w:rPr>
          <w:rFonts w:ascii="Poppins" w:cs="Poppins" w:eastAsia="Poppins" w:hAnsi="Poppins"/>
          <w:b w:val="1"/>
          <w:color w:val="1b1c1d"/>
          <w:sz w:val="26"/>
          <w:szCs w:val="26"/>
          <w:rtl w:val="0"/>
        </w:rPr>
        <w:t xml:space="preserve">Applying KISS in C#: Keep Your Code Simple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Applying the KISS principle in C# involves actively seeking opportunities to reduce unnecessary complexity in your code.</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34uvnhpkib4q" w:id="11"/>
      <w:bookmarkEnd w:id="11"/>
      <w:r w:rsidDel="00000000" w:rsidR="00000000" w:rsidRPr="00000000">
        <w:rPr>
          <w:rFonts w:ascii="Poppins" w:cs="Poppins" w:eastAsia="Poppins" w:hAnsi="Poppins"/>
          <w:b w:val="1"/>
          <w:color w:val="1b1c1d"/>
          <w:sz w:val="22"/>
          <w:szCs w:val="22"/>
          <w:rtl w:val="0"/>
        </w:rPr>
        <w:t xml:space="preserve">Example 1: Avoiding Over-Engineering in Methods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Consider a method that performs a simple calculation but is burdened with excessive conditional logic via boolean flags:</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CalculateTotalPrice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quantity,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pricePerItem,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applyDiscount,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isTaxable)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total = quantity * pricePerItem;</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(applyDiscount)</w:t>
              <w:br w:type="textWrapping"/>
              <w:t xml:space="preserve">    {</w:t>
              <w:br w:type="textWrapping"/>
              <w:t xml:space="preserve">        total -= total * </w:t>
            </w:r>
            <w:r w:rsidDel="00000000" w:rsidR="00000000" w:rsidRPr="00000000">
              <w:rPr>
                <w:rFonts w:ascii="Consolas" w:cs="Consolas" w:eastAsia="Consolas" w:hAnsi="Consolas"/>
                <w:color w:val="d36363"/>
                <w:sz w:val="21"/>
                <w:szCs w:val="21"/>
                <w:shd w:fill="333333" w:val="clear"/>
                <w:rtl w:val="0"/>
              </w:rPr>
              <w:t xml:space="preserve">0.1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Apply 10% discount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(isTaxable)</w:t>
              <w:br w:type="textWrapping"/>
              <w:t xml:space="preserve">    {</w:t>
              <w:br w:type="textWrapping"/>
              <w:t xml:space="preserve">        total += total * </w:t>
            </w:r>
            <w:r w:rsidDel="00000000" w:rsidR="00000000" w:rsidRPr="00000000">
              <w:rPr>
                <w:rFonts w:ascii="Consolas" w:cs="Consolas" w:eastAsia="Consolas" w:hAnsi="Consolas"/>
                <w:color w:val="d36363"/>
                <w:sz w:val="21"/>
                <w:szCs w:val="21"/>
                <w:shd w:fill="333333" w:val="clear"/>
                <w:rtl w:val="0"/>
              </w:rPr>
              <w:t xml:space="preserve">0.2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Add 20% tax</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total;</w:t>
              <w:br w:type="textWrapping"/>
              <w:t xml:space="preserve">}</w:t>
            </w:r>
            <w:r w:rsidDel="00000000" w:rsidR="00000000" w:rsidRPr="00000000">
              <w:rPr>
                <w:rtl w:val="0"/>
              </w:rPr>
            </w:r>
          </w:p>
        </w:tc>
      </w:tr>
    </w:tbl>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This method, while functional, becomes less maintainable as new conditions are introduced. A simpler approach is to segregate concerns into smaller, more focused methods:</w:t>
      </w: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CalculateTotalPrice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quantity,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pricePerItem)</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quantity * pricePerItem;</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ApplyDiscount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total,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applyDiscount)</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applyDiscount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)(total - total * </w:t>
            </w:r>
            <w:r w:rsidDel="00000000" w:rsidR="00000000" w:rsidRPr="00000000">
              <w:rPr>
                <w:rFonts w:ascii="Consolas" w:cs="Consolas" w:eastAsia="Consolas" w:hAnsi="Consolas"/>
                <w:color w:val="d36363"/>
                <w:sz w:val="21"/>
                <w:szCs w:val="21"/>
                <w:shd w:fill="333333" w:val="clear"/>
                <w:rtl w:val="0"/>
              </w:rPr>
              <w:t xml:space="preserve">0.1</w:t>
            </w:r>
            <w:r w:rsidDel="00000000" w:rsidR="00000000" w:rsidRPr="00000000">
              <w:rPr>
                <w:rFonts w:ascii="Consolas" w:cs="Consolas" w:eastAsia="Consolas" w:hAnsi="Consolas"/>
                <w:color w:val="ffffff"/>
                <w:sz w:val="21"/>
                <w:szCs w:val="21"/>
                <w:shd w:fill="333333" w:val="clear"/>
                <w:rtl w:val="0"/>
              </w:rPr>
              <w:t xml:space="preserve">) : total;</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ApplyTax</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total,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isTaxable)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isTaxable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)(total + total * </w:t>
            </w:r>
            <w:r w:rsidDel="00000000" w:rsidR="00000000" w:rsidRPr="00000000">
              <w:rPr>
                <w:rFonts w:ascii="Consolas" w:cs="Consolas" w:eastAsia="Consolas" w:hAnsi="Consolas"/>
                <w:color w:val="d36363"/>
                <w:sz w:val="21"/>
                <w:szCs w:val="21"/>
                <w:shd w:fill="333333" w:val="clear"/>
                <w:rtl w:val="0"/>
              </w:rPr>
              <w:t xml:space="preserve">0.2</w:t>
            </w:r>
            <w:r w:rsidDel="00000000" w:rsidR="00000000" w:rsidRPr="00000000">
              <w:rPr>
                <w:rFonts w:ascii="Consolas" w:cs="Consolas" w:eastAsia="Consolas" w:hAnsi="Consolas"/>
                <w:color w:val="ffffff"/>
                <w:sz w:val="21"/>
                <w:szCs w:val="21"/>
                <w:shd w:fill="333333" w:val="clear"/>
                <w:rtl w:val="0"/>
              </w:rPr>
              <w:t xml:space="preserve">) : total;</w:t>
              <w:br w:type="textWrapping"/>
              <w:t xml:space="preserve">}</w:t>
            </w:r>
            <w:r w:rsidDel="00000000" w:rsidR="00000000" w:rsidRPr="00000000">
              <w:rPr>
                <w:rtl w:val="0"/>
              </w:rPr>
            </w:r>
          </w:p>
        </w:tc>
      </w:tr>
    </w:tbl>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By breaking down the logic, each method gains a clear, singular responsibility, making the code more readable, testable, and maintainable.</w:t>
      </w:r>
    </w:p>
    <w:p w:rsidR="00000000" w:rsidDel="00000000" w:rsidP="00000000" w:rsidRDefault="00000000" w:rsidRPr="00000000" w14:paraId="0000005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uqh5n248tnit" w:id="12"/>
      <w:bookmarkEnd w:id="12"/>
      <w:r w:rsidDel="00000000" w:rsidR="00000000" w:rsidRPr="00000000">
        <w:rPr>
          <w:rFonts w:ascii="Poppins" w:cs="Poppins" w:eastAsia="Poppins" w:hAnsi="Poppins"/>
          <w:b w:val="1"/>
          <w:color w:val="1b1c1d"/>
          <w:sz w:val="22"/>
          <w:szCs w:val="22"/>
          <w:rtl w:val="0"/>
        </w:rPr>
        <w:t xml:space="preserve">Example 2: Avoiding Tight Coupling</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Tight coupling between classes can lead to complex and brittle dependencies. Observe a scenario where one class directly instantiates and depends on another concrete class:</w:t>
      </w: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InvoiceService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GenerateInvoice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invoiceGenerator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InvoiceGenerator(); </w:t>
            </w:r>
            <w:r w:rsidDel="00000000" w:rsidR="00000000" w:rsidRPr="00000000">
              <w:rPr>
                <w:rFonts w:ascii="Consolas" w:cs="Consolas" w:eastAsia="Consolas" w:hAnsi="Consolas"/>
                <w:color w:val="888888"/>
                <w:sz w:val="21"/>
                <w:szCs w:val="21"/>
                <w:shd w:fill="333333" w:val="clear"/>
                <w:rtl w:val="0"/>
              </w:rPr>
              <w:t xml:space="preserve">// Tight coupling</w:t>
            </w:r>
            <w:r w:rsidDel="00000000" w:rsidR="00000000" w:rsidRPr="00000000">
              <w:rPr>
                <w:rFonts w:ascii="Consolas" w:cs="Consolas" w:eastAsia="Consolas" w:hAnsi="Consolas"/>
                <w:color w:val="ffffff"/>
                <w:sz w:val="21"/>
                <w:szCs w:val="21"/>
                <w:shd w:fill="333333" w:val="clear"/>
                <w:rtl w:val="0"/>
              </w:rPr>
              <w:br w:type="textWrapping"/>
              <w:t xml:space="preserve">        invoiceGenerator.GenerateInvoiceDetails();</w:t>
              <w:br w:type="textWrapping"/>
              <w:t xml:space="preserve">        invoiceGenerator.SendInvoice();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Here, </w:t>
      </w:r>
      <w:r w:rsidDel="00000000" w:rsidR="00000000" w:rsidRPr="00000000">
        <w:rPr>
          <w:rFonts w:ascii="Poppins" w:cs="Poppins" w:eastAsia="Poppins" w:hAnsi="Poppins"/>
          <w:color w:val="575b5f"/>
          <w:shd w:fill="e9eef6" w:val="clear"/>
          <w:rtl w:val="0"/>
        </w:rPr>
        <w:t xml:space="preserve">InvoiceService</w:t>
      </w:r>
      <w:r w:rsidDel="00000000" w:rsidR="00000000" w:rsidRPr="00000000">
        <w:rPr>
          <w:rFonts w:ascii="Poppins" w:cs="Poppins" w:eastAsia="Poppins" w:hAnsi="Poppins"/>
          <w:color w:val="1b1c1d"/>
          <w:rtl w:val="0"/>
        </w:rPr>
        <w:t xml:space="preserve"> is tightly coupled to </w:t>
      </w:r>
      <w:r w:rsidDel="00000000" w:rsidR="00000000" w:rsidRPr="00000000">
        <w:rPr>
          <w:rFonts w:ascii="Poppins" w:cs="Poppins" w:eastAsia="Poppins" w:hAnsi="Poppins"/>
          <w:color w:val="575b5f"/>
          <w:shd w:fill="e9eef6" w:val="clear"/>
          <w:rtl w:val="0"/>
        </w:rPr>
        <w:t xml:space="preserve">InvoiceGenerator</w:t>
      </w:r>
      <w:r w:rsidDel="00000000" w:rsidR="00000000" w:rsidRPr="00000000">
        <w:rPr>
          <w:rFonts w:ascii="Poppins" w:cs="Poppins" w:eastAsia="Poppins" w:hAnsi="Poppins"/>
          <w:color w:val="1b1c1d"/>
          <w:rtl w:val="0"/>
        </w:rPr>
        <w:t xml:space="preserve">, requiring knowledge of its concrete implementation. To adhere to KISS and promote simplicity, </w:t>
      </w:r>
      <w:r w:rsidDel="00000000" w:rsidR="00000000" w:rsidRPr="00000000">
        <w:rPr>
          <w:rFonts w:ascii="Poppins" w:cs="Poppins" w:eastAsia="Poppins" w:hAnsi="Poppins"/>
          <w:b w:val="1"/>
          <w:color w:val="1b1c1d"/>
          <w:rtl w:val="0"/>
        </w:rPr>
        <w:t xml:space="preserve">dependency injection</w:t>
      </w:r>
      <w:r w:rsidDel="00000000" w:rsidR="00000000" w:rsidRPr="00000000">
        <w:rPr>
          <w:rFonts w:ascii="Poppins" w:cs="Poppins" w:eastAsia="Poppins" w:hAnsi="Poppins"/>
          <w:color w:val="1b1c1d"/>
          <w:rtl w:val="0"/>
        </w:rPr>
        <w:t xml:space="preserve"> should be utilized to decouple these classes:</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IInvoiceGenerator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GenerateInvoiceDetails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SendInvoice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InvoiceService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IInvoiceGenerator _invoiceGenerator; </w:t>
            </w:r>
            <w:r w:rsidDel="00000000" w:rsidR="00000000" w:rsidRPr="00000000">
              <w:rPr>
                <w:rFonts w:ascii="Consolas" w:cs="Consolas" w:eastAsia="Consolas" w:hAnsi="Consolas"/>
                <w:color w:val="888888"/>
                <w:sz w:val="21"/>
                <w:szCs w:val="21"/>
                <w:shd w:fill="333333" w:val="clear"/>
                <w:rtl w:val="0"/>
              </w:rPr>
              <w:t xml:space="preserve">// Dependency on abstraction</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InvoiceService</w:t>
            </w:r>
            <w:r w:rsidDel="00000000" w:rsidR="00000000" w:rsidRPr="00000000">
              <w:rPr>
                <w:rFonts w:ascii="Consolas" w:cs="Consolas" w:eastAsia="Consolas" w:hAnsi="Consolas"/>
                <w:color w:val="ffffff"/>
                <w:sz w:val="21"/>
                <w:szCs w:val="21"/>
                <w:shd w:fill="333333" w:val="clear"/>
                <w:rtl w:val="0"/>
              </w:rPr>
              <w:t xml:space="preserve">(IInvoiceGenerator invoiceGenerator) </w:t>
            </w:r>
            <w:r w:rsidDel="00000000" w:rsidR="00000000" w:rsidRPr="00000000">
              <w:rPr>
                <w:rFonts w:ascii="Consolas" w:cs="Consolas" w:eastAsia="Consolas" w:hAnsi="Consolas"/>
                <w:color w:val="888888"/>
                <w:sz w:val="21"/>
                <w:szCs w:val="21"/>
                <w:shd w:fill="333333" w:val="clear"/>
                <w:rtl w:val="0"/>
              </w:rPr>
              <w:t xml:space="preserve">// Dependency injected</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_invoiceGenerator = invoiceGenerator;</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GenerateInvoice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_invoiceGenerator.GenerateInvoiceDetails();</w:t>
              <w:br w:type="textWrapping"/>
              <w:t xml:space="preserve">        _invoiceGenerator.SendInvoice();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InvoiceGenerator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IInvoiceGenerator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GenerateInvoiceDetails</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Generate details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SendInvoice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Send invoice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Now, </w:t>
      </w:r>
      <w:r w:rsidDel="00000000" w:rsidR="00000000" w:rsidRPr="00000000">
        <w:rPr>
          <w:rFonts w:ascii="Poppins" w:cs="Poppins" w:eastAsia="Poppins" w:hAnsi="Poppins"/>
          <w:color w:val="575b5f"/>
          <w:shd w:fill="e9eef6" w:val="clear"/>
          <w:rtl w:val="0"/>
        </w:rPr>
        <w:t xml:space="preserve">InvoiceService</w:t>
      </w:r>
      <w:r w:rsidDel="00000000" w:rsidR="00000000" w:rsidRPr="00000000">
        <w:rPr>
          <w:rFonts w:ascii="Poppins" w:cs="Poppins" w:eastAsia="Poppins" w:hAnsi="Poppins"/>
          <w:color w:val="1b1c1d"/>
          <w:rtl w:val="0"/>
        </w:rPr>
        <w:t xml:space="preserve"> depends only on the </w:t>
      </w:r>
      <w:r w:rsidDel="00000000" w:rsidR="00000000" w:rsidRPr="00000000">
        <w:rPr>
          <w:rFonts w:ascii="Poppins" w:cs="Poppins" w:eastAsia="Poppins" w:hAnsi="Poppins"/>
          <w:color w:val="575b5f"/>
          <w:shd w:fill="e9eef6" w:val="clear"/>
          <w:rtl w:val="0"/>
        </w:rPr>
        <w:t xml:space="preserve">IInvoiceGenerator</w:t>
      </w:r>
      <w:r w:rsidDel="00000000" w:rsidR="00000000" w:rsidRPr="00000000">
        <w:rPr>
          <w:rFonts w:ascii="Poppins" w:cs="Poppins" w:eastAsia="Poppins" w:hAnsi="Poppins"/>
          <w:color w:val="1b1c1d"/>
          <w:rtl w:val="0"/>
        </w:rPr>
        <w:t xml:space="preserve"> interface. This allows for easy substitution of different </w:t>
      </w:r>
      <w:r w:rsidDel="00000000" w:rsidR="00000000" w:rsidRPr="00000000">
        <w:rPr>
          <w:rFonts w:ascii="Poppins" w:cs="Poppins" w:eastAsia="Poppins" w:hAnsi="Poppins"/>
          <w:color w:val="575b5f"/>
          <w:shd w:fill="e9eef6" w:val="clear"/>
          <w:rtl w:val="0"/>
        </w:rPr>
        <w:t xml:space="preserve">IInvoiceGenerator</w:t>
      </w:r>
      <w:r w:rsidDel="00000000" w:rsidR="00000000" w:rsidRPr="00000000">
        <w:rPr>
          <w:rFonts w:ascii="Poppins" w:cs="Poppins" w:eastAsia="Poppins" w:hAnsi="Poppins"/>
          <w:color w:val="1b1c1d"/>
          <w:rtl w:val="0"/>
        </w:rPr>
        <w:t xml:space="preserve"> implementations without modifying </w:t>
      </w:r>
      <w:r w:rsidDel="00000000" w:rsidR="00000000" w:rsidRPr="00000000">
        <w:rPr>
          <w:rFonts w:ascii="Poppins" w:cs="Poppins" w:eastAsia="Poppins" w:hAnsi="Poppins"/>
          <w:color w:val="575b5f"/>
          <w:shd w:fill="e9eef6" w:val="clear"/>
          <w:rtl w:val="0"/>
        </w:rPr>
        <w:t xml:space="preserve">InvoiceService</w:t>
      </w:r>
      <w:r w:rsidDel="00000000" w:rsidR="00000000" w:rsidRPr="00000000">
        <w:rPr>
          <w:rFonts w:ascii="Poppins" w:cs="Poppins" w:eastAsia="Poppins" w:hAnsi="Poppins"/>
          <w:color w:val="1b1c1d"/>
          <w:rtl w:val="0"/>
        </w:rPr>
        <w:t xml:space="preserve">, resulting in a simpler, more flexible, and more maintainable design.</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6hflg0x5kxc1" w:id="13"/>
      <w:bookmarkEnd w:id="13"/>
      <w:r w:rsidDel="00000000" w:rsidR="00000000" w:rsidRPr="00000000">
        <w:rPr>
          <w:rFonts w:ascii="Poppins" w:cs="Poppins" w:eastAsia="Poppins" w:hAnsi="Poppins"/>
          <w:b w:val="1"/>
          <w:color w:val="1b1c1d"/>
          <w:sz w:val="26"/>
          <w:szCs w:val="26"/>
          <w:rtl w:val="0"/>
        </w:rPr>
        <w:t xml:space="preserve">Keeping it Simple in Larger Projects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large-scale software development, the temptation to over-complicate solutions or add premature "robustness" is common. To maintain simplicity, consider these guidelines:</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Favor Composition Over Inheritance:</w:t>
      </w:r>
      <w:r w:rsidDel="00000000" w:rsidR="00000000" w:rsidRPr="00000000">
        <w:rPr>
          <w:rFonts w:ascii="Poppins" w:cs="Poppins" w:eastAsia="Poppins" w:hAnsi="Poppins"/>
          <w:color w:val="1b1c1d"/>
          <w:rtl w:val="0"/>
        </w:rPr>
        <w:t xml:space="preserve"> While inheritance is a powerful tool, it can introduce deep coupling and complexity. Composition, which involves building objects by combining smaller, more focused components, often leads to simpler, more flexible designs.</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Use Meaningful Names:</w:t>
      </w:r>
      <w:r w:rsidDel="00000000" w:rsidR="00000000" w:rsidRPr="00000000">
        <w:rPr>
          <w:rFonts w:ascii="Poppins" w:cs="Poppins" w:eastAsia="Poppins" w:hAnsi="Poppins"/>
          <w:color w:val="1b1c1d"/>
          <w:rtl w:val="0"/>
        </w:rPr>
        <w:t xml:space="preserve"> Clear, descriptive names for classes, methods, and variables significantly enhance code readability and understandability. If a name is ambiguous, the underlying code logic might be overly complex and warrant simplification.</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Don’t Over-Abstract:</w:t>
      </w:r>
      <w:r w:rsidDel="00000000" w:rsidR="00000000" w:rsidRPr="00000000">
        <w:rPr>
          <w:rFonts w:ascii="Poppins" w:cs="Poppins" w:eastAsia="Poppins" w:hAnsi="Poppins"/>
          <w:color w:val="1b1c1d"/>
          <w:rtl w:val="0"/>
        </w:rPr>
        <w:t xml:space="preserve"> Resist the urge to create abstractions for every minor piece of functionality. If a code segment is unlikely to change or be reused, a simple, concrete implementation may be more appropriate. Excessive abstraction can introduce unnecessary complexity and cognitive overhead.</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98cxeguuhlr2" w:id="14"/>
      <w:bookmarkEnd w:id="14"/>
      <w:r w:rsidDel="00000000" w:rsidR="00000000" w:rsidRPr="00000000">
        <w:rPr>
          <w:rFonts w:ascii="Poppins" w:cs="Poppins" w:eastAsia="Poppins" w:hAnsi="Poppins"/>
          <w:b w:val="1"/>
          <w:color w:val="1b1c1d"/>
          <w:sz w:val="26"/>
          <w:szCs w:val="26"/>
          <w:rtl w:val="0"/>
        </w:rPr>
        <w:t xml:space="preserve">Conclusion on the KISS Principle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KISS principle transcends a mere catchphrase; it embodies a profound design philosophy that profoundly impacts the maintainability and longevity of a codebase. By prioritizing simplicity, developers ensure that software remains easy to understand, modify, and extend. This principle guides us to develop straightforward designs, effectively preventing over-complication, which ultimately saves time and reduces the incidence of bugs.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next time you are developing code, pause and reflect: "Is this solution as simple as it can possibly be?" Remember, simplicity does not equate to a compromise in quality; rather, it signifies solving problems in the clearest, most efficient manner. By adhering to the KISS principle, you will foster the creation of superior software in a more expedient fashion.</w:t>
      </w:r>
    </w:p>
    <w:p w:rsidR="00000000" w:rsidDel="00000000" w:rsidP="00000000" w:rsidRDefault="00000000" w:rsidRPr="00000000" w14:paraId="00000062">
      <w:pPr>
        <w:spacing w:after="240" w:befor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63">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