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b w:val="1"/>
          <w:color w:val="1b1c1d"/>
          <w:sz w:val="34"/>
          <w:szCs w:val="34"/>
        </w:rPr>
      </w:pPr>
      <w:bookmarkStart w:colFirst="0" w:colLast="0" w:name="_2tod3spxaol4" w:id="0"/>
      <w:bookmarkEnd w:id="0"/>
      <w:r w:rsidDel="00000000" w:rsidR="00000000" w:rsidRPr="00000000">
        <w:rPr>
          <w:rFonts w:ascii="Poppins" w:cs="Poppins" w:eastAsia="Poppins" w:hAnsi="Poppins"/>
          <w:b w:val="1"/>
          <w:color w:val="1b1c1d"/>
          <w:sz w:val="34"/>
          <w:szCs w:val="34"/>
          <w:rtl w:val="0"/>
        </w:rPr>
        <w:t xml:space="preserve">Unit Testing with NUnit and .NET Core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Effective unit testing is a cornerstone of building reliable and maintainable software. By isolating and testing the smallest testable parts of an application, developers can catch defects early, ensure code correctness, and gain confidence in their codebase as it evolves.</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hbv90upt0h09" w:id="1"/>
      <w:bookmarkEnd w:id="1"/>
      <w:r w:rsidDel="00000000" w:rsidR="00000000" w:rsidRPr="00000000">
        <w:rPr>
          <w:rFonts w:ascii="Poppins" w:cs="Poppins" w:eastAsia="Poppins" w:hAnsi="Poppins"/>
          <w:b w:val="1"/>
          <w:color w:val="1b1c1d"/>
          <w:sz w:val="26"/>
          <w:szCs w:val="26"/>
          <w:rtl w:val="0"/>
        </w:rPr>
        <w:t xml:space="preserve">Step 1: Creating the Source Project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Our initial step involves establishing a simple class library that will house the core logic we intend to test. This project will be named </w:t>
      </w:r>
      <w:r w:rsidDel="00000000" w:rsidR="00000000" w:rsidRPr="00000000">
        <w:rPr>
          <w:rFonts w:ascii="Poppins" w:cs="Poppins" w:eastAsia="Poppins" w:hAnsi="Poppins"/>
          <w:color w:val="575b5f"/>
          <w:shd w:fill="e9eef6" w:val="clear"/>
          <w:rtl w:val="0"/>
        </w:rPr>
        <w:t xml:space="preserve">PrimeService</w:t>
      </w:r>
      <w:r w:rsidDel="00000000" w:rsidR="00000000" w:rsidRPr="00000000">
        <w:rPr>
          <w:rFonts w:ascii="Poppins" w:cs="Poppins" w:eastAsia="Poppins" w:hAnsi="Poppins"/>
          <w:color w:val="1b1c1d"/>
          <w:rtl w:val="0"/>
        </w:rPr>
        <w:t xml:space="preserve">. Follow these commands in your terminal:</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b w:val="1"/>
          <w:color w:val="1b1c1d"/>
          <w:rtl w:val="0"/>
        </w:rPr>
        <w:t xml:space="preserve">Create a solution directory:</w:t>
      </w:r>
      <w:r w:rsidDel="00000000" w:rsidR="00000000" w:rsidRPr="00000000">
        <w:rPr>
          <w:rtl w:val="0"/>
        </w:rPr>
      </w:r>
    </w:p>
    <w:tbl>
      <w:tblPr>
        <w:tblStyle w:val="Table1"/>
        <w:tblW w:w="8640.0" w:type="dxa"/>
        <w:jc w:val="left"/>
        <w:tblInd w:w="720.0" w:type="dxa"/>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mkdir unit-testing-</w:t>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-nunit</w:t>
              <w:br w:type="textWrapping"/>
              <w:t xml:space="preserve">cd unit-testing-</w:t>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-nunit</w:t>
            </w:r>
            <w:r w:rsidDel="00000000" w:rsidR="00000000" w:rsidRPr="00000000">
              <w:rPr>
                <w:rtl w:val="0"/>
              </w:rPr>
            </w:r>
          </w:p>
        </w:tc>
      </w:tr>
    </w:tbl>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360" w:lineRule="auto"/>
        <w:ind w:left="720" w:firstLine="0"/>
        <w:rPr>
          <w:rFonts w:ascii="Poppins" w:cs="Poppins" w:eastAsia="Poppins" w:hAnsi="Poppins"/>
          <w:color w:val="1b1c1d"/>
        </w:rPr>
      </w:pPr>
      <w:r w:rsidDel="00000000" w:rsidR="00000000" w:rsidRPr="00000000">
        <w:rPr>
          <w:rFonts w:ascii="Poppins" w:cs="Poppins" w:eastAsia="Poppins" w:hAnsi="Poppins"/>
          <w:color w:val="1b1c1d"/>
          <w:rtl w:val="0"/>
        </w:rPr>
        <w:t xml:space="preserve">This command establishes a new folder to contain our entire solution.</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b w:val="1"/>
          <w:color w:val="1b1c1d"/>
          <w:rtl w:val="0"/>
        </w:rPr>
        <w:t xml:space="preserve">Create the solution file:</w:t>
      </w:r>
      <w:r w:rsidDel="00000000" w:rsidR="00000000" w:rsidRPr="00000000">
        <w:rPr>
          <w:rtl w:val="0"/>
        </w:rPr>
      </w:r>
    </w:p>
    <w:tbl>
      <w:tblPr>
        <w:tblStyle w:val="Table2"/>
        <w:tblW w:w="8610.0" w:type="dxa"/>
        <w:jc w:val="left"/>
        <w:tblInd w:w="750.0" w:type="dxa"/>
        <w:tblLayout w:type="fixed"/>
        <w:tblLook w:val="0600"/>
      </w:tblPr>
      <w:tblGrid>
        <w:gridCol w:w="8610"/>
        <w:tblGridChange w:id="0">
          <w:tblGrid>
            <w:gridCol w:w="861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dotnet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sln</w:t>
            </w:r>
            <w:r w:rsidDel="00000000" w:rsidR="00000000" w:rsidRPr="00000000">
              <w:rPr>
                <w:rtl w:val="0"/>
              </w:rPr>
            </w:r>
          </w:p>
        </w:tc>
      </w:tr>
    </w:tbl>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360" w:lineRule="auto"/>
        <w:ind w:left="720" w:firstLine="0"/>
        <w:rPr>
          <w:rFonts w:ascii="Poppins" w:cs="Poppins" w:eastAsia="Poppins" w:hAnsi="Poppins"/>
          <w:color w:val="1b1c1d"/>
        </w:rPr>
      </w:pPr>
      <w:r w:rsidDel="00000000" w:rsidR="00000000" w:rsidRPr="00000000">
        <w:rPr>
          <w:rFonts w:ascii="Poppins" w:cs="Poppins" w:eastAsia="Poppins" w:hAnsi="Poppins"/>
          <w:color w:val="1b1c1d"/>
          <w:rtl w:val="0"/>
        </w:rPr>
        <w:t xml:space="preserve">A solution file (</w:t>
      </w:r>
      <w:r w:rsidDel="00000000" w:rsidR="00000000" w:rsidRPr="00000000">
        <w:rPr>
          <w:rFonts w:ascii="Poppins" w:cs="Poppins" w:eastAsia="Poppins" w:hAnsi="Poppins"/>
          <w:color w:val="575b5f"/>
          <w:shd w:fill="e9eef6" w:val="clear"/>
          <w:rtl w:val="0"/>
        </w:rPr>
        <w:t xml:space="preserve">.sln</w:t>
      </w:r>
      <w:r w:rsidDel="00000000" w:rsidR="00000000" w:rsidRPr="00000000">
        <w:rPr>
          <w:rFonts w:ascii="Poppins" w:cs="Poppins" w:eastAsia="Poppins" w:hAnsi="Poppins"/>
          <w:color w:val="1b1c1d"/>
          <w:rtl w:val="0"/>
        </w:rPr>
        <w:t xml:space="preserve">) acts as a container for one or more projects, helping organize our development efforts.</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b w:val="1"/>
          <w:color w:val="1b1c1d"/>
          <w:rtl w:val="0"/>
        </w:rPr>
        <w:t xml:space="preserve">Create a directory for the </w:t>
      </w:r>
      <w:r w:rsidDel="00000000" w:rsidR="00000000" w:rsidRPr="00000000">
        <w:rPr>
          <w:rFonts w:ascii="Poppins" w:cs="Poppins" w:eastAsia="Poppins" w:hAnsi="Poppins"/>
          <w:b w:val="1"/>
          <w:color w:val="575b5f"/>
          <w:shd w:fill="e9eef6" w:val="clear"/>
          <w:rtl w:val="0"/>
        </w:rPr>
        <w:t xml:space="preserve">PrimeService</w:t>
      </w:r>
      <w:r w:rsidDel="00000000" w:rsidR="00000000" w:rsidRPr="00000000">
        <w:rPr>
          <w:rFonts w:ascii="Poppins" w:cs="Poppins" w:eastAsia="Poppins" w:hAnsi="Poppins"/>
          <w:b w:val="1"/>
          <w:color w:val="1b1c1d"/>
          <w:rtl w:val="0"/>
        </w:rPr>
        <w:t xml:space="preserve"> project:</w:t>
      </w:r>
      <w:r w:rsidDel="00000000" w:rsidR="00000000" w:rsidRPr="00000000">
        <w:rPr>
          <w:rtl w:val="0"/>
        </w:rPr>
      </w:r>
    </w:p>
    <w:tbl>
      <w:tblPr>
        <w:tblStyle w:val="Table3"/>
        <w:tblW w:w="8640.0" w:type="dxa"/>
        <w:jc w:val="left"/>
        <w:tblInd w:w="720.0" w:type="dxa"/>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fffff"/>
                <w:shd w:fill="333333" w:val="clear"/>
                <w:rtl w:val="0"/>
              </w:rPr>
              <w:t xml:space="preserve">mkdir PrimeService</w:t>
              <w:br w:type="textWrapping"/>
              <w:t xml:space="preserve">cd PrimeService</w:t>
            </w:r>
            <w:r w:rsidDel="00000000" w:rsidR="00000000" w:rsidRPr="00000000">
              <w:rPr>
                <w:rtl w:val="0"/>
              </w:rPr>
            </w:r>
          </w:p>
        </w:tc>
      </w:tr>
    </w:tbl>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600" w:lineRule="auto"/>
        <w:ind w:left="0" w:firstLine="0"/>
        <w:rPr>
          <w:rFonts w:ascii="Poppins" w:cs="Poppins" w:eastAsia="Poppins" w:hAnsi="Poppins"/>
          <w:b w:val="1"/>
          <w:color w:val="1b1c1d"/>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600" w:lineRule="auto"/>
        <w:ind w:left="720" w:firstLine="0"/>
        <w:rPr>
          <w:rFonts w:ascii="Poppins" w:cs="Poppins" w:eastAsia="Poppins" w:hAnsi="Poppins"/>
          <w:b w:val="1"/>
          <w:color w:val="1b1c1d"/>
        </w:rPr>
      </w:pPr>
      <w:r w:rsidDel="00000000" w:rsidR="00000000" w:rsidRPr="00000000">
        <w:rPr>
          <w:rtl w:val="0"/>
        </w:rPr>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b w:val="1"/>
          <w:color w:val="1b1c1d"/>
          <w:rtl w:val="0"/>
        </w:rPr>
        <w:t xml:space="preserve">Create the class library project:</w:t>
      </w:r>
      <w:r w:rsidDel="00000000" w:rsidR="00000000" w:rsidRPr="00000000">
        <w:rPr>
          <w:rtl w:val="0"/>
        </w:rPr>
      </w:r>
    </w:p>
    <w:tbl>
      <w:tblPr>
        <w:tblStyle w:val="Table4"/>
        <w:tblW w:w="8580.0" w:type="dxa"/>
        <w:jc w:val="left"/>
        <w:tblInd w:w="780.0" w:type="dxa"/>
        <w:tblLayout w:type="fixed"/>
        <w:tblLook w:val="0600"/>
      </w:tblPr>
      <w:tblGrid>
        <w:gridCol w:w="8580"/>
        <w:tblGridChange w:id="0">
          <w:tblGrid>
            <w:gridCol w:w="858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dotnet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classlib</w:t>
            </w:r>
            <w:r w:rsidDel="00000000" w:rsidR="00000000" w:rsidRPr="00000000">
              <w:rPr>
                <w:rtl w:val="0"/>
              </w:rPr>
            </w:r>
          </w:p>
        </w:tc>
      </w:tr>
    </w:tbl>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360" w:lineRule="auto"/>
        <w:ind w:left="720" w:firstLine="0"/>
        <w:rPr>
          <w:rFonts w:ascii="Poppins" w:cs="Poppins" w:eastAsia="Poppins" w:hAnsi="Poppins"/>
          <w:color w:val="1b1c1d"/>
        </w:rPr>
      </w:pPr>
      <w:r w:rsidDel="00000000" w:rsidR="00000000" w:rsidRPr="00000000">
        <w:rPr>
          <w:rFonts w:ascii="Poppins" w:cs="Poppins" w:eastAsia="Poppins" w:hAnsi="Poppins"/>
          <w:color w:val="1b1c1d"/>
          <w:rtl w:val="0"/>
        </w:rPr>
        <w:t xml:space="preserve">This command generates a new C# class library project.</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Rename Class1.cs and define PrimeService:</w:t>
        <w:br w:type="textWrapping"/>
        <w:t xml:space="preserve">Rename the default Class1.cs file to PrimeService.cs. Update its content as follows. Note that the IsPrime method initially throws a NotImplementedException, adhering to a test-driven development (TDD) mindset where tests are written before the functional code.</w:t>
      </w:r>
      <w:r w:rsidDel="00000000" w:rsidR="00000000" w:rsidRPr="00000000">
        <w:rPr>
          <w:rtl w:val="0"/>
        </w:rPr>
      </w:r>
    </w:p>
    <w:tbl>
      <w:tblPr>
        <w:tblStyle w:val="Table5"/>
        <w:tblW w:w="8655.0" w:type="dxa"/>
        <w:jc w:val="left"/>
        <w:tblInd w:w="705.0" w:type="dxa"/>
        <w:tblLayout w:type="fixed"/>
        <w:tblLook w:val="0600"/>
      </w:tblPr>
      <w:tblGrid>
        <w:gridCol w:w="8655"/>
        <w:tblGridChange w:id="0">
          <w:tblGrid>
            <w:gridCol w:w="865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System;</w:t>
              <w:br w:type="textWrapping"/>
              <w:br w:type="textWrapping"/>
            </w:r>
            <w:r w:rsidDel="00000000" w:rsidR="00000000" w:rsidRPr="00000000">
              <w:rPr>
                <w:rFonts w:ascii="Consolas" w:cs="Consolas" w:eastAsia="Consolas" w:hAnsi="Consolas"/>
                <w:color w:val="fcc28c"/>
                <w:shd w:fill="333333" w:val="clear"/>
                <w:rtl w:val="0"/>
              </w:rPr>
              <w:t xml:space="preserve">namespace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Prime.Services</w:t>
            </w:r>
            <w:r w:rsidDel="00000000" w:rsidR="00000000" w:rsidRPr="00000000">
              <w:rPr>
                <w:rFonts w:ascii="Consolas" w:cs="Consolas" w:eastAsia="Consolas" w:hAnsi="Consolas"/>
                <w:color w:val="ffffff"/>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PrimeService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bool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IsPrime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candidate)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NotImplementedException(</w:t>
            </w:r>
            <w:r w:rsidDel="00000000" w:rsidR="00000000" w:rsidRPr="00000000">
              <w:rPr>
                <w:rFonts w:ascii="Consolas" w:cs="Consolas" w:eastAsia="Consolas" w:hAnsi="Consolas"/>
                <w:color w:val="a2fca2"/>
                <w:shd w:fill="333333" w:val="clear"/>
                <w:rtl w:val="0"/>
              </w:rPr>
              <w:t xml:space="preserve">"Please create a test first."</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b w:val="1"/>
          <w:color w:val="1b1c1d"/>
          <w:rtl w:val="0"/>
        </w:rPr>
        <w:t xml:space="preserve">Add the </w:t>
      </w:r>
      <w:r w:rsidDel="00000000" w:rsidR="00000000" w:rsidRPr="00000000">
        <w:rPr>
          <w:rFonts w:ascii="Poppins" w:cs="Poppins" w:eastAsia="Poppins" w:hAnsi="Poppins"/>
          <w:b w:val="1"/>
          <w:color w:val="575b5f"/>
          <w:shd w:fill="e9eef6" w:val="clear"/>
          <w:rtl w:val="0"/>
        </w:rPr>
        <w:t xml:space="preserve">PrimeService</w:t>
      </w:r>
      <w:r w:rsidDel="00000000" w:rsidR="00000000" w:rsidRPr="00000000">
        <w:rPr>
          <w:rFonts w:ascii="Poppins" w:cs="Poppins" w:eastAsia="Poppins" w:hAnsi="Poppins"/>
          <w:b w:val="1"/>
          <w:color w:val="1b1c1d"/>
          <w:rtl w:val="0"/>
        </w:rPr>
        <w:t xml:space="preserve"> project to the solution:</w:t>
        <w:br w:type="textWrapping"/>
      </w:r>
      <w:r w:rsidDel="00000000" w:rsidR="00000000" w:rsidRPr="00000000">
        <w:rPr>
          <w:rtl w:val="0"/>
        </w:rPr>
      </w:r>
    </w:p>
    <w:tbl>
      <w:tblPr>
        <w:tblStyle w:val="Table6"/>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cd ..</w:t>
              <w:br w:type="textWrapping"/>
              <w:t xml:space="preserve">dotnet sln </w:t>
            </w:r>
            <w:r w:rsidDel="00000000" w:rsidR="00000000" w:rsidRPr="00000000">
              <w:rPr>
                <w:rFonts w:ascii="Consolas" w:cs="Consolas" w:eastAsia="Consolas" w:hAnsi="Consolas"/>
                <w:color w:val="fcc28c"/>
                <w:sz w:val="21"/>
                <w:szCs w:val="21"/>
                <w:shd w:fill="333333" w:val="clear"/>
                <w:rtl w:val="0"/>
              </w:rPr>
              <w:t xml:space="preserve">add</w:t>
            </w:r>
            <w:r w:rsidDel="00000000" w:rsidR="00000000" w:rsidRPr="00000000">
              <w:rPr>
                <w:rFonts w:ascii="Consolas" w:cs="Consolas" w:eastAsia="Consolas" w:hAnsi="Consolas"/>
                <w:color w:val="ffffff"/>
                <w:sz w:val="21"/>
                <w:szCs w:val="21"/>
                <w:shd w:fill="333333" w:val="clear"/>
                <w:rtl w:val="0"/>
              </w:rPr>
              <w:t xml:space="preserve"> PrimeService/PrimeService.csproj</w:t>
            </w:r>
            <w:r w:rsidDel="00000000" w:rsidR="00000000" w:rsidRPr="00000000">
              <w:rPr>
                <w:rtl w:val="0"/>
              </w:rPr>
            </w:r>
          </w:p>
        </w:tc>
      </w:tr>
    </w:tbl>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This command registers our </w:t>
      </w:r>
      <w:r w:rsidDel="00000000" w:rsidR="00000000" w:rsidRPr="00000000">
        <w:rPr>
          <w:rFonts w:ascii="Poppins" w:cs="Poppins" w:eastAsia="Poppins" w:hAnsi="Poppins"/>
          <w:color w:val="575b5f"/>
          <w:shd w:fill="e9eef6" w:val="clear"/>
          <w:rtl w:val="0"/>
        </w:rPr>
        <w:t xml:space="preserve">PrimeService</w:t>
      </w:r>
      <w:r w:rsidDel="00000000" w:rsidR="00000000" w:rsidRPr="00000000">
        <w:rPr>
          <w:rFonts w:ascii="Poppins" w:cs="Poppins" w:eastAsia="Poppins" w:hAnsi="Poppins"/>
          <w:color w:val="1b1c1d"/>
          <w:rtl w:val="0"/>
        </w:rPr>
        <w:t xml:space="preserve"> project within the solution file.</w:t>
        <w:br w:type="textWrapping"/>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36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za6f4a1x53ze" w:id="2"/>
      <w:bookmarkEnd w:id="2"/>
      <w:r w:rsidDel="00000000" w:rsidR="00000000" w:rsidRPr="00000000">
        <w:rPr>
          <w:rFonts w:ascii="Poppins" w:cs="Poppins" w:eastAsia="Poppins" w:hAnsi="Poppins"/>
          <w:b w:val="1"/>
          <w:color w:val="1b1c1d"/>
          <w:sz w:val="26"/>
          <w:szCs w:val="26"/>
          <w:rtl w:val="0"/>
        </w:rPr>
        <w:t xml:space="preserve">Step 2: Creating the Test Project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Having established our source project, we will now set up the dedicated test project, utilizing NUnit as our testing framework.</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b w:val="1"/>
          <w:color w:val="1b1c1d"/>
          <w:rtl w:val="0"/>
        </w:rPr>
        <w:t xml:space="preserve">Create a directory for the test project:</w:t>
      </w:r>
      <w:r w:rsidDel="00000000" w:rsidR="00000000" w:rsidRPr="00000000">
        <w:rPr>
          <w:rtl w:val="0"/>
        </w:rPr>
      </w:r>
    </w:p>
    <w:tbl>
      <w:tblPr>
        <w:tblStyle w:val="Table7"/>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fffff"/>
                <w:shd w:fill="333333" w:val="clear"/>
                <w:rtl w:val="0"/>
              </w:rPr>
              <w:t xml:space="preserve">mkdir PrimeService.Tests</w:t>
              <w:br w:type="textWrapping"/>
              <w:t xml:space="preserve">cd PrimeService.Tests</w:t>
            </w:r>
            <w:r w:rsidDel="00000000" w:rsidR="00000000" w:rsidRPr="00000000">
              <w:rPr>
                <w:rtl w:val="0"/>
              </w:rPr>
            </w:r>
          </w:p>
        </w:tc>
      </w:tr>
    </w:tbl>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b w:val="1"/>
          <w:color w:val="1b1c1d"/>
          <w:rtl w:val="0"/>
        </w:rPr>
        <w:t xml:space="preserve">Create a new NUnit test project:</w:t>
      </w:r>
      <w:r w:rsidDel="00000000" w:rsidR="00000000" w:rsidRPr="00000000">
        <w:rPr>
          <w:rtl w:val="0"/>
        </w:rPr>
      </w:r>
    </w:p>
    <w:tbl>
      <w:tblPr>
        <w:tblStyle w:val="Table8"/>
        <w:tblW w:w="8610.0" w:type="dxa"/>
        <w:jc w:val="left"/>
        <w:tblInd w:w="750.0" w:type="dxa"/>
        <w:tblLayout w:type="fixed"/>
        <w:tblLook w:val="0600"/>
      </w:tblPr>
      <w:tblGrid>
        <w:gridCol w:w="8610"/>
        <w:tblGridChange w:id="0">
          <w:tblGrid>
            <w:gridCol w:w="861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dotnet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nunit</w:t>
            </w:r>
            <w:r w:rsidDel="00000000" w:rsidR="00000000" w:rsidRPr="00000000">
              <w:rPr>
                <w:rtl w:val="0"/>
              </w:rPr>
            </w:r>
          </w:p>
        </w:tc>
      </w:tr>
    </w:tbl>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360" w:lineRule="auto"/>
        <w:ind w:left="720" w:firstLine="0"/>
        <w:rPr>
          <w:rFonts w:ascii="Poppins" w:cs="Poppins" w:eastAsia="Poppins" w:hAnsi="Poppins"/>
          <w:color w:val="1b1c1d"/>
        </w:rPr>
      </w:pPr>
      <w:r w:rsidDel="00000000" w:rsidR="00000000" w:rsidRPr="00000000">
        <w:rPr>
          <w:rFonts w:ascii="Poppins" w:cs="Poppins" w:eastAsia="Poppins" w:hAnsi="Poppins"/>
          <w:color w:val="1b1c1d"/>
          <w:rtl w:val="0"/>
        </w:rPr>
        <w:t xml:space="preserve">This command scaffolds a new NUnit test project, automatically including the necessary NuGet packages: NUnit itself, the NUnit3TestAdapter (which enables test discovery and execution), and Microsoft.NET.Test.Sdk.</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b w:val="1"/>
          <w:color w:val="1b1c1d"/>
          <w:rtl w:val="0"/>
        </w:rPr>
        <w:t xml:space="preserve">Add a project reference from the test project to the source project:</w:t>
      </w:r>
      <w:r w:rsidDel="00000000" w:rsidR="00000000" w:rsidRPr="00000000">
        <w:rPr>
          <w:rtl w:val="0"/>
        </w:rPr>
      </w:r>
    </w:p>
    <w:tbl>
      <w:tblPr>
        <w:tblStyle w:val="Table9"/>
        <w:tblW w:w="8640.0" w:type="dxa"/>
        <w:jc w:val="left"/>
        <w:tblInd w:w="720.0" w:type="dxa"/>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dotnet </w:t>
            </w:r>
            <w:r w:rsidDel="00000000" w:rsidR="00000000" w:rsidRPr="00000000">
              <w:rPr>
                <w:rFonts w:ascii="Consolas" w:cs="Consolas" w:eastAsia="Consolas" w:hAnsi="Consolas"/>
                <w:color w:val="fcc28c"/>
                <w:sz w:val="21"/>
                <w:szCs w:val="21"/>
                <w:shd w:fill="333333" w:val="clear"/>
                <w:rtl w:val="0"/>
              </w:rPr>
              <w:t xml:space="preserve">add</w:t>
            </w:r>
            <w:r w:rsidDel="00000000" w:rsidR="00000000" w:rsidRPr="00000000">
              <w:rPr>
                <w:rFonts w:ascii="Consolas" w:cs="Consolas" w:eastAsia="Consolas" w:hAnsi="Consolas"/>
                <w:color w:val="ffffff"/>
                <w:sz w:val="21"/>
                <w:szCs w:val="21"/>
                <w:shd w:fill="333333" w:val="clear"/>
                <w:rtl w:val="0"/>
              </w:rPr>
              <w:t xml:space="preserve"> reference ../PrimeService/PrimeService.csproj</w:t>
            </w:r>
            <w:r w:rsidDel="00000000" w:rsidR="00000000" w:rsidRPr="00000000">
              <w:rPr>
                <w:rtl w:val="0"/>
              </w:rPr>
            </w:r>
          </w:p>
        </w:tc>
      </w:tr>
    </w:tbl>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360" w:lineRule="auto"/>
        <w:ind w:left="720" w:firstLine="0"/>
        <w:rPr>
          <w:rFonts w:ascii="Poppins" w:cs="Poppins" w:eastAsia="Poppins" w:hAnsi="Poppins"/>
          <w:color w:val="1b1c1d"/>
        </w:rPr>
      </w:pPr>
      <w:r w:rsidDel="00000000" w:rsidR="00000000" w:rsidRPr="00000000">
        <w:rPr>
          <w:rFonts w:ascii="Poppins" w:cs="Poppins" w:eastAsia="Poppins" w:hAnsi="Poppins"/>
          <w:color w:val="1b1c1d"/>
          <w:rtl w:val="0"/>
        </w:rPr>
        <w:t xml:space="preserve">This crucial step allows our test project to access and test the code within the </w:t>
      </w:r>
      <w:r w:rsidDel="00000000" w:rsidR="00000000" w:rsidRPr="00000000">
        <w:rPr>
          <w:rFonts w:ascii="Poppins" w:cs="Poppins" w:eastAsia="Poppins" w:hAnsi="Poppins"/>
          <w:color w:val="575b5f"/>
          <w:shd w:fill="e9eef6" w:val="clear"/>
          <w:rtl w:val="0"/>
        </w:rPr>
        <w:t xml:space="preserve">PrimeService</w:t>
      </w:r>
      <w:r w:rsidDel="00000000" w:rsidR="00000000" w:rsidRPr="00000000">
        <w:rPr>
          <w:rFonts w:ascii="Poppins" w:cs="Poppins" w:eastAsia="Poppins" w:hAnsi="Poppins"/>
          <w:color w:val="1b1c1d"/>
          <w:rtl w:val="0"/>
        </w:rPr>
        <w:t xml:space="preserve"> class library.</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b w:val="1"/>
          <w:color w:val="1b1c1d"/>
          <w:rtl w:val="0"/>
        </w:rPr>
        <w:t xml:space="preserve">Add the test project to the solution:</w:t>
      </w:r>
      <w:r w:rsidDel="00000000" w:rsidR="00000000" w:rsidRPr="00000000">
        <w:rPr>
          <w:rtl w:val="0"/>
        </w:rPr>
      </w:r>
    </w:p>
    <w:tbl>
      <w:tblPr>
        <w:tblStyle w:val="Table10"/>
        <w:tblW w:w="8655.0" w:type="dxa"/>
        <w:jc w:val="left"/>
        <w:tblInd w:w="705.0" w:type="dxa"/>
        <w:tblLayout w:type="fixed"/>
        <w:tblLook w:val="0600"/>
      </w:tblPr>
      <w:tblGrid>
        <w:gridCol w:w="8655"/>
        <w:tblGridChange w:id="0">
          <w:tblGrid>
            <w:gridCol w:w="865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cd ..</w:t>
              <w:br w:type="textWrapping"/>
              <w:t xml:space="preserve">dotnet sln </w:t>
            </w:r>
            <w:r w:rsidDel="00000000" w:rsidR="00000000" w:rsidRPr="00000000">
              <w:rPr>
                <w:rFonts w:ascii="Consolas" w:cs="Consolas" w:eastAsia="Consolas" w:hAnsi="Consolas"/>
                <w:color w:val="fcc28c"/>
                <w:sz w:val="21"/>
                <w:szCs w:val="21"/>
                <w:shd w:fill="333333" w:val="clear"/>
                <w:rtl w:val="0"/>
              </w:rPr>
              <w:t xml:space="preserve">add</w:t>
            </w:r>
            <w:r w:rsidDel="00000000" w:rsidR="00000000" w:rsidRPr="00000000">
              <w:rPr>
                <w:rFonts w:ascii="Consolas" w:cs="Consolas" w:eastAsia="Consolas" w:hAnsi="Consolas"/>
                <w:color w:val="ffffff"/>
                <w:sz w:val="21"/>
                <w:szCs w:val="21"/>
                <w:shd w:fill="333333" w:val="clear"/>
                <w:rtl w:val="0"/>
              </w:rPr>
              <w:t xml:space="preserve"> ./PrimeService.Tests/PrimeService.Tests.csproj</w:t>
            </w:r>
            <w:r w:rsidDel="00000000" w:rsidR="00000000" w:rsidRPr="00000000">
              <w:rPr>
                <w:rtl w:val="0"/>
              </w:rPr>
            </w:r>
          </w:p>
        </w:tc>
      </w:tr>
    </w:tbl>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360" w:lineRule="auto"/>
        <w:ind w:left="720" w:firstLine="0"/>
        <w:rPr>
          <w:rFonts w:ascii="Poppins" w:cs="Poppins" w:eastAsia="Poppins" w:hAnsi="Poppins"/>
          <w:color w:val="1b1c1d"/>
        </w:rPr>
      </w:pPr>
      <w:r w:rsidDel="00000000" w:rsidR="00000000" w:rsidRPr="00000000">
        <w:rPr>
          <w:rFonts w:ascii="Poppins" w:cs="Poppins" w:eastAsia="Poppins" w:hAnsi="Poppins"/>
          <w:color w:val="1b1c1d"/>
          <w:rtl w:val="0"/>
        </w:rPr>
        <w:t xml:space="preserve">Our test project is now also registered within the solution file.</w:t>
        <w:br w:type="textWrapping"/>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360" w:lineRule="auto"/>
        <w:ind w:left="720" w:firstLine="0"/>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At this juncture, your solution directory structure should logically resemble the following:</w:t>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/unit-testing-</w:t>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-nunit</w:t>
              <w:br w:type="textWrapping"/>
              <w:t xml:space="preserve">    unit-testing-</w:t>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-nunit.sln</w:t>
              <w:br w:type="textWrapping"/>
              <w:t xml:space="preserve">    /PrimeService</w:t>
              <w:br w:type="textWrapping"/>
              <w:t xml:space="preserve">        PrimeService.csproj</w:t>
              <w:br w:type="textWrapping"/>
              <w:t xml:space="preserve">        PrimeService.cs</w:t>
              <w:br w:type="textWrapping"/>
              <w:t xml:space="preserve">    /PrimeService.Tests</w:t>
              <w:br w:type="textWrapping"/>
              <w:t xml:space="preserve">        PrimeService.Tests.csproj</w:t>
              <w:br w:type="textWrapping"/>
              <w:t xml:space="preserve">        UnitTest1.cs</w:t>
            </w:r>
            <w:r w:rsidDel="00000000" w:rsidR="00000000" w:rsidRPr="00000000">
              <w:rPr>
                <w:rtl w:val="0"/>
              </w:rPr>
            </w:r>
          </w:p>
        </w:tc>
      </w:tr>
    </w:tbl>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ahvg34893tea" w:id="3"/>
      <w:bookmarkEnd w:id="3"/>
      <w:r w:rsidDel="00000000" w:rsidR="00000000" w:rsidRPr="00000000">
        <w:rPr>
          <w:rFonts w:ascii="Poppins" w:cs="Poppins" w:eastAsia="Poppins" w:hAnsi="Poppins"/>
          <w:b w:val="1"/>
          <w:color w:val="1b1c1d"/>
          <w:sz w:val="26"/>
          <w:szCs w:val="26"/>
          <w:rtl w:val="0"/>
        </w:rPr>
        <w:br w:type="textWrapping"/>
        <w:t xml:space="preserve">Step 3: Creating the First Test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With both projects established, we are now ready to compose our inaugural unit test. We will focus on the </w:t>
      </w:r>
      <w:r w:rsidDel="00000000" w:rsidR="00000000" w:rsidRPr="00000000">
        <w:rPr>
          <w:rFonts w:ascii="Poppins" w:cs="Poppins" w:eastAsia="Poppins" w:hAnsi="Poppins"/>
          <w:color w:val="575b5f"/>
          <w:shd w:fill="e9eef6" w:val="clear"/>
          <w:rtl w:val="0"/>
        </w:rPr>
        <w:t xml:space="preserve">IsPrime</w:t>
      </w:r>
      <w:r w:rsidDel="00000000" w:rsidR="00000000" w:rsidRPr="00000000">
        <w:rPr>
          <w:rFonts w:ascii="Poppins" w:cs="Poppins" w:eastAsia="Poppins" w:hAnsi="Poppins"/>
          <w:color w:val="1b1c1d"/>
          <w:rtl w:val="0"/>
        </w:rPr>
        <w:t xml:space="preserve"> method of the </w:t>
      </w:r>
      <w:r w:rsidDel="00000000" w:rsidR="00000000" w:rsidRPr="00000000">
        <w:rPr>
          <w:rFonts w:ascii="Poppins" w:cs="Poppins" w:eastAsia="Poppins" w:hAnsi="Poppins"/>
          <w:color w:val="575b5f"/>
          <w:shd w:fill="e9eef6" w:val="clear"/>
          <w:rtl w:val="0"/>
        </w:rPr>
        <w:t xml:space="preserve">PrimeService</w:t>
      </w:r>
      <w:r w:rsidDel="00000000" w:rsidR="00000000" w:rsidRPr="00000000">
        <w:rPr>
          <w:rFonts w:ascii="Poppins" w:cs="Poppins" w:eastAsia="Poppins" w:hAnsi="Poppins"/>
          <w:color w:val="1b1c1d"/>
          <w:rtl w:val="0"/>
        </w:rPr>
        <w:t xml:space="preserve"> class, specifically testing its behavior for the input </w:t>
      </w:r>
      <w:r w:rsidDel="00000000" w:rsidR="00000000" w:rsidRPr="00000000">
        <w:rPr>
          <w:rFonts w:ascii="Poppins" w:cs="Poppins" w:eastAsia="Poppins" w:hAnsi="Poppins"/>
          <w:color w:val="575b5f"/>
          <w:shd w:fill="e9eef6" w:val="clear"/>
          <w:rtl w:val="0"/>
        </w:rPr>
        <w:t xml:space="preserve">1</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Rename UnitTest1.cs and update its content:</w:t>
        <w:br w:type="textWrapping"/>
        <w:t xml:space="preserve">Rename PrimeService.Tests/UnitTest1.cs to PrimeService_IsPrimeShould.cs. Replace its default content with the following NUnit test code:</w:t>
      </w:r>
      <w:r w:rsidDel="00000000" w:rsidR="00000000" w:rsidRPr="00000000">
        <w:rPr>
          <w:rtl w:val="0"/>
        </w:rPr>
      </w:r>
    </w:p>
    <w:tbl>
      <w:tblPr>
        <w:tblStyle w:val="Table12"/>
        <w:tblW w:w="8655.0" w:type="dxa"/>
        <w:jc w:val="left"/>
        <w:tblInd w:w="705.0" w:type="dxa"/>
        <w:tblLayout w:type="fixed"/>
        <w:tblLook w:val="0600"/>
      </w:tblPr>
      <w:tblGrid>
        <w:gridCol w:w="8655"/>
        <w:tblGridChange w:id="0">
          <w:tblGrid>
            <w:gridCol w:w="865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NUnit.Framework;</w:t>
              <w:br w:type="textWrapping"/>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Prime.Services;</w:t>
              <w:br w:type="textWrapping"/>
              <w:br w:type="textWrapping"/>
            </w:r>
            <w:r w:rsidDel="00000000" w:rsidR="00000000" w:rsidRPr="00000000">
              <w:rPr>
                <w:rFonts w:ascii="Consolas" w:cs="Consolas" w:eastAsia="Consolas" w:hAnsi="Consolas"/>
                <w:color w:val="fcc28c"/>
                <w:sz w:val="21"/>
                <w:szCs w:val="21"/>
                <w:shd w:fill="333333" w:val="clear"/>
                <w:rtl w:val="0"/>
              </w:rPr>
              <w:t xml:space="preserve">namespace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Prime.UnitTests.Services</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9b9b"/>
                <w:sz w:val="21"/>
                <w:szCs w:val="21"/>
                <w:shd w:fill="333333" w:val="clear"/>
                <w:rtl w:val="0"/>
              </w:rPr>
              <w:t xml:space="preserve">TestFixture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Marks the class as containing unit tests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PrimeService_IsPrimeShould</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PrimeService _primeService;</w:t>
              <w:br w:type="textWrapping"/>
              <w:br w:type="textWrapping"/>
              <w:t xml:space="preserve">        [</w:t>
            </w:r>
            <w:r w:rsidDel="00000000" w:rsidR="00000000" w:rsidRPr="00000000">
              <w:rPr>
                <w:rFonts w:ascii="Consolas" w:cs="Consolas" w:eastAsia="Consolas" w:hAnsi="Consolas"/>
                <w:color w:val="fc9b9b"/>
                <w:sz w:val="21"/>
                <w:szCs w:val="21"/>
                <w:shd w:fill="333333" w:val="clear"/>
                <w:rtl w:val="0"/>
              </w:rPr>
              <w:t xml:space="preserve">SetUp</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This method is executed before each test method in the fixture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SetUp</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_primeService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PrimeService(); </w:t>
            </w:r>
            <w:r w:rsidDel="00000000" w:rsidR="00000000" w:rsidRPr="00000000">
              <w:rPr>
                <w:rFonts w:ascii="Consolas" w:cs="Consolas" w:eastAsia="Consolas" w:hAnsi="Consolas"/>
                <w:color w:val="888888"/>
                <w:sz w:val="21"/>
                <w:szCs w:val="21"/>
                <w:shd w:fill="333333" w:val="clear"/>
                <w:rtl w:val="0"/>
              </w:rPr>
              <w:t xml:space="preserve">// Initialize the service instance for each test</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1"/>
                <w:szCs w:val="21"/>
                <w:shd w:fill="333333" w:val="clear"/>
                <w:rtl w:val="0"/>
              </w:rPr>
              <w:t xml:space="preserve">Test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Marks this method as a unit test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IsPrime_InputIs1_ReturnFalse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Arrange (setup the test conditions)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result = _primeService.IsPrime(</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Assert (verify the outcome)</w:t>
            </w:r>
            <w:r w:rsidDel="00000000" w:rsidR="00000000" w:rsidRPr="00000000">
              <w:rPr>
                <w:rFonts w:ascii="Consolas" w:cs="Consolas" w:eastAsia="Consolas" w:hAnsi="Consolas"/>
                <w:color w:val="ffffff"/>
                <w:sz w:val="21"/>
                <w:szCs w:val="21"/>
                <w:shd w:fill="333333" w:val="clear"/>
                <w:rtl w:val="0"/>
              </w:rPr>
              <w:br w:type="textWrapping"/>
              <w:t xml:space="preserve">            Assert.That(result, Is.False, </w:t>
            </w:r>
            <w:r w:rsidDel="00000000" w:rsidR="00000000" w:rsidRPr="00000000">
              <w:rPr>
                <w:rFonts w:ascii="Consolas" w:cs="Consolas" w:eastAsia="Consolas" w:hAnsi="Consolas"/>
                <w:color w:val="a2fca2"/>
                <w:sz w:val="21"/>
                <w:szCs w:val="21"/>
                <w:shd w:fill="333333" w:val="clear"/>
                <w:rtl w:val="0"/>
              </w:rPr>
              <w:t xml:space="preserve">"1 should not be prime"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b w:val="1"/>
          <w:color w:val="1b1c1d"/>
          <w:rtl w:val="0"/>
        </w:rPr>
        <w:t xml:space="preserve">Explanation of NUnit Attributes and Assertions:</w:t>
        <w:br w:type="textWrapping"/>
      </w:r>
    </w:p>
    <w:p w:rsidR="00000000" w:rsidDel="00000000" w:rsidP="00000000" w:rsidRDefault="00000000" w:rsidRPr="00000000" w14:paraId="0000002D">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[TestFixture]</w:t>
      </w:r>
      <w:r w:rsidDel="00000000" w:rsidR="00000000" w:rsidRPr="00000000">
        <w:rPr>
          <w:rFonts w:ascii="Poppins" w:cs="Poppins" w:eastAsia="Poppins" w:hAnsi="Poppins"/>
          <w:color w:val="1b1c1d"/>
          <w:rtl w:val="0"/>
        </w:rPr>
        <w:t xml:space="preserve">: This attribute decorates a class, signaling to the NUnit test runner that it contains test methods.</w:t>
      </w:r>
    </w:p>
    <w:p w:rsidR="00000000" w:rsidDel="00000000" w:rsidP="00000000" w:rsidRDefault="00000000" w:rsidRPr="00000000" w14:paraId="0000002E">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[SetUp]</w:t>
      </w:r>
      <w:r w:rsidDel="00000000" w:rsidR="00000000" w:rsidRPr="00000000">
        <w:rPr>
          <w:rFonts w:ascii="Poppins" w:cs="Poppins" w:eastAsia="Poppins" w:hAnsi="Poppins"/>
          <w:color w:val="1b1c1d"/>
          <w:rtl w:val="0"/>
        </w:rPr>
        <w:t xml:space="preserve">: Methods adorned with this attribute are executed once before each individual test method within the </w:t>
      </w:r>
      <w:r w:rsidDel="00000000" w:rsidR="00000000" w:rsidRPr="00000000">
        <w:rPr>
          <w:rFonts w:ascii="Poppins" w:cs="Poppins" w:eastAsia="Poppins" w:hAnsi="Poppins"/>
          <w:color w:val="575b5f"/>
          <w:shd w:fill="e9eef6" w:val="clear"/>
          <w:rtl w:val="0"/>
        </w:rPr>
        <w:t xml:space="preserve">TestFixture</w:t>
      </w:r>
      <w:r w:rsidDel="00000000" w:rsidR="00000000" w:rsidRPr="00000000">
        <w:rPr>
          <w:rFonts w:ascii="Poppins" w:cs="Poppins" w:eastAsia="Poppins" w:hAnsi="Poppins"/>
          <w:color w:val="1b1c1d"/>
          <w:rtl w:val="0"/>
        </w:rPr>
        <w:t xml:space="preserve">. This is ideal for common initialization tasks, such as creating an instance of the class under test.</w:t>
      </w:r>
    </w:p>
    <w:p w:rsidR="00000000" w:rsidDel="00000000" w:rsidP="00000000" w:rsidRDefault="00000000" w:rsidRPr="00000000" w14:paraId="0000002F">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[Test]</w:t>
      </w:r>
      <w:r w:rsidDel="00000000" w:rsidR="00000000" w:rsidRPr="00000000">
        <w:rPr>
          <w:rFonts w:ascii="Poppins" w:cs="Poppins" w:eastAsia="Poppins" w:hAnsi="Poppins"/>
          <w:color w:val="1b1c1d"/>
          <w:rtl w:val="0"/>
        </w:rPr>
        <w:t xml:space="preserve">: This attribute marks a method as a test case that the NUnit runner should execute.</w:t>
      </w:r>
    </w:p>
    <w:p w:rsidR="00000000" w:rsidDel="00000000" w:rsidP="00000000" w:rsidRDefault="00000000" w:rsidRPr="00000000" w14:paraId="00000030">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Assert.That</w:t>
      </w:r>
      <w:r w:rsidDel="00000000" w:rsidR="00000000" w:rsidRPr="00000000">
        <w:rPr>
          <w:rFonts w:ascii="Poppins" w:cs="Poppins" w:eastAsia="Poppins" w:hAnsi="Poppins"/>
          <w:color w:val="1b1c1d"/>
          <w:rtl w:val="0"/>
        </w:rPr>
        <w:t xml:space="preserve">: This is NUnit's flexible assertion syntax. </w:t>
      </w:r>
      <w:r w:rsidDel="00000000" w:rsidR="00000000" w:rsidRPr="00000000">
        <w:rPr>
          <w:rFonts w:ascii="Poppins" w:cs="Poppins" w:eastAsia="Poppins" w:hAnsi="Poppins"/>
          <w:color w:val="575b5f"/>
          <w:shd w:fill="e9eef6" w:val="clear"/>
          <w:rtl w:val="0"/>
        </w:rPr>
        <w:t xml:space="preserve">Assert.That(actual, constraint, message)</w:t>
      </w:r>
      <w:r w:rsidDel="00000000" w:rsidR="00000000" w:rsidRPr="00000000">
        <w:rPr>
          <w:rFonts w:ascii="Poppins" w:cs="Poppins" w:eastAsia="Poppins" w:hAnsi="Poppins"/>
          <w:color w:val="1b1c1d"/>
          <w:rtl w:val="0"/>
        </w:rPr>
        <w:t xml:space="preserve"> verifies that the </w:t>
      </w:r>
      <w:r w:rsidDel="00000000" w:rsidR="00000000" w:rsidRPr="00000000">
        <w:rPr>
          <w:rFonts w:ascii="Poppins" w:cs="Poppins" w:eastAsia="Poppins" w:hAnsi="Poppins"/>
          <w:color w:val="575b5f"/>
          <w:shd w:fill="e9eef6" w:val="clear"/>
          <w:rtl w:val="0"/>
        </w:rPr>
        <w:t xml:space="preserve">actual</w:t>
      </w:r>
      <w:r w:rsidDel="00000000" w:rsidR="00000000" w:rsidRPr="00000000">
        <w:rPr>
          <w:rFonts w:ascii="Poppins" w:cs="Poppins" w:eastAsia="Poppins" w:hAnsi="Poppins"/>
          <w:color w:val="1b1c1d"/>
          <w:rtl w:val="0"/>
        </w:rPr>
        <w:t xml:space="preserve"> value satisfies a specified </w:t>
      </w:r>
      <w:r w:rsidDel="00000000" w:rsidR="00000000" w:rsidRPr="00000000">
        <w:rPr>
          <w:rFonts w:ascii="Poppins" w:cs="Poppins" w:eastAsia="Poppins" w:hAnsi="Poppins"/>
          <w:color w:val="575b5f"/>
          <w:shd w:fill="e9eef6" w:val="clear"/>
          <w:rtl w:val="0"/>
        </w:rPr>
        <w:t xml:space="preserve">constraint</w:t>
      </w:r>
      <w:r w:rsidDel="00000000" w:rsidR="00000000" w:rsidRPr="00000000">
        <w:rPr>
          <w:rFonts w:ascii="Poppins" w:cs="Poppins" w:eastAsia="Poppins" w:hAnsi="Poppins"/>
          <w:color w:val="1b1c1d"/>
          <w:rtl w:val="0"/>
        </w:rPr>
        <w:t xml:space="preserve">. Here, </w:t>
      </w:r>
      <w:r w:rsidDel="00000000" w:rsidR="00000000" w:rsidRPr="00000000">
        <w:rPr>
          <w:rFonts w:ascii="Poppins" w:cs="Poppins" w:eastAsia="Poppins" w:hAnsi="Poppins"/>
          <w:color w:val="575b5f"/>
          <w:shd w:fill="e9eef6" w:val="clear"/>
          <w:rtl w:val="0"/>
        </w:rPr>
        <w:t xml:space="preserve">Is.False</w:t>
      </w:r>
      <w:r w:rsidDel="00000000" w:rsidR="00000000" w:rsidRPr="00000000">
        <w:rPr>
          <w:rFonts w:ascii="Poppins" w:cs="Poppins" w:eastAsia="Poppins" w:hAnsi="Poppins"/>
          <w:color w:val="1b1c1d"/>
          <w:rtl w:val="0"/>
        </w:rPr>
        <w:t xml:space="preserve"> is the constraint, and the string message provides context on failure.</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Run the test:</w:t>
        <w:br w:type="textWrapping"/>
        <w:t xml:space="preserve">Navigate to the solution directory (unit-testing-using-nunit) and execute the following command:</w:t>
      </w:r>
      <w:r w:rsidDel="00000000" w:rsidR="00000000" w:rsidRPr="00000000">
        <w:rPr>
          <w:rtl w:val="0"/>
        </w:rPr>
      </w:r>
    </w:p>
    <w:tbl>
      <w:tblPr>
        <w:tblStyle w:val="Table13"/>
        <w:tblW w:w="8610.0" w:type="dxa"/>
        <w:jc w:val="left"/>
        <w:tblInd w:w="750.0" w:type="dxa"/>
        <w:tblLayout w:type="fixed"/>
        <w:tblLook w:val="0600"/>
      </w:tblPr>
      <w:tblGrid>
        <w:gridCol w:w="8610"/>
        <w:tblGridChange w:id="0">
          <w:tblGrid>
            <w:gridCol w:w="861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dotnet test</w:t>
            </w:r>
            <w:r w:rsidDel="00000000" w:rsidR="00000000" w:rsidRPr="00000000">
              <w:rPr>
                <w:rtl w:val="0"/>
              </w:rPr>
            </w:r>
          </w:p>
        </w:tc>
      </w:tr>
    </w:tbl>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360" w:lineRule="auto"/>
        <w:ind w:left="0" w:firstLine="0"/>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color w:val="1b1c1d"/>
          <w:rtl w:val="0"/>
        </w:rPr>
        <w:t xml:space="preserve">As expected, this test will initially </w:t>
      </w:r>
      <w:r w:rsidDel="00000000" w:rsidR="00000000" w:rsidRPr="00000000">
        <w:rPr>
          <w:rFonts w:ascii="Poppins" w:cs="Poppins" w:eastAsia="Poppins" w:hAnsi="Poppins"/>
          <w:b w:val="1"/>
          <w:color w:val="1b1c1d"/>
          <w:rtl w:val="0"/>
        </w:rPr>
        <w:t xml:space="preserve">fail</w:t>
      </w:r>
      <w:r w:rsidDel="00000000" w:rsidR="00000000" w:rsidRPr="00000000">
        <w:rPr>
          <w:rFonts w:ascii="Poppins" w:cs="Poppins" w:eastAsia="Poppins" w:hAnsi="Poppins"/>
          <w:color w:val="1b1c1d"/>
          <w:rtl w:val="0"/>
        </w:rPr>
        <w:t xml:space="preserve">. This is because our </w:t>
      </w:r>
      <w:r w:rsidDel="00000000" w:rsidR="00000000" w:rsidRPr="00000000">
        <w:rPr>
          <w:rFonts w:ascii="Poppins" w:cs="Poppins" w:eastAsia="Poppins" w:hAnsi="Poppins"/>
          <w:color w:val="575b5f"/>
          <w:shd w:fill="e9eef6" w:val="clear"/>
          <w:rtl w:val="0"/>
        </w:rPr>
        <w:t xml:space="preserve">IsPrime</w:t>
      </w:r>
      <w:r w:rsidDel="00000000" w:rsidR="00000000" w:rsidRPr="00000000">
        <w:rPr>
          <w:rFonts w:ascii="Poppins" w:cs="Poppins" w:eastAsia="Poppins" w:hAnsi="Poppins"/>
          <w:color w:val="1b1c1d"/>
          <w:rtl w:val="0"/>
        </w:rPr>
        <w:t xml:space="preserve"> method currently throws a </w:t>
      </w:r>
      <w:r w:rsidDel="00000000" w:rsidR="00000000" w:rsidRPr="00000000">
        <w:rPr>
          <w:rFonts w:ascii="Poppins" w:cs="Poppins" w:eastAsia="Poppins" w:hAnsi="Poppins"/>
          <w:color w:val="575b5f"/>
          <w:shd w:fill="e9eef6" w:val="clear"/>
          <w:rtl w:val="0"/>
        </w:rPr>
        <w:t xml:space="preserve">NotImplementedException</w:t>
      </w:r>
      <w:r w:rsidDel="00000000" w:rsidR="00000000" w:rsidRPr="00000000">
        <w:rPr>
          <w:rFonts w:ascii="Poppins" w:cs="Poppins" w:eastAsia="Poppins" w:hAnsi="Poppins"/>
          <w:color w:val="1b1c1d"/>
          <w:rtl w:val="0"/>
        </w:rPr>
        <w:t xml:space="preserve">, which is the correct behavior for our test-driven approach.</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uv70xfodzsit" w:id="4"/>
      <w:bookmarkEnd w:id="4"/>
      <w:r w:rsidDel="00000000" w:rsidR="00000000" w:rsidRPr="00000000">
        <w:rPr>
          <w:rFonts w:ascii="Poppins" w:cs="Poppins" w:eastAsia="Poppins" w:hAnsi="Poppins"/>
          <w:b w:val="1"/>
          <w:color w:val="1b1c1d"/>
          <w:sz w:val="26"/>
          <w:szCs w:val="26"/>
          <w:rtl w:val="0"/>
        </w:rPr>
        <w:t xml:space="preserve">Step 4: Implementing the First Feature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Now, we will implement the minimal code required to make our first test pass, adhering to the "Red-Green-Refactor" cycle of TDD.</w:t>
      </w:r>
    </w:p>
    <w:p w:rsidR="00000000" w:rsidDel="00000000" w:rsidP="00000000" w:rsidRDefault="00000000" w:rsidRPr="00000000" w14:paraId="00000037">
      <w:pPr>
        <w:numPr>
          <w:ilvl w:val="0"/>
          <w:numId w:val="4"/>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Update PrimeService.cs:</w:t>
        <w:br w:type="textWrapping"/>
        <w:t xml:space="preserve">Modify the IsPrime method in PrimeService.cs to handle the candidate == 1 case:</w:t>
      </w:r>
      <w:r w:rsidDel="00000000" w:rsidR="00000000" w:rsidRPr="00000000">
        <w:rPr>
          <w:rtl w:val="0"/>
        </w:rPr>
      </w:r>
    </w:p>
    <w:tbl>
      <w:tblPr>
        <w:tblStyle w:val="Table14"/>
        <w:tblW w:w="8610.0" w:type="dxa"/>
        <w:jc w:val="left"/>
        <w:tblInd w:w="750.0" w:type="dxa"/>
        <w:tblLayout w:type="fixed"/>
        <w:tblLook w:val="0600"/>
      </w:tblPr>
      <w:tblGrid>
        <w:gridCol w:w="8610"/>
        <w:tblGridChange w:id="0">
          <w:tblGrid>
            <w:gridCol w:w="861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bool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IsPrime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candidate)</w:t>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(candidate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Correctly handles the test case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NotImplementedException(</w:t>
            </w:r>
            <w:r w:rsidDel="00000000" w:rsidR="00000000" w:rsidRPr="00000000">
              <w:rPr>
                <w:rFonts w:ascii="Consolas" w:cs="Consolas" w:eastAsia="Consolas" w:hAnsi="Consolas"/>
                <w:color w:val="a2fca2"/>
                <w:shd w:fill="333333" w:val="clear"/>
                <w:rtl w:val="0"/>
              </w:rPr>
              <w:t xml:space="preserve">"Please create a test first."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Remaining logic unimplemented</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39">
      <w:pPr>
        <w:numPr>
          <w:ilvl w:val="0"/>
          <w:numId w:val="4"/>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Run the test again:</w:t>
        <w:br w:type="textWrapping"/>
        <w:t xml:space="preserve">From the solution directory, execute:</w:t>
      </w:r>
      <w:r w:rsidDel="00000000" w:rsidR="00000000" w:rsidRPr="00000000">
        <w:rPr>
          <w:rtl w:val="0"/>
        </w:rPr>
      </w:r>
    </w:p>
    <w:tbl>
      <w:tblPr>
        <w:tblStyle w:val="Table15"/>
        <w:tblW w:w="8595.0" w:type="dxa"/>
        <w:jc w:val="left"/>
        <w:tblInd w:w="765.0" w:type="dxa"/>
        <w:tblLayout w:type="fixed"/>
        <w:tblLook w:val="0600"/>
      </w:tblPr>
      <w:tblGrid>
        <w:gridCol w:w="8595"/>
        <w:tblGridChange w:id="0">
          <w:tblGrid>
            <w:gridCol w:w="859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dotnet test</w:t>
            </w:r>
            <w:r w:rsidDel="00000000" w:rsidR="00000000" w:rsidRPr="00000000">
              <w:rPr>
                <w:rtl w:val="0"/>
              </w:rPr>
            </w:r>
          </w:p>
        </w:tc>
      </w:tr>
    </w:tbl>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color w:val="1b1c1d"/>
          <w:rtl w:val="0"/>
        </w:rPr>
        <w:t xml:space="preserve">This time, the </w:t>
      </w:r>
      <w:r w:rsidDel="00000000" w:rsidR="00000000" w:rsidRPr="00000000">
        <w:rPr>
          <w:rFonts w:ascii="Poppins" w:cs="Poppins" w:eastAsia="Poppins" w:hAnsi="Poppins"/>
          <w:color w:val="575b5f"/>
          <w:shd w:fill="e9eef6" w:val="clear"/>
          <w:rtl w:val="0"/>
        </w:rPr>
        <w:t xml:space="preserve">IsPrime_InputIs1_ReturnFalse</w:t>
      </w:r>
      <w:r w:rsidDel="00000000" w:rsidR="00000000" w:rsidRPr="00000000">
        <w:rPr>
          <w:rFonts w:ascii="Poppins" w:cs="Poppins" w:eastAsia="Poppins" w:hAnsi="Poppins"/>
          <w:color w:val="1b1c1d"/>
          <w:rtl w:val="0"/>
        </w:rPr>
        <w:t xml:space="preserve"> test should </w:t>
      </w:r>
      <w:r w:rsidDel="00000000" w:rsidR="00000000" w:rsidRPr="00000000">
        <w:rPr>
          <w:rFonts w:ascii="Poppins" w:cs="Poppins" w:eastAsia="Poppins" w:hAnsi="Poppins"/>
          <w:b w:val="1"/>
          <w:color w:val="1b1c1d"/>
          <w:rtl w:val="0"/>
        </w:rPr>
        <w:t xml:space="preserve">pass</w:t>
      </w:r>
      <w:r w:rsidDel="00000000" w:rsidR="00000000" w:rsidRPr="00000000">
        <w:rPr>
          <w:rFonts w:ascii="Poppins" w:cs="Poppins" w:eastAsia="Poppins" w:hAnsi="Poppins"/>
          <w:color w:val="1b1c1d"/>
          <w:rtl w:val="0"/>
        </w:rPr>
        <w:t xml:space="preserve">, confirming that our implementation correctly handles the specified scenario.</w:t>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rnidn8rs4r7t" w:id="5"/>
      <w:bookmarkEnd w:id="5"/>
      <w:r w:rsidDel="00000000" w:rsidR="00000000" w:rsidRPr="00000000">
        <w:rPr>
          <w:rFonts w:ascii="Poppins" w:cs="Poppins" w:eastAsia="Poppins" w:hAnsi="Poppins"/>
          <w:b w:val="1"/>
          <w:color w:val="1b1c1d"/>
          <w:sz w:val="26"/>
          <w:szCs w:val="26"/>
          <w:rtl w:val="0"/>
        </w:rPr>
        <w:t xml:space="preserve">Step 5: Adding More Features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With our initial test passing, we can now expand our test coverage to include additional cases and then update the </w:t>
      </w:r>
      <w:r w:rsidDel="00000000" w:rsidR="00000000" w:rsidRPr="00000000">
        <w:rPr>
          <w:rFonts w:ascii="Poppins" w:cs="Poppins" w:eastAsia="Poppins" w:hAnsi="Poppins"/>
          <w:color w:val="575b5f"/>
          <w:shd w:fill="e9eef6" w:val="clear"/>
          <w:rtl w:val="0"/>
        </w:rPr>
        <w:t xml:space="preserve">PrimeService</w:t>
      </w:r>
      <w:r w:rsidDel="00000000" w:rsidR="00000000" w:rsidRPr="00000000">
        <w:rPr>
          <w:rFonts w:ascii="Poppins" w:cs="Poppins" w:eastAsia="Poppins" w:hAnsi="Poppins"/>
          <w:color w:val="1b1c1d"/>
          <w:rtl w:val="0"/>
        </w:rPr>
        <w:t xml:space="preserve"> implementation to satisfy these new requirements.</w:t>
      </w:r>
    </w:p>
    <w:p w:rsidR="00000000" w:rsidDel="00000000" w:rsidP="00000000" w:rsidRDefault="00000000" w:rsidRPr="00000000" w14:paraId="0000003E">
      <w:pPr>
        <w:numPr>
          <w:ilvl w:val="0"/>
          <w:numId w:val="6"/>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Add [TestCase] attributes to PrimeService_IsPrimeShould.cs:</w:t>
        <w:br w:type="textWrapping"/>
        <w:t xml:space="preserve">We will leverage NUnit's [TestCase] attribute to define multiple input values for a single test method, making our test suite more concise and expressive. Add the following to your PrimeService_IsPrimeShould class:</w:t>
        <w:br w:type="textWrapping"/>
      </w:r>
      <w:r w:rsidDel="00000000" w:rsidR="00000000" w:rsidRPr="00000000">
        <w:rPr>
          <w:rtl w:val="0"/>
        </w:rPr>
      </w:r>
    </w:p>
    <w:tbl>
      <w:tblPr>
        <w:tblStyle w:val="Table16"/>
        <w:tblW w:w="8610.0" w:type="dxa"/>
        <w:jc w:val="left"/>
        <w:tblInd w:w="750.0" w:type="dxa"/>
        <w:tblLayout w:type="fixed"/>
        <w:tblLook w:val="0600"/>
      </w:tblPr>
      <w:tblGrid>
        <w:gridCol w:w="8610"/>
        <w:tblGridChange w:id="0">
          <w:tblGrid>
            <w:gridCol w:w="861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888888"/>
                <w:sz w:val="21"/>
                <w:szCs w:val="21"/>
                <w:shd w:fill="333333" w:val="clear"/>
                <w:rtl w:val="0"/>
              </w:rPr>
              <w:t xml:space="preserve">// ... existing code ...</w:t>
            </w:r>
            <w:r w:rsidDel="00000000" w:rsidR="00000000" w:rsidRPr="00000000">
              <w:rPr>
                <w:rFonts w:ascii="Consolas" w:cs="Consolas" w:eastAsia="Consolas" w:hAnsi="Consolas"/>
                <w:color w:val="ffffff"/>
                <w:sz w:val="21"/>
                <w:szCs w:val="21"/>
                <w:shd w:fill="333333" w:val="clear"/>
                <w:rtl w:val="0"/>
              </w:rPr>
              <w:br w:type="textWrapping"/>
              <w:br w:type="textWrapping"/>
              <w:t xml:space="preserve">[</w:t>
            </w:r>
            <w:r w:rsidDel="00000000" w:rsidR="00000000" w:rsidRPr="00000000">
              <w:rPr>
                <w:rFonts w:ascii="Consolas" w:cs="Consolas" w:eastAsia="Consolas" w:hAnsi="Consolas"/>
                <w:color w:val="fc9b9b"/>
                <w:sz w:val="21"/>
                <w:szCs w:val="21"/>
                <w:shd w:fill="333333" w:val="clear"/>
                <w:rtl w:val="0"/>
              </w:rPr>
              <w:t xml:space="preserve">TestCase(-1)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r>
            <w:r w:rsidDel="00000000" w:rsidR="00000000" w:rsidRPr="00000000">
              <w:rPr>
                <w:rFonts w:ascii="Consolas" w:cs="Consolas" w:eastAsia="Consolas" w:hAnsi="Consolas"/>
                <w:color w:val="fc9b9b"/>
                <w:sz w:val="21"/>
                <w:szCs w:val="21"/>
                <w:shd w:fill="333333" w:val="clear"/>
                <w:rtl w:val="0"/>
              </w:rPr>
              <w:t xml:space="preserve">TestCase(0)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r>
            <w:r w:rsidDel="00000000" w:rsidR="00000000" w:rsidRPr="00000000">
              <w:rPr>
                <w:rFonts w:ascii="Consolas" w:cs="Consolas" w:eastAsia="Consolas" w:hAnsi="Consolas"/>
                <w:color w:val="fc9b9b"/>
                <w:sz w:val="21"/>
                <w:szCs w:val="21"/>
                <w:shd w:fill="333333" w:val="clear"/>
                <w:rtl w:val="0"/>
              </w:rPr>
              <w:t xml:space="preserve">TestCase(1)</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IsPrime_ValuesLessThan2_ReturnFalse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value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Arrange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result = _primeService?.IsPrime(</w:t>
            </w:r>
            <w:r w:rsidDel="00000000" w:rsidR="00000000" w:rsidRPr="00000000">
              <w:rPr>
                <w:rFonts w:ascii="Consolas" w:cs="Consolas" w:eastAsia="Consolas" w:hAnsi="Consolas"/>
                <w:color w:val="fcc28c"/>
                <w:sz w:val="21"/>
                <w:szCs w:val="21"/>
                <w:shd w:fill="333333" w:val="clear"/>
                <w:rtl w:val="0"/>
              </w:rPr>
              <w:t xml:space="preserve">value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Use null-conditional operator for safety, though _primeService is initialized by [SetUp]</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Assert</w:t>
            </w:r>
            <w:r w:rsidDel="00000000" w:rsidR="00000000" w:rsidRPr="00000000">
              <w:rPr>
                <w:rFonts w:ascii="Consolas" w:cs="Consolas" w:eastAsia="Consolas" w:hAnsi="Consolas"/>
                <w:color w:val="ffffff"/>
                <w:sz w:val="21"/>
                <w:szCs w:val="21"/>
                <w:shd w:fill="333333" w:val="clear"/>
                <w:rtl w:val="0"/>
              </w:rPr>
              <w:br w:type="textWrapping"/>
              <w:t xml:space="preserve">    Assert.That(result, Is.False,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value</w:t>
            </w:r>
            <w:r w:rsidDel="00000000" w:rsidR="00000000" w:rsidRPr="00000000">
              <w:rPr>
                <w:rFonts w:ascii="Consolas" w:cs="Consolas" w:eastAsia="Consolas" w:hAnsi="Consolas"/>
                <w:color w:val="a2fca2"/>
                <w:sz w:val="21"/>
                <w:szCs w:val="21"/>
                <w:shd w:fill="333333" w:val="clear"/>
                <w:rtl w:val="0"/>
              </w:rPr>
              <w:t xml:space="preserve">} should not be prime"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 rest of the class ...</w:t>
            </w:r>
            <w:r w:rsidDel="00000000" w:rsidR="00000000" w:rsidRPr="00000000">
              <w:rPr>
                <w:rtl w:val="0"/>
              </w:rPr>
            </w:r>
          </w:p>
        </w:tc>
      </w:tr>
    </w:tbl>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360" w:lineRule="auto"/>
        <w:ind w:left="720" w:firstLine="0"/>
        <w:rPr>
          <w:rFonts w:ascii="Poppins" w:cs="Poppins" w:eastAsia="Poppins" w:hAnsi="Poppins"/>
          <w:color w:val="1b1c1d"/>
        </w:rPr>
      </w:pPr>
      <w:r w:rsidDel="00000000" w:rsidR="00000000" w:rsidRPr="00000000">
        <w:rPr>
          <w:rFonts w:ascii="Poppins" w:cs="Poppins" w:eastAsia="Poppins" w:hAnsi="Poppins"/>
          <w:color w:val="1b1c1d"/>
          <w:rtl w:val="0"/>
        </w:rPr>
        <w:t xml:space="preserve">This test method will now be executed three times, once for each value specified by </w:t>
      </w:r>
      <w:r w:rsidDel="00000000" w:rsidR="00000000" w:rsidRPr="00000000">
        <w:rPr>
          <w:rFonts w:ascii="Poppins" w:cs="Poppins" w:eastAsia="Poppins" w:hAnsi="Poppins"/>
          <w:color w:val="575b5f"/>
          <w:shd w:fill="e9eef6" w:val="clear"/>
          <w:rtl w:val="0"/>
        </w:rPr>
        <w:t xml:space="preserve">[TestCase]</w:t>
      </w:r>
      <w:r w:rsidDel="00000000" w:rsidR="00000000" w:rsidRPr="00000000">
        <w:rPr>
          <w:rFonts w:ascii="Poppins" w:cs="Poppins" w:eastAsia="Poppins" w:hAnsi="Poppins"/>
          <w:color w:val="1b1c1d"/>
          <w:rtl w:val="0"/>
        </w:rPr>
        <w:t xml:space="preserve">, asserting that all inputs less than 2 are correctly identified as non-prime.</w:t>
      </w:r>
    </w:p>
    <w:p w:rsidR="00000000" w:rsidDel="00000000" w:rsidP="00000000" w:rsidRDefault="00000000" w:rsidRPr="00000000" w14:paraId="00000041">
      <w:pPr>
        <w:numPr>
          <w:ilvl w:val="0"/>
          <w:numId w:val="6"/>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Update the IsPrime implementation in PrimeService.cs:</w:t>
        <w:br w:type="textWrapping"/>
        <w:t xml:space="preserve">Modify the method to cover the expanded range of non-prime numbers less than 2:</w:t>
      </w:r>
      <w:r w:rsidDel="00000000" w:rsidR="00000000" w:rsidRPr="00000000">
        <w:rPr>
          <w:rtl w:val="0"/>
        </w:rPr>
      </w:r>
    </w:p>
    <w:tbl>
      <w:tblPr>
        <w:tblStyle w:val="Table17"/>
        <w:tblW w:w="8640.0" w:type="dxa"/>
        <w:jc w:val="left"/>
        <w:tblInd w:w="720.0" w:type="dxa"/>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bool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IsPrime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candidate)</w:t>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(candidate &lt;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Handles -1, 0, and 1</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NotImplementedException(</w:t>
            </w:r>
            <w:r w:rsidDel="00000000" w:rsidR="00000000" w:rsidRPr="00000000">
              <w:rPr>
                <w:rFonts w:ascii="Consolas" w:cs="Consolas" w:eastAsia="Consolas" w:hAnsi="Consolas"/>
                <w:color w:val="a2fca2"/>
                <w:shd w:fill="333333" w:val="clear"/>
                <w:rtl w:val="0"/>
              </w:rPr>
              <w:t xml:space="preserve">"Please create a test first."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Still awaits full prime logic</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43">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color w:val="1b1c1d"/>
          <w:rtl w:val="0"/>
        </w:rPr>
        <w:t xml:space="preserve">Run the tests again:</w:t>
        <w:br w:type="textWrapping"/>
        <w:t xml:space="preserve">Execute dotnet test from the solution directory.</w:t>
        <w:br w:type="textWrapping"/>
        <w:br w:type="textWrapping"/>
        <w:t xml:space="preserve"> All tests should now </w:t>
      </w:r>
      <w:r w:rsidDel="00000000" w:rsidR="00000000" w:rsidRPr="00000000">
        <w:rPr>
          <w:rFonts w:ascii="Poppins" w:cs="Poppins" w:eastAsia="Poppins" w:hAnsi="Poppins"/>
          <w:b w:val="1"/>
          <w:color w:val="1b1c1d"/>
          <w:rtl w:val="0"/>
        </w:rPr>
        <w:t xml:space="preserve">pass</w:t>
      </w:r>
      <w:r w:rsidDel="00000000" w:rsidR="00000000" w:rsidRPr="00000000">
        <w:rPr>
          <w:rFonts w:ascii="Poppins" w:cs="Poppins" w:eastAsia="Poppins" w:hAnsi="Poppins"/>
          <w:color w:val="1b1c1d"/>
          <w:rtl w:val="0"/>
        </w:rPr>
        <w:t xml:space="preserve">. This demonstrates an iterative development process: write a failing test, write minimal code to make it pass, then repeat for new functionalities.</w:t>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c084ma5ny33" w:id="6"/>
      <w:bookmarkEnd w:id="6"/>
      <w:r w:rsidDel="00000000" w:rsidR="00000000" w:rsidRPr="00000000">
        <w:rPr>
          <w:rFonts w:ascii="Poppins" w:cs="Poppins" w:eastAsia="Poppins" w:hAnsi="Poppins"/>
          <w:b w:val="1"/>
          <w:color w:val="1b1c1d"/>
          <w:sz w:val="26"/>
          <w:szCs w:val="26"/>
          <w:rtl w:val="0"/>
        </w:rPr>
        <w:t xml:space="preserve">Step 6: Finalizing and Organizing Tests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As your project grows and </w:t>
      </w:r>
      <w:r w:rsidDel="00000000" w:rsidR="00000000" w:rsidRPr="00000000">
        <w:rPr>
          <w:rFonts w:ascii="Poppins" w:cs="Poppins" w:eastAsia="Poppins" w:hAnsi="Poppins"/>
          <w:color w:val="575b5f"/>
          <w:shd w:fill="e9eef6" w:val="clear"/>
          <w:rtl w:val="0"/>
        </w:rPr>
        <w:t xml:space="preserve">IsPrime</w:t>
      </w:r>
      <w:r w:rsidDel="00000000" w:rsidR="00000000" w:rsidRPr="00000000">
        <w:rPr>
          <w:rFonts w:ascii="Poppins" w:cs="Poppins" w:eastAsia="Poppins" w:hAnsi="Poppins"/>
          <w:color w:val="1b1c1d"/>
          <w:rtl w:val="0"/>
        </w:rPr>
        <w:t xml:space="preserve"> gains its full functionality (e.g., handling true prime numbers, composite numbers, etc.), it is imperative to continue adding comprehensive test cases. For instance, you would add </w:t>
      </w:r>
      <w:r w:rsidDel="00000000" w:rsidR="00000000" w:rsidRPr="00000000">
        <w:rPr>
          <w:rFonts w:ascii="Poppins" w:cs="Poppins" w:eastAsia="Poppins" w:hAnsi="Poppins"/>
          <w:color w:val="575b5f"/>
          <w:shd w:fill="e9eef6" w:val="clear"/>
          <w:rtl w:val="0"/>
        </w:rPr>
        <w:t xml:space="preserve">[TestCase]</w:t>
      </w:r>
      <w:r w:rsidDel="00000000" w:rsidR="00000000" w:rsidRPr="00000000">
        <w:rPr>
          <w:rFonts w:ascii="Poppins" w:cs="Poppins" w:eastAsia="Poppins" w:hAnsi="Poppins"/>
          <w:color w:val="1b1c1d"/>
          <w:rtl w:val="0"/>
        </w:rPr>
        <w:t xml:space="preserve"> attributes for prime numbers (2, 3, 5, 7) and composite numbers (4, 6, 8, 9, 10).</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Maintaining a well-organized test suite is critical. Group related tests within logical </w:t>
      </w:r>
      <w:r w:rsidDel="00000000" w:rsidR="00000000" w:rsidRPr="00000000">
        <w:rPr>
          <w:rFonts w:ascii="Poppins" w:cs="Poppins" w:eastAsia="Poppins" w:hAnsi="Poppins"/>
          <w:color w:val="575b5f"/>
          <w:shd w:fill="e9eef6" w:val="clear"/>
          <w:rtl w:val="0"/>
        </w:rPr>
        <w:t xml:space="preserve">TestFixture</w:t>
      </w:r>
      <w:r w:rsidDel="00000000" w:rsidR="00000000" w:rsidRPr="00000000">
        <w:rPr>
          <w:rFonts w:ascii="Poppins" w:cs="Poppins" w:eastAsia="Poppins" w:hAnsi="Poppins"/>
          <w:color w:val="1b1c1d"/>
          <w:rtl w:val="0"/>
        </w:rPr>
        <w:t xml:space="preserve"> classes, and ensure test method names are descriptive, clearly stating the scenario being tested and the expected outcome. Unit tests serve as living documentation and a safety net, guaranteeing the correctness of your code and preventing regressions as changes are introduced.</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wxhr1690tpeq" w:id="7"/>
      <w:bookmarkEnd w:id="7"/>
      <w:r w:rsidDel="00000000" w:rsidR="00000000" w:rsidRPr="00000000">
        <w:rPr>
          <w:rFonts w:ascii="Poppins" w:cs="Poppins" w:eastAsia="Poppins" w:hAnsi="Poppins"/>
          <w:b w:val="1"/>
          <w:color w:val="1b1c1d"/>
          <w:sz w:val="26"/>
          <w:szCs w:val="26"/>
          <w:rtl w:val="0"/>
        </w:rPr>
        <w:t xml:space="preserve">Conclusion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This practical guide has provided a comprehensive introduction to unit testing in C# using NUnit within the .NET Core environment. You have successfully navigated the process of:</w:t>
      </w:r>
    </w:p>
    <w:p w:rsidR="00000000" w:rsidDel="00000000" w:rsidP="00000000" w:rsidRDefault="00000000" w:rsidRPr="00000000" w14:paraId="0000004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Establishing both a source class library and a dedicated NUnit test project.</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Composing your initial unit test and understanding the fundamental NUnit attributes and assertion mechanisms.</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Implementing the minimal code required to satisfy a failing test, following the principles of Test-Driven Development.</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Expanding your test coverage by leveraging NUnit's </w:t>
      </w:r>
      <w:r w:rsidDel="00000000" w:rsidR="00000000" w:rsidRPr="00000000">
        <w:rPr>
          <w:rFonts w:ascii="Poppins" w:cs="Poppins" w:eastAsia="Poppins" w:hAnsi="Poppins"/>
          <w:color w:val="575b5f"/>
          <w:shd w:fill="e9eef6" w:val="clear"/>
          <w:rtl w:val="0"/>
        </w:rPr>
        <w:t xml:space="preserve">[TestCase]</w:t>
      </w:r>
      <w:r w:rsidDel="00000000" w:rsidR="00000000" w:rsidRPr="00000000">
        <w:rPr>
          <w:rFonts w:ascii="Poppins" w:cs="Poppins" w:eastAsia="Poppins" w:hAnsi="Poppins"/>
          <w:color w:val="1b1c1d"/>
          <w:rtl w:val="0"/>
        </w:rPr>
        <w:t xml:space="preserve"> attribute for efficient testing of multiple input scenarios.</w:t>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Recognizing the importance of ongoing test organization and expansion as your application evolves.</w:t>
      </w:r>
    </w:p>
    <w:p w:rsidR="00000000" w:rsidDel="00000000" w:rsidP="00000000" w:rsidRDefault="00000000" w:rsidRPr="00000000" w14:paraId="0000004E">
      <w:pPr>
        <w:spacing w:after="240" w:befor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4F">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