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rFonts w:ascii="Poppins" w:cs="Poppins" w:eastAsia="Poppins" w:hAnsi="Poppins"/>
          <w:b w:val="1"/>
          <w:color w:val="1b1c1d"/>
          <w:sz w:val="34"/>
          <w:szCs w:val="34"/>
        </w:rPr>
      </w:pPr>
      <w:bookmarkStart w:colFirst="0" w:colLast="0" w:name="_cawmo9dusc2z" w:id="0"/>
      <w:bookmarkEnd w:id="0"/>
      <w:r w:rsidDel="00000000" w:rsidR="00000000" w:rsidRPr="00000000">
        <w:rPr>
          <w:rFonts w:ascii="Poppins" w:cs="Poppins" w:eastAsia="Poppins" w:hAnsi="Poppins"/>
          <w:b w:val="1"/>
          <w:color w:val="1b1c1d"/>
          <w:sz w:val="34"/>
          <w:szCs w:val="34"/>
          <w:rtl w:val="0"/>
        </w:rPr>
        <w:t xml:space="preserve">Lists, Queues, Stacks, and Sets: Essential Concrete Collections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The .NET Base Class Library (BCL) provides a robust set of concrete collection classes that implement the various interfaces we've discussed. For most modern C# development, you'll predominantly use the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generic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versions of these classes due to their type safety, performance, and flexibility. The non-generic counterparts (e.g.,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ArrayList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 are largely superseded, maintained primarily for backward compatibility. Among these,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List&lt;T&gt;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is arguably the most frequently used.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mxrfpyza3k8j" w:id="1"/>
      <w:bookmarkEnd w:id="1"/>
      <w:r w:rsidDel="00000000" w:rsidR="00000000" w:rsidRPr="00000000"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  <w:rtl w:val="0"/>
        </w:rPr>
        <w:t xml:space="preserve">List&lt;T&gt;</w:t>
      </w:r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  <w:rtl w:val="0"/>
        </w:rPr>
        <w:t xml:space="preserve">ArrayList</w:t>
      </w:r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: Dynamically Sized Arrays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List&lt;T&gt;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 (Generic):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Provides a dynamically sized array of objects of type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 It implements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IList&lt;T&gt;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IReadOnlyList&lt;T&gt;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IList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(the non-generic version). All methods, including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Add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Remove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Insert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are publicly exposed and work intuitively.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ArrayList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 (Non-Generic):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The non-generic equivalent. It implements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IList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Internal Mechanism: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Both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List&lt;T&gt;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ArrayList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maintain an internal array. When this array reaches its capacity, a new, larger array is allocated, and the existing elements are copied over.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Appending Elements: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Add()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is generally efficient because there's often available space at the end of the internal array.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Inserting/Removing Elements (Mid-List):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Can be slow because elements after the insertion/removal point must be shifted in memory.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Searching: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Efficient if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BinarySearch()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is used on a sorted list; otherwise, it's a linear scan (O(n)).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List&lt;T&gt;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 Performance Advantage: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List&lt;T&gt;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is significantly faster than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ArrayList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especially when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is a value type. This is because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List&lt;T&gt;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avoids the boxing and unboxing overhead that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ArrayList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incurs when storing or retrieving value types (as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ArrayList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stores everything as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object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Constructors: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new List&lt;T&gt;()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Creates an empty list.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new List&lt;T&gt;(IEnumerable&lt;T&gt; collection)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Initializes the list with elements copied from an existing collection.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new List&lt;T&gt;(int capacity)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Initializes the list with a specified initial capacity, reducing the number of internal array reallocations if you know the approximate size.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Key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List&lt;T&gt;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 Members (highlights):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Add/Insert: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Add(T item)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AddRange(IEnumerable&lt;T&gt; collection)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Insert(int index, T item)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InsertRange(int index, IEnumerable&lt;T&gt; collection)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Remove: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Remove(T item)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RemoveAt(int index)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RemoveRange(int index, int count)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RemoveAll(Predicate&lt;T&gt; match)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(removes all elements matching a condition).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Indexing: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this[int index]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(indexer for direct access),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GetRange(int index, int count)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Conversion/Export: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ToArray()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CopyTo()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ConvertAll&lt;TOutput&gt;(Converter&lt;T, TOutput&gt; converter)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Other: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Reverse()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Capacity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(get/set internal array size),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TrimExcess()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(reduces capacity to current count).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ArrayList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 Disadvantage: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Requires explicit casting when retrieving elements, which incurs runtime overhead and can lead to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InvalidCastException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if the type is incorrect (compiler cannot verify).</w:t>
      </w:r>
      <w:r w:rsidDel="00000000" w:rsidR="00000000" w:rsidRPr="00000000">
        <w:rPr>
          <w:rtl w:val="0"/>
        </w:rPr>
      </w:r>
    </w:p>
    <w:tbl>
      <w:tblPr>
        <w:tblStyle w:val="Table1"/>
        <w:tblW w:w="7890.0" w:type="dxa"/>
        <w:jc w:val="left"/>
        <w:tblInd w:w="1470.0" w:type="dxa"/>
        <w:tblLayout w:type="fixed"/>
        <w:tblLook w:val="0600"/>
      </w:tblPr>
      <w:tblGrid>
        <w:gridCol w:w="7890"/>
        <w:tblGridChange w:id="0">
          <w:tblGrid>
            <w:gridCol w:w="789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ArrayList al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ArrayList();</w:t>
              <w:br w:type="textWrapping"/>
              <w:t xml:space="preserve">al.Add(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"hello"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first =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)al[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Requires cast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int val = (int)al[0]; // Compiles but fails at runtime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0" w:firstLine="0"/>
        <w:rPr>
          <w:rFonts w:ascii="Poppins" w:cs="Poppins" w:eastAsia="Poppins" w:hAnsi="Poppins"/>
          <w:color w:val="575b5f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ArrayList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can be useful when you 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need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to store mixed-type elements without a common base type other than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object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or for reflection scenarios. However,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List&lt;object&gt;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is often a safer and more performant alternative.</w:t>
        <w:br w:type="textWrapping"/>
        <w:br w:type="textWrapping"/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Converting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ArrayList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 to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List&lt;T&gt;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 (using LINQ):</w:t>
      </w:r>
      <w:r w:rsidDel="00000000" w:rsidR="00000000" w:rsidRPr="00000000">
        <w:rPr>
          <w:rtl w:val="0"/>
        </w:rPr>
      </w:r>
    </w:p>
    <w:tbl>
      <w:tblPr>
        <w:tblStyle w:val="Table2"/>
        <w:tblW w:w="8625.0" w:type="dxa"/>
        <w:jc w:val="left"/>
        <w:tblInd w:w="735.0" w:type="dxa"/>
        <w:tblLayout w:type="fixed"/>
        <w:tblLook w:val="06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ArrayList al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ArrayList();</w:t>
              <w:br w:type="textWrapping"/>
              <w:t xml:space="preserve">al.AddRange(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[] {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} );</w:t>
              <w:br w:type="textWrapping"/>
              <w:t xml:space="preserve">List&lt;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 list = al.Cast&lt;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&gt;().ToList();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Cast&lt;T&gt;() and ToList() are LINQ extension methods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</w:rPr>
      </w:pPr>
      <w:bookmarkStart w:colFirst="0" w:colLast="0" w:name="_20nlh72xkg7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eisg4rgbtnrp" w:id="3"/>
      <w:bookmarkEnd w:id="3"/>
      <w:r w:rsidDel="00000000" w:rsidR="00000000" w:rsidRPr="00000000"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  <w:rtl w:val="0"/>
        </w:rPr>
        <w:t xml:space="preserve">LinkedList&lt;T&gt;</w:t>
      </w:r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: Doubly Linked Lists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LinkedList&lt;T&gt;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provides a generic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doubly linked list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 Each node in the list contains a reference to the previous node, the next node, and the actual data (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Key Benefit (Efficient Insertion/Removal):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Adding or removing an element anywhere in the list is very efficient (O(1)) because it only involves creating/destroying a node and updating a few references.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Key Drawback (Inefficient Access/Searching):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LinkedList&lt;T&gt;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does not support direct indexing (e.g.,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list[index]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). Finding a specific node or element requires traversing the list from the beginning or end (O(n)). Binary search is not possible.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Interfaces: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Implements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IEnumerable&lt;T&gt;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ICollection&lt;T&gt;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(and their non-generic versions), but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not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IList&lt;T&gt;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due to the lack of indexed access.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LinkedListNode&lt;T&gt;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Elements are wrapped in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LinkedListNode&lt;T&gt;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instances, which expose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Next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Previous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Value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properties.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Methods for Adding/Removing: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AddFirst()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AddLast()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Adds to the beginning/end.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AddAfter()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AddBefore()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Adds relative to an existing node.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RemoveFirst()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RemoveLast()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Remove(T value)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Remove(LinkedListNode&lt;T&gt; node)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Properties: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Count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First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Last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(all are fast O(1) operations).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Searching: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Contains()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Find()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FindLast()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(all are O(n) as they require traversal).</w:t>
        <w:br w:type="textWrapping"/>
        <w:br w:type="textWrapping"/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Usage Example:</w:t>
      </w:r>
      <w:r w:rsidDel="00000000" w:rsidR="00000000" w:rsidRPr="00000000">
        <w:rPr>
          <w:rtl w:val="0"/>
        </w:rPr>
      </w:r>
    </w:p>
    <w:tbl>
      <w:tblPr>
        <w:tblStyle w:val="Table3"/>
        <w:tblW w:w="8610.0" w:type="dxa"/>
        <w:jc w:val="left"/>
        <w:tblInd w:w="750.0" w:type="dxa"/>
        <w:tblLayout w:type="fixed"/>
        <w:tblLook w:val="0600"/>
      </w:tblPr>
      <w:tblGrid>
        <w:gridCol w:w="8610"/>
        <w:tblGridChange w:id="0">
          <w:tblGrid>
            <w:gridCol w:w="861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tune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LinkedList&lt;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&gt;();</w:t>
              <w:br w:type="textWrapping"/>
              <w:t xml:space="preserve">tune.AddFirst(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tune.AddLast(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do - so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tune.AddAfter(tune.First,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do - re - so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... more operations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tune) Console.WriteLine(s);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Enumeration works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</w:rPr>
      </w:pPr>
      <w:bookmarkStart w:colFirst="0" w:colLast="0" w:name="_9h55mjluhne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fe75qqh6vdry" w:id="5"/>
      <w:bookmarkEnd w:id="5"/>
      <w:r w:rsidDel="00000000" w:rsidR="00000000" w:rsidRPr="00000000"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  <w:rtl w:val="0"/>
        </w:rPr>
        <w:t xml:space="preserve">Queue&lt;T&gt;</w:t>
      </w:r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  <w:rtl w:val="0"/>
        </w:rPr>
        <w:t xml:space="preserve">Queue</w:t>
      </w:r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: First-In, First-Out (FIFO)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Queue&lt;T&gt;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(Generic)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Queue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(Non-Generic) implement a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First-In, First-Out (FIFO)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data structure, similar to a real-world queue.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Operations: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Enqueue(T item)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Adds an item to the 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tail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of the queue.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Dequeue()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Retrieves and removes the item from the 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head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of the queue. Throws an exception if the queue is empty.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Peek()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Retrieves the item at the 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head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without removing it.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Count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Returns the number of elements.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ToArray()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Copies elements to a new array.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Interfaces: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Implement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IEnumerable&lt;T&gt;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ICollection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IEnumerable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 They do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not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implement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IList&lt;T&gt;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as elements cannot be accessed by index directly.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Internal Implementation: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Internally, queues use a dynamically resizing array, much like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List&lt;T&gt;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Enqueue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Dequeue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operations are typically very quick (O(1)), except when an internal array resize is required.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Usage Example:</w:t>
      </w:r>
      <w:r w:rsidDel="00000000" w:rsidR="00000000" w:rsidRPr="00000000">
        <w:rPr>
          <w:rtl w:val="0"/>
        </w:rPr>
      </w:r>
    </w:p>
    <w:tbl>
      <w:tblPr>
        <w:tblStyle w:val="Table4"/>
        <w:tblW w:w="8595.0" w:type="dxa"/>
        <w:jc w:val="left"/>
        <w:tblInd w:w="765.0" w:type="dxa"/>
        <w:tblLayout w:type="fixed"/>
        <w:tblLook w:val="0600"/>
      </w:tblPr>
      <w:tblGrid>
        <w:gridCol w:w="8595"/>
        <w:tblGridChange w:id="0">
          <w:tblGrid>
            <w:gridCol w:w="859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Queue&lt;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&gt;();</w:t>
              <w:br w:type="textWrapping"/>
              <w:t xml:space="preserve">q.Enqueue(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Queue: [10]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q.Enqueue(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Queue: [10, 20] (10 is at head)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Console.WriteLine(q.Peek());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Prints 10 (Queue: [10, 20])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Console.WriteLine(q.Dequeue());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Prints 10 (Queue: [20])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Console.WriteLine(q.Dequeue());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Prints 20 (Queue: [])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Console.WriteLine(q.Dequeue());  // Throws exception (queue empty)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ejojvdgiyrpo" w:id="6"/>
      <w:bookmarkEnd w:id="6"/>
      <w:r w:rsidDel="00000000" w:rsidR="00000000" w:rsidRPr="00000000"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  <w:rtl w:val="0"/>
        </w:rPr>
        <w:br w:type="textWrapping"/>
        <w:t xml:space="preserve">Stack&lt;T&gt;</w:t>
      </w:r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  <w:rtl w:val="0"/>
        </w:rPr>
        <w:t xml:space="preserve">Stack</w:t>
      </w:r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: Last-In, First-Out (LIFO)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Stack&lt;T&gt;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(Generic)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Stack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(Non-Generic) implement a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Last-In, First-Out (LIFO)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data structure, like a stack of plates.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Operations: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Push(T item)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Adds an item to the 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top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of the stack.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Pop()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Retrieves and removes the item from the 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top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of the stack. Throws an exception if the stack is empty.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Peek()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Retrieves the item at the 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top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without removing it.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Count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Returns the number of elements.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ToArray()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Copies elements to a new array.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Interfaces: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Implement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IEnumerable&lt;T&gt;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ICollection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IEnumerable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 They do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not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implement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IList&lt;T&gt;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Internal Implementation: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Similar to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Queue&lt;T&gt;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List&lt;T&gt;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stacks use a dynamically resizing internal array.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Push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Pop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are generally very fast (O(1)).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Usage Example:</w:t>
      </w: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720.0" w:type="dxa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Stack&lt;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&gt;();</w:t>
              <w:br w:type="textWrapping"/>
              <w:t xml:space="preserve">s.Push(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          Stack = 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s.Push(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          Stack = 1,2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s.Push(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          Stack = 1,2,3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Console.WriteLine(s.Peek());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Prints 3,  Stack = 1,2,3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Console.WriteLine(s.Pop());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Prints 3,  Stack = 1,2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Console.WriteLine(s.Pop());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Prints 2,  Stack = 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Console.WriteLine(s.Pop());     // Throws exception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ybrn0mrnm6fe" w:id="7"/>
      <w:bookmarkEnd w:id="7"/>
      <w:r w:rsidDel="00000000" w:rsidR="00000000" w:rsidRPr="00000000"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  <w:rtl w:val="0"/>
        </w:rPr>
        <w:br w:type="textWrapping"/>
        <w:br w:type="textWrapping"/>
        <w:br w:type="textWrapping"/>
        <w:br w:type="textWrapping"/>
        <w:br w:type="textWrapping"/>
        <w:t xml:space="preserve">BitArray</w:t>
      </w:r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: Compact Boolean Collection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A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BitArray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is a dynamically sized collection specifically for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bool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values.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Memory Efficiency: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It is highly memory efficient, using only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one bit per boolean value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unlike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bool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which typically occupies one byte.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Indexing: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The indexer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bits[index]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reads and writes individual bits.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Bitwise Operations: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Provides methods for common bitwise operations: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And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Or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Xor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Not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 These modify 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BitArray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in place.</w:t>
      </w:r>
      <w:r w:rsidDel="00000000" w:rsidR="00000000" w:rsidRPr="00000000">
        <w:rPr>
          <w:rtl w:val="0"/>
        </w:rPr>
      </w:r>
    </w:p>
    <w:tbl>
      <w:tblPr>
        <w:tblStyle w:val="Table6"/>
        <w:tblW w:w="8655.0" w:type="dxa"/>
        <w:jc w:val="left"/>
        <w:tblInd w:w="705.0" w:type="dxa"/>
        <w:tblLayout w:type="fixed"/>
        <w:tblLook w:val="0600"/>
      </w:tblPr>
      <w:tblGrid>
        <w:gridCol w:w="8655"/>
        <w:tblGridChange w:id="0">
          <w:tblGrid>
            <w:gridCol w:w="865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bits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BitArray(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Two bits, initialized to 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bits[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bits: [false, true]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bits.Xor(bits);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XOR bits with itself (results in all false)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Console.WriteLine(bits[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cd4lgqemvah7" w:id="8"/>
      <w:bookmarkEnd w:id="8"/>
      <w:r w:rsidDel="00000000" w:rsidR="00000000" w:rsidRPr="00000000"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  <w:rtl w:val="0"/>
        </w:rPr>
        <w:br w:type="textWrapping"/>
        <w:t xml:space="preserve">HashSet&lt;T&gt;</w:t>
      </w:r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  <w:rtl w:val="0"/>
        </w:rPr>
        <w:t xml:space="preserve">SortedSet&lt;T&gt;</w:t>
      </w:r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: Unique Collections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These are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set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data structures, designed to store unique elements.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Common Features (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ISet&lt;T&gt;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 interface):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No Duplicates: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They automatically ignore attempts to add duplicate elements.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Fast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Contains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Their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Contains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methods execute very quickly (average O(1) for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HashSet&lt;T&gt;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O(log n) for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SortedSet&lt;T&gt;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 due to their underlying implementations.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No Positional Access: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You cannot access elements by index.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RemoveWhere(Predicate&lt;T&gt; match)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Removes elements matching a condition.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HashSet&lt;T&gt;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Order: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Does 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not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maintain elements in any particular order.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Implementation: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Uses a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hash table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internally (stores only keys).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SortedSet&lt;T&gt;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Order: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Maintains elements in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sorted order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Implementation: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Uses a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red/black tree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internally.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Additional Members: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Offers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Min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Max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properties,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Reverse()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for reverse enumeration,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GetViewBetween(T lowerValue, T upperValue)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for sub-ranges. Can accept an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IComparer&lt;T&gt;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in its constructor for custom ordering.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Set Operations (Highlights):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Both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HashSet&lt;T&gt;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SortedSet&lt;T&gt;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provide powerful set operations: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Destructive (modify the set):</w:t>
      </w:r>
    </w:p>
    <w:p w:rsidR="00000000" w:rsidDel="00000000" w:rsidP="00000000" w:rsidRDefault="00000000" w:rsidRPr="00000000" w14:paraId="00000059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UnionWith(IEnumerable&lt;T&gt; other)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Adds all elements from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other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to the current set (excluding duplicates).</w:t>
      </w:r>
    </w:p>
    <w:p w:rsidR="00000000" w:rsidDel="00000000" w:rsidP="00000000" w:rsidRDefault="00000000" w:rsidRPr="00000000" w14:paraId="0000005A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IntersectWith(IEnumerable&lt;T&gt; other)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Keeps only elements present in 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both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sets.</w:t>
      </w:r>
    </w:p>
    <w:p w:rsidR="00000000" w:rsidDel="00000000" w:rsidP="00000000" w:rsidRDefault="00000000" w:rsidRPr="00000000" w14:paraId="0000005B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ExceptWith(IEnumerable&lt;T&gt; other)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Removes elements present in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other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from the current set.</w:t>
      </w:r>
    </w:p>
    <w:p w:rsidR="00000000" w:rsidDel="00000000" w:rsidP="00000000" w:rsidRDefault="00000000" w:rsidRPr="00000000" w14:paraId="0000005C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SymmetricExceptWith(IEnumerable&lt;T&gt; other)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Keeps only elements that are unique to 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either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set (not in both).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Non-Destructive (query the set):</w:t>
      </w:r>
    </w:p>
    <w:p w:rsidR="00000000" w:rsidDel="00000000" w:rsidP="00000000" w:rsidRDefault="00000000" w:rsidRPr="00000000" w14:paraId="0000005E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IsSubsetOf(IEnumerable&lt;T&gt; other)</w:t>
      </w:r>
    </w:p>
    <w:p w:rsidR="00000000" w:rsidDel="00000000" w:rsidP="00000000" w:rsidRDefault="00000000" w:rsidRPr="00000000" w14:paraId="0000005F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IsProperSubsetOf(IEnumerable&lt;T&gt; other)</w:t>
      </w:r>
    </w:p>
    <w:p w:rsidR="00000000" w:rsidDel="00000000" w:rsidP="00000000" w:rsidRDefault="00000000" w:rsidRPr="00000000" w14:paraId="00000060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IsSupersetOf(IEnumerable&lt;T&gt; other)</w:t>
      </w:r>
    </w:p>
    <w:p w:rsidR="00000000" w:rsidDel="00000000" w:rsidP="00000000" w:rsidRDefault="00000000" w:rsidRPr="00000000" w14:paraId="00000061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IsProperSupersetOf(IEnumerable&lt;T&gt; other)</w:t>
      </w:r>
    </w:p>
    <w:p w:rsidR="00000000" w:rsidDel="00000000" w:rsidP="00000000" w:rsidRDefault="00000000" w:rsidRPr="00000000" w14:paraId="00000062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Overlaps(IEnumerable&lt;T&gt; other)</w:t>
      </w:r>
    </w:p>
    <w:p w:rsidR="00000000" w:rsidDel="00000000" w:rsidP="00000000" w:rsidRDefault="00000000" w:rsidRPr="00000000" w14:paraId="00000063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SetEquals(IEnumerable&lt;T&gt; other)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(checks if both sets contain the exact same elements).</w:t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Usage Example (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HashSet&lt;T&gt;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):</w:t>
      </w:r>
      <w:r w:rsidDel="00000000" w:rsidR="00000000" w:rsidRPr="00000000">
        <w:rPr>
          <w:rtl w:val="0"/>
        </w:rPr>
      </w:r>
    </w:p>
    <w:tbl>
      <w:tblPr>
        <w:tblStyle w:val="Table7"/>
        <w:tblW w:w="8670.0" w:type="dxa"/>
        <w:jc w:val="left"/>
        <w:tblInd w:w="690.0" w:type="dxa"/>
        <w:tblLayout w:type="fixed"/>
        <w:tblLook w:val="0600"/>
      </w:tblPr>
      <w:tblGrid>
        <w:gridCol w:w="8670"/>
        <w:tblGridChange w:id="0">
          <w:tblGrid>
            <w:gridCol w:w="867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letters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HashSet&lt;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"the quick brown fox"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Initialized from string (IEnumerable&lt;char&gt;)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Console.WriteLine(letters.Contains(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Console.WriteLine(letters.Contains(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'j'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letters) Console.Write(c);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Output: the quickbrownfx (order not guaranteed, no duplicates)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vowels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HashSet&lt;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"aeiou"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letters.IntersectWith(vowels);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Modifies 'letters' to only contain common elements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letters) Console.Write(c);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Output: euio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