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s6qwi26qlelb"/>
      <w:bookmarkEnd w:id="0"/>
      <w:r>
        <w:rPr>
          <w:rFonts w:eastAsia="Poppins" w:cs="Poppins" w:ascii="Poppins" w:hAnsi="Poppins"/>
          <w:b/>
          <w:color w:val="1B1C1D"/>
          <w:sz w:val="34"/>
          <w:szCs w:val="34"/>
        </w:rPr>
        <w:t>Structs: Value Types with Class-like Capabilities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 </w:t>
      </w:r>
      <w:r>
        <w:rPr>
          <w:rFonts w:eastAsia="Poppins" w:cs="Poppins" w:ascii="Poppins" w:hAnsi="Poppins"/>
          <w:b/>
          <w:color w:val="1B1C1D"/>
        </w:rPr>
        <w:t>struct</w:t>
      </w:r>
      <w:r>
        <w:rPr>
          <w:rFonts w:eastAsia="Poppins" w:cs="Poppins" w:ascii="Poppins" w:hAnsi="Poppins"/>
          <w:color w:val="1B1C1D"/>
        </w:rPr>
        <w:t xml:space="preserve"> (short for "structure") is a </w:t>
      </w:r>
      <w:r>
        <w:rPr>
          <w:rFonts w:eastAsia="Poppins" w:cs="Poppins" w:ascii="Poppins" w:hAnsi="Poppins"/>
          <w:b/>
          <w:color w:val="1B1C1D"/>
        </w:rPr>
        <w:t>value type</w:t>
      </w:r>
      <w:r>
        <w:rPr>
          <w:rFonts w:eastAsia="Poppins" w:cs="Poppins" w:ascii="Poppins" w:hAnsi="Poppins"/>
          <w:color w:val="1B1C1D"/>
        </w:rPr>
        <w:t>, which is its most significant difference from a class (a reference type). This distinction impacts how structs are stored in memory and how they behave when copied.</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Key characteristics of structs:</w:t>
      </w:r>
    </w:p>
    <w:p>
      <w:pPr>
        <w:pStyle w:val="normal1"/>
        <w:numPr>
          <w:ilvl w:val="0"/>
          <w:numId w:val="1"/>
        </w:numPr>
        <w:pBdr/>
        <w:spacing w:lineRule="auto" w:line="240" w:before="0" w:afterAutospacing="0" w:after="0"/>
        <w:ind w:hanging="360" w:left="720"/>
        <w:rPr/>
      </w:pPr>
      <w:r>
        <w:rPr>
          <w:rFonts w:eastAsia="Poppins" w:cs="Poppins" w:ascii="Poppins" w:hAnsi="Poppins"/>
          <w:b/>
          <w:color w:val="1B1C1D"/>
        </w:rPr>
        <w:t>Value Type Semantics:</w:t>
      </w:r>
      <w:r>
        <w:rPr>
          <w:rFonts w:eastAsia="Poppins" w:cs="Poppins" w:ascii="Poppins" w:hAnsi="Poppins"/>
          <w:color w:val="1B1C1D"/>
        </w:rPr>
        <w:t xml:space="preserve"> When you assign a struct variable to another, or pass it to a method, the </w:t>
      </w:r>
      <w:r>
        <w:rPr>
          <w:rFonts w:eastAsia="Poppins" w:cs="Poppins" w:ascii="Poppins" w:hAnsi="Poppins"/>
          <w:i/>
          <w:color w:val="1B1C1D"/>
        </w:rPr>
        <w:t>entire value</w:t>
      </w:r>
      <w:r>
        <w:rPr>
          <w:rFonts w:eastAsia="Poppins" w:cs="Poppins" w:ascii="Poppins" w:hAnsi="Poppins"/>
          <w:color w:val="1B1C1D"/>
        </w:rPr>
        <w:t xml:space="preserve"> of the struct is copied. This is in contrast to reference types, where only the </w:t>
      </w:r>
      <w:r>
        <w:rPr>
          <w:rFonts w:eastAsia="Poppins" w:cs="Poppins" w:ascii="Poppins" w:hAnsi="Poppins"/>
          <w:i/>
          <w:color w:val="1B1C1D"/>
        </w:rPr>
        <w:t>reference</w:t>
      </w:r>
      <w:r>
        <w:rPr>
          <w:rFonts w:eastAsia="Poppins" w:cs="Poppins" w:ascii="Poppins" w:hAnsi="Poppins"/>
          <w:color w:val="1B1C1D"/>
        </w:rPr>
        <w:t xml:space="preserve"> (memory address) is copied.</w:t>
      </w:r>
    </w:p>
    <w:p>
      <w:pPr>
        <w:pStyle w:val="normal1"/>
        <w:numPr>
          <w:ilvl w:val="0"/>
          <w:numId w:val="1"/>
        </w:numPr>
        <w:pBdr/>
        <w:spacing w:lineRule="auto" w:line="240" w:before="0" w:afterAutospacing="0" w:after="0"/>
        <w:ind w:hanging="360" w:left="720"/>
        <w:rPr/>
      </w:pPr>
      <w:r>
        <w:rPr>
          <w:rFonts w:eastAsia="Poppins" w:cs="Poppins" w:ascii="Poppins" w:hAnsi="Poppins"/>
          <w:b/>
          <w:color w:val="1B1C1D"/>
        </w:rPr>
        <w:t xml:space="preserve">No Inheritance (Except </w:t>
      </w:r>
      <w:r>
        <w:rPr>
          <w:rFonts w:eastAsia="Poppins" w:cs="Poppins" w:ascii="Poppins" w:hAnsi="Poppins"/>
          <w:b/>
          <w:color w:val="575B5F"/>
          <w:shd w:fill="E9EEF6" w:val="clear"/>
        </w:rPr>
        <w:t>object</w:t>
      </w:r>
      <w:r>
        <w:rPr>
          <w:rFonts w:eastAsia="Poppins" w:cs="Poppins" w:ascii="Poppins" w:hAnsi="Poppins"/>
          <w:b/>
          <w:color w:val="1B1C1D"/>
        </w:rPr>
        <w:t>/</w:t>
      </w:r>
      <w:r>
        <w:rPr>
          <w:rFonts w:eastAsia="Poppins" w:cs="Poppins" w:ascii="Poppins" w:hAnsi="Poppins"/>
          <w:b/>
          <w:color w:val="575B5F"/>
          <w:shd w:fill="E9EEF6" w:val="clear"/>
        </w:rPr>
        <w:t>ValueType</w:t>
      </w:r>
      <w:r>
        <w:rPr>
          <w:rFonts w:eastAsia="Poppins" w:cs="Poppins" w:ascii="Poppins" w:hAnsi="Poppins"/>
          <w:b/>
          <w:color w:val="1B1C1D"/>
        </w:rPr>
        <w:t>):</w:t>
      </w:r>
      <w:r>
        <w:rPr>
          <w:rFonts w:eastAsia="Poppins" w:cs="Poppins" w:ascii="Poppins" w:hAnsi="Poppins"/>
          <w:color w:val="1B1C1D"/>
        </w:rPr>
        <w:t xml:space="preserve"> Structs cannot explicitly inherit from other structs or classes (except implicitly from </w:t>
      </w:r>
      <w:r>
        <w:rPr>
          <w:rFonts w:eastAsia="Poppins" w:cs="Poppins" w:ascii="Poppins" w:hAnsi="Poppins"/>
          <w:color w:val="575B5F"/>
          <w:shd w:fill="E9EEF6" w:val="clear"/>
        </w:rPr>
        <w:t>System.Object</w:t>
      </w:r>
      <w:r>
        <w:rPr>
          <w:rFonts w:eastAsia="Poppins" w:cs="Poppins" w:ascii="Poppins" w:hAnsi="Poppins"/>
          <w:color w:val="1B1C1D"/>
        </w:rPr>
        <w:t xml:space="preserve">, or more precisely, </w:t>
      </w:r>
      <w:r>
        <w:rPr>
          <w:rFonts w:eastAsia="Poppins" w:cs="Poppins" w:ascii="Poppins" w:hAnsi="Poppins"/>
          <w:color w:val="575B5F"/>
          <w:shd w:fill="E9EEF6" w:val="clear"/>
        </w:rPr>
        <w:t>System.ValueType</w:t>
      </w:r>
      <w:r>
        <w:rPr>
          <w:rFonts w:eastAsia="Poppins" w:cs="Poppins" w:ascii="Poppins" w:hAnsi="Poppins"/>
          <w:color w:val="1B1C1D"/>
        </w:rPr>
        <w:t xml:space="preserve">). This means they don't participate in typical inheritance hierarchies. Consequently, their members cannot be marked as </w:t>
      </w:r>
      <w:r>
        <w:rPr>
          <w:rFonts w:eastAsia="Poppins" w:cs="Poppins" w:ascii="Poppins" w:hAnsi="Poppins"/>
          <w:color w:val="575B5F"/>
          <w:shd w:fill="E9EEF6" w:val="clear"/>
        </w:rPr>
        <w:t>virtual</w:t>
      </w:r>
      <w:r>
        <w:rPr>
          <w:rFonts w:eastAsia="Poppins" w:cs="Poppins" w:ascii="Poppins" w:hAnsi="Poppins"/>
          <w:color w:val="1B1C1D"/>
        </w:rPr>
        <w:t xml:space="preserve">, </w:t>
      </w:r>
      <w:r>
        <w:rPr>
          <w:rFonts w:eastAsia="Poppins" w:cs="Poppins" w:ascii="Poppins" w:hAnsi="Poppins"/>
          <w:color w:val="575B5F"/>
          <w:shd w:fill="E9EEF6" w:val="clear"/>
        </w:rPr>
        <w:t>abstract</w:t>
      </w:r>
      <w:r>
        <w:rPr>
          <w:rFonts w:eastAsia="Poppins" w:cs="Poppins" w:ascii="Poppins" w:hAnsi="Poppins"/>
          <w:color w:val="1B1C1D"/>
        </w:rPr>
        <w:t xml:space="preserve">, or </w:t>
      </w:r>
      <w:r>
        <w:rPr>
          <w:rFonts w:eastAsia="Poppins" w:cs="Poppins" w:ascii="Poppins" w:hAnsi="Poppins"/>
          <w:color w:val="575B5F"/>
          <w:shd w:fill="E9EEF6" w:val="clear"/>
        </w:rPr>
        <w:t>protected</w:t>
      </w:r>
      <w:r>
        <w:rPr>
          <w:rFonts w:eastAsia="Poppins" w:cs="Poppins" w:ascii="Poppins" w:hAnsi="Poppins"/>
          <w:color w:val="1B1C1D"/>
        </w:rPr>
        <w:t xml:space="preserve"> because there's no subclassing mechanism.</w:t>
      </w:r>
    </w:p>
    <w:p>
      <w:pPr>
        <w:pStyle w:val="normal1"/>
        <w:numPr>
          <w:ilvl w:val="0"/>
          <w:numId w:val="1"/>
        </w:numPr>
        <w:pBdr/>
        <w:spacing w:lineRule="auto" w:line="240" w:before="0" w:afterAutospacing="0" w:after="0"/>
        <w:ind w:hanging="360" w:left="720"/>
        <w:rPr/>
      </w:pPr>
      <w:r>
        <w:rPr>
          <w:rFonts w:eastAsia="Poppins" w:cs="Poppins" w:ascii="Poppins" w:hAnsi="Poppins"/>
          <w:b/>
          <w:color w:val="1B1C1D"/>
        </w:rPr>
        <w:t>No Finalizers:</w:t>
      </w:r>
      <w:r>
        <w:rPr>
          <w:rFonts w:eastAsia="Poppins" w:cs="Poppins" w:ascii="Poppins" w:hAnsi="Poppins"/>
          <w:color w:val="1B1C1D"/>
        </w:rPr>
        <w:t xml:space="preserve"> Structs do not support finalizers, which are used by reference types for cleanup before garbage collection.</w:t>
      </w:r>
    </w:p>
    <w:p>
      <w:pPr>
        <w:pStyle w:val="normal1"/>
        <w:numPr>
          <w:ilvl w:val="0"/>
          <w:numId w:val="1"/>
        </w:numPr>
        <w:pBdr/>
        <w:spacing w:lineRule="auto" w:line="240" w:before="0" w:after="360"/>
        <w:ind w:hanging="360" w:left="720"/>
        <w:rPr/>
      </w:pPr>
      <w:r>
        <w:rPr>
          <w:rFonts w:eastAsia="Poppins" w:cs="Poppins" w:ascii="Poppins" w:hAnsi="Poppins"/>
          <w:b/>
          <w:color w:val="1B1C1D"/>
        </w:rPr>
        <w:t>Members:</w:t>
      </w:r>
      <w:r>
        <w:rPr>
          <w:rFonts w:eastAsia="Poppins" w:cs="Poppins" w:ascii="Poppins" w:hAnsi="Poppins"/>
          <w:color w:val="1B1C1D"/>
        </w:rPr>
        <w:t xml:space="preserve"> A struct can have almost all the same members as a class: fields, methods, properties, constructors, indexers, and events.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When to use a struct?</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Structs are appropriate when value-type semantics are desirable. Good use cases include:</w:t>
      </w:r>
    </w:p>
    <w:p>
      <w:pPr>
        <w:pStyle w:val="normal1"/>
        <w:numPr>
          <w:ilvl w:val="0"/>
          <w:numId w:val="2"/>
        </w:numPr>
        <w:pBdr/>
        <w:spacing w:lineRule="auto" w:line="240" w:before="0" w:afterAutospacing="0" w:after="0"/>
        <w:ind w:hanging="360" w:left="720"/>
        <w:rPr/>
      </w:pPr>
      <w:r>
        <w:rPr>
          <w:rFonts w:eastAsia="Poppins" w:cs="Poppins" w:ascii="Poppins" w:hAnsi="Poppins"/>
          <w:b/>
          <w:color w:val="1B1C1D"/>
        </w:rPr>
        <w:t>Numeric types:</w:t>
      </w:r>
      <w:r>
        <w:rPr>
          <w:rFonts w:eastAsia="Poppins" w:cs="Poppins" w:ascii="Poppins" w:hAnsi="Poppins"/>
          <w:color w:val="1B1C1D"/>
        </w:rPr>
        <w:t xml:space="preserve"> For example,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decimal</w:t>
      </w:r>
      <w:r>
        <w:rPr>
          <w:rFonts w:eastAsia="Poppins" w:cs="Poppins" w:ascii="Poppins" w:hAnsi="Poppins"/>
          <w:color w:val="1B1C1D"/>
        </w:rPr>
        <w:t xml:space="preserve">, </w:t>
      </w:r>
      <w:r>
        <w:rPr>
          <w:rFonts w:eastAsia="Poppins" w:cs="Poppins" w:ascii="Poppins" w:hAnsi="Poppins"/>
          <w:color w:val="575B5F"/>
          <w:shd w:fill="E9EEF6" w:val="clear"/>
        </w:rPr>
        <w:t>DateTime</w:t>
      </w:r>
      <w:r>
        <w:rPr>
          <w:rFonts w:eastAsia="Poppins" w:cs="Poppins" w:ascii="Poppins" w:hAnsi="Poppins"/>
          <w:color w:val="1B1C1D"/>
        </w:rPr>
        <w:t xml:space="preserve"> are all structs. It's more natural for </w:t>
      </w:r>
      <w:r>
        <w:rPr>
          <w:rFonts w:eastAsia="Poppins" w:cs="Poppins" w:ascii="Poppins" w:hAnsi="Poppins"/>
          <w:color w:val="575B5F"/>
          <w:shd w:fill="E9EEF6" w:val="clear"/>
        </w:rPr>
        <w:t>int x = 5; int y = x;</w:t>
      </w:r>
      <w:r>
        <w:rPr>
          <w:rFonts w:eastAsia="Poppins" w:cs="Poppins" w:ascii="Poppins" w:hAnsi="Poppins"/>
          <w:color w:val="1B1C1D"/>
        </w:rPr>
        <w:t xml:space="preserve"> to copy the value </w:t>
      </w:r>
      <w:r>
        <w:rPr>
          <w:rFonts w:eastAsia="Poppins" w:cs="Poppins" w:ascii="Poppins" w:hAnsi="Poppins"/>
          <w:color w:val="575B5F"/>
          <w:shd w:fill="E9EEF6" w:val="clear"/>
        </w:rPr>
        <w:t>5</w:t>
      </w:r>
      <w:r>
        <w:rPr>
          <w:rFonts w:eastAsia="Poppins" w:cs="Poppins" w:ascii="Poppins" w:hAnsi="Poppins"/>
          <w:color w:val="1B1C1D"/>
        </w:rPr>
        <w:t xml:space="preserve"> rather than a reference.</w:t>
      </w:r>
    </w:p>
    <w:p>
      <w:pPr>
        <w:pStyle w:val="normal1"/>
        <w:numPr>
          <w:ilvl w:val="0"/>
          <w:numId w:val="2"/>
        </w:numPr>
        <w:pBdr/>
        <w:spacing w:lineRule="auto" w:line="240" w:before="0" w:afterAutospacing="0" w:after="0"/>
        <w:ind w:hanging="360" w:left="720"/>
        <w:rPr/>
      </w:pPr>
      <w:r>
        <w:rPr>
          <w:rFonts w:eastAsia="Poppins" w:cs="Poppins" w:ascii="Poppins" w:hAnsi="Poppins"/>
          <w:b/>
          <w:color w:val="1B1C1D"/>
        </w:rPr>
        <w:t>Small, immutable data types:</w:t>
      </w:r>
      <w:r>
        <w:rPr>
          <w:rFonts w:eastAsia="Poppins" w:cs="Poppins" w:ascii="Poppins" w:hAnsi="Poppins"/>
          <w:color w:val="1B1C1D"/>
        </w:rPr>
        <w:t xml:space="preserve"> When you have a small amount of data that represents a single value (e.g., a </w:t>
      </w:r>
      <w:r>
        <w:rPr>
          <w:rFonts w:eastAsia="Poppins" w:cs="Poppins" w:ascii="Poppins" w:hAnsi="Poppins"/>
          <w:color w:val="575B5F"/>
          <w:shd w:fill="E9EEF6" w:val="clear"/>
        </w:rPr>
        <w:t>Point</w:t>
      </w:r>
      <w:r>
        <w:rPr>
          <w:rFonts w:eastAsia="Poppins" w:cs="Poppins" w:ascii="Poppins" w:hAnsi="Poppins"/>
          <w:color w:val="1B1C1D"/>
        </w:rPr>
        <w:t xml:space="preserve">, </w:t>
      </w:r>
      <w:r>
        <w:rPr>
          <w:rFonts w:eastAsia="Poppins" w:cs="Poppins" w:ascii="Poppins" w:hAnsi="Poppins"/>
          <w:color w:val="575B5F"/>
          <w:shd w:fill="E9EEF6" w:val="clear"/>
        </w:rPr>
        <w:t>Color</w:t>
      </w:r>
      <w:r>
        <w:rPr>
          <w:rFonts w:eastAsia="Poppins" w:cs="Poppins" w:ascii="Poppins" w:hAnsi="Poppins"/>
          <w:color w:val="1B1C1D"/>
        </w:rPr>
        <w:t xml:space="preserve">, or </w:t>
      </w:r>
      <w:r>
        <w:rPr>
          <w:rFonts w:eastAsia="Poppins" w:cs="Poppins" w:ascii="Poppins" w:hAnsi="Poppins"/>
          <w:color w:val="575B5F"/>
          <w:shd w:fill="E9EEF6" w:val="clear"/>
        </w:rPr>
        <w:t>Coordinate</w:t>
      </w:r>
      <w:r>
        <w:rPr>
          <w:rFonts w:eastAsia="Poppins" w:cs="Poppins" w:ascii="Poppins" w:hAnsi="Poppins"/>
          <w:color w:val="1B1C1D"/>
        </w:rPr>
        <w:t>), and you want assignment to copy the entire value, a struct is a good fit.</w:t>
      </w:r>
    </w:p>
    <w:p>
      <w:pPr>
        <w:pStyle w:val="normal1"/>
        <w:numPr>
          <w:ilvl w:val="0"/>
          <w:numId w:val="2"/>
        </w:numPr>
        <w:pBdr/>
        <w:spacing w:lineRule="auto" w:line="240" w:before="0" w:after="360"/>
        <w:ind w:hanging="360" w:left="720"/>
        <w:rPr/>
      </w:pPr>
      <w:r>
        <w:rPr>
          <w:rFonts w:eastAsia="Poppins" w:cs="Poppins" w:ascii="Poppins" w:hAnsi="Poppins"/>
          <w:b/>
          <w:color w:val="1B1C1D"/>
        </w:rPr>
        <w:t>Performance optimization:</w:t>
      </w:r>
      <w:r>
        <w:rPr>
          <w:rFonts w:eastAsia="Poppins" w:cs="Poppins" w:ascii="Poppins" w:hAnsi="Poppins"/>
          <w:color w:val="1B1C1D"/>
        </w:rPr>
        <w:t xml:space="preserve"> Because structs are value types, their instances do not require individual heap allocations. When you create many instances (e.g., in an array of structs), this can result in memory and performance savings because the entire array occupies a single contiguous block on the heap.</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Nullability:</w:t>
      </w:r>
      <w:r>
        <w:rPr>
          <w:rFonts w:eastAsia="Poppins" w:cs="Poppins" w:ascii="Poppins" w:hAnsi="Poppins"/>
          <w:color w:val="1B1C1D"/>
        </w:rPr>
        <w:t xml:space="preserve"> Because structs are value types, an instance of a struct </w:t>
      </w:r>
      <w:r>
        <w:rPr>
          <w:rFonts w:eastAsia="Poppins" w:cs="Poppins" w:ascii="Poppins" w:hAnsi="Poppins"/>
          <w:b/>
          <w:color w:val="1B1C1D"/>
        </w:rPr>
        <w:t xml:space="preserve">cannot be </w:t>
      </w:r>
      <w:r>
        <w:rPr>
          <w:rFonts w:eastAsia="Poppins" w:cs="Poppins" w:ascii="Poppins" w:hAnsi="Poppins"/>
          <w:b/>
          <w:color w:val="575B5F"/>
          <w:shd w:fill="E9EEF6" w:val="clear"/>
        </w:rPr>
        <w:t>null</w:t>
      </w:r>
      <w:r>
        <w:rPr>
          <w:rFonts w:eastAsia="Poppins" w:cs="Poppins" w:ascii="Poppins" w:hAnsi="Poppins"/>
          <w:color w:val="1B1C1D"/>
        </w:rPr>
        <w:t xml:space="preserve">. The default value for a struct is an "empty" instance, where all its fields are set to their default values (e.g., </w:t>
      </w:r>
      <w:r>
        <w:rPr>
          <w:rFonts w:eastAsia="Poppins" w:cs="Poppins" w:ascii="Poppins" w:hAnsi="Poppins"/>
          <w:color w:val="575B5F"/>
          <w:shd w:fill="E9EEF6" w:val="clear"/>
        </w:rPr>
        <w:t>0</w:t>
      </w:r>
      <w:r>
        <w:rPr>
          <w:rFonts w:eastAsia="Poppins" w:cs="Poppins" w:ascii="Poppins" w:hAnsi="Poppins"/>
          <w:color w:val="1B1C1D"/>
        </w:rPr>
        <w:t xml:space="preserve"> for numeric fields, </w:t>
      </w:r>
      <w:r>
        <w:rPr>
          <w:rFonts w:eastAsia="Poppins" w:cs="Poppins" w:ascii="Poppins" w:hAnsi="Poppins"/>
          <w:color w:val="575B5F"/>
          <w:shd w:fill="E9EEF6" w:val="clear"/>
        </w:rPr>
        <w:t>false</w:t>
      </w:r>
      <w:r>
        <w:rPr>
          <w:rFonts w:eastAsia="Poppins" w:cs="Poppins" w:ascii="Poppins" w:hAnsi="Poppins"/>
          <w:color w:val="1B1C1D"/>
        </w:rPr>
        <w:t xml:space="preserve"> for </w:t>
      </w:r>
      <w:r>
        <w:rPr>
          <w:rFonts w:eastAsia="Poppins" w:cs="Poppins" w:ascii="Poppins" w:hAnsi="Poppins"/>
          <w:color w:val="575B5F"/>
          <w:shd w:fill="E9EEF6" w:val="clear"/>
        </w:rPr>
        <w:t>bool</w:t>
      </w:r>
      <w:r>
        <w:rPr>
          <w:rFonts w:eastAsia="Poppins" w:cs="Poppins" w:ascii="Poppins" w:hAnsi="Poppins"/>
          <w:color w:val="1B1C1D"/>
        </w:rPr>
        <w:t xml:space="preserve">, </w:t>
      </w:r>
      <w:r>
        <w:rPr>
          <w:rFonts w:eastAsia="Poppins" w:cs="Poppins" w:ascii="Poppins" w:hAnsi="Poppins"/>
          <w:color w:val="575B5F"/>
          <w:shd w:fill="E9EEF6" w:val="clear"/>
        </w:rPr>
        <w:t>null</w:t>
      </w:r>
      <w:r>
        <w:rPr>
          <w:rFonts w:eastAsia="Poppins" w:cs="Poppins" w:ascii="Poppins" w:hAnsi="Poppins"/>
          <w:color w:val="1B1C1D"/>
        </w:rPr>
        <w:t xml:space="preserve"> for reference type fields within the struct).</w:t>
      </w:r>
    </w:p>
    <w:p>
      <w:pPr>
        <w:pStyle w:val="Heading2"/>
        <w:keepNext w:val="false"/>
        <w:keepLines w:val="false"/>
        <w:pBdr/>
        <w:spacing w:lineRule="auto" w:line="240" w:before="0" w:after="120"/>
        <w:rPr>
          <w:rFonts w:ascii="Poppins" w:hAnsi="Poppins" w:eastAsia="Poppins" w:cs="Poppins"/>
          <w:b/>
          <w:color w:val="1B1C1D"/>
          <w:sz w:val="34"/>
          <w:szCs w:val="34"/>
        </w:rPr>
      </w:pPr>
      <w:bookmarkStart w:id="1" w:name="_cevm0hneqpv4"/>
      <w:bookmarkEnd w:id="1"/>
      <w:r>
        <w:rPr>
          <w:rFonts w:eastAsia="Poppins" w:cs="Poppins" w:ascii="Poppins" w:hAnsi="Poppins"/>
          <w:b/>
          <w:color w:val="1B1C1D"/>
          <w:sz w:val="34"/>
          <w:szCs w:val="34"/>
        </w:rPr>
        <w:t>Struct Construction Semantics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Prior to C# 11, there were stricter rules about struct initialization. Now, some of these rules have been relaxed, primarily to benefit </w:t>
      </w:r>
      <w:r>
        <w:rPr>
          <w:rFonts w:eastAsia="Poppins" w:cs="Poppins" w:ascii="Poppins" w:hAnsi="Poppins"/>
          <w:b/>
          <w:color w:val="1B1C1D"/>
        </w:rPr>
        <w:t>record structs</w:t>
      </w:r>
      <w:r>
        <w:rPr>
          <w:rFonts w:eastAsia="Poppins" w:cs="Poppins" w:ascii="Poppins" w:hAnsi="Poppins"/>
          <w:color w:val="1B1C1D"/>
        </w:rPr>
        <w:t>. However, it's still worth understanding the unique aspects of struct construction.</w:t>
      </w:r>
    </w:p>
    <w:p>
      <w:pPr>
        <w:pStyle w:val="Heading3"/>
        <w:keepNext w:val="false"/>
        <w:keepLines w:val="false"/>
        <w:pBdr/>
        <w:spacing w:lineRule="auto" w:line="240" w:before="0" w:after="120"/>
        <w:rPr>
          <w:rFonts w:ascii="Poppins" w:hAnsi="Poppins" w:eastAsia="Poppins" w:cs="Poppins"/>
          <w:b/>
          <w:color w:val="1B1C1D"/>
          <w:sz w:val="26"/>
          <w:szCs w:val="26"/>
        </w:rPr>
      </w:pPr>
      <w:bookmarkStart w:id="2" w:name="_v8moruj1vud2"/>
      <w:bookmarkEnd w:id="2"/>
      <w:r>
        <w:rPr>
          <w:rFonts w:eastAsia="Poppins" w:cs="Poppins" w:ascii="Poppins" w:hAnsi="Poppins"/>
          <w:b/>
          <w:color w:val="1B1C1D"/>
          <w:sz w:val="26"/>
          <w:szCs w:val="26"/>
        </w:rPr>
        <w:t>The Default Constructor</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Every struct always has an </w:t>
      </w:r>
      <w:r>
        <w:rPr>
          <w:rFonts w:eastAsia="Poppins" w:cs="Poppins" w:ascii="Poppins" w:hAnsi="Poppins"/>
          <w:b/>
          <w:color w:val="1B1C1D"/>
        </w:rPr>
        <w:t>implicit parameterless constructor</w:t>
      </w:r>
      <w:r>
        <w:rPr>
          <w:rFonts w:eastAsia="Poppins" w:cs="Poppins" w:ascii="Poppins" w:hAnsi="Poppins"/>
          <w:color w:val="1B1C1D"/>
        </w:rPr>
        <w:t>. This constructor performs a bitwise-zeroing of all its fields, effectively setting them to their default values.</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br/>
              <w:t xml:space="preserve">Point p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Point(); </w:t>
            </w:r>
            <w:r>
              <w:rPr>
                <w:rFonts w:eastAsia="Consolas" w:cs="Consolas" w:ascii="Consolas" w:hAnsi="Consolas"/>
                <w:color w:val="888888"/>
                <w:sz w:val="21"/>
                <w:szCs w:val="21"/>
                <w:shd w:fill="333333" w:val="clear"/>
              </w:rPr>
              <w:t>// p.x and p.y will both be 0 (default int value)</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 xml:space="preserve">Even if you define your own parameterless constructor for a struct, the implicit parameterless constructor </w:t>
      </w:r>
      <w:r>
        <w:rPr>
          <w:rFonts w:eastAsia="Poppins" w:cs="Poppins" w:ascii="Poppins" w:hAnsi="Poppins"/>
          <w:i/>
          <w:color w:val="1B1C1D"/>
        </w:rPr>
        <w:t>still exists</w:t>
      </w:r>
      <w:r>
        <w:rPr>
          <w:rFonts w:eastAsia="Poppins" w:cs="Poppins" w:ascii="Poppins" w:hAnsi="Poppins"/>
          <w:color w:val="1B1C1D"/>
        </w:rPr>
        <w:t xml:space="preserve"> and can be accessed using the </w:t>
      </w:r>
      <w:r>
        <w:rPr>
          <w:rFonts w:eastAsia="Poppins" w:cs="Poppins" w:ascii="Poppins" w:hAnsi="Poppins"/>
          <w:color w:val="575B5F"/>
          <w:shd w:fill="E9EEF6" w:val="clear"/>
        </w:rPr>
        <w:t>default</w:t>
      </w:r>
      <w:r>
        <w:rPr>
          <w:rFonts w:eastAsia="Poppins" w:cs="Poppins" w:ascii="Poppins" w:hAnsi="Poppins"/>
          <w:color w:val="1B1C1D"/>
        </w:rPr>
        <w:t xml:space="preserve"> keyword:</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w:t>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Field initializer</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Point</w:t>
            </w:r>
            <w:r>
              <w:rPr>
                <w:rFonts w:eastAsia="Consolas" w:cs="Consolas" w:ascii="Consolas" w:hAnsi="Consolas"/>
                <w:color w:val="FFFFFF"/>
                <w:sz w:val="21"/>
                <w:szCs w:val="21"/>
                <w:shd w:fill="333333" w:val="clear"/>
              </w:rPr>
              <w:t xml:space="preserve">() =&gt; y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Explicit parameterless constructor</w:t>
            </w:r>
            <w:r>
              <w:rPr>
                <w:rFonts w:eastAsia="Consolas" w:cs="Consolas" w:ascii="Consolas" w:hAnsi="Consolas"/>
                <w:color w:val="FFFFFF"/>
                <w:sz w:val="21"/>
                <w:szCs w:val="21"/>
                <w:shd w:fill="333333" w:val="clear"/>
              </w:rPr>
              <w:br/>
              <w:t>}</w:t>
              <w:br/>
              <w:br/>
              <w:t xml:space="preserve">Point p1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Point();   </w:t>
            </w:r>
            <w:r>
              <w:rPr>
                <w:rFonts w:eastAsia="Consolas" w:cs="Consolas" w:ascii="Consolas" w:hAnsi="Consolas"/>
                <w:color w:val="888888"/>
                <w:sz w:val="21"/>
                <w:szCs w:val="21"/>
                <w:shd w:fill="333333" w:val="clear"/>
              </w:rPr>
              <w:t>// Calls explicit constructor: p1.x will be 1, p1.y will be 1</w:t>
            </w:r>
            <w:r>
              <w:rPr>
                <w:rFonts w:eastAsia="Consolas" w:cs="Consolas" w:ascii="Consolas" w:hAnsi="Consolas"/>
                <w:color w:val="FFFFFF"/>
                <w:sz w:val="21"/>
                <w:szCs w:val="21"/>
                <w:shd w:fill="333333" w:val="clear"/>
              </w:rPr>
              <w:br/>
              <w:t xml:space="preserve">Point p2 = </w:t>
            </w:r>
            <w:r>
              <w:rPr>
                <w:rFonts w:eastAsia="Consolas" w:cs="Consolas" w:ascii="Consolas" w:hAnsi="Consolas"/>
                <w:color w:val="FCC28C"/>
                <w:sz w:val="21"/>
                <w:szCs w:val="21"/>
                <w:shd w:fill="333333" w:val="clear"/>
              </w:rPr>
              <w:t>default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Calls implicit default constructor: p2.x will be 0, p2.y will be 0</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This dual-constructor behavior can sometimes lead to confusion. It's often a good practice to design structs so that their default value (all fields zeroed) is a valid and usable state. This can make explicit initializers or parameterless constructors less necessary.</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The implicit default constructor is also invoked when:</w:t>
      </w:r>
    </w:p>
    <w:p>
      <w:pPr>
        <w:pStyle w:val="normal1"/>
        <w:numPr>
          <w:ilvl w:val="0"/>
          <w:numId w:val="4"/>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An array of structs is created (</w:t>
      </w:r>
      <w:r>
        <w:rPr>
          <w:rFonts w:eastAsia="Poppins" w:cs="Poppins" w:ascii="Poppins" w:hAnsi="Poppins"/>
          <w:color w:val="575B5F"/>
          <w:shd w:fill="E9EEF6" w:val="clear"/>
        </w:rPr>
        <w:t>var points = new Point[10];</w:t>
      </w:r>
      <w:r>
        <w:rPr>
          <w:rFonts w:eastAsia="Poppins" w:cs="Poppins" w:ascii="Poppins" w:hAnsi="Poppins"/>
          <w:color w:val="1B1C1D"/>
        </w:rPr>
        <w:t xml:space="preserve"> will create an array where each </w:t>
      </w:r>
      <w:r>
        <w:rPr>
          <w:rFonts w:eastAsia="Poppins" w:cs="Poppins" w:ascii="Poppins" w:hAnsi="Poppins"/>
          <w:color w:val="575B5F"/>
          <w:shd w:fill="E9EEF6" w:val="clear"/>
        </w:rPr>
        <w:t>Point</w:t>
      </w:r>
      <w:r>
        <w:rPr>
          <w:rFonts w:eastAsia="Poppins" w:cs="Poppins" w:ascii="Poppins" w:hAnsi="Poppins"/>
          <w:color w:val="1B1C1D"/>
        </w:rPr>
        <w:t xml:space="preserve"> is (0,0)).</w:t>
      </w:r>
    </w:p>
    <w:p>
      <w:pPr>
        <w:pStyle w:val="normal1"/>
        <w:numPr>
          <w:ilvl w:val="0"/>
          <w:numId w:val="4"/>
        </w:numPr>
        <w:pBdr/>
        <w:spacing w:lineRule="auto" w:line="240" w:before="0" w:after="360"/>
        <w:ind w:hanging="360" w:left="720"/>
        <w:rPr>
          <w:rFonts w:ascii="Poppins" w:hAnsi="Poppins" w:eastAsia="Poppins" w:cs="Poppins"/>
        </w:rPr>
      </w:pPr>
      <w:r>
        <w:rPr>
          <w:rFonts w:eastAsia="Poppins" w:cs="Poppins" w:ascii="Poppins" w:hAnsi="Poppins"/>
          <w:color w:val="1B1C1D"/>
        </w:rPr>
        <w:t>A class contains a struct as a field, and the class is instantiated without explicitly assigning a value to that struct field.</w:t>
      </w:r>
    </w:p>
    <w:p>
      <w:pPr>
        <w:pStyle w:val="Heading2"/>
        <w:keepNext w:val="false"/>
        <w:keepLines w:val="false"/>
        <w:pBdr/>
        <w:spacing w:lineRule="auto" w:line="240" w:before="0" w:after="120"/>
        <w:rPr>
          <w:rFonts w:ascii="Poppins" w:hAnsi="Poppins" w:eastAsia="Poppins" w:cs="Poppins"/>
          <w:b/>
          <w:color w:val="1B1C1D"/>
          <w:sz w:val="34"/>
          <w:szCs w:val="34"/>
        </w:rPr>
      </w:pPr>
      <w:bookmarkStart w:id="3" w:name="_73lan9ubknqt"/>
      <w:bookmarkEnd w:id="3"/>
      <w:r>
        <w:rPr>
          <w:rFonts w:eastAsia="Poppins" w:cs="Poppins" w:ascii="Poppins" w:hAnsi="Poppins"/>
          <w:b/>
          <w:color w:val="1B1C1D"/>
          <w:sz w:val="34"/>
          <w:szCs w:val="34"/>
        </w:rPr>
        <w:t>Read-Only Structs and Functions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You can enforce immutability within structs:</w:t>
      </w:r>
    </w:p>
    <w:p>
      <w:pPr>
        <w:pStyle w:val="Heading3"/>
        <w:keepNext w:val="false"/>
        <w:keepLines w:val="false"/>
        <w:pBdr/>
        <w:spacing w:lineRule="auto" w:line="240" w:before="0" w:after="120"/>
        <w:rPr>
          <w:rFonts w:ascii="Poppins" w:hAnsi="Poppins" w:eastAsia="Poppins" w:cs="Poppins"/>
          <w:b/>
          <w:color w:val="1B1C1D"/>
          <w:sz w:val="26"/>
          <w:szCs w:val="26"/>
        </w:rPr>
      </w:pPr>
      <w:bookmarkStart w:id="4" w:name="_xujs2og64hp4"/>
      <w:bookmarkEnd w:id="4"/>
      <w:r>
        <w:rPr>
          <w:rFonts w:eastAsia="Poppins" w:cs="Poppins" w:ascii="Poppins" w:hAnsi="Poppins"/>
          <w:b/>
          <w:color w:val="575B5F"/>
          <w:sz w:val="26"/>
          <w:szCs w:val="26"/>
          <w:shd w:fill="E9EEF6" w:val="clear"/>
        </w:rPr>
        <w:t>readonly</w:t>
      </w:r>
      <w:r>
        <w:rPr>
          <w:rFonts w:eastAsia="Poppins" w:cs="Poppins" w:ascii="Poppins" w:hAnsi="Poppins"/>
          <w:b/>
          <w:color w:val="1B1C1D"/>
          <w:sz w:val="26"/>
          <w:szCs w:val="26"/>
        </w:rPr>
        <w:t xml:space="preserve"> Structs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Applying the </w:t>
      </w:r>
      <w:r>
        <w:rPr>
          <w:rFonts w:eastAsia="Poppins" w:cs="Poppins" w:ascii="Poppins" w:hAnsi="Poppins"/>
          <w:color w:val="575B5F"/>
          <w:shd w:fill="E9EEF6" w:val="clear"/>
        </w:rPr>
        <w:t>readonly</w:t>
      </w:r>
      <w:r>
        <w:rPr>
          <w:rFonts w:eastAsia="Poppins" w:cs="Poppins" w:ascii="Poppins" w:hAnsi="Poppins"/>
          <w:color w:val="1B1C1D"/>
        </w:rPr>
        <w:t xml:space="preserve"> modifier to a struct declaration ensures that </w:t>
      </w:r>
      <w:r>
        <w:rPr>
          <w:rFonts w:eastAsia="Poppins" w:cs="Poppins" w:ascii="Poppins" w:hAnsi="Poppins"/>
          <w:b/>
          <w:color w:val="1B1C1D"/>
        </w:rPr>
        <w:t xml:space="preserve">all its fields must be </w:t>
      </w:r>
      <w:r>
        <w:rPr>
          <w:rFonts w:eastAsia="Poppins" w:cs="Poppins" w:ascii="Poppins" w:hAnsi="Poppins"/>
          <w:b/>
          <w:color w:val="575B5F"/>
          <w:shd w:fill="E9EEF6" w:val="clear"/>
        </w:rPr>
        <w:t>readonly</w:t>
      </w:r>
      <w:r>
        <w:rPr>
          <w:rFonts w:eastAsia="Poppins" w:cs="Poppins" w:ascii="Poppins" w:hAnsi="Poppins"/>
          <w:color w:val="1B1C1D"/>
        </w:rPr>
        <w:t>. This provides a strong guarantee of immutability and allows the compiler to perform more optimizations.</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readonly</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w:t>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readonly</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r>
            <w:r>
              <w:rPr>
                <w:rFonts w:eastAsia="Consolas" w:cs="Consolas" w:ascii="Consolas" w:hAnsi="Consolas"/>
                <w:color w:val="888888"/>
                <w:sz w:val="21"/>
                <w:szCs w:val="21"/>
                <w:shd w:fill="333333" w:val="clear"/>
              </w:rPr>
              <w:t>// Fields must be readonly</w:t>
            </w:r>
            <w:r>
              <w:rPr>
                <w:rFonts w:eastAsia="Consolas" w:cs="Consolas" w:ascii="Consolas" w:hAnsi="Consolas"/>
                <w:color w:val="FFFFFF"/>
                <w:sz w:val="21"/>
                <w:szCs w:val="21"/>
                <w:shd w:fill="333333" w:val="clear"/>
              </w:rPr>
              <w:br/>
              <w:t>}</w:t>
              <w:br/>
            </w:r>
            <w:r>
              <w:rPr>
                <w:rFonts w:eastAsia="Consolas" w:cs="Consolas" w:ascii="Consolas" w:hAnsi="Consolas"/>
                <w:color w:val="888888"/>
                <w:sz w:val="21"/>
                <w:szCs w:val="21"/>
                <w:shd w:fill="333333" w:val="clear"/>
              </w:rPr>
              <w:t>// Any attempt to modify X or Y after construction will result in a compile-time error.</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5" w:name="_e6m0ijafmf0z"/>
      <w:bookmarkEnd w:id="5"/>
      <w:r>
        <w:rPr>
          <w:rFonts w:eastAsia="Poppins" w:cs="Poppins" w:ascii="Poppins" w:hAnsi="Poppins"/>
          <w:b/>
          <w:color w:val="575B5F"/>
          <w:sz w:val="26"/>
          <w:szCs w:val="26"/>
          <w:shd w:fill="E9EEF6" w:val="clear"/>
        </w:rPr>
        <w:br/>
        <w:t>readonly</w:t>
      </w:r>
      <w:r>
        <w:rPr>
          <w:rFonts w:eastAsia="Poppins" w:cs="Poppins" w:ascii="Poppins" w:hAnsi="Poppins"/>
          <w:b/>
          <w:color w:val="1B1C1D"/>
          <w:sz w:val="26"/>
          <w:szCs w:val="26"/>
        </w:rPr>
        <w:t xml:space="preserve"> Functions (C# 8+)</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From C# 8, you can apply the </w:t>
      </w:r>
      <w:r>
        <w:rPr>
          <w:rFonts w:eastAsia="Poppins" w:cs="Poppins" w:ascii="Poppins" w:hAnsi="Poppins"/>
          <w:color w:val="575B5F"/>
          <w:shd w:fill="E9EEF6" w:val="clear"/>
        </w:rPr>
        <w:t>readonly</w:t>
      </w:r>
      <w:r>
        <w:rPr>
          <w:rFonts w:eastAsia="Poppins" w:cs="Poppins" w:ascii="Poppins" w:hAnsi="Poppins"/>
          <w:color w:val="1B1C1D"/>
        </w:rPr>
        <w:t xml:space="preserve"> modifier to individual </w:t>
      </w:r>
      <w:r>
        <w:rPr>
          <w:rFonts w:eastAsia="Poppins" w:cs="Poppins" w:ascii="Poppins" w:hAnsi="Poppins"/>
          <w:b/>
          <w:color w:val="1B1C1D"/>
        </w:rPr>
        <w:t>struct functions</w:t>
      </w:r>
      <w:r>
        <w:rPr>
          <w:rFonts w:eastAsia="Poppins" w:cs="Poppins" w:ascii="Poppins" w:hAnsi="Poppins"/>
          <w:color w:val="1B1C1D"/>
        </w:rPr>
        <w:t xml:space="preserve"> (methods, properties, indexers). This ensures that the function does not modify any fields of the struct. If a </w:t>
      </w:r>
      <w:r>
        <w:rPr>
          <w:rFonts w:eastAsia="Poppins" w:cs="Poppins" w:ascii="Poppins" w:hAnsi="Poppins"/>
          <w:color w:val="575B5F"/>
          <w:shd w:fill="E9EEF6" w:val="clear"/>
        </w:rPr>
        <w:t>readonly</w:t>
      </w:r>
      <w:r>
        <w:rPr>
          <w:rFonts w:eastAsia="Poppins" w:cs="Poppins" w:ascii="Poppins" w:hAnsi="Poppins"/>
          <w:color w:val="1B1C1D"/>
        </w:rPr>
        <w:t xml:space="preserve"> function attempts to modify a field, a compile-time error is generated.</w:t>
        <w:br/>
        <w:br/>
        <w:br/>
        <w:br/>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w:t>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readonly</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ResetX</w:t>
            </w:r>
            <w:r>
              <w:rPr>
                <w:rFonts w:eastAsia="Consolas" w:cs="Consolas" w:ascii="Consolas" w:hAnsi="Consolas"/>
                <w:color w:val="FFFFFF"/>
                <w:sz w:val="21"/>
                <w:szCs w:val="21"/>
                <w:shd w:fill="333333" w:val="clear"/>
              </w:rPr>
              <w:t xml:space="preserve">() =&gt; X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Error! Cannot modify X in a readonly function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If a </w:t>
      </w:r>
      <w:r>
        <w:rPr>
          <w:rFonts w:eastAsia="Poppins" w:cs="Poppins" w:ascii="Poppins" w:hAnsi="Poppins"/>
          <w:color w:val="575B5F"/>
          <w:shd w:fill="E9EEF6" w:val="clear"/>
        </w:rPr>
        <w:t>readonly</w:t>
      </w:r>
      <w:r>
        <w:rPr>
          <w:rFonts w:eastAsia="Poppins" w:cs="Poppins" w:ascii="Poppins" w:hAnsi="Poppins"/>
          <w:color w:val="1B1C1D"/>
        </w:rPr>
        <w:t xml:space="preserve"> function calls a non-</w:t>
      </w:r>
      <w:r>
        <w:rPr>
          <w:rFonts w:eastAsia="Poppins" w:cs="Poppins" w:ascii="Poppins" w:hAnsi="Poppins"/>
          <w:color w:val="575B5F"/>
          <w:shd w:fill="E9EEF6" w:val="clear"/>
        </w:rPr>
        <w:t>readonly</w:t>
      </w:r>
      <w:r>
        <w:rPr>
          <w:rFonts w:eastAsia="Poppins" w:cs="Poppins" w:ascii="Poppins" w:hAnsi="Poppins"/>
          <w:color w:val="1B1C1D"/>
        </w:rPr>
        <w:t xml:space="preserve"> function, the compiler generates a warning and defensively creates a copy of the struct to ensure no mutation occurs.</w:t>
      </w:r>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87fi7g5wxv2j"/>
      <w:bookmarkEnd w:id="6"/>
      <w:r>
        <w:rPr>
          <w:rFonts w:eastAsia="Poppins" w:cs="Poppins" w:ascii="Poppins" w:hAnsi="Poppins"/>
          <w:b/>
          <w:color w:val="1B1C1D"/>
          <w:sz w:val="34"/>
          <w:szCs w:val="34"/>
        </w:rPr>
        <w:t>Ref Structs (C# 7.2+)</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Ref structs</w:t>
      </w:r>
      <w:r>
        <w:rPr>
          <w:rFonts w:eastAsia="Poppins" w:cs="Poppins" w:ascii="Poppins" w:hAnsi="Poppins"/>
          <w:color w:val="1B1C1D"/>
        </w:rPr>
        <w:t xml:space="preserve"> are a specialized feature introduced in C# 7.2, primarily for advanced performance optimizations in scenarios like </w:t>
      </w:r>
      <w:r>
        <w:rPr>
          <w:rFonts w:eastAsia="Poppins" w:cs="Poppins" w:ascii="Poppins" w:hAnsi="Poppins"/>
          <w:color w:val="575B5F"/>
          <w:shd w:fill="E9EEF6" w:val="clear"/>
        </w:rPr>
        <w:t>System.Span&lt;T&gt;</w:t>
      </w:r>
      <w:r>
        <w:rPr>
          <w:rFonts w:eastAsia="Poppins" w:cs="Poppins" w:ascii="Poppins" w:hAnsi="Poppins"/>
          <w:color w:val="1B1C1D"/>
        </w:rPr>
        <w:t xml:space="preserve"> and </w:t>
      </w:r>
      <w:r>
        <w:rPr>
          <w:rFonts w:eastAsia="Poppins" w:cs="Poppins" w:ascii="Poppins" w:hAnsi="Poppins"/>
          <w:color w:val="575B5F"/>
          <w:shd w:fill="E9EEF6" w:val="clear"/>
        </w:rPr>
        <w:t>System.ReadOnlySpan&lt;T&gt;</w:t>
      </w:r>
      <w:r>
        <w:rPr>
          <w:rFonts w:eastAsia="Poppins" w:cs="Poppins" w:ascii="Poppins" w:hAnsi="Poppins"/>
          <w:color w:val="1B1C1D"/>
        </w:rPr>
        <w:t>.</w:t>
      </w:r>
    </w:p>
    <w:p>
      <w:pPr>
        <w:pStyle w:val="normal1"/>
        <w:pBdr/>
        <w:spacing w:lineRule="auto" w:line="240" w:before="0" w:after="120"/>
        <w:rPr>
          <w:rFonts w:ascii="Poppins" w:hAnsi="Poppins" w:eastAsia="Poppins" w:cs="Poppins"/>
          <w:b/>
          <w:color w:val="1B1C1D"/>
        </w:rPr>
      </w:pPr>
      <w:r>
        <w:rPr>
          <w:rFonts w:eastAsia="Poppins" w:cs="Poppins" w:ascii="Poppins" w:hAnsi="Poppins"/>
          <w:b/>
          <w:color w:val="1B1C1D"/>
        </w:rPr>
        <w:t>Memory Location:</w:t>
      </w:r>
    </w:p>
    <w:p>
      <w:pPr>
        <w:pStyle w:val="normal1"/>
        <w:numPr>
          <w:ilvl w:val="0"/>
          <w:numId w:val="5"/>
        </w:numPr>
        <w:pBdr/>
        <w:spacing w:lineRule="auto" w:line="240" w:before="0" w:afterAutospacing="0" w:after="0"/>
        <w:ind w:hanging="360" w:left="720"/>
        <w:rPr/>
      </w:pPr>
      <w:r>
        <w:rPr>
          <w:rFonts w:eastAsia="Poppins" w:cs="Poppins" w:ascii="Poppins" w:hAnsi="Poppins"/>
          <w:b/>
          <w:color w:val="1B1C1D"/>
        </w:rPr>
        <w:t>Reference types</w:t>
      </w:r>
      <w:r>
        <w:rPr>
          <w:rFonts w:eastAsia="Poppins" w:cs="Poppins" w:ascii="Poppins" w:hAnsi="Poppins"/>
          <w:color w:val="1B1C1D"/>
        </w:rPr>
        <w:t xml:space="preserve"> (classes) always reside on the </w:t>
      </w:r>
      <w:r>
        <w:rPr>
          <w:rFonts w:eastAsia="Poppins" w:cs="Poppins" w:ascii="Poppins" w:hAnsi="Poppins"/>
          <w:b/>
          <w:color w:val="1B1C1D"/>
        </w:rPr>
        <w:t>heap</w:t>
      </w:r>
      <w:r>
        <w:rPr>
          <w:rFonts w:eastAsia="Poppins" w:cs="Poppins" w:ascii="Poppins" w:hAnsi="Poppins"/>
          <w:color w:val="1B1C1D"/>
        </w:rPr>
        <w:t>.</w:t>
      </w:r>
    </w:p>
    <w:p>
      <w:pPr>
        <w:pStyle w:val="normal1"/>
        <w:numPr>
          <w:ilvl w:val="0"/>
          <w:numId w:val="5"/>
        </w:numPr>
        <w:pBdr/>
        <w:spacing w:lineRule="auto" w:line="240" w:before="0" w:afterAutospacing="0" w:after="0"/>
        <w:ind w:hanging="360" w:left="720"/>
        <w:rPr/>
      </w:pPr>
      <w:r>
        <w:rPr>
          <w:rFonts w:eastAsia="Poppins" w:cs="Poppins" w:ascii="Poppins" w:hAnsi="Poppins"/>
          <w:b/>
          <w:color w:val="1B1C1D"/>
        </w:rPr>
        <w:t>Value types</w:t>
      </w:r>
      <w:r>
        <w:rPr>
          <w:rFonts w:eastAsia="Poppins" w:cs="Poppins" w:ascii="Poppins" w:hAnsi="Poppins"/>
          <w:color w:val="1B1C1D"/>
        </w:rPr>
        <w:t xml:space="preserve"> (structs) typically reside </w:t>
      </w:r>
      <w:r>
        <w:rPr>
          <w:rFonts w:eastAsia="Poppins" w:cs="Poppins" w:ascii="Poppins" w:hAnsi="Poppins"/>
          <w:b/>
          <w:color w:val="1B1C1D"/>
        </w:rPr>
        <w:t>in-place</w:t>
      </w:r>
      <w:r>
        <w:rPr>
          <w:rFonts w:eastAsia="Poppins" w:cs="Poppins" w:ascii="Poppins" w:hAnsi="Poppins"/>
          <w:color w:val="1B1C1D"/>
        </w:rPr>
        <w:t>:</w:t>
      </w:r>
    </w:p>
    <w:p>
      <w:pPr>
        <w:pStyle w:val="normal1"/>
        <w:numPr>
          <w:ilvl w:val="1"/>
          <w:numId w:val="5"/>
        </w:numPr>
        <w:pBdr/>
        <w:spacing w:lineRule="auto" w:line="240" w:before="0" w:afterAutospacing="0" w:after="0"/>
        <w:ind w:hanging="360" w:left="1440"/>
        <w:rPr/>
      </w:pPr>
      <w:r>
        <w:rPr>
          <w:rFonts w:eastAsia="Poppins" w:cs="Poppins" w:ascii="Poppins" w:hAnsi="Poppins"/>
          <w:color w:val="1B1C1D"/>
        </w:rPr>
        <w:t xml:space="preserve">If declared as a local variable or parameter, they reside on the </w:t>
      </w:r>
      <w:r>
        <w:rPr>
          <w:rFonts w:eastAsia="Poppins" w:cs="Poppins" w:ascii="Poppins" w:hAnsi="Poppins"/>
          <w:b/>
          <w:color w:val="1B1C1D"/>
        </w:rPr>
        <w:t>stack</w:t>
      </w:r>
      <w:r>
        <w:rPr>
          <w:rFonts w:eastAsia="Poppins" w:cs="Poppins" w:ascii="Poppins" w:hAnsi="Poppins"/>
          <w:color w:val="1B1C1D"/>
        </w:rPr>
        <w:t>.</w:t>
      </w:r>
    </w:p>
    <w:p>
      <w:pPr>
        <w:pStyle w:val="normal1"/>
        <w:numPr>
          <w:ilvl w:val="1"/>
          <w:numId w:val="5"/>
        </w:numPr>
        <w:pBdr/>
        <w:spacing w:lineRule="auto" w:line="240" w:before="0" w:afterAutospacing="0" w:after="0"/>
        <w:ind w:hanging="360" w:left="1440"/>
        <w:rPr/>
      </w:pPr>
      <w:r>
        <w:rPr>
          <w:rFonts w:eastAsia="Poppins" w:cs="Poppins" w:ascii="Poppins" w:hAnsi="Poppins"/>
          <w:color w:val="1B1C1D"/>
        </w:rPr>
        <w:t xml:space="preserve">If declared as a field within a class, they reside on the </w:t>
      </w:r>
      <w:r>
        <w:rPr>
          <w:rFonts w:eastAsia="Poppins" w:cs="Poppins" w:ascii="Poppins" w:hAnsi="Poppins"/>
          <w:b/>
          <w:color w:val="1B1C1D"/>
        </w:rPr>
        <w:t>heap</w:t>
      </w:r>
      <w:r>
        <w:rPr>
          <w:rFonts w:eastAsia="Poppins" w:cs="Poppins" w:ascii="Poppins" w:hAnsi="Poppins"/>
          <w:color w:val="1B1C1D"/>
        </w:rPr>
        <w:t xml:space="preserve"> (as part of the class instance).</w:t>
      </w:r>
    </w:p>
    <w:p>
      <w:pPr>
        <w:pStyle w:val="normal1"/>
        <w:numPr>
          <w:ilvl w:val="1"/>
          <w:numId w:val="5"/>
        </w:numPr>
        <w:pBdr/>
        <w:spacing w:lineRule="auto" w:line="240" w:before="0" w:after="600"/>
        <w:ind w:hanging="360" w:left="1440"/>
        <w:rPr/>
      </w:pPr>
      <w:r>
        <w:rPr>
          <w:rFonts w:eastAsia="Poppins" w:cs="Poppins" w:ascii="Poppins" w:hAnsi="Poppins"/>
          <w:color w:val="1B1C1D"/>
        </w:rPr>
        <w:t xml:space="preserve">Arrays of structs and boxed structs also reside on the </w:t>
      </w:r>
      <w:r>
        <w:rPr>
          <w:rFonts w:eastAsia="Poppins" w:cs="Poppins" w:ascii="Poppins" w:hAnsi="Poppins"/>
          <w:b/>
          <w:color w:val="1B1C1D"/>
        </w:rPr>
        <w:t>heap</w:t>
      </w:r>
      <w:r>
        <w:rPr>
          <w:rFonts w:eastAsia="Poppins" w:cs="Poppins" w:ascii="Poppins" w:hAnsi="Poppins"/>
          <w:color w:val="1B1C1D"/>
        </w:rPr>
        <w:t>.</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Adding the </w:t>
      </w:r>
      <w:r>
        <w:rPr>
          <w:rFonts w:eastAsia="Poppins" w:cs="Poppins" w:ascii="Poppins" w:hAnsi="Poppins"/>
          <w:b/>
          <w:color w:val="575B5F"/>
          <w:shd w:fill="E9EEF6" w:val="clear"/>
        </w:rPr>
        <w:t>ref</w:t>
      </w:r>
      <w:r>
        <w:rPr>
          <w:rFonts w:eastAsia="Poppins" w:cs="Poppins" w:ascii="Poppins" w:hAnsi="Poppins"/>
          <w:b/>
          <w:color w:val="1B1C1D"/>
        </w:rPr>
        <w:t xml:space="preserve"> modifier</w:t>
      </w:r>
      <w:r>
        <w:rPr>
          <w:rFonts w:eastAsia="Poppins" w:cs="Poppins" w:ascii="Poppins" w:hAnsi="Poppins"/>
          <w:color w:val="1B1C1D"/>
        </w:rPr>
        <w:t xml:space="preserve"> to a struct's declaration (</w:t>
      </w:r>
      <w:r>
        <w:rPr>
          <w:rFonts w:eastAsia="Poppins" w:cs="Poppins" w:ascii="Poppins" w:hAnsi="Poppins"/>
          <w:color w:val="575B5F"/>
          <w:shd w:fill="E9EEF6" w:val="clear"/>
        </w:rPr>
        <w:t>ref struct MyStruct { ... }</w:t>
      </w:r>
      <w:r>
        <w:rPr>
          <w:rFonts w:eastAsia="Poppins" w:cs="Poppins" w:ascii="Poppins" w:hAnsi="Poppins"/>
          <w:color w:val="1B1C1D"/>
        </w:rPr>
        <w:t xml:space="preserve">) enforces that its instances </w:t>
      </w:r>
      <w:r>
        <w:rPr>
          <w:rFonts w:eastAsia="Poppins" w:cs="Poppins" w:ascii="Poppins" w:hAnsi="Poppins"/>
          <w:b/>
          <w:color w:val="1B1C1D"/>
        </w:rPr>
        <w:t>can only ever reside on the stack</w:t>
      </w:r>
      <w:r>
        <w:rPr>
          <w:rFonts w:eastAsia="Poppins" w:cs="Poppins" w:ascii="Poppins" w:hAnsi="Poppins"/>
          <w:color w:val="1B1C1D"/>
        </w:rPr>
        <w:t xml:space="preserve">. This means a </w:t>
      </w:r>
      <w:r>
        <w:rPr>
          <w:rFonts w:eastAsia="Poppins" w:cs="Poppins" w:ascii="Poppins" w:hAnsi="Poppins"/>
          <w:color w:val="575B5F"/>
          <w:shd w:fill="E9EEF6" w:val="clear"/>
        </w:rPr>
        <w:t>ref struct</w:t>
      </w:r>
      <w:r>
        <w:rPr>
          <w:rFonts w:eastAsia="Poppins" w:cs="Poppins" w:ascii="Poppins" w:hAnsi="Poppins"/>
          <w:color w:val="1B1C1D"/>
        </w:rPr>
        <w:t xml:space="preserve"> cannot be stored on the heap. Any attempt to use a </w:t>
      </w:r>
      <w:r>
        <w:rPr>
          <w:rFonts w:eastAsia="Poppins" w:cs="Poppins" w:ascii="Poppins" w:hAnsi="Poppins"/>
          <w:color w:val="575B5F"/>
          <w:shd w:fill="E9EEF6" w:val="clear"/>
        </w:rPr>
        <w:t>ref struct</w:t>
      </w:r>
      <w:r>
        <w:rPr>
          <w:rFonts w:eastAsia="Poppins" w:cs="Poppins" w:ascii="Poppins" w:hAnsi="Poppins"/>
          <w:color w:val="1B1C1D"/>
        </w:rPr>
        <w:t xml:space="preserve"> in a way that </w:t>
      </w:r>
      <w:r>
        <w:rPr>
          <w:rFonts w:eastAsia="Poppins" w:cs="Poppins" w:ascii="Poppins" w:hAnsi="Poppins"/>
          <w:i/>
          <w:color w:val="1B1C1D"/>
        </w:rPr>
        <w:t>could</w:t>
      </w:r>
      <w:r>
        <w:rPr>
          <w:rFonts w:eastAsia="Poppins" w:cs="Poppins" w:ascii="Poppins" w:hAnsi="Poppins"/>
          <w:color w:val="1B1C1D"/>
        </w:rPr>
        <w:t xml:space="preserve"> lead to it being stored on the heap results in a compile-time error:</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br/>
              <w:br/>
            </w:r>
            <w:r>
              <w:rPr>
                <w:rFonts w:eastAsia="Consolas" w:cs="Consolas" w:ascii="Consolas" w:hAnsi="Consolas"/>
                <w:color w:val="888888"/>
                <w:sz w:val="21"/>
                <w:szCs w:val="21"/>
                <w:shd w:fill="333333" w:val="clear"/>
              </w:rPr>
              <w:t>// var points = new Point[100];           // Error: Arrays live on the heap</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class MyClass { Point P; }              // Error: Class fields live on the heap</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object obj = new Point();               // Error: Boxing sends to the heap</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Why ref struct?</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The main benefit of ref structs is to safely wrap stack-allocated memory. Span&lt;T&gt; and ReadOnlySpan&lt;T&gt; use this to provide high-performance, memory-safe access to contiguous memory regions without heap allocations.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Limitations of ref structs: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Because ref structs are strictly confined to the stack, they cannot participate in any C# feature that might directly or indirectly cause them to be stored on the heap. This includes:</w:t>
      </w:r>
    </w:p>
    <w:p>
      <w:pPr>
        <w:pStyle w:val="normal1"/>
        <w:numPr>
          <w:ilvl w:val="0"/>
          <w:numId w:val="3"/>
        </w:numPr>
        <w:pBdr/>
        <w:spacing w:lineRule="auto" w:line="240" w:before="0" w:afterAutospacing="0" w:after="0"/>
        <w:ind w:hanging="360" w:left="720"/>
        <w:rPr>
          <w:rFonts w:ascii="Poppins" w:hAnsi="Poppins" w:eastAsia="Poppins" w:cs="Poppins"/>
        </w:rPr>
      </w:pPr>
      <w:r>
        <w:rPr>
          <w:rFonts w:eastAsia="Poppins" w:cs="Poppins" w:ascii="Poppins" w:hAnsi="Poppins"/>
          <w:b/>
          <w:color w:val="1B1C1D"/>
        </w:rPr>
        <w:t>Asynchronous functions (</w:t>
      </w:r>
      <w:r>
        <w:rPr>
          <w:rFonts w:eastAsia="Poppins" w:cs="Poppins" w:ascii="Poppins" w:hAnsi="Poppins"/>
          <w:b/>
          <w:color w:val="575B5F"/>
          <w:shd w:fill="E9EEF6" w:val="clear"/>
        </w:rPr>
        <w:t>async</w:t>
      </w:r>
      <w:r>
        <w:rPr>
          <w:rFonts w:eastAsia="Poppins" w:cs="Poppins" w:ascii="Poppins" w:hAnsi="Poppins"/>
          <w:b/>
          <w:color w:val="1B1C1D"/>
        </w:rPr>
        <w:t>)</w:t>
      </w:r>
    </w:p>
    <w:p>
      <w:pPr>
        <w:pStyle w:val="normal1"/>
        <w:numPr>
          <w:ilvl w:val="0"/>
          <w:numId w:val="3"/>
        </w:numPr>
        <w:pBdr/>
        <w:spacing w:lineRule="auto" w:line="240" w:before="0" w:afterAutospacing="0" w:after="0"/>
        <w:ind w:hanging="360" w:left="720"/>
        <w:rPr>
          <w:rFonts w:ascii="Poppins" w:hAnsi="Poppins" w:eastAsia="Poppins" w:cs="Poppins"/>
        </w:rPr>
      </w:pPr>
      <w:r>
        <w:rPr>
          <w:rFonts w:eastAsia="Poppins" w:cs="Poppins" w:ascii="Poppins" w:hAnsi="Poppins"/>
          <w:b/>
          <w:color w:val="1B1C1D"/>
        </w:rPr>
        <w:t>Iterators (</w:t>
      </w:r>
      <w:r>
        <w:rPr>
          <w:rFonts w:eastAsia="Poppins" w:cs="Poppins" w:ascii="Poppins" w:hAnsi="Poppins"/>
          <w:b/>
          <w:color w:val="575B5F"/>
          <w:shd w:fill="E9EEF6" w:val="clear"/>
        </w:rPr>
        <w:t>yield return</w:t>
      </w:r>
      <w:r>
        <w:rPr>
          <w:rFonts w:eastAsia="Poppins" w:cs="Poppins" w:ascii="Poppins" w:hAnsi="Poppins"/>
          <w:b/>
          <w:color w:val="1B1C1D"/>
        </w:rPr>
        <w:t>)</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Lambda expressions</w:t>
      </w:r>
      <w:r>
        <w:rPr>
          <w:rFonts w:eastAsia="Poppins" w:cs="Poppins" w:ascii="Poppins" w:hAnsi="Poppins"/>
          <w:color w:val="1B1C1D"/>
        </w:rPr>
        <w:t xml:space="preserve"> (these features often involve compiler-generated classes with fields that might capture data on the heap).</w:t>
      </w:r>
    </w:p>
    <w:p>
      <w:pPr>
        <w:pStyle w:val="normal1"/>
        <w:numPr>
          <w:ilvl w:val="0"/>
          <w:numId w:val="3"/>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They cannot be fields of non-</w:t>
      </w:r>
      <w:r>
        <w:rPr>
          <w:rFonts w:eastAsia="Poppins" w:cs="Poppins" w:ascii="Poppins" w:hAnsi="Poppins"/>
          <w:color w:val="575B5F"/>
          <w:shd w:fill="E9EEF6" w:val="clear"/>
        </w:rPr>
        <w:t>ref</w:t>
      </w:r>
      <w:r>
        <w:rPr>
          <w:rFonts w:eastAsia="Poppins" w:cs="Poppins" w:ascii="Poppins" w:hAnsi="Poppins"/>
          <w:color w:val="1B1C1D"/>
        </w:rPr>
        <w:t xml:space="preserve"> structs.</w:t>
      </w:r>
    </w:p>
    <w:p>
      <w:pPr>
        <w:pStyle w:val="normal1"/>
        <w:numPr>
          <w:ilvl w:val="0"/>
          <w:numId w:val="3"/>
        </w:numPr>
        <w:pBdr/>
        <w:spacing w:lineRule="auto" w:line="240" w:before="0" w:after="360"/>
        <w:ind w:hanging="360" w:left="720"/>
        <w:rPr>
          <w:rFonts w:ascii="Poppins" w:hAnsi="Poppins" w:eastAsia="Poppins" w:cs="Poppins"/>
        </w:rPr>
      </w:pPr>
      <w:r>
        <w:rPr>
          <w:rFonts w:eastAsia="Poppins" w:cs="Poppins" w:ascii="Poppins" w:hAnsi="Poppins"/>
          <w:color w:val="1B1C1D"/>
        </w:rPr>
        <w:t>They cannot implement interfaces (because interface implementations often rely on boxing, which would move the struct to the heap).</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Structs, particularly </w:t>
      </w:r>
      <w:r>
        <w:rPr>
          <w:rFonts w:eastAsia="Poppins" w:cs="Poppins" w:ascii="Poppins" w:hAnsi="Poppins"/>
          <w:color w:val="575B5F"/>
          <w:shd w:fill="E9EEF6" w:val="clear"/>
        </w:rPr>
        <w:t>readonly</w:t>
      </w:r>
      <w:r>
        <w:rPr>
          <w:rFonts w:eastAsia="Poppins" w:cs="Poppins" w:ascii="Poppins" w:hAnsi="Poppins"/>
          <w:color w:val="1B1C1D"/>
        </w:rPr>
        <w:t xml:space="preserve"> and </w:t>
      </w:r>
      <w:r>
        <w:rPr>
          <w:rFonts w:eastAsia="Poppins" w:cs="Poppins" w:ascii="Poppins" w:hAnsi="Poppins"/>
          <w:color w:val="575B5F"/>
          <w:shd w:fill="E9EEF6" w:val="clear"/>
        </w:rPr>
        <w:t>ref</w:t>
      </w:r>
      <w:r>
        <w:rPr>
          <w:rFonts w:eastAsia="Poppins" w:cs="Poppins" w:ascii="Poppins" w:hAnsi="Poppins"/>
          <w:color w:val="1B1C1D"/>
        </w:rPr>
        <w:t xml:space="preserve"> structs, offer powerful tools for optimizing memory and performance in specific scenarios. Choosing between a class and a struct is a crucial design decision that depends on your type's semantics, size, mutability requirements, and performance considerations.</w:t>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Arial" w:hAnsi="Arial" w:cs="Arial" w:hint="default"/>
        <w:u w:val="none"/>
        <w:color w:val="1B1C1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LibreOffice/24.2.4.2$Windows_X86_64 LibreOffice_project/51a6219feb6075d9a4c46691dcfe0cd9c4fff3c2</Application>
  <AppVersion>15.0000</AppVersion>
  <Pages>3</Pages>
  <Words>1155</Words>
  <Characters>5937</Characters>
  <CharactersWithSpaces>7104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cp:revision>0</cp:revision>
  <dc:subject/>
  <dc:title/>
</cp:coreProperties>
</file>