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1165tij58wpq" w:id="0"/>
      <w:bookmarkEnd w:id="0"/>
      <w:r w:rsidDel="00000000" w:rsidR="00000000" w:rsidRPr="00000000">
        <w:rPr>
          <w:rFonts w:ascii="Poppins" w:cs="Poppins" w:eastAsia="Poppins" w:hAnsi="Poppins"/>
          <w:b w:val="1"/>
          <w:color w:val="1b1c1d"/>
          <w:sz w:val="34"/>
          <w:szCs w:val="34"/>
          <w:rtl w:val="0"/>
        </w:rPr>
        <w:t xml:space="preserve">IDisposable, Dispose, and Close</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uh2ikxn7szt9" w:id="1"/>
      <w:bookmarkEnd w:id="1"/>
      <w:r w:rsidDel="00000000" w:rsidR="00000000" w:rsidRPr="00000000">
        <w:rPr>
          <w:rFonts w:ascii="Poppins" w:cs="Poppins" w:eastAsia="Poppins" w:hAnsi="Poppins"/>
          <w:b w:val="1"/>
          <w:color w:val="575b5f"/>
          <w:sz w:val="26"/>
          <w:szCs w:val="26"/>
          <w:shd w:fill="e9eef6" w:val="clear"/>
          <w:rtl w:val="0"/>
        </w:rPr>
        <w:t xml:space="preserve">IDisposable</w:t>
      </w:r>
      <w:r w:rsidDel="00000000" w:rsidR="00000000" w:rsidRPr="00000000">
        <w:rPr>
          <w:rFonts w:ascii="Poppins" w:cs="Poppins" w:eastAsia="Poppins" w:hAnsi="Poppins"/>
          <w:b w:val="1"/>
          <w:color w:val="1b1c1d"/>
          <w:sz w:val="26"/>
          <w:szCs w:val="26"/>
          <w:rtl w:val="0"/>
        </w:rPr>
        <w:t xml:space="preserve">, </w:t>
      </w:r>
      <w:r w:rsidDel="00000000" w:rsidR="00000000" w:rsidRPr="00000000">
        <w:rPr>
          <w:rFonts w:ascii="Poppins" w:cs="Poppins" w:eastAsia="Poppins" w:hAnsi="Poppins"/>
          <w:b w:val="1"/>
          <w:color w:val="575b5f"/>
          <w:sz w:val="26"/>
          <w:szCs w:val="26"/>
          <w:shd w:fill="e9eef6" w:val="clear"/>
          <w:rtl w:val="0"/>
        </w:rPr>
        <w:t xml:space="preserve">Dispose</w:t>
      </w:r>
      <w:r w:rsidDel="00000000" w:rsidR="00000000" w:rsidRPr="00000000">
        <w:rPr>
          <w:rFonts w:ascii="Poppins" w:cs="Poppins" w:eastAsia="Poppins" w:hAnsi="Poppins"/>
          <w:b w:val="1"/>
          <w:color w:val="1b1c1d"/>
          <w:sz w:val="26"/>
          <w:szCs w:val="26"/>
          <w:rtl w:val="0"/>
        </w:rPr>
        <w:t xml:space="preserve">, and the </w:t>
      </w:r>
      <w:r w:rsidDel="00000000" w:rsidR="00000000" w:rsidRPr="00000000">
        <w:rPr>
          <w:rFonts w:ascii="Poppins" w:cs="Poppins" w:eastAsia="Poppins" w:hAnsi="Poppins"/>
          <w:b w:val="1"/>
          <w:color w:val="575b5f"/>
          <w:sz w:val="26"/>
          <w:szCs w:val="26"/>
          <w:shd w:fill="e9eef6" w:val="clear"/>
          <w:rtl w:val="0"/>
        </w:rPr>
        <w:t xml:space="preserve">using</w:t>
      </w:r>
      <w:r w:rsidDel="00000000" w:rsidR="00000000" w:rsidRPr="00000000">
        <w:rPr>
          <w:rFonts w:ascii="Poppins" w:cs="Poppins" w:eastAsia="Poppins" w:hAnsi="Poppins"/>
          <w:b w:val="1"/>
          <w:color w:val="1b1c1d"/>
          <w:sz w:val="26"/>
          <w:szCs w:val="26"/>
          <w:rtl w:val="0"/>
        </w:rPr>
        <w:t xml:space="preserve"> Statement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.NET addresses the need for explicit cleanup of unmanaged resources through a special interface: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The method responsible for releasing unmanaged resources</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Any class that wraps unmanaged resources or "owns" other disposable objects should implement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The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is where the cleanup logic resides.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 provides a powerful syntactic shortcut for ensuring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is called reliably: the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statement. This statement automatically translates into a </w:t>
      </w:r>
      <w:r w:rsidDel="00000000" w:rsidR="00000000" w:rsidRPr="00000000">
        <w:rPr>
          <w:rFonts w:ascii="Poppins" w:cs="Poppins" w:eastAsia="Poppins" w:hAnsi="Poppins"/>
          <w:color w:val="575b5f"/>
          <w:shd w:fill="e9eef6" w:val="clear"/>
          <w:rtl w:val="0"/>
        </w:rPr>
        <w:t xml:space="preserve">try/finally</w:t>
      </w:r>
      <w:r w:rsidDel="00000000" w:rsidR="00000000" w:rsidRPr="00000000">
        <w:rPr>
          <w:rFonts w:ascii="Poppins" w:cs="Poppins" w:eastAsia="Poppins" w:hAnsi="Poppins"/>
          <w:color w:val="1b1c1d"/>
          <w:rtl w:val="0"/>
        </w:rPr>
        <w:t xml:space="preserve"> block, guaranteeing that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is invoked even if an exception occurs or the code exits the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block prematurely.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Example of </w:t>
      </w:r>
      <w:r w:rsidDel="00000000" w:rsidR="00000000" w:rsidRPr="00000000">
        <w:rPr>
          <w:rFonts w:ascii="Poppins" w:cs="Poppins" w:eastAsia="Poppins" w:hAnsi="Poppins"/>
          <w:b w:val="1"/>
          <w:color w:val="575b5f"/>
          <w:shd w:fill="e9eef6" w:val="clear"/>
          <w:rtl w:val="0"/>
        </w:rPr>
        <w:t xml:space="preserve">using</w:t>
      </w:r>
      <w:r w:rsidDel="00000000" w:rsidR="00000000" w:rsidRPr="00000000">
        <w:rPr>
          <w:rFonts w:ascii="Poppins" w:cs="Poppins" w:eastAsia="Poppins" w:hAnsi="Poppins"/>
          <w:b w:val="1"/>
          <w:color w:val="1b1c1d"/>
          <w:rtl w:val="0"/>
        </w:rPr>
        <w:t xml:space="preserve"> statement:</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(FileStream fs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FileStream(</w:t>
            </w:r>
            <w:r w:rsidDel="00000000" w:rsidR="00000000" w:rsidRPr="00000000">
              <w:rPr>
                <w:rFonts w:ascii="Consolas" w:cs="Consolas" w:eastAsia="Consolas" w:hAnsi="Consolas"/>
                <w:color w:val="a2fca2"/>
                <w:sz w:val="21"/>
                <w:szCs w:val="21"/>
                <w:shd w:fill="333333" w:val="clear"/>
                <w:rtl w:val="0"/>
              </w:rPr>
              <w:t xml:space="preserve">"myFile.txt"</w:t>
            </w:r>
            <w:r w:rsidDel="00000000" w:rsidR="00000000" w:rsidRPr="00000000">
              <w:rPr>
                <w:rFonts w:ascii="Consolas" w:cs="Consolas" w:eastAsia="Consolas" w:hAnsi="Consolas"/>
                <w:color w:val="ffffff"/>
                <w:sz w:val="21"/>
                <w:szCs w:val="21"/>
                <w:shd w:fill="333333" w:val="clear"/>
                <w:rtl w:val="0"/>
              </w:rPr>
              <w:t xml:space="preserve">, FileMode.Open))</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Write to the file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At this point, fs.Dispose() is automatically called</w:t>
            </w:r>
            <w:r w:rsidDel="00000000" w:rsidR="00000000" w:rsidRPr="00000000">
              <w:rPr>
                <w:rtl w:val="0"/>
              </w:rPr>
            </w:r>
          </w:p>
        </w:tc>
      </w:tr>
    </w:tbl>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compiler transforms this into:</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FileStream fs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FileStream(</w:t>
            </w:r>
            <w:r w:rsidDel="00000000" w:rsidR="00000000" w:rsidRPr="00000000">
              <w:rPr>
                <w:rFonts w:ascii="Consolas" w:cs="Consolas" w:eastAsia="Consolas" w:hAnsi="Consolas"/>
                <w:color w:val="a2fca2"/>
                <w:sz w:val="21"/>
                <w:szCs w:val="21"/>
                <w:shd w:fill="333333" w:val="clear"/>
                <w:rtl w:val="0"/>
              </w:rPr>
              <w:t xml:space="preserve">"myFile.txt"</w:t>
            </w:r>
            <w:r w:rsidDel="00000000" w:rsidR="00000000" w:rsidRPr="00000000">
              <w:rPr>
                <w:rFonts w:ascii="Consolas" w:cs="Consolas" w:eastAsia="Consolas" w:hAnsi="Consolas"/>
                <w:color w:val="ffffff"/>
                <w:sz w:val="21"/>
                <w:szCs w:val="21"/>
                <w:shd w:fill="333333" w:val="clear"/>
                <w:rtl w:val="0"/>
              </w:rPr>
              <w:t xml:space="preserve">, FileMode.Open);</w:t>
              <w:br w:type="textWrapping"/>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Write to the file ...</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fcc28c"/>
                <w:sz w:val="21"/>
                <w:szCs w:val="21"/>
                <w:shd w:fill="333333" w:val="clear"/>
                <w:rtl w:val="0"/>
              </w:rPr>
              <w:t xml:space="preserve">finally</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(fs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((IDisposable)fs).Dispose(); </w:t>
            </w:r>
            <w:r w:rsidDel="00000000" w:rsidR="00000000" w:rsidRPr="00000000">
              <w:rPr>
                <w:rFonts w:ascii="Consolas" w:cs="Consolas" w:eastAsia="Consolas" w:hAnsi="Consolas"/>
                <w:color w:val="888888"/>
                <w:sz w:val="21"/>
                <w:szCs w:val="21"/>
                <w:shd w:fill="333333" w:val="clear"/>
                <w:rtl w:val="0"/>
              </w:rPr>
              <w:t xml:space="preserve">// Ensures Dispose is called</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A more concise syntax for the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statement, available in newer C# versions, allows for declaration directly in the scope: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FileStream fs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FileStream(</w:t>
            </w:r>
            <w:r w:rsidDel="00000000" w:rsidR="00000000" w:rsidRPr="00000000">
              <w:rPr>
                <w:rFonts w:ascii="Consolas" w:cs="Consolas" w:eastAsia="Consolas" w:hAnsi="Consolas"/>
                <w:color w:val="a2fca2"/>
                <w:sz w:val="21"/>
                <w:szCs w:val="21"/>
                <w:shd w:fill="333333" w:val="clear"/>
                <w:rtl w:val="0"/>
              </w:rPr>
              <w:t xml:space="preserve">"myFile.txt"</w:t>
            </w:r>
            <w:r w:rsidDel="00000000" w:rsidR="00000000" w:rsidRPr="00000000">
              <w:rPr>
                <w:rFonts w:ascii="Consolas" w:cs="Consolas" w:eastAsia="Consolas" w:hAnsi="Consolas"/>
                <w:color w:val="ffffff"/>
                <w:sz w:val="21"/>
                <w:szCs w:val="21"/>
                <w:shd w:fill="333333" w:val="clear"/>
                <w:rtl w:val="0"/>
              </w:rPr>
              <w:t xml:space="preserve">, FileMode.Open);</w:t>
              <w:br w:type="textWrapping"/>
            </w:r>
            <w:r w:rsidDel="00000000" w:rsidR="00000000" w:rsidRPr="00000000">
              <w:rPr>
                <w:rFonts w:ascii="Consolas" w:cs="Consolas" w:eastAsia="Consolas" w:hAnsi="Consolas"/>
                <w:color w:val="888888"/>
                <w:sz w:val="21"/>
                <w:szCs w:val="21"/>
                <w:shd w:fill="333333" w:val="clear"/>
                <w:rtl w:val="0"/>
              </w:rPr>
              <w:t xml:space="preserve">// ... Write to the file ...</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fs.Dispose() is called as soon as 'fs' goes out of scope</w:t>
            </w: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For simple, </w:t>
      </w:r>
      <w:r w:rsidDel="00000000" w:rsidR="00000000" w:rsidRPr="00000000">
        <w:rPr>
          <w:rFonts w:ascii="Poppins" w:cs="Poppins" w:eastAsia="Poppins" w:hAnsi="Poppins"/>
          <w:color w:val="575b5f"/>
          <w:shd w:fill="e9eef6" w:val="clear"/>
          <w:rtl w:val="0"/>
        </w:rPr>
        <w:t xml:space="preserve">sealed</w:t>
      </w:r>
      <w:r w:rsidDel="00000000" w:rsidR="00000000" w:rsidRPr="00000000">
        <w:rPr>
          <w:rFonts w:ascii="Poppins" w:cs="Poppins" w:eastAsia="Poppins" w:hAnsi="Poppins"/>
          <w:color w:val="1b1c1d"/>
          <w:rtl w:val="0"/>
        </w:rPr>
        <w:t xml:space="preserve"> classes (classes that cannot be inherited from), implementing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directly is straightforward:</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sealed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Demo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Perform cleanup / tear-down here, e.g., close file handles, release network connections.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For unsealed classes or more robust scenarios, a more elaborate pattern involving finalizers and a </w:t>
      </w:r>
      <w:r w:rsidDel="00000000" w:rsidR="00000000" w:rsidRPr="00000000">
        <w:rPr>
          <w:rFonts w:ascii="Poppins" w:cs="Poppins" w:eastAsia="Poppins" w:hAnsi="Poppins"/>
          <w:color w:val="575b5f"/>
          <w:shd w:fill="e9eef6" w:val="clear"/>
          <w:rtl w:val="0"/>
        </w:rPr>
        <w:t xml:space="preserve">protected virtual Dispose</w:t>
      </w:r>
      <w:r w:rsidDel="00000000" w:rsidR="00000000" w:rsidRPr="00000000">
        <w:rPr>
          <w:rFonts w:ascii="Poppins" w:cs="Poppins" w:eastAsia="Poppins" w:hAnsi="Poppins"/>
          <w:color w:val="1b1c1d"/>
          <w:rtl w:val="0"/>
        </w:rPr>
        <w:t xml:space="preserve"> method is often recommended to provide a backup cleanup mechanism, which we'll cover later.</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iyki7nwrwtwg" w:id="2"/>
      <w:bookmarkEnd w:id="2"/>
      <w:r w:rsidDel="00000000" w:rsidR="00000000" w:rsidRPr="00000000">
        <w:rPr>
          <w:rFonts w:ascii="Poppins" w:cs="Poppins" w:eastAsia="Poppins" w:hAnsi="Poppins"/>
          <w:b w:val="1"/>
          <w:color w:val="1b1c1d"/>
          <w:sz w:val="26"/>
          <w:szCs w:val="26"/>
          <w:rtl w:val="0"/>
        </w:rPr>
        <w:br w:type="textWrapping"/>
        <w:br w:type="textWrapping"/>
        <w:t xml:space="preserve">Standard Disposal Semantics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not enforced by the language, a de facto set of rules defines consistent disposal behavior across the .NET BCL. Adhering to these rules in your own types promotes predictability and avoids consumer confusion:</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Irreversible Disposal:</w:t>
      </w:r>
      <w:r w:rsidDel="00000000" w:rsidR="00000000" w:rsidRPr="00000000">
        <w:rPr>
          <w:rFonts w:ascii="Poppins" w:cs="Poppins" w:eastAsia="Poppins" w:hAnsi="Poppins"/>
          <w:color w:val="1b1c1d"/>
          <w:rtl w:val="0"/>
        </w:rPr>
        <w:t xml:space="preserve"> Once an object has been disposed, it's beyond redemption. It cannot be reactivated. Attempting to call its methods or properties (other than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itself) </w:t>
      </w:r>
      <w:r w:rsidDel="00000000" w:rsidR="00000000" w:rsidRPr="00000000">
        <w:rPr>
          <w:rFonts w:ascii="Poppins" w:cs="Poppins" w:eastAsia="Poppins" w:hAnsi="Poppins"/>
          <w:i w:val="1"/>
          <w:color w:val="1b1c1d"/>
          <w:rtl w:val="0"/>
        </w:rPr>
        <w:t xml:space="preserve">should</w:t>
      </w:r>
      <w:r w:rsidDel="00000000" w:rsidR="00000000" w:rsidRPr="00000000">
        <w:rPr>
          <w:rFonts w:ascii="Poppins" w:cs="Poppins" w:eastAsia="Poppins" w:hAnsi="Poppins"/>
          <w:color w:val="1b1c1d"/>
          <w:rtl w:val="0"/>
        </w:rPr>
        <w:t xml:space="preserve"> throw an </w:t>
      </w:r>
      <w:r w:rsidDel="00000000" w:rsidR="00000000" w:rsidRPr="00000000">
        <w:rPr>
          <w:rFonts w:ascii="Poppins" w:cs="Poppins" w:eastAsia="Poppins" w:hAnsi="Poppins"/>
          <w:color w:val="575b5f"/>
          <w:shd w:fill="e9eef6" w:val="clear"/>
          <w:rtl w:val="0"/>
        </w:rPr>
        <w:t xml:space="preserve">ObjectDisposedException</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Idempotent Disposal:</w:t>
      </w:r>
      <w:r w:rsidDel="00000000" w:rsidR="00000000" w:rsidRPr="00000000">
        <w:rPr>
          <w:rFonts w:ascii="Poppins" w:cs="Poppins" w:eastAsia="Poppins" w:hAnsi="Poppins"/>
          <w:color w:val="1b1c1d"/>
          <w:rtl w:val="0"/>
        </w:rPr>
        <w:t xml:space="preserve"> Calling an object's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repeatedly should cause no error. It should safely perform cleanup once and then do nothing on subsequent calls.</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Ownership and Chained Disposal:</w:t>
      </w:r>
      <w:r w:rsidDel="00000000" w:rsidR="00000000" w:rsidRPr="00000000">
        <w:rPr>
          <w:rFonts w:ascii="Poppins" w:cs="Poppins" w:eastAsia="Poppins" w:hAnsi="Poppins"/>
          <w:color w:val="1b1c1d"/>
          <w:rtl w:val="0"/>
        </w:rPr>
        <w:t xml:space="preserve"> If a disposable object X "owns" another disposable object Y (meaning X is responsible for Y's lifetime), then X's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should automatically call Y's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Example of Rule 3:</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color w:val="575b5f"/>
          <w:shd w:fill="e9eef6" w:val="clear"/>
          <w:rtl w:val="0"/>
        </w:rPr>
        <w:t xml:space="preserve">Form</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Panel</w:t>
      </w:r>
      <w:r w:rsidDel="00000000" w:rsidR="00000000" w:rsidRPr="00000000">
        <w:rPr>
          <w:rFonts w:ascii="Poppins" w:cs="Poppins" w:eastAsia="Poppins" w:hAnsi="Poppins"/>
          <w:color w:val="1b1c1d"/>
          <w:rtl w:val="0"/>
        </w:rPr>
        <w:t xml:space="preserve"> control in Windows Forms automatically disposes its child controls when the container itself is disposed or closed.</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If you wrap a </w:t>
      </w:r>
      <w:r w:rsidDel="00000000" w:rsidR="00000000" w:rsidRPr="00000000">
        <w:rPr>
          <w:rFonts w:ascii="Poppins" w:cs="Poppins" w:eastAsia="Poppins" w:hAnsi="Poppins"/>
          <w:color w:val="575b5f"/>
          <w:shd w:fill="e9eef6" w:val="clear"/>
          <w:rtl w:val="0"/>
        </w:rPr>
        <w:t xml:space="preserve">FileStream</w:t>
      </w:r>
      <w:r w:rsidDel="00000000" w:rsidR="00000000" w:rsidRPr="00000000">
        <w:rPr>
          <w:rFonts w:ascii="Poppins" w:cs="Poppins" w:eastAsia="Poppins" w:hAnsi="Poppins"/>
          <w:color w:val="1b1c1d"/>
          <w:rtl w:val="0"/>
        </w:rPr>
        <w:t xml:space="preserve"> in a </w:t>
      </w:r>
      <w:r w:rsidDel="00000000" w:rsidR="00000000" w:rsidRPr="00000000">
        <w:rPr>
          <w:rFonts w:ascii="Poppins" w:cs="Poppins" w:eastAsia="Poppins" w:hAnsi="Poppins"/>
          <w:color w:val="575b5f"/>
          <w:shd w:fill="e9eef6" w:val="clear"/>
          <w:rtl w:val="0"/>
        </w:rPr>
        <w:t xml:space="preserve">DeflateStream</w:t>
      </w:r>
      <w:r w:rsidDel="00000000" w:rsidR="00000000" w:rsidRPr="00000000">
        <w:rPr>
          <w:rFonts w:ascii="Poppins" w:cs="Poppins" w:eastAsia="Poppins" w:hAnsi="Poppins"/>
          <w:color w:val="1b1c1d"/>
          <w:rtl w:val="0"/>
        </w:rPr>
        <w:t xml:space="preserve">, disposing the </w:t>
      </w:r>
      <w:r w:rsidDel="00000000" w:rsidR="00000000" w:rsidRPr="00000000">
        <w:rPr>
          <w:rFonts w:ascii="Poppins" w:cs="Poppins" w:eastAsia="Poppins" w:hAnsi="Poppins"/>
          <w:color w:val="575b5f"/>
          <w:shd w:fill="e9eef6" w:val="clear"/>
          <w:rtl w:val="0"/>
        </w:rPr>
        <w:t xml:space="preserve">DeflateStream</w:t>
      </w:r>
      <w:r w:rsidDel="00000000" w:rsidR="00000000" w:rsidRPr="00000000">
        <w:rPr>
          <w:rFonts w:ascii="Poppins" w:cs="Poppins" w:eastAsia="Poppins" w:hAnsi="Poppins"/>
          <w:color w:val="1b1c1d"/>
          <w:rtl w:val="0"/>
        </w:rPr>
        <w:t xml:space="preserve"> will also dispose the underlying </w:t>
      </w:r>
      <w:r w:rsidDel="00000000" w:rsidR="00000000" w:rsidRPr="00000000">
        <w:rPr>
          <w:rFonts w:ascii="Poppins" w:cs="Poppins" w:eastAsia="Poppins" w:hAnsi="Poppins"/>
          <w:color w:val="575b5f"/>
          <w:shd w:fill="e9eef6" w:val="clear"/>
          <w:rtl w:val="0"/>
        </w:rPr>
        <w:t xml:space="preserve">FileStream</w:t>
      </w:r>
      <w:r w:rsidDel="00000000" w:rsidR="00000000" w:rsidRPr="00000000">
        <w:rPr>
          <w:rFonts w:ascii="Poppins" w:cs="Poppins" w:eastAsia="Poppins" w:hAnsi="Poppins"/>
          <w:color w:val="1b1c1d"/>
          <w:rtl w:val="0"/>
        </w:rPr>
        <w:t xml:space="preserve">, unless the </w:t>
      </w:r>
      <w:r w:rsidDel="00000000" w:rsidR="00000000" w:rsidRPr="00000000">
        <w:rPr>
          <w:rFonts w:ascii="Poppins" w:cs="Poppins" w:eastAsia="Poppins" w:hAnsi="Poppins"/>
          <w:color w:val="575b5f"/>
          <w:shd w:fill="e9eef6" w:val="clear"/>
          <w:rtl w:val="0"/>
        </w:rPr>
        <w:t xml:space="preserve">DeflateStream</w:t>
      </w:r>
      <w:r w:rsidDel="00000000" w:rsidR="00000000" w:rsidRPr="00000000">
        <w:rPr>
          <w:rFonts w:ascii="Poppins" w:cs="Poppins" w:eastAsia="Poppins" w:hAnsi="Poppins"/>
          <w:color w:val="1b1c1d"/>
          <w:rtl w:val="0"/>
        </w:rPr>
        <w:t xml:space="preserve"> was specifically constructed to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take ownership of the </w:t>
      </w:r>
      <w:r w:rsidDel="00000000" w:rsidR="00000000" w:rsidRPr="00000000">
        <w:rPr>
          <w:rFonts w:ascii="Poppins" w:cs="Poppins" w:eastAsia="Poppins" w:hAnsi="Poppins"/>
          <w:color w:val="575b5f"/>
          <w:shd w:fill="e9eef6" w:val="clear"/>
          <w:rtl w:val="0"/>
        </w:rPr>
        <w:t xml:space="preserve">FileStream</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hbe15czzeb6" w:id="3"/>
      <w:bookmarkEnd w:id="3"/>
      <w:r w:rsidDel="00000000" w:rsidR="00000000" w:rsidRPr="00000000">
        <w:rPr>
          <w:rFonts w:ascii="Poppins" w:cs="Poppins" w:eastAsia="Poppins" w:hAnsi="Poppins"/>
          <w:b w:val="1"/>
          <w:color w:val="575b5f"/>
          <w:sz w:val="26"/>
          <w:szCs w:val="26"/>
          <w:shd w:fill="e9eef6" w:val="clear"/>
          <w:rtl w:val="0"/>
        </w:rPr>
        <w:t xml:space="preserve">Close</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Stop</w:t>
      </w:r>
      <w:r w:rsidDel="00000000" w:rsidR="00000000" w:rsidRPr="00000000">
        <w:rPr>
          <w:rFonts w:ascii="Poppins" w:cs="Poppins" w:eastAsia="Poppins" w:hAnsi="Poppins"/>
          <w:b w:val="1"/>
          <w:color w:val="1b1c1d"/>
          <w:sz w:val="26"/>
          <w:szCs w:val="26"/>
          <w:rtl w:val="0"/>
        </w:rPr>
        <w:t xml:space="preserve"> Methods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Some types in the .NET BCL define methods like </w:t>
      </w:r>
      <w:r w:rsidDel="00000000" w:rsidR="00000000" w:rsidRPr="00000000">
        <w:rPr>
          <w:rFonts w:ascii="Poppins" w:cs="Poppins" w:eastAsia="Poppins" w:hAnsi="Poppins"/>
          <w:color w:val="575b5f"/>
          <w:shd w:fill="e9eef6" w:val="clear"/>
          <w:rtl w:val="0"/>
        </w:rPr>
        <w:t xml:space="preserve">Close()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Stop()</w:t>
      </w:r>
      <w:r w:rsidDel="00000000" w:rsidR="00000000" w:rsidRPr="00000000">
        <w:rPr>
          <w:rFonts w:ascii="Poppins" w:cs="Poppins" w:eastAsia="Poppins" w:hAnsi="Poppins"/>
          <w:color w:val="1b1c1d"/>
          <w:rtl w:val="0"/>
        </w:rPr>
        <w:t xml:space="preserve"> in addition to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Their semantics can vary:</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Close()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Often, </w:t>
      </w:r>
      <w:r w:rsidDel="00000000" w:rsidR="00000000" w:rsidRPr="00000000">
        <w:rPr>
          <w:rFonts w:ascii="Poppins" w:cs="Poppins" w:eastAsia="Poppins" w:hAnsi="Poppins"/>
          <w:color w:val="575b5f"/>
          <w:shd w:fill="e9eef6" w:val="clear"/>
          <w:rtl w:val="0"/>
        </w:rPr>
        <w:t xml:space="preserve">Close()</w:t>
      </w:r>
      <w:r w:rsidDel="00000000" w:rsidR="00000000" w:rsidRPr="00000000">
        <w:rPr>
          <w:rFonts w:ascii="Poppins" w:cs="Poppins" w:eastAsia="Poppins" w:hAnsi="Poppins"/>
          <w:color w:val="1b1c1d"/>
          <w:rtl w:val="0"/>
        </w:rPr>
        <w:t xml:space="preserve"> is functionally identical to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In other cases, it's a </w:t>
      </w:r>
      <w:r w:rsidDel="00000000" w:rsidR="00000000" w:rsidRPr="00000000">
        <w:rPr>
          <w:rFonts w:ascii="Poppins" w:cs="Poppins" w:eastAsia="Poppins" w:hAnsi="Poppins"/>
          <w:i w:val="1"/>
          <w:color w:val="1b1c1d"/>
          <w:rtl w:val="0"/>
        </w:rPr>
        <w:t xml:space="preserve">functional subset</w:t>
      </w:r>
      <w:r w:rsidDel="00000000" w:rsidR="00000000" w:rsidRPr="00000000">
        <w:rPr>
          <w:rFonts w:ascii="Poppins" w:cs="Poppins" w:eastAsia="Poppins" w:hAnsi="Poppins"/>
          <w:color w:val="1b1c1d"/>
          <w:rtl w:val="0"/>
        </w:rPr>
        <w:t xml:space="preserve"> of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For example:</w:t>
      </w:r>
    </w:p>
    <w:p w:rsidR="00000000" w:rsidDel="00000000" w:rsidP="00000000" w:rsidRDefault="00000000" w:rsidRPr="00000000" w14:paraId="0000001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An </w:t>
      </w:r>
      <w:r w:rsidDel="00000000" w:rsidR="00000000" w:rsidRPr="00000000">
        <w:rPr>
          <w:rFonts w:ascii="Poppins" w:cs="Poppins" w:eastAsia="Poppins" w:hAnsi="Poppins"/>
          <w:color w:val="575b5f"/>
          <w:shd w:fill="e9eef6" w:val="clear"/>
          <w:rtl w:val="0"/>
        </w:rPr>
        <w:t xml:space="preserve">IDbConnection</w:t>
      </w:r>
      <w:r w:rsidDel="00000000" w:rsidR="00000000" w:rsidRPr="00000000">
        <w:rPr>
          <w:rFonts w:ascii="Poppins" w:cs="Poppins" w:eastAsia="Poppins" w:hAnsi="Poppins"/>
          <w:color w:val="1b1c1d"/>
          <w:rtl w:val="0"/>
        </w:rPr>
        <w:t xml:space="preserve"> can be </w:t>
      </w:r>
      <w:r w:rsidDel="00000000" w:rsidR="00000000" w:rsidRPr="00000000">
        <w:rPr>
          <w:rFonts w:ascii="Poppins" w:cs="Poppins" w:eastAsia="Poppins" w:hAnsi="Poppins"/>
          <w:color w:val="575b5f"/>
          <w:shd w:fill="e9eef6" w:val="clear"/>
          <w:rtl w:val="0"/>
        </w:rPr>
        <w:t xml:space="preserve">Closed()</w:t>
      </w:r>
      <w:r w:rsidDel="00000000" w:rsidR="00000000" w:rsidRPr="00000000">
        <w:rPr>
          <w:rFonts w:ascii="Poppins" w:cs="Poppins" w:eastAsia="Poppins" w:hAnsi="Poppins"/>
          <w:color w:val="1b1c1d"/>
          <w:rtl w:val="0"/>
        </w:rPr>
        <w:t xml:space="preserve"> and then re-</w:t>
      </w:r>
      <w:r w:rsidDel="00000000" w:rsidR="00000000" w:rsidRPr="00000000">
        <w:rPr>
          <w:rFonts w:ascii="Poppins" w:cs="Poppins" w:eastAsia="Poppins" w:hAnsi="Poppins"/>
          <w:color w:val="575b5f"/>
          <w:shd w:fill="e9eef6" w:val="clear"/>
          <w:rtl w:val="0"/>
        </w:rPr>
        <w:t xml:space="preserve">Open()</w:t>
      </w:r>
      <w:r w:rsidDel="00000000" w:rsidR="00000000" w:rsidRPr="00000000">
        <w:rPr>
          <w:rFonts w:ascii="Poppins" w:cs="Poppins" w:eastAsia="Poppins" w:hAnsi="Poppins"/>
          <w:color w:val="1b1c1d"/>
          <w:rtl w:val="0"/>
        </w:rPr>
        <w:t xml:space="preserve">ed. However, once </w:t>
      </w:r>
      <w:r w:rsidDel="00000000" w:rsidR="00000000" w:rsidRPr="00000000">
        <w:rPr>
          <w:rFonts w:ascii="Poppins" w:cs="Poppins" w:eastAsia="Poppins" w:hAnsi="Poppins"/>
          <w:color w:val="575b5f"/>
          <w:shd w:fill="e9eef6" w:val="clear"/>
          <w:rtl w:val="0"/>
        </w:rPr>
        <w:t xml:space="preserve">Disposed()</w:t>
      </w:r>
      <w:r w:rsidDel="00000000" w:rsidR="00000000" w:rsidRPr="00000000">
        <w:rPr>
          <w:rFonts w:ascii="Poppins" w:cs="Poppins" w:eastAsia="Poppins" w:hAnsi="Poppins"/>
          <w:color w:val="1b1c1d"/>
          <w:rtl w:val="0"/>
        </w:rPr>
        <w:t xml:space="preserve">, it cannot be reactivated.</w:t>
      </w:r>
    </w:p>
    <w:p w:rsidR="00000000" w:rsidDel="00000000" w:rsidP="00000000" w:rsidRDefault="00000000" w:rsidRPr="00000000" w14:paraId="0000001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For a </w:t>
      </w:r>
      <w:r w:rsidDel="00000000" w:rsidR="00000000" w:rsidRPr="00000000">
        <w:rPr>
          <w:rFonts w:ascii="Poppins" w:cs="Poppins" w:eastAsia="Poppins" w:hAnsi="Poppins"/>
          <w:color w:val="575b5f"/>
          <w:shd w:fill="e9eef6" w:val="clear"/>
          <w:rtl w:val="0"/>
        </w:rPr>
        <w:t xml:space="preserve">Windows Form</w:t>
      </w:r>
      <w:r w:rsidDel="00000000" w:rsidR="00000000" w:rsidRPr="00000000">
        <w:rPr>
          <w:rFonts w:ascii="Poppins" w:cs="Poppins" w:eastAsia="Poppins" w:hAnsi="Poppins"/>
          <w:color w:val="1b1c1d"/>
          <w:rtl w:val="0"/>
        </w:rPr>
        <w:t xml:space="preserve"> activated with </w:t>
      </w:r>
      <w:r w:rsidDel="00000000" w:rsidR="00000000" w:rsidRPr="00000000">
        <w:rPr>
          <w:rFonts w:ascii="Poppins" w:cs="Poppins" w:eastAsia="Poppins" w:hAnsi="Poppins"/>
          <w:color w:val="575b5f"/>
          <w:shd w:fill="e9eef6" w:val="clear"/>
          <w:rtl w:val="0"/>
        </w:rPr>
        <w:t xml:space="preserve">ShowDialog()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Close()</w:t>
      </w:r>
      <w:r w:rsidDel="00000000" w:rsidR="00000000" w:rsidRPr="00000000">
        <w:rPr>
          <w:rFonts w:ascii="Poppins" w:cs="Poppins" w:eastAsia="Poppins" w:hAnsi="Poppins"/>
          <w:color w:val="1b1c1d"/>
          <w:rtl w:val="0"/>
        </w:rPr>
        <w:t xml:space="preserve"> hides the form, while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releases its underlying resources.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Stop()</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Methods like </w:t>
      </w:r>
      <w:r w:rsidDel="00000000" w:rsidR="00000000" w:rsidRPr="00000000">
        <w:rPr>
          <w:rFonts w:ascii="Poppins" w:cs="Poppins" w:eastAsia="Poppins" w:hAnsi="Poppins"/>
          <w:color w:val="575b5f"/>
          <w:shd w:fill="e9eef6" w:val="clear"/>
          <w:rtl w:val="0"/>
        </w:rPr>
        <w:t xml:space="preserve">Stop()</w:t>
      </w:r>
      <w:r w:rsidDel="00000000" w:rsidR="00000000" w:rsidRPr="00000000">
        <w:rPr>
          <w:rFonts w:ascii="Poppins" w:cs="Poppins" w:eastAsia="Poppins" w:hAnsi="Poppins"/>
          <w:color w:val="1b1c1d"/>
          <w:rtl w:val="0"/>
        </w:rPr>
        <w:t xml:space="preserve"> (e.g., on </w:t>
      </w:r>
      <w:r w:rsidDel="00000000" w:rsidR="00000000" w:rsidRPr="00000000">
        <w:rPr>
          <w:rFonts w:ascii="Poppins" w:cs="Poppins" w:eastAsia="Poppins" w:hAnsi="Poppins"/>
          <w:color w:val="575b5f"/>
          <w:shd w:fill="e9eef6" w:val="clear"/>
          <w:rtl w:val="0"/>
        </w:rPr>
        <w:t xml:space="preserve">Timer</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HttpListener</w:t>
      </w:r>
      <w:r w:rsidDel="00000000" w:rsidR="00000000" w:rsidRPr="00000000">
        <w:rPr>
          <w:rFonts w:ascii="Poppins" w:cs="Poppins" w:eastAsia="Poppins" w:hAnsi="Poppins"/>
          <w:color w:val="1b1c1d"/>
          <w:rtl w:val="0"/>
        </w:rPr>
        <w:t xml:space="preserve">) may release unmanaged resources similar to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but, crucially, they allow the object to be re-</w:t>
      </w:r>
      <w:r w:rsidDel="00000000" w:rsidR="00000000" w:rsidRPr="00000000">
        <w:rPr>
          <w:rFonts w:ascii="Poppins" w:cs="Poppins" w:eastAsia="Poppins" w:hAnsi="Poppins"/>
          <w:color w:val="575b5f"/>
          <w:shd w:fill="e9eef6" w:val="clear"/>
          <w:rtl w:val="0"/>
        </w:rPr>
        <w:t xml:space="preserve">Start()</w:t>
      </w:r>
      <w:r w:rsidDel="00000000" w:rsidR="00000000" w:rsidRPr="00000000">
        <w:rPr>
          <w:rFonts w:ascii="Poppins" w:cs="Poppins" w:eastAsia="Poppins" w:hAnsi="Poppins"/>
          <w:color w:val="1b1c1d"/>
          <w:rtl w:val="0"/>
        </w:rPr>
        <w:t xml:space="preserve">ed later.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implies permanent termination.</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e0tjehyh0y2l" w:id="4"/>
      <w:bookmarkEnd w:id="4"/>
      <w:r w:rsidDel="00000000" w:rsidR="00000000" w:rsidRPr="00000000">
        <w:rPr>
          <w:rFonts w:ascii="Poppins" w:cs="Poppins" w:eastAsia="Poppins" w:hAnsi="Poppins"/>
          <w:b w:val="1"/>
          <w:color w:val="1b1c1d"/>
          <w:sz w:val="26"/>
          <w:szCs w:val="26"/>
          <w:rtl w:val="0"/>
        </w:rPr>
        <w:t xml:space="preserve">When to Dispose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safe general rule is: </w:t>
      </w:r>
      <w:r w:rsidDel="00000000" w:rsidR="00000000" w:rsidRPr="00000000">
        <w:rPr>
          <w:rFonts w:ascii="Poppins" w:cs="Poppins" w:eastAsia="Poppins" w:hAnsi="Poppins"/>
          <w:b w:val="1"/>
          <w:color w:val="1b1c1d"/>
          <w:rtl w:val="0"/>
        </w:rPr>
        <w:t xml:space="preserve">"if in doubt, dispose."</w:t>
      </w:r>
      <w:r w:rsidDel="00000000" w:rsidR="00000000" w:rsidRPr="00000000">
        <w:rPr>
          <w:rFonts w:ascii="Poppins" w:cs="Poppins" w:eastAsia="Poppins" w:hAnsi="Poppins"/>
          <w:color w:val="1b1c1d"/>
          <w:rtl w:val="0"/>
        </w:rPr>
        <w:t xml:space="preserve"> Objects that directly or indirectly wrap unmanaged resource handles (e.g., file streams, network sockets, GDI+ objects like pens and brushes, Windows Forms controls) nearly always require explicit disposal to release these handles back to the operating system. These unmanaged handles are the primary means by which objects can consume external resources if not properly managed.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However, there are three common scenarios where explicit disposal might be avoided or handled differently:</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You Don't "Own" the Object:</w:t>
      </w:r>
      <w:r w:rsidDel="00000000" w:rsidR="00000000" w:rsidRPr="00000000">
        <w:rPr>
          <w:rFonts w:ascii="Poppins" w:cs="Poppins" w:eastAsia="Poppins" w:hAnsi="Poppins"/>
          <w:color w:val="1b1c1d"/>
          <w:rtl w:val="0"/>
        </w:rPr>
        <w:t xml:space="preserve"> If you obtain a shared instance of a disposable object via a static field or property, you typically do not own its lifetime and should not dispose of it. A prominent example is </w:t>
      </w:r>
      <w:r w:rsidDel="00000000" w:rsidR="00000000" w:rsidRPr="00000000">
        <w:rPr>
          <w:rFonts w:ascii="Poppins" w:cs="Poppins" w:eastAsia="Poppins" w:hAnsi="Poppins"/>
          <w:color w:val="575b5f"/>
          <w:shd w:fill="e9eef6" w:val="clear"/>
          <w:rtl w:val="0"/>
        </w:rPr>
        <w:t xml:space="preserve">System.Drawing.Brushes.Blue</w:t>
      </w:r>
      <w:r w:rsidDel="00000000" w:rsidR="00000000" w:rsidRPr="00000000">
        <w:rPr>
          <w:rFonts w:ascii="Poppins" w:cs="Poppins" w:eastAsia="Poppins" w:hAnsi="Poppins"/>
          <w:color w:val="1b1c1d"/>
          <w:rtl w:val="0"/>
        </w:rPr>
        <w:t xml:space="preserve">; these are shared, application-wide instances that must never be disposed. Conversely, instances obtained through constructors (e.g., </w:t>
      </w:r>
      <w:r w:rsidDel="00000000" w:rsidR="00000000" w:rsidRPr="00000000">
        <w:rPr>
          <w:rFonts w:ascii="Poppins" w:cs="Poppins" w:eastAsia="Poppins" w:hAnsi="Poppins"/>
          <w:color w:val="575b5f"/>
          <w:shd w:fill="e9eef6" w:val="clear"/>
          <w:rtl w:val="0"/>
        </w:rPr>
        <w:t xml:space="preserve">new SolidBrush()</w:t>
      </w:r>
      <w:r w:rsidDel="00000000" w:rsidR="00000000" w:rsidRPr="00000000">
        <w:rPr>
          <w:rFonts w:ascii="Poppins" w:cs="Poppins" w:eastAsia="Poppins" w:hAnsi="Poppins"/>
          <w:color w:val="1b1c1d"/>
          <w:rtl w:val="0"/>
        </w:rPr>
        <w:t xml:space="preserve">) or static methods (e.g., </w:t>
      </w:r>
      <w:r w:rsidDel="00000000" w:rsidR="00000000" w:rsidRPr="00000000">
        <w:rPr>
          <w:rFonts w:ascii="Poppins" w:cs="Poppins" w:eastAsia="Poppins" w:hAnsi="Poppins"/>
          <w:color w:val="575b5f"/>
          <w:shd w:fill="e9eef6" w:val="clear"/>
          <w:rtl w:val="0"/>
        </w:rPr>
        <w:t xml:space="preserve">Font.FromHdc()</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i w:val="1"/>
          <w:color w:val="1b1c1d"/>
          <w:rtl w:val="0"/>
        </w:rPr>
        <w:t xml:space="preserve">should</w:t>
      </w:r>
      <w:r w:rsidDel="00000000" w:rsidR="00000000" w:rsidRPr="00000000">
        <w:rPr>
          <w:rFonts w:ascii="Poppins" w:cs="Poppins" w:eastAsia="Poppins" w:hAnsi="Poppins"/>
          <w:color w:val="1b1c1d"/>
          <w:rtl w:val="0"/>
        </w:rPr>
        <w:t xml:space="preserve"> be disposed.</w:t>
        <w:br w:type="textWrapping"/>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Dispose()</w:t>
      </w:r>
      <w:r w:rsidDel="00000000" w:rsidR="00000000" w:rsidRPr="00000000">
        <w:rPr>
          <w:rFonts w:ascii="Poppins" w:cs="Poppins" w:eastAsia="Poppins" w:hAnsi="Poppins"/>
          <w:b w:val="1"/>
          <w:color w:val="1b1c1d"/>
          <w:rtl w:val="0"/>
        </w:rPr>
        <w:t xml:space="preserve"> Performs Unwanted Actions:</w:t>
      </w:r>
      <w:r w:rsidDel="00000000" w:rsidR="00000000" w:rsidRPr="00000000">
        <w:rPr>
          <w:rFonts w:ascii="Poppins" w:cs="Poppins" w:eastAsia="Poppins" w:hAnsi="Poppins"/>
          <w:color w:val="1b1c1d"/>
          <w:rtl w:val="0"/>
        </w:rPr>
        <w:t xml:space="preserve"> Sometimes, calling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on an object performs an action you explicitly want to avoid.</w:t>
        <w:br w:type="textWrapping"/>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575b5f"/>
          <w:shd w:fill="e9eef6" w:val="clear"/>
          <w:rtl w:val="0"/>
        </w:rPr>
        <w:t xml:space="preserve">MemoryStream</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Its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only disables the object but performs no critical cleanup as </w:t>
      </w:r>
      <w:r w:rsidDel="00000000" w:rsidR="00000000" w:rsidRPr="00000000">
        <w:rPr>
          <w:rFonts w:ascii="Poppins" w:cs="Poppins" w:eastAsia="Poppins" w:hAnsi="Poppins"/>
          <w:color w:val="575b5f"/>
          <w:shd w:fill="e9eef6" w:val="clear"/>
          <w:rtl w:val="0"/>
        </w:rPr>
        <w:t xml:space="preserve">MemoryStream</w:t>
      </w:r>
      <w:r w:rsidDel="00000000" w:rsidR="00000000" w:rsidRPr="00000000">
        <w:rPr>
          <w:rFonts w:ascii="Poppins" w:cs="Poppins" w:eastAsia="Poppins" w:hAnsi="Poppins"/>
          <w:color w:val="1b1c1d"/>
          <w:rtl w:val="0"/>
        </w:rPr>
        <w:t xml:space="preserve"> holds no unmanaged handles. You typically don't </w:t>
      </w:r>
      <w:r w:rsidDel="00000000" w:rsidR="00000000" w:rsidRPr="00000000">
        <w:rPr>
          <w:rFonts w:ascii="Poppins" w:cs="Poppins" w:eastAsia="Poppins" w:hAnsi="Poppins"/>
          <w:i w:val="1"/>
          <w:color w:val="1b1c1d"/>
          <w:rtl w:val="0"/>
        </w:rPr>
        <w:t xml:space="preserve">need</w:t>
      </w:r>
      <w:r w:rsidDel="00000000" w:rsidR="00000000" w:rsidRPr="00000000">
        <w:rPr>
          <w:rFonts w:ascii="Poppins" w:cs="Poppins" w:eastAsia="Poppins" w:hAnsi="Poppins"/>
          <w:color w:val="1b1c1d"/>
          <w:rtl w:val="0"/>
        </w:rPr>
        <w:t xml:space="preserve"> to dispose it for resource cleanup, but if you do, it will prevent further I/O operations.</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575b5f"/>
          <w:shd w:fill="e9eef6" w:val="clear"/>
          <w:rtl w:val="0"/>
        </w:rPr>
        <w:t xml:space="preserve">StreamReader</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b w:val="1"/>
          <w:color w:val="575b5f"/>
          <w:shd w:fill="e9eef6" w:val="clear"/>
          <w:rtl w:val="0"/>
        </w:rPr>
        <w:t xml:space="preserve">StreamWriter</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Their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methods automatically flush and close the underlying stream. If you intend to keep the underlying stream open (e.g., to continue reading/writing with another reader/writer), you should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dispose the </w:t>
      </w:r>
      <w:r w:rsidDel="00000000" w:rsidR="00000000" w:rsidRPr="00000000">
        <w:rPr>
          <w:rFonts w:ascii="Poppins" w:cs="Poppins" w:eastAsia="Poppins" w:hAnsi="Poppins"/>
          <w:color w:val="575b5f"/>
          <w:shd w:fill="e9eef6" w:val="clear"/>
          <w:rtl w:val="0"/>
        </w:rPr>
        <w:t xml:space="preserve">StreamReader</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StreamWriter</w:t>
      </w:r>
      <w:r w:rsidDel="00000000" w:rsidR="00000000" w:rsidRPr="00000000">
        <w:rPr>
          <w:rFonts w:ascii="Poppins" w:cs="Poppins" w:eastAsia="Poppins" w:hAnsi="Poppins"/>
          <w:color w:val="1b1c1d"/>
          <w:rtl w:val="0"/>
        </w:rPr>
        <w:t xml:space="preserve">. Instead, explicitly call </w:t>
      </w:r>
      <w:r w:rsidDel="00000000" w:rsidR="00000000" w:rsidRPr="00000000">
        <w:rPr>
          <w:rFonts w:ascii="Poppins" w:cs="Poppins" w:eastAsia="Poppins" w:hAnsi="Poppins"/>
          <w:color w:val="575b5f"/>
          <w:shd w:fill="e9eef6" w:val="clear"/>
          <w:rtl w:val="0"/>
        </w:rPr>
        <w:t xml:space="preserve">Flush()</w:t>
      </w:r>
      <w:r w:rsidDel="00000000" w:rsidR="00000000" w:rsidRPr="00000000">
        <w:rPr>
          <w:rFonts w:ascii="Poppins" w:cs="Poppins" w:eastAsia="Poppins" w:hAnsi="Poppins"/>
          <w:color w:val="1b1c1d"/>
          <w:rtl w:val="0"/>
        </w:rPr>
        <w:t xml:space="preserve"> if needed.</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575b5f"/>
          <w:shd w:fill="e9eef6" w:val="clear"/>
          <w:rtl w:val="0"/>
        </w:rPr>
        <w:t xml:space="preserve">IDbConnection</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releases the database connection and clears the connection string. If you might need to re-</w:t>
      </w:r>
      <w:r w:rsidDel="00000000" w:rsidR="00000000" w:rsidRPr="00000000">
        <w:rPr>
          <w:rFonts w:ascii="Poppins" w:cs="Poppins" w:eastAsia="Poppins" w:hAnsi="Poppins"/>
          <w:color w:val="575b5f"/>
          <w:shd w:fill="e9eef6" w:val="clear"/>
          <w:rtl w:val="0"/>
        </w:rPr>
        <w:t xml:space="preserve">Open()</w:t>
      </w:r>
      <w:r w:rsidDel="00000000" w:rsidR="00000000" w:rsidRPr="00000000">
        <w:rPr>
          <w:rFonts w:ascii="Poppins" w:cs="Poppins" w:eastAsia="Poppins" w:hAnsi="Poppins"/>
          <w:color w:val="1b1c1d"/>
          <w:rtl w:val="0"/>
        </w:rPr>
        <w:t xml:space="preserve"> the connection, you should call </w:t>
      </w:r>
      <w:r w:rsidDel="00000000" w:rsidR="00000000" w:rsidRPr="00000000">
        <w:rPr>
          <w:rFonts w:ascii="Poppins" w:cs="Poppins" w:eastAsia="Poppins" w:hAnsi="Poppins"/>
          <w:color w:val="575b5f"/>
          <w:shd w:fill="e9eef6" w:val="clear"/>
          <w:rtl w:val="0"/>
        </w:rPr>
        <w:t xml:space="preserve">Close()</w:t>
      </w:r>
      <w:r w:rsidDel="00000000" w:rsidR="00000000" w:rsidRPr="00000000">
        <w:rPr>
          <w:rFonts w:ascii="Poppins" w:cs="Poppins" w:eastAsia="Poppins" w:hAnsi="Poppins"/>
          <w:color w:val="1b1c1d"/>
          <w:rtl w:val="0"/>
        </w:rPr>
        <w:t xml:space="preserve"> instead of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575b5f"/>
          <w:shd w:fill="e9eef6" w:val="clear"/>
          <w:rtl w:val="0"/>
        </w:rPr>
        <w:t xml:space="preserve">DbContext</w:t>
      </w:r>
      <w:r w:rsidDel="00000000" w:rsidR="00000000" w:rsidRPr="00000000">
        <w:rPr>
          <w:rFonts w:ascii="Poppins" w:cs="Poppins" w:eastAsia="Poppins" w:hAnsi="Poppins"/>
          <w:b w:val="1"/>
          <w:color w:val="1b1c1d"/>
          <w:rtl w:val="0"/>
        </w:rPr>
        <w:t xml:space="preserve"> (EF Core):</w:t>
      </w:r>
      <w:r w:rsidDel="00000000" w:rsidR="00000000" w:rsidRPr="00000000">
        <w:rPr>
          <w:rFonts w:ascii="Poppins" w:cs="Poppins" w:eastAsia="Poppins" w:hAnsi="Poppins"/>
          <w:color w:val="1b1c1d"/>
          <w:rtl w:val="0"/>
        </w:rPr>
        <w:t xml:space="preserve"> Disposing a </w:t>
      </w:r>
      <w:r w:rsidDel="00000000" w:rsidR="00000000" w:rsidRPr="00000000">
        <w:rPr>
          <w:rFonts w:ascii="Poppins" w:cs="Poppins" w:eastAsia="Poppins" w:hAnsi="Poppins"/>
          <w:color w:val="575b5f"/>
          <w:shd w:fill="e9eef6" w:val="clear"/>
          <w:rtl w:val="0"/>
        </w:rPr>
        <w:t xml:space="preserve">DbContext</w:t>
      </w:r>
      <w:r w:rsidDel="00000000" w:rsidR="00000000" w:rsidRPr="00000000">
        <w:rPr>
          <w:rFonts w:ascii="Poppins" w:cs="Poppins" w:eastAsia="Poppins" w:hAnsi="Poppins"/>
          <w:color w:val="1b1c1d"/>
          <w:rtl w:val="0"/>
        </w:rPr>
        <w:t xml:space="preserve"> prevents further use. If you have lazily evaluated queries connected to that context that you might still need, you should defer disposal.</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Dispose()</w:t>
      </w:r>
      <w:r w:rsidDel="00000000" w:rsidR="00000000" w:rsidRPr="00000000">
        <w:rPr>
          <w:rFonts w:ascii="Poppins" w:cs="Poppins" w:eastAsia="Poppins" w:hAnsi="Poppins"/>
          <w:b w:val="1"/>
          <w:color w:val="1b1c1d"/>
          <w:rtl w:val="0"/>
        </w:rPr>
        <w:t xml:space="preserve"> Is Unnecessary by Design, and Disposing Adds Complexity:</w:t>
      </w:r>
      <w:r w:rsidDel="00000000" w:rsidR="00000000" w:rsidRPr="00000000">
        <w:rPr>
          <w:rFonts w:ascii="Poppins" w:cs="Poppins" w:eastAsia="Poppins" w:hAnsi="Poppins"/>
          <w:color w:val="1b1c1d"/>
          <w:rtl w:val="0"/>
        </w:rPr>
        <w:t xml:space="preserve"> Some types implement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due to their base class, not because they genuinely need to perform essential cleanup of unmanaged resources. Examples include </w:t>
      </w:r>
      <w:r w:rsidDel="00000000" w:rsidR="00000000" w:rsidRPr="00000000">
        <w:rPr>
          <w:rFonts w:ascii="Poppins" w:cs="Poppins" w:eastAsia="Poppins" w:hAnsi="Poppins"/>
          <w:color w:val="575b5f"/>
          <w:shd w:fill="e9eef6" w:val="clear"/>
          <w:rtl w:val="0"/>
        </w:rPr>
        <w:t xml:space="preserve">StringReader</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StringWriter</w:t>
      </w:r>
      <w:r w:rsidDel="00000000" w:rsidR="00000000" w:rsidRPr="00000000">
        <w:rPr>
          <w:rFonts w:ascii="Poppins" w:cs="Poppins" w:eastAsia="Poppins" w:hAnsi="Poppins"/>
          <w:color w:val="1b1c1d"/>
          <w:rtl w:val="0"/>
        </w:rPr>
        <w:t xml:space="preserve">. If you instantiate and use such an object entirely within a single method, wrapping it in a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block is fine and adds little inconvenience. However, if such an object has a longer lifetime and tracking its disposal becomes overly complex, you might simply choose to ignore disposal as it doesn't hold critical unmanaged resources. Be aware that this can sometimes incur a minor performance cost (related to finalization).</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ptjnolg1eqgr" w:id="5"/>
      <w:bookmarkEnd w:id="5"/>
      <w:r w:rsidDel="00000000" w:rsidR="00000000" w:rsidRPr="00000000">
        <w:rPr>
          <w:rFonts w:ascii="Poppins" w:cs="Poppins" w:eastAsia="Poppins" w:hAnsi="Poppins"/>
          <w:b w:val="1"/>
          <w:color w:val="1b1c1d"/>
          <w:sz w:val="26"/>
          <w:szCs w:val="26"/>
          <w:rtl w:val="0"/>
        </w:rPr>
        <w:t xml:space="preserve">Clearing Fields in Disposal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the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your primary focus should be on releasing unmanaged resources. However, there are additional best practices for managed fields: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Unsubscribe from Events:</w:t>
      </w:r>
      <w:r w:rsidDel="00000000" w:rsidR="00000000" w:rsidRPr="00000000">
        <w:rPr>
          <w:rFonts w:ascii="Poppins" w:cs="Poppins" w:eastAsia="Poppins" w:hAnsi="Poppins"/>
          <w:color w:val="1b1c1d"/>
          <w:rtl w:val="0"/>
        </w:rPr>
        <w:t xml:space="preserve"> It's crucial to unsubscribe from events that your object subscribed to during its lifetime. This prevents your object from receiving unwanted notifications and, more importantly, prevents unintentional "managed memory leaks" where the event source holds a reference to your object, keeping it alive even after it's no longer needed by your application and preventing the GC from collecting it.</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Set </w:t>
      </w:r>
      <w:r w:rsidDel="00000000" w:rsidR="00000000" w:rsidRPr="00000000">
        <w:rPr>
          <w:rFonts w:ascii="Poppins" w:cs="Poppins" w:eastAsia="Poppins" w:hAnsi="Poppins"/>
          <w:b w:val="1"/>
          <w:color w:val="575b5f"/>
          <w:shd w:fill="e9eef6" w:val="clear"/>
          <w:rtl w:val="0"/>
        </w:rPr>
        <w:t xml:space="preserve">IsDisposed</w:t>
      </w:r>
      <w:r w:rsidDel="00000000" w:rsidR="00000000" w:rsidRPr="00000000">
        <w:rPr>
          <w:rFonts w:ascii="Poppins" w:cs="Poppins" w:eastAsia="Poppins" w:hAnsi="Poppins"/>
          <w:b w:val="1"/>
          <w:color w:val="1b1c1d"/>
          <w:rtl w:val="0"/>
        </w:rPr>
        <w:t xml:space="preserve"> Flag:</w:t>
      </w:r>
      <w:r w:rsidDel="00000000" w:rsidR="00000000" w:rsidRPr="00000000">
        <w:rPr>
          <w:rFonts w:ascii="Poppins" w:cs="Poppins" w:eastAsia="Poppins" w:hAnsi="Poppins"/>
          <w:color w:val="1b1c1d"/>
          <w:rtl w:val="0"/>
        </w:rPr>
        <w:t xml:space="preserve"> It's good practice to set a boolean flag (e.g., </w:t>
      </w:r>
      <w:r w:rsidDel="00000000" w:rsidR="00000000" w:rsidRPr="00000000">
        <w:rPr>
          <w:rFonts w:ascii="Poppins" w:cs="Poppins" w:eastAsia="Poppins" w:hAnsi="Poppins"/>
          <w:color w:val="575b5f"/>
          <w:shd w:fill="e9eef6" w:val="clear"/>
          <w:rtl w:val="0"/>
        </w:rPr>
        <w:t xml:space="preserve">public bool IsDisposed { get; private set; }</w:t>
      </w:r>
      <w:r w:rsidDel="00000000" w:rsidR="00000000" w:rsidRPr="00000000">
        <w:rPr>
          <w:rFonts w:ascii="Poppins" w:cs="Poppins" w:eastAsia="Poppins" w:hAnsi="Poppins"/>
          <w:color w:val="1b1c1d"/>
          <w:rtl w:val="0"/>
        </w:rPr>
        <w:t xml:space="preserve">) inside your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Subsequent calls to other methods on the object (after it's been disposed) can then check this flag and throw an </w:t>
      </w:r>
      <w:r w:rsidDel="00000000" w:rsidR="00000000" w:rsidRPr="00000000">
        <w:rPr>
          <w:rFonts w:ascii="Poppins" w:cs="Poppins" w:eastAsia="Poppins" w:hAnsi="Poppins"/>
          <w:color w:val="575b5f"/>
          <w:shd w:fill="e9eef6" w:val="clear"/>
          <w:rtl w:val="0"/>
        </w:rPr>
        <w:t xml:space="preserve">ObjectDisposedException</w:t>
      </w:r>
      <w:r w:rsidDel="00000000" w:rsidR="00000000" w:rsidRPr="00000000">
        <w:rPr>
          <w:rFonts w:ascii="Poppins" w:cs="Poppins" w:eastAsia="Poppins" w:hAnsi="Poppins"/>
          <w:color w:val="1b1c1d"/>
          <w:rtl w:val="0"/>
        </w:rPr>
        <w:t xml:space="preserve">, enforcing the "irreversible disposal" rule.</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Clear Own Event Handlers:</w:t>
      </w:r>
      <w:r w:rsidDel="00000000" w:rsidR="00000000" w:rsidRPr="00000000">
        <w:rPr>
          <w:rFonts w:ascii="Poppins" w:cs="Poppins" w:eastAsia="Poppins" w:hAnsi="Poppins"/>
          <w:color w:val="1b1c1d"/>
          <w:rtl w:val="0"/>
        </w:rPr>
        <w:t xml:space="preserve"> Setting an object's own event handlers (delegates) to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 in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can eliminate the possibility of those events firing during or after disposal, preventing unexpected behavior.</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Clear Sensitive Data:</w:t>
      </w:r>
      <w:r w:rsidDel="00000000" w:rsidR="00000000" w:rsidRPr="00000000">
        <w:rPr>
          <w:rFonts w:ascii="Poppins" w:cs="Poppins" w:eastAsia="Poppins" w:hAnsi="Poppins"/>
          <w:color w:val="1b1c1d"/>
          <w:rtl w:val="0"/>
        </w:rPr>
        <w:t xml:space="preserve"> Occasionally, objects might hold high-value secrets (e.g., encryption keys in byte arrays). In such cases, explicitly clearing this data from fields (e.g., using </w:t>
      </w:r>
      <w:r w:rsidDel="00000000" w:rsidR="00000000" w:rsidRPr="00000000">
        <w:rPr>
          <w:rFonts w:ascii="Poppins" w:cs="Poppins" w:eastAsia="Poppins" w:hAnsi="Poppins"/>
          <w:color w:val="575b5f"/>
          <w:shd w:fill="e9eef6" w:val="clear"/>
          <w:rtl w:val="0"/>
        </w:rPr>
        <w:t xml:space="preserve">Array.Clear()</w:t>
      </w:r>
      <w:r w:rsidDel="00000000" w:rsidR="00000000" w:rsidRPr="00000000">
        <w:rPr>
          <w:rFonts w:ascii="Poppins" w:cs="Poppins" w:eastAsia="Poppins" w:hAnsi="Poppins"/>
          <w:color w:val="1b1c1d"/>
          <w:rtl w:val="0"/>
        </w:rPr>
        <w:t xml:space="preserve">) during disposal can be a security measure to prevent potential discovery by other processes if the memory block is later allocated to them. The </w:t>
      </w:r>
      <w:r w:rsidDel="00000000" w:rsidR="00000000" w:rsidRPr="00000000">
        <w:rPr>
          <w:rFonts w:ascii="Poppins" w:cs="Poppins" w:eastAsia="Poppins" w:hAnsi="Poppins"/>
          <w:color w:val="575b5f"/>
          <w:shd w:fill="e9eef6" w:val="clear"/>
          <w:rtl w:val="0"/>
        </w:rPr>
        <w:t xml:space="preserve">SymmetricAlgorithm</w:t>
      </w:r>
      <w:r w:rsidDel="00000000" w:rsidR="00000000" w:rsidRPr="00000000">
        <w:rPr>
          <w:rFonts w:ascii="Poppins" w:cs="Poppins" w:eastAsia="Poppins" w:hAnsi="Poppins"/>
          <w:color w:val="1b1c1d"/>
          <w:rtl w:val="0"/>
        </w:rPr>
        <w:t xml:space="preserve"> class in </w:t>
      </w:r>
      <w:r w:rsidDel="00000000" w:rsidR="00000000" w:rsidRPr="00000000">
        <w:rPr>
          <w:rFonts w:ascii="Poppins" w:cs="Poppins" w:eastAsia="Poppins" w:hAnsi="Poppins"/>
          <w:color w:val="575b5f"/>
          <w:shd w:fill="e9eef6" w:val="clear"/>
          <w:rtl w:val="0"/>
        </w:rPr>
        <w:t xml:space="preserve">System.Security.Cryptography</w:t>
      </w:r>
      <w:r w:rsidDel="00000000" w:rsidR="00000000" w:rsidRPr="00000000">
        <w:rPr>
          <w:rFonts w:ascii="Poppins" w:cs="Poppins" w:eastAsia="Poppins" w:hAnsi="Poppins"/>
          <w:color w:val="1b1c1d"/>
          <w:rtl w:val="0"/>
        </w:rPr>
        <w:t xml:space="preserve"> is an example that does this.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Crucial Point:</w:t>
      </w:r>
      <w:r w:rsidDel="00000000" w:rsidR="00000000" w:rsidRPr="00000000">
        <w:rPr>
          <w:rFonts w:ascii="Poppins" w:cs="Poppins" w:eastAsia="Poppins" w:hAnsi="Poppins"/>
          <w:color w:val="1b1c1d"/>
          <w:rtl w:val="0"/>
        </w:rPr>
        <w:t xml:space="preserve"> A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method </w:t>
      </w:r>
      <w:r w:rsidDel="00000000" w:rsidR="00000000" w:rsidRPr="00000000">
        <w:rPr>
          <w:rFonts w:ascii="Poppins" w:cs="Poppins" w:eastAsia="Poppins" w:hAnsi="Poppins"/>
          <w:i w:val="1"/>
          <w:color w:val="1b1c1d"/>
          <w:rtl w:val="0"/>
        </w:rPr>
        <w:t xml:space="preserve">does not</w:t>
      </w:r>
      <w:r w:rsidDel="00000000" w:rsidR="00000000" w:rsidRPr="00000000">
        <w:rPr>
          <w:rFonts w:ascii="Poppins" w:cs="Poppins" w:eastAsia="Poppins" w:hAnsi="Poppins"/>
          <w:color w:val="1b1c1d"/>
          <w:rtl w:val="0"/>
        </w:rPr>
        <w:t xml:space="preserve"> cause managed memory to be released. Managed memory is released </w:t>
      </w:r>
      <w:r w:rsidDel="00000000" w:rsidR="00000000" w:rsidRPr="00000000">
        <w:rPr>
          <w:rFonts w:ascii="Poppins" w:cs="Poppins" w:eastAsia="Poppins" w:hAnsi="Poppins"/>
          <w:i w:val="1"/>
          <w:color w:val="1b1c1d"/>
          <w:rtl w:val="0"/>
        </w:rPr>
        <w:t xml:space="preserve">only</w:t>
      </w:r>
      <w:r w:rsidDel="00000000" w:rsidR="00000000" w:rsidRPr="00000000">
        <w:rPr>
          <w:rFonts w:ascii="Poppins" w:cs="Poppins" w:eastAsia="Poppins" w:hAnsi="Poppins"/>
          <w:color w:val="1b1c1d"/>
          <w:rtl w:val="0"/>
        </w:rPr>
        <w:t xml:space="preserve"> by the garbage collector.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is about unmanaged resources.</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vzfdol65ouiw" w:id="6"/>
      <w:bookmarkEnd w:id="6"/>
      <w:r w:rsidDel="00000000" w:rsidR="00000000" w:rsidRPr="00000000">
        <w:rPr>
          <w:rFonts w:ascii="Poppins" w:cs="Poppins" w:eastAsia="Poppins" w:hAnsi="Poppins"/>
          <w:b w:val="1"/>
          <w:color w:val="1b1c1d"/>
          <w:sz w:val="26"/>
          <w:szCs w:val="26"/>
          <w:rtl w:val="0"/>
        </w:rPr>
        <w:t xml:space="preserve">Anonymous Disposal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Sometimes, you need to provide disposable behavior without the overhead of defining a full class. This is where the </w:t>
      </w:r>
      <w:r w:rsidDel="00000000" w:rsidR="00000000" w:rsidRPr="00000000">
        <w:rPr>
          <w:rFonts w:ascii="Poppins" w:cs="Poppins" w:eastAsia="Poppins" w:hAnsi="Poppins"/>
          <w:b w:val="1"/>
          <w:color w:val="1b1c1d"/>
          <w:rtl w:val="0"/>
        </w:rPr>
        <w:t xml:space="preserve">anonymous disposal pattern</w:t>
      </w:r>
      <w:r w:rsidDel="00000000" w:rsidR="00000000" w:rsidRPr="00000000">
        <w:rPr>
          <w:rFonts w:ascii="Poppins" w:cs="Poppins" w:eastAsia="Poppins" w:hAnsi="Poppins"/>
          <w:color w:val="1b1c1d"/>
          <w:rtl w:val="0"/>
        </w:rPr>
        <w:t xml:space="preserve"> comes in handy. Consider an API where you want to temporarily suspend and resume event processing, ideally using a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statement for robustness: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Traditional (clumsy) approach:</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_suspendCount;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SuspendEvents</w:t>
            </w:r>
            <w:r w:rsidDel="00000000" w:rsidR="00000000" w:rsidRPr="00000000">
              <w:rPr>
                <w:rFonts w:ascii="Consolas" w:cs="Consolas" w:eastAsia="Consolas" w:hAnsi="Consolas"/>
                <w:color w:val="ffffff"/>
                <w:sz w:val="21"/>
                <w:szCs w:val="21"/>
                <w:shd w:fill="333333" w:val="clear"/>
                <w:rtl w:val="0"/>
              </w:rPr>
              <w:t xml:space="preserve">() =&gt; _suspendCount++;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ResumeEvents</w:t>
            </w:r>
            <w:r w:rsidDel="00000000" w:rsidR="00000000" w:rsidRPr="00000000">
              <w:rPr>
                <w:rFonts w:ascii="Consolas" w:cs="Consolas" w:eastAsia="Consolas" w:hAnsi="Consolas"/>
                <w:color w:val="ffffff"/>
                <w:sz w:val="21"/>
                <w:szCs w:val="21"/>
                <w:shd w:fill="333333" w:val="clear"/>
                <w:rtl w:val="0"/>
              </w:rPr>
              <w:t xml:space="preserve">() =&gt; _suspendCount--;</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foo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Foo();</w:t>
              <w:br w:type="textWrapping"/>
              <w:t xml:space="preserve">foo.SuspendEvents();</w:t>
              <w:br w:type="textWrapping"/>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do stuff ...</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fcc28c"/>
                <w:sz w:val="21"/>
                <w:szCs w:val="21"/>
                <w:shd w:fill="333333" w:val="clear"/>
                <w:rtl w:val="0"/>
              </w:rPr>
              <w:t xml:space="preserve">finally</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foo.ResumeEvents(); </w:t>
            </w:r>
            <w:r w:rsidDel="00000000" w:rsidR="00000000" w:rsidRPr="00000000">
              <w:rPr>
                <w:rFonts w:ascii="Consolas" w:cs="Consolas" w:eastAsia="Consolas" w:hAnsi="Consolas"/>
                <w:color w:val="888888"/>
                <w:sz w:val="21"/>
                <w:szCs w:val="21"/>
                <w:shd w:fill="333333" w:val="clear"/>
                <w:rtl w:val="0"/>
              </w:rPr>
              <w:t xml:space="preserve">// Must be in finally</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is prone to forgetting the </w:t>
      </w:r>
      <w:r w:rsidDel="00000000" w:rsidR="00000000" w:rsidRPr="00000000">
        <w:rPr>
          <w:rFonts w:ascii="Poppins" w:cs="Poppins" w:eastAsia="Poppins" w:hAnsi="Poppins"/>
          <w:color w:val="575b5f"/>
          <w:shd w:fill="e9eef6" w:val="clear"/>
          <w:rtl w:val="0"/>
        </w:rPr>
        <w:t xml:space="preserve">ResumeEvents()</w:t>
      </w:r>
      <w:r w:rsidDel="00000000" w:rsidR="00000000" w:rsidRPr="00000000">
        <w:rPr>
          <w:rFonts w:ascii="Poppins" w:cs="Poppins" w:eastAsia="Poppins" w:hAnsi="Poppins"/>
          <w:color w:val="1b1c1d"/>
          <w:rtl w:val="0"/>
        </w:rPr>
        <w:t xml:space="preserve"> call or not putting it in a </w:t>
      </w:r>
      <w:r w:rsidDel="00000000" w:rsidR="00000000" w:rsidRPr="00000000">
        <w:rPr>
          <w:rFonts w:ascii="Poppins" w:cs="Poppins" w:eastAsia="Poppins" w:hAnsi="Poppins"/>
          <w:color w:val="575b5f"/>
          <w:shd w:fill="e9eef6" w:val="clear"/>
          <w:rtl w:val="0"/>
        </w:rPr>
        <w:t xml:space="preserve">finally</w:t>
      </w:r>
      <w:r w:rsidDel="00000000" w:rsidR="00000000" w:rsidRPr="00000000">
        <w:rPr>
          <w:rFonts w:ascii="Poppins" w:cs="Poppins" w:eastAsia="Poppins" w:hAnsi="Poppins"/>
          <w:color w:val="1b1c1d"/>
          <w:rtl w:val="0"/>
        </w:rPr>
        <w:t xml:space="preserve"> block. A better API would have </w:t>
      </w:r>
      <w:r w:rsidDel="00000000" w:rsidR="00000000" w:rsidRPr="00000000">
        <w:rPr>
          <w:rFonts w:ascii="Poppins" w:cs="Poppins" w:eastAsia="Poppins" w:hAnsi="Poppins"/>
          <w:color w:val="575b5f"/>
          <w:shd w:fill="e9eef6" w:val="clear"/>
          <w:rtl w:val="0"/>
        </w:rPr>
        <w:t xml:space="preserve">SuspendEvents()</w:t>
      </w:r>
      <w:r w:rsidDel="00000000" w:rsidR="00000000" w:rsidRPr="00000000">
        <w:rPr>
          <w:rFonts w:ascii="Poppins" w:cs="Poppins" w:eastAsia="Poppins" w:hAnsi="Poppins"/>
          <w:color w:val="1b1c1d"/>
          <w:rtl w:val="0"/>
        </w:rPr>
        <w:t xml:space="preserve"> return an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(foo.SuspendEvents())</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do stuff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ResumeEvents() automatically called via Dispose()</w:t>
            </w:r>
            <w:r w:rsidDel="00000000" w:rsidR="00000000" w:rsidRPr="00000000">
              <w:rPr>
                <w:rtl w:val="0"/>
              </w:rPr>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Implementing </w:t>
      </w:r>
      <w:r w:rsidDel="00000000" w:rsidR="00000000" w:rsidRPr="00000000">
        <w:rPr>
          <w:rFonts w:ascii="Poppins" w:cs="Poppins" w:eastAsia="Poppins" w:hAnsi="Poppins"/>
          <w:color w:val="575b5f"/>
          <w:shd w:fill="e9eef6" w:val="clear"/>
          <w:rtl w:val="0"/>
        </w:rPr>
        <w:t xml:space="preserve">SuspendEvents()</w:t>
      </w:r>
      <w:r w:rsidDel="00000000" w:rsidR="00000000" w:rsidRPr="00000000">
        <w:rPr>
          <w:rFonts w:ascii="Poppins" w:cs="Poppins" w:eastAsia="Poppins" w:hAnsi="Poppins"/>
          <w:color w:val="1b1c1d"/>
          <w:rtl w:val="0"/>
        </w:rPr>
        <w:t xml:space="preserve"> to return an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traditionally requires a nested helper class:</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IDisposable </w:t>
            </w:r>
            <w:r w:rsidDel="00000000" w:rsidR="00000000" w:rsidRPr="00000000">
              <w:rPr>
                <w:rFonts w:ascii="Consolas" w:cs="Consolas" w:eastAsia="Consolas" w:hAnsi="Consolas"/>
                <w:color w:val="ffffaa"/>
                <w:sz w:val="21"/>
                <w:szCs w:val="21"/>
                <w:shd w:fill="333333" w:val="clear"/>
                <w:rtl w:val="0"/>
              </w:rPr>
              <w:t xml:space="preserve">SuspendEvents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_suspendCount++;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SuspendToken(</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Helper class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SuspendToken</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Foo _foo;</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SuspendToken</w:t>
            </w:r>
            <w:r w:rsidDel="00000000" w:rsidR="00000000" w:rsidRPr="00000000">
              <w:rPr>
                <w:rFonts w:ascii="Consolas" w:cs="Consolas" w:eastAsia="Consolas" w:hAnsi="Consolas"/>
                <w:color w:val="ffffff"/>
                <w:sz w:val="21"/>
                <w:szCs w:val="21"/>
                <w:shd w:fill="333333" w:val="clear"/>
                <w:rtl w:val="0"/>
              </w:rPr>
              <w:t xml:space="preserve">(Foo foo) =&gt; _foo = foo;</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(_foo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_foo._suspendCount--;</w:t>
              <w:br w:type="textWrapping"/>
              <w:t xml:space="preserve">        _foo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Prevent double disposal issues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b w:val="1"/>
          <w:color w:val="1b1c1d"/>
          <w:rtl w:val="0"/>
        </w:rPr>
        <w:t xml:space="preserve">anonymous disposal pattern</w:t>
      </w:r>
      <w:r w:rsidDel="00000000" w:rsidR="00000000" w:rsidRPr="00000000">
        <w:rPr>
          <w:rFonts w:ascii="Poppins" w:cs="Poppins" w:eastAsia="Poppins" w:hAnsi="Poppins"/>
          <w:color w:val="1b1c1d"/>
          <w:rtl w:val="0"/>
        </w:rPr>
        <w:t xml:space="preserve"> simplifies this using a reusable </w:t>
      </w:r>
      <w:r w:rsidDel="00000000" w:rsidR="00000000" w:rsidRPr="00000000">
        <w:rPr>
          <w:rFonts w:ascii="Poppins" w:cs="Poppins" w:eastAsia="Poppins" w:hAnsi="Poppins"/>
          <w:color w:val="575b5f"/>
          <w:shd w:fill="e9eef6" w:val="clear"/>
          <w:rtl w:val="0"/>
        </w:rPr>
        <w:t xml:space="preserve">Disposable</w:t>
      </w:r>
      <w:r w:rsidDel="00000000" w:rsidR="00000000" w:rsidRPr="00000000">
        <w:rPr>
          <w:rFonts w:ascii="Poppins" w:cs="Poppins" w:eastAsia="Poppins" w:hAnsi="Poppins"/>
          <w:color w:val="1b1c1d"/>
          <w:rtl w:val="0"/>
        </w:rPr>
        <w:t xml:space="preserve"> helper class:</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Disposable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Disposable </w:t>
            </w:r>
            <w:r w:rsidDel="00000000" w:rsidR="00000000" w:rsidRPr="00000000">
              <w:rPr>
                <w:rFonts w:ascii="Consolas" w:cs="Consolas" w:eastAsia="Consolas" w:hAnsi="Consolas"/>
                <w:color w:val="ffffaa"/>
                <w:sz w:val="21"/>
                <w:szCs w:val="21"/>
                <w:shd w:fill="333333" w:val="clear"/>
                <w:rtl w:val="0"/>
              </w:rPr>
              <w:t xml:space="preserve">Create</w:t>
            </w:r>
            <w:r w:rsidDel="00000000" w:rsidR="00000000" w:rsidRPr="00000000">
              <w:rPr>
                <w:rFonts w:ascii="Consolas" w:cs="Consolas" w:eastAsia="Consolas" w:hAnsi="Consolas"/>
                <w:color w:val="ffffff"/>
                <w:sz w:val="21"/>
                <w:szCs w:val="21"/>
                <w:shd w:fill="333333" w:val="clear"/>
                <w:rtl w:val="0"/>
              </w:rPr>
              <w:t xml:space="preserve">(Action onDispose)</w:t>
              <w:br w:type="textWrapping"/>
              <w:t xml:space="preserve">        =&gt;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Disposable(onDispose);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Action _onDispose; </w:t>
            </w:r>
            <w:r w:rsidDel="00000000" w:rsidR="00000000" w:rsidRPr="00000000">
              <w:rPr>
                <w:rFonts w:ascii="Consolas" w:cs="Consolas" w:eastAsia="Consolas" w:hAnsi="Consolas"/>
                <w:color w:val="888888"/>
                <w:sz w:val="21"/>
                <w:szCs w:val="21"/>
                <w:shd w:fill="333333" w:val="clear"/>
                <w:rtl w:val="0"/>
              </w:rPr>
              <w:t xml:space="preserve">// The action to execute on Dispose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Disposable</w:t>
            </w:r>
            <w:r w:rsidDel="00000000" w:rsidR="00000000" w:rsidRPr="00000000">
              <w:rPr>
                <w:rFonts w:ascii="Consolas" w:cs="Consolas" w:eastAsia="Consolas" w:hAnsi="Consolas"/>
                <w:color w:val="ffffff"/>
                <w:sz w:val="21"/>
                <w:szCs w:val="21"/>
                <w:shd w:fill="333333" w:val="clear"/>
                <w:rtl w:val="0"/>
              </w:rPr>
              <w:t xml:space="preserve">(Action onDispose) =&gt; _onDispose = onDispose;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_onDispose?.Invoke(); </w:t>
            </w:r>
            <w:r w:rsidDel="00000000" w:rsidR="00000000" w:rsidRPr="00000000">
              <w:rPr>
                <w:rFonts w:ascii="Consolas" w:cs="Consolas" w:eastAsia="Consolas" w:hAnsi="Consolas"/>
                <w:color w:val="888888"/>
                <w:sz w:val="21"/>
                <w:szCs w:val="21"/>
                <w:shd w:fill="333333" w:val="clear"/>
                <w:rtl w:val="0"/>
              </w:rPr>
              <w:t xml:space="preserve">// Execute the action if not null</w:t>
            </w:r>
            <w:r w:rsidDel="00000000" w:rsidR="00000000" w:rsidRPr="00000000">
              <w:rPr>
                <w:rFonts w:ascii="Consolas" w:cs="Consolas" w:eastAsia="Consolas" w:hAnsi="Consolas"/>
                <w:color w:val="ffffff"/>
                <w:sz w:val="21"/>
                <w:szCs w:val="21"/>
                <w:shd w:fill="333333" w:val="clear"/>
                <w:rtl w:val="0"/>
              </w:rPr>
              <w:br w:type="textWrapping"/>
              <w:t xml:space="preserve">        _onDispose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Prevent execution on subsequent calls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With this </w:t>
      </w:r>
      <w:r w:rsidDel="00000000" w:rsidR="00000000" w:rsidRPr="00000000">
        <w:rPr>
          <w:rFonts w:ascii="Poppins" w:cs="Poppins" w:eastAsia="Poppins" w:hAnsi="Poppins"/>
          <w:color w:val="575b5f"/>
          <w:shd w:fill="e9eef6" w:val="clear"/>
          <w:rtl w:val="0"/>
        </w:rPr>
        <w:t xml:space="preserve">Disposable</w:t>
      </w:r>
      <w:r w:rsidDel="00000000" w:rsidR="00000000" w:rsidRPr="00000000">
        <w:rPr>
          <w:rFonts w:ascii="Poppins" w:cs="Poppins" w:eastAsia="Poppins" w:hAnsi="Poppins"/>
          <w:color w:val="1b1c1d"/>
          <w:rtl w:val="0"/>
        </w:rPr>
        <w:t xml:space="preserve"> helper, your </w:t>
      </w:r>
      <w:r w:rsidDel="00000000" w:rsidR="00000000" w:rsidRPr="00000000">
        <w:rPr>
          <w:rFonts w:ascii="Poppins" w:cs="Poppins" w:eastAsia="Poppins" w:hAnsi="Poppins"/>
          <w:color w:val="575b5f"/>
          <w:shd w:fill="e9eef6" w:val="clear"/>
          <w:rtl w:val="0"/>
        </w:rPr>
        <w:t xml:space="preserve">SuspendEvents()</w:t>
      </w:r>
      <w:r w:rsidDel="00000000" w:rsidR="00000000" w:rsidRPr="00000000">
        <w:rPr>
          <w:rFonts w:ascii="Poppins" w:cs="Poppins" w:eastAsia="Poppins" w:hAnsi="Poppins"/>
          <w:color w:val="1b1c1d"/>
          <w:rtl w:val="0"/>
        </w:rPr>
        <w:t xml:space="preserve"> method becomes much cleaner:</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IDisposable </w:t>
            </w:r>
            <w:r w:rsidDel="00000000" w:rsidR="00000000" w:rsidRPr="00000000">
              <w:rPr>
                <w:rFonts w:ascii="Consolas" w:cs="Consolas" w:eastAsia="Consolas" w:hAnsi="Consolas"/>
                <w:color w:val="ffffaa"/>
                <w:sz w:val="21"/>
                <w:szCs w:val="21"/>
                <w:shd w:fill="333333" w:val="clear"/>
                <w:rtl w:val="0"/>
              </w:rPr>
              <w:t xml:space="preserve">SuspendEvents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_suspendCount++;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Disposable.Create(() =&gt; _suspendCount--); </w:t>
            </w:r>
            <w:r w:rsidDel="00000000" w:rsidR="00000000" w:rsidRPr="00000000">
              <w:rPr>
                <w:rFonts w:ascii="Consolas" w:cs="Consolas" w:eastAsia="Consolas" w:hAnsi="Consolas"/>
                <w:color w:val="888888"/>
                <w:sz w:val="21"/>
                <w:szCs w:val="21"/>
                <w:shd w:fill="333333" w:val="clear"/>
                <w:rtl w:val="0"/>
              </w:rPr>
              <w:t xml:space="preserve">// Return a Disposable that executes the lambda on Dispose</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F">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0">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