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0" w:lineRule="auto"/>
        <w:rPr>
          <w:rFonts w:ascii="Poppins" w:cs="Poppins" w:eastAsia="Poppins" w:hAnsi="Poppins"/>
          <w:b w:val="1"/>
          <w:color w:val="1b1c1d"/>
          <w:sz w:val="34"/>
          <w:szCs w:val="34"/>
        </w:rPr>
      </w:pPr>
      <w:bookmarkStart w:colFirst="0" w:colLast="0" w:name="_xhwluhd9jhv3" w:id="0"/>
      <w:bookmarkEnd w:id="0"/>
      <w:r w:rsidDel="00000000" w:rsidR="00000000" w:rsidRPr="00000000">
        <w:rPr>
          <w:rFonts w:ascii="Poppins" w:cs="Poppins" w:eastAsia="Poppins" w:hAnsi="Poppins"/>
          <w:b w:val="1"/>
          <w:color w:val="1b1c1d"/>
          <w:sz w:val="34"/>
          <w:szCs w:val="34"/>
          <w:rtl w:val="0"/>
        </w:rPr>
        <w:t xml:space="preserve">Working with Numbers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rFonts w:ascii="Poppins" w:cs="Poppins" w:eastAsia="Poppins" w:hAnsi="Poppins"/>
          <w:color w:val="1b1c1d"/>
        </w:rPr>
      </w:pP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Understanding how to effectively work with numbers is fundamental to almost any software engineering task. C# and the .NET platform provide a robust set of features, from simple conversions to handling arbitrarily large numbers and complex mathematical constructs.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lineRule="auto"/>
        <w:rPr>
          <w:rFonts w:ascii="Poppins" w:cs="Poppins" w:eastAsia="Poppins" w:hAnsi="Poppins"/>
          <w:color w:val="1b1c1d"/>
        </w:rPr>
      </w:pPr>
      <w:bookmarkStart w:colFirst="0" w:colLast="0" w:name="_su2i6puzy9om" w:id="1"/>
      <w:bookmarkEnd w:id="1"/>
      <w:r w:rsidDel="00000000" w:rsidR="00000000" w:rsidRPr="00000000">
        <w:rPr>
          <w:rFonts w:ascii="Poppins" w:cs="Poppins" w:eastAsia="Poppins" w:hAnsi="Poppins"/>
          <w:b w:val="1"/>
          <w:color w:val="1b1c1d"/>
          <w:sz w:val="26"/>
          <w:szCs w:val="26"/>
          <w:rtl w:val="0"/>
        </w:rPr>
        <w:t xml:space="preserve">Numeric Conversions: A Quick Recap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b w:val="1"/>
          <w:color w:val="1b1c1d"/>
          <w:rtl w:val="0"/>
        </w:rPr>
        <w:t xml:space="preserve">Parsing Base 10 Numbers:</w:t>
        <w:br w:type="textWrapping"/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Parse()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: Converts a string to a numeric type. It will throw a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FormatException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if the string cannot be parsed.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TryParse()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: A safer alternative that returns a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boolean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indicating success or failure and provides the result via an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out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parameter. This is generally preferred for robust error handling.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Fonts w:ascii="Poppins" w:cs="Poppins" w:eastAsia="Poppins" w:hAnsi="Poppins"/>
          <w:b w:val="1"/>
          <w:color w:val="1b1c1d"/>
          <w:rtl w:val="0"/>
        </w:rPr>
        <w:t xml:space="preserve">Example: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double d = double.Parse("3.5");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or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int i; bool ok = int.TryParse("3", out i);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b w:val="1"/>
          <w:color w:val="1b1c1d"/>
          <w:rtl w:val="0"/>
        </w:rPr>
        <w:t xml:space="preserve">Parsing from Other Bases (Binary, Octal, Hexadecimal):</w:t>
        <w:br w:type="textWrapping"/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Convert.ToInt32(string s, int base)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(and similar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Convert.To...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methods for other integral types): This method allows you to parse a string representing a number in a specified base (2, 8, 10, or 16).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Fonts w:ascii="Poppins" w:cs="Poppins" w:eastAsia="Poppins" w:hAnsi="Poppins"/>
          <w:b w:val="1"/>
          <w:color w:val="1b1c1d"/>
          <w:rtl w:val="0"/>
        </w:rPr>
        <w:t xml:space="preserve">Example: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int i = Convert.ToInt32("1E", 16);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(This will parse the hexadecimal string "1E" as the decimal integer 30).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b w:val="1"/>
          <w:color w:val="1b1c1d"/>
          <w:rtl w:val="0"/>
        </w:rPr>
        <w:t xml:space="preserve">Formatting to Hexadecimal:</w:t>
        <w:br w:type="textWrapping"/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ToString("X")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(for uppercase hexadecimal) or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ToString("x")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(for lowercase hexadecimal) on an integral type.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Fonts w:ascii="Poppins" w:cs="Poppins" w:eastAsia="Poppins" w:hAnsi="Poppins"/>
          <w:b w:val="1"/>
          <w:color w:val="1b1c1d"/>
          <w:rtl w:val="0"/>
        </w:rPr>
        <w:t xml:space="preserve">Example: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string hex = 45.ToString("X");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(This will result in the string "2D").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b w:val="1"/>
          <w:color w:val="1b1c1d"/>
          <w:rtl w:val="0"/>
        </w:rPr>
        <w:t xml:space="preserve">Lossless Numeric Conversion:</w:t>
        <w:br w:type="textWrapping"/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Fonts w:ascii="Poppins" w:cs="Poppins" w:eastAsia="Poppins" w:hAnsi="Poppins"/>
          <w:b w:val="1"/>
          <w:color w:val="1b1c1d"/>
          <w:rtl w:val="0"/>
        </w:rPr>
        <w:t xml:space="preserve">Implicit Cast: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These conversions occur automatically when converting from a smaller numeric type to a larger one where no loss of precision or range is possible (e.g.,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int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to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double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).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Fonts w:ascii="Poppins" w:cs="Poppins" w:eastAsia="Poppins" w:hAnsi="Poppins"/>
          <w:b w:val="1"/>
          <w:color w:val="1b1c1d"/>
          <w:rtl w:val="0"/>
        </w:rPr>
        <w:t xml:space="preserve">Example: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int i = 23; double d = i;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b w:val="1"/>
          <w:color w:val="1b1c1d"/>
          <w:rtl w:val="0"/>
        </w:rPr>
        <w:t xml:space="preserve">Truncating Numeric Conversion:</w:t>
        <w:br w:type="textWrapping"/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Fonts w:ascii="Poppins" w:cs="Poppins" w:eastAsia="Poppins" w:hAnsi="Poppins"/>
          <w:b w:val="1"/>
          <w:color w:val="1b1c1d"/>
          <w:rtl w:val="0"/>
        </w:rPr>
        <w:t xml:space="preserve">Explicit Cast: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Required when converting from a larger numeric type to a smaller one where data might be lost (e.g.,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double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to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int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). This operation simply discards any fractional part.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Fonts w:ascii="Poppins" w:cs="Poppins" w:eastAsia="Poppins" w:hAnsi="Poppins"/>
          <w:b w:val="1"/>
          <w:color w:val="1b1c1d"/>
          <w:rtl w:val="0"/>
        </w:rPr>
        <w:t xml:space="preserve">Example: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double d = 23.5; int i = (int)d;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(The value of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i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will be 23).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b w:val="1"/>
          <w:color w:val="1b1c1d"/>
          <w:rtl w:val="0"/>
        </w:rPr>
        <w:t xml:space="preserve">Rounding Numeric Conversion (Real to Integral):</w:t>
        <w:br w:type="textWrapping"/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Convert.ToInt32(double value)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(and similar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Convert.To...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methods): These methods convert a floating-point number to an integer by rounding. Crucially, they employ </w:t>
      </w:r>
      <w:r w:rsidDel="00000000" w:rsidR="00000000" w:rsidRPr="00000000">
        <w:rPr>
          <w:rFonts w:ascii="Poppins" w:cs="Poppins" w:eastAsia="Poppins" w:hAnsi="Poppins"/>
          <w:b w:val="1"/>
          <w:color w:val="1b1c1d"/>
          <w:rtl w:val="0"/>
        </w:rPr>
        <w:t xml:space="preserve">banker's rounding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for midpoint values (e.g., 2.5, 3.5), rounding to the nearest </w:t>
      </w:r>
      <w:r w:rsidDel="00000000" w:rsidR="00000000" w:rsidRPr="00000000">
        <w:rPr>
          <w:rFonts w:ascii="Poppins" w:cs="Poppins" w:eastAsia="Poppins" w:hAnsi="Poppins"/>
          <w:i w:val="1"/>
          <w:color w:val="1b1c1d"/>
          <w:rtl w:val="0"/>
        </w:rPr>
        <w:t xml:space="preserve">even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integer to avoid bias.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0" w:lineRule="auto"/>
        <w:ind w:left="1440" w:hanging="360"/>
      </w:pPr>
      <w:r w:rsidDel="00000000" w:rsidR="00000000" w:rsidRPr="00000000">
        <w:rPr>
          <w:rFonts w:ascii="Poppins" w:cs="Poppins" w:eastAsia="Poppins" w:hAnsi="Poppins"/>
          <w:b w:val="1"/>
          <w:color w:val="1b1c1d"/>
          <w:rtl w:val="0"/>
        </w:rPr>
        <w:t xml:space="preserve">Example: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double d = 23.5; int i = Convert.ToInt32(d);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(The value of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i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will be 24, as 24 is the nearest even number).</w:t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lineRule="auto"/>
        <w:rPr>
          <w:rFonts w:ascii="Poppins" w:cs="Poppins" w:eastAsia="Poppins" w:hAnsi="Poppins"/>
          <w:b w:val="1"/>
          <w:color w:val="1b1c1d"/>
          <w:sz w:val="26"/>
          <w:szCs w:val="26"/>
        </w:rPr>
      </w:pPr>
      <w:bookmarkStart w:colFirst="0" w:colLast="0" w:name="_sjqwxcnrfl73" w:id="2"/>
      <w:bookmarkEnd w:id="2"/>
      <w:r w:rsidDel="00000000" w:rsidR="00000000" w:rsidRPr="00000000">
        <w:rPr>
          <w:rFonts w:ascii="Poppins" w:cs="Poppins" w:eastAsia="Poppins" w:hAnsi="Poppins"/>
          <w:b w:val="1"/>
          <w:color w:val="1b1c1d"/>
          <w:sz w:val="26"/>
          <w:szCs w:val="26"/>
          <w:rtl w:val="0"/>
        </w:rPr>
        <w:t xml:space="preserve">The </w:t>
      </w:r>
      <w:r w:rsidDel="00000000" w:rsidR="00000000" w:rsidRPr="00000000">
        <w:rPr>
          <w:rFonts w:ascii="Poppins" w:cs="Poppins" w:eastAsia="Poppins" w:hAnsi="Poppins"/>
          <w:b w:val="1"/>
          <w:color w:val="575b5f"/>
          <w:sz w:val="26"/>
          <w:szCs w:val="26"/>
          <w:shd w:fill="e9eef6" w:val="clear"/>
          <w:rtl w:val="0"/>
        </w:rPr>
        <w:t xml:space="preserve">Math</w:t>
      </w:r>
      <w:r w:rsidDel="00000000" w:rsidR="00000000" w:rsidRPr="00000000">
        <w:rPr>
          <w:rFonts w:ascii="Poppins" w:cs="Poppins" w:eastAsia="Poppins" w:hAnsi="Poppins"/>
          <w:b w:val="1"/>
          <w:color w:val="1b1c1d"/>
          <w:sz w:val="26"/>
          <w:szCs w:val="26"/>
          <w:rtl w:val="0"/>
        </w:rPr>
        <w:t xml:space="preserve"> Class: Standard Mathematical Functions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lineRule="auto"/>
        <w:rPr>
          <w:rFonts w:ascii="Poppins" w:cs="Poppins" w:eastAsia="Poppins" w:hAnsi="Poppins"/>
          <w:color w:val="1b1c1d"/>
        </w:rPr>
      </w:pP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The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System.Math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class is a static utility class that provides a comprehensive set of commonly used mathematical functions and constants.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b w:val="1"/>
          <w:color w:val="1b1c1d"/>
          <w:rtl w:val="0"/>
        </w:rPr>
        <w:t xml:space="preserve">Key Categories and Methods:</w:t>
      </w:r>
    </w:p>
    <w:p w:rsidR="00000000" w:rsidDel="00000000" w:rsidP="00000000" w:rsidRDefault="00000000" w:rsidRPr="00000000" w14:paraId="0000001A">
      <w:pPr>
        <w:numPr>
          <w:ilvl w:val="1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Fonts w:ascii="Poppins" w:cs="Poppins" w:eastAsia="Poppins" w:hAnsi="Poppins"/>
          <w:b w:val="1"/>
          <w:color w:val="1b1c1d"/>
          <w:rtl w:val="0"/>
        </w:rPr>
        <w:t xml:space="preserve">Rounding: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Round()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,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Truncate()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,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Floor()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,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Ceiling()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.</w:t>
      </w:r>
    </w:p>
    <w:p w:rsidR="00000000" w:rsidDel="00000000" w:rsidP="00000000" w:rsidRDefault="00000000" w:rsidRPr="00000000" w14:paraId="0000001B">
      <w:pPr>
        <w:numPr>
          <w:ilvl w:val="2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Round()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offers control over decimal places and the rounding convention for midpoints.</w:t>
      </w:r>
    </w:p>
    <w:p w:rsidR="00000000" w:rsidDel="00000000" w:rsidP="00000000" w:rsidRDefault="00000000" w:rsidRPr="00000000" w14:paraId="0000001C">
      <w:pPr>
        <w:numPr>
          <w:ilvl w:val="2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Floor()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always rounds down to the nearest integer.</w:t>
      </w:r>
    </w:p>
    <w:p w:rsidR="00000000" w:rsidDel="00000000" w:rsidP="00000000" w:rsidRDefault="00000000" w:rsidRPr="00000000" w14:paraId="0000001D">
      <w:pPr>
        <w:numPr>
          <w:ilvl w:val="2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Ceiling()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always rounds up to the nearest integer.</w:t>
      </w:r>
    </w:p>
    <w:p w:rsidR="00000000" w:rsidDel="00000000" w:rsidP="00000000" w:rsidRDefault="00000000" w:rsidRPr="00000000" w14:paraId="0000001E">
      <w:pPr>
        <w:numPr>
          <w:ilvl w:val="1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Fonts w:ascii="Poppins" w:cs="Poppins" w:eastAsia="Poppins" w:hAnsi="Poppins"/>
          <w:b w:val="1"/>
          <w:color w:val="1b1c1d"/>
          <w:rtl w:val="0"/>
        </w:rPr>
        <w:t xml:space="preserve">Maximum/Minimum: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Max()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,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Min()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. Note that these methods accept only two arguments. For finding the maximum or minimum in an array or collection, leverage the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Max()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and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Min()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extension methods from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System.Linq.Enumerable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.</w:t>
      </w:r>
    </w:p>
    <w:p w:rsidR="00000000" w:rsidDel="00000000" w:rsidP="00000000" w:rsidRDefault="00000000" w:rsidRPr="00000000" w14:paraId="0000001F">
      <w:pPr>
        <w:numPr>
          <w:ilvl w:val="1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Fonts w:ascii="Poppins" w:cs="Poppins" w:eastAsia="Poppins" w:hAnsi="Poppins"/>
          <w:b w:val="1"/>
          <w:color w:val="1b1c1d"/>
          <w:rtl w:val="0"/>
        </w:rPr>
        <w:t xml:space="preserve">Absolute Value and Sign: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Abs()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,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Sign()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.</w:t>
      </w:r>
    </w:p>
    <w:p w:rsidR="00000000" w:rsidDel="00000000" w:rsidP="00000000" w:rsidRDefault="00000000" w:rsidRPr="00000000" w14:paraId="00000020">
      <w:pPr>
        <w:numPr>
          <w:ilvl w:val="1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Fonts w:ascii="Poppins" w:cs="Poppins" w:eastAsia="Poppins" w:hAnsi="Poppins"/>
          <w:b w:val="1"/>
          <w:color w:val="1b1c1d"/>
          <w:rtl w:val="0"/>
        </w:rPr>
        <w:t xml:space="preserve">Square Root: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Sqrt()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.</w:t>
      </w:r>
    </w:p>
    <w:p w:rsidR="00000000" w:rsidDel="00000000" w:rsidP="00000000" w:rsidRDefault="00000000" w:rsidRPr="00000000" w14:paraId="00000021">
      <w:pPr>
        <w:numPr>
          <w:ilvl w:val="1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Fonts w:ascii="Poppins" w:cs="Poppins" w:eastAsia="Poppins" w:hAnsi="Poppins"/>
          <w:b w:val="1"/>
          <w:color w:val="1b1c1d"/>
          <w:rtl w:val="0"/>
        </w:rPr>
        <w:t xml:space="preserve">Raising to a Power: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Pow()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,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Exp()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.</w:t>
      </w:r>
    </w:p>
    <w:p w:rsidR="00000000" w:rsidDel="00000000" w:rsidP="00000000" w:rsidRDefault="00000000" w:rsidRPr="00000000" w14:paraId="00000022">
      <w:pPr>
        <w:numPr>
          <w:ilvl w:val="1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Fonts w:ascii="Poppins" w:cs="Poppins" w:eastAsia="Poppins" w:hAnsi="Poppins"/>
          <w:b w:val="1"/>
          <w:color w:val="1b1c1d"/>
          <w:rtl w:val="0"/>
        </w:rPr>
        <w:t xml:space="preserve">Logarithm: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Log()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,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Log10()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.</w:t>
      </w:r>
    </w:p>
    <w:p w:rsidR="00000000" w:rsidDel="00000000" w:rsidP="00000000" w:rsidRDefault="00000000" w:rsidRPr="00000000" w14:paraId="00000023">
      <w:pPr>
        <w:numPr>
          <w:ilvl w:val="1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Fonts w:ascii="Poppins" w:cs="Poppins" w:eastAsia="Poppins" w:hAnsi="Poppins"/>
          <w:b w:val="1"/>
          <w:color w:val="1b1c1d"/>
          <w:rtl w:val="0"/>
        </w:rPr>
        <w:t xml:space="preserve">Trigonometric Functions: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Sin()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,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Cos()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,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Tan()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,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Sinh()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,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Cosh()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,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Tanh()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,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Asin()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,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Acos()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,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Atan()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. Most of these accept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double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arguments.</w:t>
      </w:r>
    </w:p>
    <w:p w:rsidR="00000000" w:rsidDel="00000000" w:rsidP="00000000" w:rsidRDefault="00000000" w:rsidRPr="00000000" w14:paraId="00000024">
      <w:pPr>
        <w:numPr>
          <w:ilvl w:val="1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0" w:lineRule="auto"/>
        <w:ind w:left="1440" w:hanging="360"/>
      </w:pPr>
      <w:r w:rsidDel="00000000" w:rsidR="00000000" w:rsidRPr="00000000">
        <w:rPr>
          <w:rFonts w:ascii="Poppins" w:cs="Poppins" w:eastAsia="Poppins" w:hAnsi="Poppins"/>
          <w:b w:val="1"/>
          <w:color w:val="1b1c1d"/>
          <w:rtl w:val="0"/>
        </w:rPr>
        <w:t xml:space="preserve">Mathematical Constants: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Math.E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(Euler's number) and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Math.PI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.</w:t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lineRule="auto"/>
        <w:rPr>
          <w:rFonts w:ascii="Poppins" w:cs="Poppins" w:eastAsia="Poppins" w:hAnsi="Poppins"/>
          <w:b w:val="1"/>
          <w:color w:val="1b1c1d"/>
          <w:sz w:val="26"/>
          <w:szCs w:val="26"/>
        </w:rPr>
      </w:pPr>
      <w:bookmarkStart w:colFirst="0" w:colLast="0" w:name="_lmyxex1rrn40" w:id="3"/>
      <w:bookmarkEnd w:id="3"/>
      <w:r w:rsidDel="00000000" w:rsidR="00000000" w:rsidRPr="00000000">
        <w:rPr>
          <w:rFonts w:ascii="Poppins" w:cs="Poppins" w:eastAsia="Poppins" w:hAnsi="Poppins"/>
          <w:b w:val="1"/>
          <w:color w:val="575b5f"/>
          <w:sz w:val="26"/>
          <w:szCs w:val="26"/>
          <w:shd w:fill="e9eef6" w:val="clear"/>
          <w:rtl w:val="0"/>
        </w:rPr>
        <w:t xml:space="preserve">BigInteger</w:t>
      </w:r>
      <w:r w:rsidDel="00000000" w:rsidR="00000000" w:rsidRPr="00000000">
        <w:rPr>
          <w:rFonts w:ascii="Poppins" w:cs="Poppins" w:eastAsia="Poppins" w:hAnsi="Poppins"/>
          <w:b w:val="1"/>
          <w:color w:val="1b1c1d"/>
          <w:sz w:val="26"/>
          <w:szCs w:val="26"/>
          <w:rtl w:val="0"/>
        </w:rPr>
        <w:t xml:space="preserve">: Handling Arbitrarily Large Integers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lineRule="auto"/>
        <w:rPr>
          <w:rFonts w:ascii="Poppins" w:cs="Poppins" w:eastAsia="Poppins" w:hAnsi="Poppins"/>
          <w:color w:val="1b1c1d"/>
        </w:rPr>
      </w:pP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The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System.Numerics.BigInteger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struct is a specialized numeric type designed to represent integers of any arbitrary size without loss of precision, far exceeding the limits of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long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. This is indispensable for tasks like cryptography, very large-scale calculations, or scenarios where integer overflow is unacceptable.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Poppins" w:cs="Poppins" w:eastAsia="Poppins" w:hAnsi="Poppins"/>
          <w:b w:val="1"/>
          <w:color w:val="1b1c1d"/>
          <w:rtl w:val="0"/>
        </w:rPr>
        <w:t xml:space="preserve">No Native Literals: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C# does not provide direct literal support for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BigInteger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.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b w:val="1"/>
          <w:color w:val="1b1c1d"/>
          <w:rtl w:val="0"/>
        </w:rPr>
        <w:t xml:space="preserve">Construction:</w:t>
      </w:r>
    </w:p>
    <w:p w:rsidR="00000000" w:rsidDel="00000000" w:rsidP="00000000" w:rsidRDefault="00000000" w:rsidRPr="00000000" w14:paraId="00000029">
      <w:pPr>
        <w:numPr>
          <w:ilvl w:val="1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840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Implicit conversion from any standard integral type.</w:t>
      </w:r>
      <w:r w:rsidDel="00000000" w:rsidR="00000000" w:rsidRPr="00000000">
        <w:rPr>
          <w:rtl w:val="0"/>
        </w:rPr>
      </w:r>
    </w:p>
    <w:tbl>
      <w:tblPr>
        <w:tblStyle w:val="Table1"/>
        <w:tblW w:w="7935.0" w:type="dxa"/>
        <w:jc w:val="left"/>
        <w:tblInd w:w="1425.0" w:type="dxa"/>
        <w:tblLayout w:type="fixed"/>
        <w:tblLook w:val="0600"/>
      </w:tblPr>
      <w:tblGrid>
        <w:gridCol w:w="7935"/>
        <w:tblGridChange w:id="0">
          <w:tblGrid>
            <w:gridCol w:w="7935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Poppins" w:cs="Poppins" w:eastAsia="Poppins" w:hAnsi="Poppins"/>
                <w:color w:val="1b1c1d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BigInteger twentyFive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840" w:lineRule="auto"/>
        <w:ind w:left="0" w:firstLine="0"/>
        <w:rPr>
          <w:rFonts w:ascii="Poppins" w:cs="Poppins" w:eastAsia="Poppins" w:hAnsi="Poppins"/>
          <w:color w:val="1b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840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Static methods like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BigInteger.Pow(base, exponent)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for large powers.</w:t>
      </w:r>
      <w:r w:rsidDel="00000000" w:rsidR="00000000" w:rsidRPr="00000000">
        <w:rPr>
          <w:rtl w:val="0"/>
        </w:rPr>
      </w:r>
    </w:p>
    <w:tbl>
      <w:tblPr>
        <w:tblStyle w:val="Table2"/>
        <w:tblW w:w="7920.0" w:type="dxa"/>
        <w:jc w:val="left"/>
        <w:tblInd w:w="1440.0" w:type="dxa"/>
        <w:tblLayout w:type="fixed"/>
        <w:tblLook w:val="0600"/>
      </w:tblPr>
      <w:tblGrid>
        <w:gridCol w:w="7920"/>
        <w:tblGridChange w:id="0">
          <w:tblGrid>
            <w:gridCol w:w="792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Poppins" w:cs="Poppins" w:eastAsia="Poppins" w:hAnsi="Poppins"/>
                <w:color w:val="1b1c1d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BigInteger googol = BigInteger.Pow(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Represents 10^100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840" w:lineRule="auto"/>
        <w:ind w:left="0" w:firstLine="0"/>
        <w:rPr>
          <w:rFonts w:ascii="Poppins" w:cs="Poppins" w:eastAsia="Poppins" w:hAnsi="Poppins"/>
          <w:color w:val="1b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840" w:lineRule="auto"/>
        <w:ind w:left="0" w:firstLine="0"/>
        <w:rPr>
          <w:rFonts w:ascii="Poppins" w:cs="Poppins" w:eastAsia="Poppins" w:hAnsi="Poppins"/>
          <w:color w:val="1b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840" w:lineRule="auto"/>
        <w:ind w:left="0" w:firstLine="0"/>
        <w:rPr>
          <w:rFonts w:ascii="Poppins" w:cs="Poppins" w:eastAsia="Poppins" w:hAnsi="Poppins"/>
          <w:color w:val="1b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840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Parsing from a string using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BigInteger.Parse(string s)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.</w:t>
      </w:r>
      <w:r w:rsidDel="00000000" w:rsidR="00000000" w:rsidRPr="00000000">
        <w:rPr>
          <w:rtl w:val="0"/>
        </w:rPr>
      </w:r>
    </w:p>
    <w:tbl>
      <w:tblPr>
        <w:tblStyle w:val="Table3"/>
        <w:tblW w:w="7845.0" w:type="dxa"/>
        <w:jc w:val="left"/>
        <w:tblInd w:w="1515.0" w:type="dxa"/>
        <w:tblLayout w:type="fixed"/>
        <w:tblLook w:val="0600"/>
      </w:tblPr>
      <w:tblGrid>
        <w:gridCol w:w="7845"/>
        <w:tblGridChange w:id="0">
          <w:tblGrid>
            <w:gridCol w:w="7845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Poppins" w:cs="Poppins" w:eastAsia="Poppins" w:hAnsi="Poppins"/>
                <w:color w:val="1b1c1d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BigInteger googol = BigInteger.Parse(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"1"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.PadRight(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101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'0'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));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A googol as a string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0" w:firstLine="0"/>
        <w:rPr>
          <w:rFonts w:ascii="Poppins" w:cs="Poppins" w:eastAsia="Poppins" w:hAnsi="Poppins"/>
          <w:b w:val="1"/>
          <w:color w:val="1b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Poppins" w:cs="Poppins" w:eastAsia="Poppins" w:hAnsi="Poppins"/>
          <w:b w:val="1"/>
          <w:color w:val="1b1c1d"/>
          <w:rtl w:val="0"/>
        </w:rPr>
        <w:t xml:space="preserve">Output: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ToString()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will print every single digit of the number.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0" w:lineRule="auto"/>
        <w:ind w:left="720" w:hanging="360"/>
      </w:pPr>
      <w:r w:rsidDel="00000000" w:rsidR="00000000" w:rsidRPr="00000000">
        <w:rPr>
          <w:rFonts w:ascii="Poppins" w:cs="Poppins" w:eastAsia="Poppins" w:hAnsi="Poppins"/>
          <w:b w:val="1"/>
          <w:color w:val="1b1c1d"/>
          <w:rtl w:val="0"/>
        </w:rPr>
        <w:t xml:space="preserve">Conversions: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Explicit cast operators are used for potentially lossy conversions between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BigInteger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and standard numeric types.</w:t>
      </w:r>
      <w:r w:rsidDel="00000000" w:rsidR="00000000" w:rsidRPr="00000000">
        <w:rPr>
          <w:rtl w:val="0"/>
        </w:rPr>
      </w:r>
    </w:p>
    <w:tbl>
      <w:tblPr>
        <w:tblStyle w:val="Table4"/>
        <w:tblW w:w="8610.0" w:type="dxa"/>
        <w:jc w:val="left"/>
        <w:tblInd w:w="750.0" w:type="dxa"/>
        <w:tblLayout w:type="fixed"/>
        <w:tblLook w:val="0600"/>
      </w:tblPr>
      <w:tblGrid>
        <w:gridCol w:w="8610"/>
        <w:tblGridChange w:id="0">
          <w:tblGrid>
            <w:gridCol w:w="861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Poppins" w:cs="Poppins" w:eastAsia="Poppins" w:hAnsi="Poppins"/>
                <w:color w:val="1b1c1d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g2 = 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)googol;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Will incur precision loss for such a large number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0" w:firstLine="0"/>
        <w:rPr>
          <w:rFonts w:ascii="Poppins" w:cs="Poppins" w:eastAsia="Poppins" w:hAnsi="Poppins"/>
          <w:b w:val="1"/>
          <w:color w:val="1b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Poppins" w:cs="Poppins" w:eastAsia="Poppins" w:hAnsi="Poppins"/>
          <w:b w:val="1"/>
          <w:color w:val="1b1c1d"/>
          <w:rtl w:val="0"/>
        </w:rPr>
        <w:t xml:space="preserve">Operators: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BigInteger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overloads all standard arithmetic, comparison, and equality operators, allowing you to perform calculations naturally.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720" w:hanging="360"/>
      </w:pPr>
      <w:r w:rsidDel="00000000" w:rsidR="00000000" w:rsidRPr="00000000">
        <w:rPr>
          <w:rFonts w:ascii="Poppins" w:cs="Poppins" w:eastAsia="Poppins" w:hAnsi="Poppins"/>
          <w:b w:val="1"/>
          <w:color w:val="1b1c1d"/>
          <w:rtl w:val="0"/>
        </w:rPr>
        <w:t xml:space="preserve">Byte Array Conversion: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You can construct a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BigInteger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from a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byte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array and convert it back using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ToByteArray()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, which is particularly useful for cryptographic applications.</w:t>
      </w:r>
    </w:p>
    <w:p w:rsidR="00000000" w:rsidDel="00000000" w:rsidP="00000000" w:rsidRDefault="00000000" w:rsidRPr="00000000" w14:paraId="0000003A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lineRule="auto"/>
        <w:rPr>
          <w:rFonts w:ascii="Poppins" w:cs="Poppins" w:eastAsia="Poppins" w:hAnsi="Poppins"/>
          <w:b w:val="1"/>
          <w:color w:val="1b1c1d"/>
          <w:sz w:val="26"/>
          <w:szCs w:val="26"/>
        </w:rPr>
      </w:pPr>
      <w:bookmarkStart w:colFirst="0" w:colLast="0" w:name="_5ha0bbub3c49" w:id="4"/>
      <w:bookmarkEnd w:id="4"/>
      <w:r w:rsidDel="00000000" w:rsidR="00000000" w:rsidRPr="00000000">
        <w:rPr>
          <w:rFonts w:ascii="Poppins" w:cs="Poppins" w:eastAsia="Poppins" w:hAnsi="Poppins"/>
          <w:b w:val="1"/>
          <w:color w:val="575b5f"/>
          <w:sz w:val="26"/>
          <w:szCs w:val="26"/>
          <w:shd w:fill="e9eef6" w:val="clear"/>
          <w:rtl w:val="0"/>
        </w:rPr>
        <w:t xml:space="preserve">Half</w:t>
      </w:r>
      <w:r w:rsidDel="00000000" w:rsidR="00000000" w:rsidRPr="00000000">
        <w:rPr>
          <w:rFonts w:ascii="Poppins" w:cs="Poppins" w:eastAsia="Poppins" w:hAnsi="Poppins"/>
          <w:b w:val="1"/>
          <w:color w:val="1b1c1d"/>
          <w:sz w:val="26"/>
          <w:szCs w:val="26"/>
          <w:rtl w:val="0"/>
        </w:rPr>
        <w:t xml:space="preserve">: The 16-bit Floating-Point Type (Introduced in .NET 5)</w:t>
      </w:r>
    </w:p>
    <w:p w:rsidR="00000000" w:rsidDel="00000000" w:rsidP="00000000" w:rsidRDefault="00000000" w:rsidRPr="00000000" w14:paraId="0000003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lineRule="auto"/>
        <w:rPr>
          <w:rFonts w:ascii="Poppins" w:cs="Poppins" w:eastAsia="Poppins" w:hAnsi="Poppins"/>
          <w:color w:val="1b1c1d"/>
        </w:rPr>
      </w:pP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The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System.Half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struct represents a 16-bit floating-point number. Its primary utility lies in interoperability with hardware, such as graphics card processors, which often utilize half-precision floats for efficiency.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0" w:lineRule="auto"/>
        <w:ind w:left="720" w:hanging="360"/>
      </w:pPr>
      <w:r w:rsidDel="00000000" w:rsidR="00000000" w:rsidRPr="00000000">
        <w:rPr>
          <w:rFonts w:ascii="Poppins" w:cs="Poppins" w:eastAsia="Poppins" w:hAnsi="Poppins"/>
          <w:b w:val="1"/>
          <w:color w:val="1b1c1d"/>
          <w:rtl w:val="0"/>
        </w:rPr>
        <w:t xml:space="preserve">Conversion: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You can convert between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Half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and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float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or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double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using explicit casts.</w:t>
      </w:r>
      <w:r w:rsidDel="00000000" w:rsidR="00000000" w:rsidRPr="00000000">
        <w:rPr>
          <w:rtl w:val="0"/>
        </w:rPr>
      </w:r>
    </w:p>
    <w:tbl>
      <w:tblPr>
        <w:tblStyle w:val="Table5"/>
        <w:tblW w:w="8685.0" w:type="dxa"/>
        <w:jc w:val="left"/>
        <w:tblInd w:w="675.0" w:type="dxa"/>
        <w:tblLayout w:type="fixed"/>
        <w:tblLook w:val="0600"/>
      </w:tblPr>
      <w:tblGrid>
        <w:gridCol w:w="8685"/>
        <w:tblGridChange w:id="0">
          <w:tblGrid>
            <w:gridCol w:w="8685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Poppins" w:cs="Poppins" w:eastAsia="Poppins" w:hAnsi="Poppins"/>
                <w:color w:val="1b1c1d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Half h = (Half)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123.456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f;</w:t>
              <w:br w:type="textWrapping"/>
              <w:t xml:space="preserve">Console.WriteLine(h);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Note: May show loss of precision, e.g., 123.44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Poppins" w:cs="Poppins" w:eastAsia="Poppins" w:hAnsi="Poppins"/>
          <w:b w:val="1"/>
          <w:color w:val="1b1c1d"/>
          <w:rtl w:val="0"/>
        </w:rPr>
        <w:t xml:space="preserve">No Arithmetic Operations: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Half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does not define its own arithmetic operators. To perform calculations, you must cast a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Half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value to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float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or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double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, perform the operation, and then cast the result back to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Half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if desired, accepting the inherent precision limitations.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720" w:hanging="360"/>
      </w:pPr>
      <w:r w:rsidDel="00000000" w:rsidR="00000000" w:rsidRPr="00000000">
        <w:rPr>
          <w:rFonts w:ascii="Poppins" w:cs="Poppins" w:eastAsia="Poppins" w:hAnsi="Poppins"/>
          <w:b w:val="1"/>
          <w:color w:val="1b1c1d"/>
          <w:rtl w:val="0"/>
        </w:rPr>
        <w:t xml:space="preserve">Range: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It has a limited range, approximately from -65500 to 65500.</w:t>
      </w:r>
    </w:p>
    <w:p w:rsidR="00000000" w:rsidDel="00000000" w:rsidP="00000000" w:rsidRDefault="00000000" w:rsidRPr="00000000" w14:paraId="00000040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lineRule="auto"/>
        <w:rPr>
          <w:rFonts w:ascii="Poppins" w:cs="Poppins" w:eastAsia="Poppins" w:hAnsi="Poppins"/>
          <w:b w:val="1"/>
          <w:color w:val="1b1c1d"/>
          <w:sz w:val="26"/>
          <w:szCs w:val="26"/>
        </w:rPr>
      </w:pPr>
      <w:bookmarkStart w:colFirst="0" w:colLast="0" w:name="_e0hh9ey82oog" w:id="5"/>
      <w:bookmarkEnd w:id="5"/>
      <w:r w:rsidDel="00000000" w:rsidR="00000000" w:rsidRPr="00000000">
        <w:rPr>
          <w:rFonts w:ascii="Poppins" w:cs="Poppins" w:eastAsia="Poppins" w:hAnsi="Poppins"/>
          <w:b w:val="1"/>
          <w:color w:val="575b5f"/>
          <w:sz w:val="26"/>
          <w:szCs w:val="26"/>
          <w:shd w:fill="e9eef6" w:val="clear"/>
          <w:rtl w:val="0"/>
        </w:rPr>
        <w:t xml:space="preserve">Complex</w:t>
      </w:r>
      <w:r w:rsidDel="00000000" w:rsidR="00000000" w:rsidRPr="00000000">
        <w:rPr>
          <w:rFonts w:ascii="Poppins" w:cs="Poppins" w:eastAsia="Poppins" w:hAnsi="Poppins"/>
          <w:b w:val="1"/>
          <w:color w:val="1b1c1d"/>
          <w:sz w:val="26"/>
          <w:szCs w:val="26"/>
          <w:rtl w:val="0"/>
        </w:rPr>
        <w:t xml:space="preserve">: Representing Complex Numbers</w:t>
      </w:r>
    </w:p>
    <w:p w:rsidR="00000000" w:rsidDel="00000000" w:rsidP="00000000" w:rsidRDefault="00000000" w:rsidRPr="00000000" w14:paraId="0000004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lineRule="auto"/>
        <w:rPr>
          <w:rFonts w:ascii="Poppins" w:cs="Poppins" w:eastAsia="Poppins" w:hAnsi="Poppins"/>
          <w:color w:val="1b1c1d"/>
        </w:rPr>
      </w:pP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The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System.Numerics.Complex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struct is another specialized numeric type designed to represent </w:t>
      </w:r>
      <w:r w:rsidDel="00000000" w:rsidR="00000000" w:rsidRPr="00000000">
        <w:rPr>
          <w:rFonts w:ascii="Poppins" w:cs="Poppins" w:eastAsia="Poppins" w:hAnsi="Poppins"/>
          <w:b w:val="1"/>
          <w:color w:val="1b1c1d"/>
          <w:rtl w:val="0"/>
        </w:rPr>
        <w:t xml:space="preserve">complex numbers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, which consist of both a real and an imaginary component (each represented as a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double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). This is crucial for applications in fields like signal processing, quantum mechanics, and advanced mathematics.</w:t>
      </w:r>
    </w:p>
    <w:p w:rsidR="00000000" w:rsidDel="00000000" w:rsidP="00000000" w:rsidRDefault="00000000" w:rsidRPr="00000000" w14:paraId="00000042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0" w:lineRule="auto"/>
        <w:ind w:left="720" w:hanging="360"/>
      </w:pPr>
      <w:r w:rsidDel="00000000" w:rsidR="00000000" w:rsidRPr="00000000">
        <w:rPr>
          <w:rFonts w:ascii="Poppins" w:cs="Poppins" w:eastAsia="Poppins" w:hAnsi="Poppins"/>
          <w:b w:val="1"/>
          <w:color w:val="1b1c1d"/>
          <w:rtl w:val="0"/>
        </w:rPr>
        <w:t xml:space="preserve">Construction: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Instantiate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Complex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by providing the real and imaginary values. Implicit conversions from standard numeric types are also available.</w:t>
      </w:r>
      <w:r w:rsidDel="00000000" w:rsidR="00000000" w:rsidRPr="00000000">
        <w:rPr>
          <w:rtl w:val="0"/>
        </w:rPr>
      </w:r>
    </w:p>
    <w:tbl>
      <w:tblPr>
        <w:tblStyle w:val="Table6"/>
        <w:tblW w:w="8595.0" w:type="dxa"/>
        <w:jc w:val="left"/>
        <w:tblInd w:w="765.0" w:type="dxa"/>
        <w:tblLayout w:type="fixed"/>
        <w:tblLook w:val="0600"/>
      </w:tblPr>
      <w:tblGrid>
        <w:gridCol w:w="8595"/>
        <w:tblGridChange w:id="0">
          <w:tblGrid>
            <w:gridCol w:w="8595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Poppins" w:cs="Poppins" w:eastAsia="Poppins" w:hAnsi="Poppins"/>
                <w:color w:val="1b1c1d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c1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Complex(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3.5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Represents 2 + 3.5i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c2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Complex(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Represents 3 + 0i (a purely real number)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0" w:firstLine="0"/>
        <w:rPr>
          <w:rFonts w:ascii="Poppins" w:cs="Poppins" w:eastAsia="Poppins" w:hAnsi="Poppins"/>
          <w:b w:val="1"/>
          <w:color w:val="1b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Poppins" w:cs="Poppins" w:eastAsia="Poppins" w:hAnsi="Poppins"/>
          <w:b w:val="1"/>
          <w:color w:val="1b1c1d"/>
          <w:rtl w:val="0"/>
        </w:rPr>
        <w:t xml:space="preserve">Properties: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Access the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Real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and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Imaginary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components, as well as the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Phase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(angle) and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Magnitude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(length from the origin).</w:t>
      </w:r>
    </w:p>
    <w:p w:rsidR="00000000" w:rsidDel="00000000" w:rsidP="00000000" w:rsidRDefault="00000000" w:rsidRPr="00000000" w14:paraId="00000046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Poppins" w:cs="Poppins" w:eastAsia="Poppins" w:hAnsi="Poppins"/>
          <w:b w:val="1"/>
          <w:color w:val="575b5f"/>
          <w:shd w:fill="e9eef6" w:val="clear"/>
          <w:rtl w:val="0"/>
        </w:rPr>
        <w:t xml:space="preserve">FromPolarCoordinates</w:t>
      </w:r>
      <w:r w:rsidDel="00000000" w:rsidR="00000000" w:rsidRPr="00000000">
        <w:rPr>
          <w:rFonts w:ascii="Poppins" w:cs="Poppins" w:eastAsia="Poppins" w:hAnsi="Poppins"/>
          <w:b w:val="1"/>
          <w:color w:val="1b1c1d"/>
          <w:rtl w:val="0"/>
        </w:rPr>
        <w:t xml:space="preserve">: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Construct a complex number by specifying its magnitude and phase.</w:t>
      </w:r>
    </w:p>
    <w:p w:rsidR="00000000" w:rsidDel="00000000" w:rsidP="00000000" w:rsidRDefault="00000000" w:rsidRPr="00000000" w14:paraId="00000047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0" w:lineRule="auto"/>
        <w:ind w:left="720" w:hanging="360"/>
      </w:pPr>
      <w:r w:rsidDel="00000000" w:rsidR="00000000" w:rsidRPr="00000000">
        <w:rPr>
          <w:rFonts w:ascii="Poppins" w:cs="Poppins" w:eastAsia="Poppins" w:hAnsi="Poppins"/>
          <w:b w:val="1"/>
          <w:color w:val="1b1c1d"/>
          <w:rtl w:val="0"/>
        </w:rPr>
        <w:t xml:space="preserve">Overloaded Operators: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All standard arithmetic operators (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+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,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-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,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*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,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/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) are overloaded to work correctly with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Complex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numbers.</w:t>
      </w:r>
      <w:r w:rsidDel="00000000" w:rsidR="00000000" w:rsidRPr="00000000">
        <w:rPr>
          <w:rtl w:val="0"/>
        </w:rPr>
      </w:r>
    </w:p>
    <w:tbl>
      <w:tblPr>
        <w:tblStyle w:val="Table7"/>
        <w:tblW w:w="8610.0" w:type="dxa"/>
        <w:jc w:val="left"/>
        <w:tblInd w:w="750.0" w:type="dxa"/>
        <w:tblLayout w:type="fixed"/>
        <w:tblLook w:val="0600"/>
      </w:tblPr>
      <w:tblGrid>
        <w:gridCol w:w="8610"/>
        <w:tblGridChange w:id="0">
          <w:tblGrid>
            <w:gridCol w:w="861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Poppins" w:cs="Poppins" w:eastAsia="Poppins" w:hAnsi="Poppins"/>
                <w:color w:val="1b1c1d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Console.WriteLine(c1 + c2);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(5, 3.5)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Console.WriteLine(c1 * c2);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(6, 10.5)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0" w:firstLine="0"/>
        <w:rPr>
          <w:rFonts w:ascii="Poppins" w:cs="Poppins" w:eastAsia="Poppins" w:hAnsi="Poppins"/>
          <w:b w:val="1"/>
          <w:color w:val="1b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720" w:hanging="360"/>
      </w:pPr>
      <w:r w:rsidDel="00000000" w:rsidR="00000000" w:rsidRPr="00000000">
        <w:rPr>
          <w:rFonts w:ascii="Poppins" w:cs="Poppins" w:eastAsia="Poppins" w:hAnsi="Poppins"/>
          <w:b w:val="1"/>
          <w:color w:val="1b1c1d"/>
          <w:rtl w:val="0"/>
        </w:rPr>
        <w:t xml:space="preserve">Static Methods: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The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Complex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struct also offers static methods for more advanced functions, including trigonometric, logarithmic, and exponentiation operations, as well as the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Conjugate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.</w:t>
      </w:r>
    </w:p>
    <w:p w:rsidR="00000000" w:rsidDel="00000000" w:rsidP="00000000" w:rsidRDefault="00000000" w:rsidRPr="00000000" w14:paraId="0000004B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lineRule="auto"/>
        <w:rPr>
          <w:rFonts w:ascii="Poppins" w:cs="Poppins" w:eastAsia="Poppins" w:hAnsi="Poppins"/>
          <w:b w:val="1"/>
          <w:color w:val="1b1c1d"/>
          <w:sz w:val="26"/>
          <w:szCs w:val="26"/>
        </w:rPr>
      </w:pPr>
      <w:bookmarkStart w:colFirst="0" w:colLast="0" w:name="_aj6rdx2uex6q" w:id="6"/>
      <w:bookmarkEnd w:id="6"/>
      <w:r w:rsidDel="00000000" w:rsidR="00000000" w:rsidRPr="00000000">
        <w:rPr>
          <w:rFonts w:ascii="Poppins" w:cs="Poppins" w:eastAsia="Poppins" w:hAnsi="Poppins"/>
          <w:b w:val="1"/>
          <w:color w:val="575b5f"/>
          <w:sz w:val="26"/>
          <w:szCs w:val="26"/>
          <w:shd w:fill="e9eef6" w:val="clear"/>
          <w:rtl w:val="0"/>
        </w:rPr>
        <w:t xml:space="preserve">Random</w:t>
      </w:r>
      <w:r w:rsidDel="00000000" w:rsidR="00000000" w:rsidRPr="00000000">
        <w:rPr>
          <w:rFonts w:ascii="Poppins" w:cs="Poppins" w:eastAsia="Poppins" w:hAnsi="Poppins"/>
          <w:b w:val="1"/>
          <w:color w:val="1b1c1d"/>
          <w:sz w:val="26"/>
          <w:szCs w:val="26"/>
          <w:rtl w:val="0"/>
        </w:rPr>
        <w:t xml:space="preserve">: Pseudorandom Number Generation</w:t>
      </w:r>
    </w:p>
    <w:p w:rsidR="00000000" w:rsidDel="00000000" w:rsidP="00000000" w:rsidRDefault="00000000" w:rsidRPr="00000000" w14:paraId="0000004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lineRule="auto"/>
        <w:rPr>
          <w:rFonts w:ascii="Poppins" w:cs="Poppins" w:eastAsia="Poppins" w:hAnsi="Poppins"/>
          <w:color w:val="1b1c1d"/>
        </w:rPr>
      </w:pP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The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System.Random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class is used to generate sequences of pseudorandom numbers. It's suitable for most general-purpose applications like simulations, games, or generating test data.</w:t>
      </w:r>
    </w:p>
    <w:p w:rsidR="00000000" w:rsidDel="00000000" w:rsidP="00000000" w:rsidRDefault="00000000" w:rsidRPr="00000000" w14:paraId="0000004D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b w:val="1"/>
          <w:color w:val="1b1c1d"/>
          <w:rtl w:val="0"/>
        </w:rPr>
        <w:t xml:space="preserve">Instantiation:</w:t>
      </w:r>
    </w:p>
    <w:p w:rsidR="00000000" w:rsidDel="00000000" w:rsidP="00000000" w:rsidRDefault="00000000" w:rsidRPr="00000000" w14:paraId="0000004E">
      <w:pPr>
        <w:numPr>
          <w:ilvl w:val="1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new Random()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: Initializes the random number generator using the current system time as a seed.</w:t>
      </w:r>
    </w:p>
    <w:p w:rsidR="00000000" w:rsidDel="00000000" w:rsidP="00000000" w:rsidRDefault="00000000" w:rsidRPr="00000000" w14:paraId="0000004F">
      <w:pPr>
        <w:numPr>
          <w:ilvl w:val="1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new Random(int seed)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: Allows you to provide a specific integer seed. Using the same seed will produce the exact same sequence of "random" numbers, which is useful for reproducibility in testing.</w:t>
      </w:r>
    </w:p>
    <w:p w:rsidR="00000000" w:rsidDel="00000000" w:rsidP="00000000" w:rsidRDefault="00000000" w:rsidRPr="00000000" w14:paraId="00000050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Poppins" w:cs="Poppins" w:eastAsia="Poppins" w:hAnsi="Poppins"/>
          <w:b w:val="1"/>
          <w:color w:val="1b1c1d"/>
          <w:rtl w:val="0"/>
        </w:rPr>
        <w:t xml:space="preserve">Crucial Best Practice: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Due to the limited granularity of the system clock, creating multiple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Random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instances in rapid succession (e.g., within a loop) without a specified seed will likely result in them producing identical sequences. </w:t>
      </w:r>
      <w:r w:rsidDel="00000000" w:rsidR="00000000" w:rsidRPr="00000000">
        <w:rPr>
          <w:rFonts w:ascii="Poppins" w:cs="Poppins" w:eastAsia="Poppins" w:hAnsi="Poppins"/>
          <w:b w:val="1"/>
          <w:color w:val="1b1c1d"/>
          <w:rtl w:val="0"/>
        </w:rPr>
        <w:t xml:space="preserve">The recommended pattern is to declare a single, static </w:t>
      </w:r>
      <w:r w:rsidDel="00000000" w:rsidR="00000000" w:rsidRPr="00000000">
        <w:rPr>
          <w:rFonts w:ascii="Poppins" w:cs="Poppins" w:eastAsia="Poppins" w:hAnsi="Poppins"/>
          <w:b w:val="1"/>
          <w:color w:val="575b5f"/>
          <w:shd w:fill="e9eef6" w:val="clear"/>
          <w:rtl w:val="0"/>
        </w:rPr>
        <w:t xml:space="preserve">Random</w:t>
      </w:r>
      <w:r w:rsidDel="00000000" w:rsidR="00000000" w:rsidRPr="00000000">
        <w:rPr>
          <w:rFonts w:ascii="Poppins" w:cs="Poppins" w:eastAsia="Poppins" w:hAnsi="Poppins"/>
          <w:b w:val="1"/>
          <w:color w:val="1b1c1d"/>
          <w:rtl w:val="0"/>
        </w:rPr>
        <w:t xml:space="preserve"> instance and reuse it throughout your application.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In multithreaded environments, special care (like thread-local storage) is required as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Random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is not thread-safe.</w:t>
      </w:r>
    </w:p>
    <w:p w:rsidR="00000000" w:rsidDel="00000000" w:rsidP="00000000" w:rsidRDefault="00000000" w:rsidRPr="00000000" w14:paraId="00000051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b w:val="1"/>
          <w:color w:val="1b1c1d"/>
          <w:rtl w:val="0"/>
        </w:rPr>
        <w:t xml:space="preserve">Methods:</w:t>
      </w:r>
    </w:p>
    <w:p w:rsidR="00000000" w:rsidDel="00000000" w:rsidP="00000000" w:rsidRDefault="00000000" w:rsidRPr="00000000" w14:paraId="00000052">
      <w:pPr>
        <w:numPr>
          <w:ilvl w:val="1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Next(n)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: Generates a random integer between 0 (inclusive) and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n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(exclusive).</w:t>
      </w:r>
    </w:p>
    <w:p w:rsidR="00000000" w:rsidDel="00000000" w:rsidP="00000000" w:rsidRDefault="00000000" w:rsidRPr="00000000" w14:paraId="00000053">
      <w:pPr>
        <w:numPr>
          <w:ilvl w:val="1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NextDouble()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: Generates a random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double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between 0.0 (inclusive) and 1.0 (exclusive).</w:t>
      </w:r>
    </w:p>
    <w:p w:rsidR="00000000" w:rsidDel="00000000" w:rsidP="00000000" w:rsidRDefault="00000000" w:rsidRPr="00000000" w14:paraId="00000054">
      <w:pPr>
        <w:numPr>
          <w:ilvl w:val="1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NextBytes(byte[] buffer)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: Fills a provided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byte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array with random values.</w:t>
      </w:r>
    </w:p>
    <w:p w:rsidR="00000000" w:rsidDel="00000000" w:rsidP="00000000" w:rsidRDefault="00000000" w:rsidRPr="00000000" w14:paraId="00000055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b w:val="1"/>
          <w:color w:val="1b1c1d"/>
          <w:rtl w:val="0"/>
        </w:rPr>
        <w:t xml:space="preserve">New in .NET 8:</w:t>
      </w:r>
    </w:p>
    <w:p w:rsidR="00000000" w:rsidDel="00000000" w:rsidP="00000000" w:rsidRDefault="00000000" w:rsidRPr="00000000" w14:paraId="00000056">
      <w:pPr>
        <w:numPr>
          <w:ilvl w:val="1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GetItems(collection, count)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: Selects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n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random items from a collection.</w:t>
      </w:r>
    </w:p>
    <w:p w:rsidR="00000000" w:rsidDel="00000000" w:rsidP="00000000" w:rsidRDefault="00000000" w:rsidRPr="00000000" w14:paraId="00000057">
      <w:pPr>
        <w:numPr>
          <w:ilvl w:val="1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Shuffle(arrayOrSpan)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: Randomizes the order of elements within an array or span.</w:t>
      </w:r>
    </w:p>
    <w:p w:rsidR="00000000" w:rsidDel="00000000" w:rsidP="00000000" w:rsidRDefault="00000000" w:rsidRPr="00000000" w14:paraId="00000058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720" w:hanging="360"/>
      </w:pPr>
      <w:r w:rsidDel="00000000" w:rsidR="00000000" w:rsidRPr="00000000">
        <w:rPr>
          <w:rFonts w:ascii="Poppins" w:cs="Poppins" w:eastAsia="Poppins" w:hAnsi="Poppins"/>
          <w:b w:val="1"/>
          <w:color w:val="1b1c1d"/>
          <w:rtl w:val="0"/>
        </w:rPr>
        <w:t xml:space="preserve">Cryptographic Randomness: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For high-security applications (e.g., cryptography),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Random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is not sufficient. Use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System.Security.Cryptography.RandomNumberGenerator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, which provides cryptographically strong random numbers, typically by filling a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byte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array. You would then convert these bytes to other numeric types using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BitConverter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.</w:t>
      </w:r>
    </w:p>
    <w:p w:rsidR="00000000" w:rsidDel="00000000" w:rsidP="00000000" w:rsidRDefault="00000000" w:rsidRPr="00000000" w14:paraId="00000059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lineRule="auto"/>
        <w:rPr>
          <w:rFonts w:ascii="Poppins" w:cs="Poppins" w:eastAsia="Poppins" w:hAnsi="Poppins"/>
          <w:b w:val="1"/>
          <w:color w:val="1b1c1d"/>
          <w:sz w:val="26"/>
          <w:szCs w:val="26"/>
        </w:rPr>
      </w:pPr>
      <w:bookmarkStart w:colFirst="0" w:colLast="0" w:name="_2ahsyt6r7o1" w:id="7"/>
      <w:bookmarkEnd w:id="7"/>
      <w:r w:rsidDel="00000000" w:rsidR="00000000" w:rsidRPr="00000000">
        <w:rPr>
          <w:rFonts w:ascii="Poppins" w:cs="Poppins" w:eastAsia="Poppins" w:hAnsi="Poppins"/>
          <w:b w:val="1"/>
          <w:color w:val="575b5f"/>
          <w:sz w:val="26"/>
          <w:szCs w:val="26"/>
          <w:shd w:fill="e9eef6" w:val="clear"/>
          <w:rtl w:val="0"/>
        </w:rPr>
        <w:t xml:space="preserve">BitOperations</w:t>
      </w:r>
      <w:r w:rsidDel="00000000" w:rsidR="00000000" w:rsidRPr="00000000">
        <w:rPr>
          <w:rFonts w:ascii="Poppins" w:cs="Poppins" w:eastAsia="Poppins" w:hAnsi="Poppins"/>
          <w:b w:val="1"/>
          <w:color w:val="1b1c1d"/>
          <w:sz w:val="26"/>
          <w:szCs w:val="26"/>
          <w:rtl w:val="0"/>
        </w:rPr>
        <w:t xml:space="preserve">: Efficient Bitwise Operations (Introduced in .NET 6)</w:t>
      </w:r>
    </w:p>
    <w:p w:rsidR="00000000" w:rsidDel="00000000" w:rsidP="00000000" w:rsidRDefault="00000000" w:rsidRPr="00000000" w14:paraId="0000005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lineRule="auto"/>
        <w:rPr>
          <w:rFonts w:ascii="Poppins" w:cs="Poppins" w:eastAsia="Poppins" w:hAnsi="Poppins"/>
          <w:color w:val="1b1c1d"/>
        </w:rPr>
      </w:pP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The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System.Numerics.BitOperations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class provides highly optimized methods for various bitwise operations, often leveraging CPU intrinsics for maximum performance. These are valuable in low-level programming, data manipulation, and algorithms where direct bit manipulation is required.</w:t>
      </w:r>
    </w:p>
    <w:p w:rsidR="00000000" w:rsidDel="00000000" w:rsidP="00000000" w:rsidRDefault="00000000" w:rsidRPr="00000000" w14:paraId="0000005B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IsPow2()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: Determines if a number is a power of 2.</w:t>
      </w:r>
    </w:p>
    <w:p w:rsidR="00000000" w:rsidDel="00000000" w:rsidP="00000000" w:rsidRDefault="00000000" w:rsidRPr="00000000" w14:paraId="0000005C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LeadingZeroCount()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/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TrailingZeroCount()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: Returns the count of leading or trailing zero bits in an unsigned integer.</w:t>
      </w:r>
    </w:p>
    <w:p w:rsidR="00000000" w:rsidDel="00000000" w:rsidP="00000000" w:rsidRDefault="00000000" w:rsidRPr="00000000" w14:paraId="0000005D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Log2()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: Returns the integer base-2 logarithm of an unsigned integer.</w:t>
      </w:r>
    </w:p>
    <w:p w:rsidR="00000000" w:rsidDel="00000000" w:rsidP="00000000" w:rsidRDefault="00000000" w:rsidRPr="00000000" w14:paraId="0000005E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PopCount()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: Counts the number of bits set to 1 (also known as Hamming weight).</w:t>
      </w:r>
    </w:p>
    <w:p w:rsidR="00000000" w:rsidDel="00000000" w:rsidP="00000000" w:rsidRDefault="00000000" w:rsidRPr="00000000" w14:paraId="0000005F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RotateLeft()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/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RotateRight()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: Performs bitwise left/right rotation.</w:t>
      </w:r>
    </w:p>
    <w:p w:rsidR="00000000" w:rsidDel="00000000" w:rsidP="00000000" w:rsidRDefault="00000000" w:rsidRPr="00000000" w14:paraId="00000060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72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RoundUpToPowerOf2()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: Rounds an unsigned integer up to the closest power of 2.</w:t>
      </w:r>
    </w:p>
    <w:p w:rsidR="00000000" w:rsidDel="00000000" w:rsidP="00000000" w:rsidRDefault="00000000" w:rsidRPr="00000000" w14:paraId="0000006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rFonts w:ascii="Poppins" w:cs="Poppins" w:eastAsia="Poppins" w:hAnsi="Poppins"/>
          <w:color w:val="1b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240" w:before="240" w:lineRule="auto"/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nsolas"/>
  <w:font w:name="Poppi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b1c1d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1b1c1d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b1c1d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b1c1d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1b1c1d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b1c1d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1b1c1d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b1c1d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1b1c1d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color w:val="1b1c1d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b1c1d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b1c1d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oppins-regular.ttf"/><Relationship Id="rId2" Type="http://schemas.openxmlformats.org/officeDocument/2006/relationships/font" Target="fonts/Poppins-bold.ttf"/><Relationship Id="rId3" Type="http://schemas.openxmlformats.org/officeDocument/2006/relationships/font" Target="fonts/Poppins-italic.ttf"/><Relationship Id="rId4" Type="http://schemas.openxmlformats.org/officeDocument/2006/relationships/font" Target="fonts/Poppi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