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C490" w14:textId="2997D430" w:rsidR="002B7485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LAPORAN PRAKTIKUM</w:t>
      </w:r>
      <w:r w:rsidRPr="008C223A">
        <w:rPr>
          <w:rFonts w:ascii="Times New Roman" w:hAnsi="Times New Roman" w:cs="Times New Roman"/>
        </w:rPr>
        <w:br/>
      </w: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PEMROGRAMAN BERBASIS WEB 2</w:t>
      </w:r>
      <w:r w:rsidRPr="008C223A">
        <w:rPr>
          <w:rFonts w:ascii="Times New Roman" w:hAnsi="Times New Roman" w:cs="Times New Roman"/>
        </w:rPr>
        <w:br/>
      </w: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PERTEMUAN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 </w:t>
      </w:r>
    </w:p>
    <w:p w14:paraId="7523501D" w14:textId="18468E64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CONTROLLER DAN MIGRATION</w:t>
      </w:r>
    </w:p>
    <w:p w14:paraId="08D56B03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</w:rPr>
      </w:pPr>
      <w:r w:rsidRPr="008C223A">
        <w:rPr>
          <w:rFonts w:ascii="Times New Roman" w:hAnsi="Times New Roman" w:cs="Times New Roman"/>
          <w:noProof/>
        </w:rPr>
        <w:drawing>
          <wp:inline distT="0" distB="0" distL="0" distR="0" wp14:anchorId="2040B5F4" wp14:editId="6D91051D">
            <wp:extent cx="2410381" cy="2509724"/>
            <wp:effectExtent l="0" t="0" r="0" b="0"/>
            <wp:docPr id="2098775015" name="Gambar 209877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381" cy="2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23A">
        <w:rPr>
          <w:rFonts w:ascii="Times New Roman" w:hAnsi="Times New Roman" w:cs="Times New Roman"/>
        </w:rPr>
        <w:t xml:space="preserve"> </w:t>
      </w:r>
    </w:p>
    <w:p w14:paraId="7E771380" w14:textId="77777777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sz w:val="28"/>
          <w:szCs w:val="28"/>
        </w:rPr>
        <w:t>Disusun Oleh:</w:t>
      </w:r>
    </w:p>
    <w:p w14:paraId="3934054B" w14:textId="77777777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sz w:val="28"/>
          <w:szCs w:val="28"/>
        </w:rPr>
        <w:t>Ghita Najmi Naqasy</w:t>
      </w:r>
    </w:p>
    <w:p w14:paraId="1BBBE863" w14:textId="77777777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sz w:val="28"/>
          <w:szCs w:val="28"/>
        </w:rPr>
        <w:t>22/496466/SV/20961</w:t>
      </w:r>
    </w:p>
    <w:p w14:paraId="12CEE526" w14:textId="77777777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sz w:val="28"/>
          <w:szCs w:val="28"/>
        </w:rPr>
        <w:t>Dosen Pengampu:</w:t>
      </w:r>
      <w:r w:rsidRPr="008C223A">
        <w:rPr>
          <w:rFonts w:ascii="Times New Roman" w:hAnsi="Times New Roman" w:cs="Times New Roman"/>
        </w:rPr>
        <w:br/>
      </w:r>
      <w:r w:rsidRPr="008C223A">
        <w:rPr>
          <w:rFonts w:ascii="Times New Roman" w:eastAsia="Times New Roman" w:hAnsi="Times New Roman" w:cs="Times New Roman"/>
          <w:sz w:val="28"/>
          <w:szCs w:val="28"/>
        </w:rPr>
        <w:t xml:space="preserve">Dinar Nugroho Pratomo, S.Kom., M.IM., </w:t>
      </w:r>
      <w:proofErr w:type="spellStart"/>
      <w:r w:rsidRPr="008C223A">
        <w:rPr>
          <w:rFonts w:ascii="Times New Roman" w:eastAsia="Times New Roman" w:hAnsi="Times New Roman" w:cs="Times New Roman"/>
          <w:sz w:val="28"/>
          <w:szCs w:val="28"/>
        </w:rPr>
        <w:t>M.Cs</w:t>
      </w:r>
      <w:proofErr w:type="spellEnd"/>
      <w:r w:rsidRPr="008C223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C223A">
        <w:rPr>
          <w:rFonts w:ascii="Times New Roman" w:hAnsi="Times New Roman" w:cs="Times New Roman"/>
        </w:rPr>
        <w:br/>
      </w:r>
      <w:r w:rsidRPr="008C223A">
        <w:rPr>
          <w:rFonts w:ascii="Times New Roman" w:eastAsia="Times New Roman" w:hAnsi="Times New Roman" w:cs="Times New Roman"/>
          <w:sz w:val="28"/>
          <w:szCs w:val="28"/>
        </w:rPr>
        <w:t xml:space="preserve">Faza Maula </w:t>
      </w:r>
      <w:proofErr w:type="spellStart"/>
      <w:r w:rsidRPr="008C223A">
        <w:rPr>
          <w:rFonts w:ascii="Times New Roman" w:eastAsia="Times New Roman" w:hAnsi="Times New Roman" w:cs="Times New Roman"/>
          <w:sz w:val="28"/>
          <w:szCs w:val="28"/>
        </w:rPr>
        <w:t>Azif</w:t>
      </w:r>
      <w:proofErr w:type="spellEnd"/>
      <w:r w:rsidRPr="008C223A">
        <w:rPr>
          <w:rFonts w:ascii="Times New Roman" w:eastAsia="Times New Roman" w:hAnsi="Times New Roman" w:cs="Times New Roman"/>
          <w:sz w:val="28"/>
          <w:szCs w:val="28"/>
        </w:rPr>
        <w:t xml:space="preserve">, S.Kom., </w:t>
      </w:r>
      <w:proofErr w:type="spellStart"/>
      <w:r w:rsidRPr="008C223A">
        <w:rPr>
          <w:rFonts w:ascii="Times New Roman" w:eastAsia="Times New Roman" w:hAnsi="Times New Roman" w:cs="Times New Roman"/>
          <w:sz w:val="28"/>
          <w:szCs w:val="28"/>
        </w:rPr>
        <w:t>M.Eng</w:t>
      </w:r>
      <w:proofErr w:type="spellEnd"/>
      <w:r w:rsidRPr="008C223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39ABB6" w14:textId="77777777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PROGRAM STUDI TEKNOLOGI REKAYASA PERANGKAT LUNAK</w:t>
      </w:r>
    </w:p>
    <w:p w14:paraId="0D7D34D8" w14:textId="77777777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DEPARTEMEN TEKNIK ELEKTRO DAN INFORMATIKA</w:t>
      </w:r>
    </w:p>
    <w:p w14:paraId="17610023" w14:textId="77777777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SEKOLAH VOKASI </w:t>
      </w:r>
    </w:p>
    <w:p w14:paraId="7F4F04FE" w14:textId="77777777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UNIVERSITAS GADJAH MADA</w:t>
      </w:r>
    </w:p>
    <w:p w14:paraId="157F9304" w14:textId="77777777" w:rsidR="002B7485" w:rsidRPr="008C223A" w:rsidRDefault="002B7485" w:rsidP="00E053E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YOGYAKARTA</w:t>
      </w:r>
    </w:p>
    <w:p w14:paraId="5A37B4FA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2023</w:t>
      </w:r>
    </w:p>
    <w:p w14:paraId="2626C153" w14:textId="77777777" w:rsidR="002B7485" w:rsidRDefault="002B7485" w:rsidP="00E053EC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sectPr w:rsidR="002B7485" w:rsidSect="0068325A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37D35336" w14:textId="77777777" w:rsidR="002B7485" w:rsidRDefault="002B7485" w:rsidP="00A36C22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4408496"/>
      <w:bookmarkStart w:id="1" w:name="_Toc145019839"/>
      <w:r w:rsidRPr="00A36C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ISI</w:t>
      </w:r>
      <w:bookmarkEnd w:id="0"/>
      <w:bookmarkEnd w:id="1"/>
    </w:p>
    <w:sdt>
      <w:sdtPr>
        <w:id w:val="292253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4DCC9F" w14:textId="20EBD40A" w:rsidR="0036202C" w:rsidRDefault="0036202C">
          <w:pPr>
            <w:pStyle w:val="JudulTOC"/>
          </w:pPr>
        </w:p>
        <w:p w14:paraId="45A11E8F" w14:textId="056658E8" w:rsidR="00D6403A" w:rsidRDefault="00362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19839" w:history="1">
            <w:r w:rsidR="00D6403A" w:rsidRPr="0072569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D6403A">
              <w:rPr>
                <w:noProof/>
                <w:webHidden/>
              </w:rPr>
              <w:tab/>
            </w:r>
            <w:r w:rsidR="00D6403A">
              <w:rPr>
                <w:noProof/>
                <w:webHidden/>
              </w:rPr>
              <w:fldChar w:fldCharType="begin"/>
            </w:r>
            <w:r w:rsidR="00D6403A">
              <w:rPr>
                <w:noProof/>
                <w:webHidden/>
              </w:rPr>
              <w:instrText xml:space="preserve"> PAGEREF _Toc145019839 \h </w:instrText>
            </w:r>
            <w:r w:rsidR="00D6403A">
              <w:rPr>
                <w:noProof/>
                <w:webHidden/>
              </w:rPr>
            </w:r>
            <w:r w:rsidR="00D6403A">
              <w:rPr>
                <w:noProof/>
                <w:webHidden/>
              </w:rPr>
              <w:fldChar w:fldCharType="separate"/>
            </w:r>
            <w:r w:rsidR="00D6403A">
              <w:rPr>
                <w:noProof/>
                <w:webHidden/>
              </w:rPr>
              <w:t>i</w:t>
            </w:r>
            <w:r w:rsidR="00D6403A">
              <w:rPr>
                <w:noProof/>
                <w:webHidden/>
              </w:rPr>
              <w:fldChar w:fldCharType="end"/>
            </w:r>
          </w:hyperlink>
        </w:p>
        <w:p w14:paraId="511E2EC3" w14:textId="06F95685" w:rsidR="00D6403A" w:rsidRDefault="00D640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0" w:history="1">
            <w:r w:rsidRPr="0072569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CE60" w14:textId="42D37AA5" w:rsidR="00D6403A" w:rsidRDefault="00D640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1" w:history="1">
            <w:r w:rsidRPr="0072569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030F" w14:textId="7CDEABBA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2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032E" w14:textId="0DDA8F4C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3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1.2.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E668" w14:textId="584C0097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4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1.3.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16CC" w14:textId="23E845AA" w:rsidR="00D6403A" w:rsidRDefault="00D640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5" w:history="1">
            <w:r w:rsidRPr="0072569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62FB" w14:textId="7F573E18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6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0CFA" w14:textId="0130B38B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7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ABD7" w14:textId="7A2C6B50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8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2.3. Seedder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027D" w14:textId="0F091923" w:rsidR="00D6403A" w:rsidRDefault="00D640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49" w:history="1">
            <w:r w:rsidRPr="0072569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III  LATIHAN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55C4" w14:textId="3F0AED51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50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3.1. </w:t>
            </w:r>
            <w:r w:rsidRPr="00725697">
              <w:rPr>
                <w:rStyle w:val="Hyperlink"/>
                <w:rFonts w:ascii="Times New Roman" w:hAnsi="Times New Roman" w:cs="Times New Roman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30AC" w14:textId="6B25E50D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51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029C" w14:textId="157A59C1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52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 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097D" w14:textId="40DE1017" w:rsidR="00D6403A" w:rsidRDefault="00D640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53" w:history="1">
            <w:r w:rsidRPr="0072569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IV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F30D" w14:textId="09277160" w:rsidR="00D6403A" w:rsidRDefault="00D640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54" w:history="1">
            <w:r w:rsidRPr="007256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1043" w14:textId="20000FAA" w:rsidR="00D6403A" w:rsidRDefault="00D640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5019855" w:history="1">
            <w:r w:rsidRPr="0072569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C70E" w14:textId="3027D2AD" w:rsidR="0036202C" w:rsidRDefault="0036202C">
          <w:r>
            <w:rPr>
              <w:b/>
              <w:bCs/>
            </w:rPr>
            <w:fldChar w:fldCharType="end"/>
          </w:r>
        </w:p>
      </w:sdtContent>
    </w:sdt>
    <w:p w14:paraId="00DD3130" w14:textId="77777777" w:rsidR="0036202C" w:rsidRPr="0036202C" w:rsidRDefault="0036202C" w:rsidP="0036202C"/>
    <w:p w14:paraId="2A505104" w14:textId="77777777" w:rsidR="002B7485" w:rsidRPr="00B07F1A" w:rsidRDefault="002B7485" w:rsidP="00E053EC">
      <w:pPr>
        <w:spacing w:line="360" w:lineRule="auto"/>
        <w:rPr>
          <w:lang w:val="en-US"/>
        </w:rPr>
      </w:pPr>
    </w:p>
    <w:p w14:paraId="6640E0F7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2034DC1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3CABFC7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42C06E5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8112B40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5B50899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7D17A0F5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E86CCDF" w14:textId="77777777" w:rsidR="002B7485" w:rsidRPr="008C223A" w:rsidRDefault="002B7485" w:rsidP="00E053E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44D1FE89" w14:textId="77777777" w:rsidR="002B7485" w:rsidRPr="008C223A" w:rsidRDefault="002B7485" w:rsidP="00E053E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6B88B53" w14:textId="77777777" w:rsidR="002B7485" w:rsidRDefault="002B7485" w:rsidP="00A36C22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4408497"/>
      <w:bookmarkStart w:id="3" w:name="_Toc145019840"/>
      <w:r w:rsidRPr="00A36C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GAMBAR</w:t>
      </w:r>
      <w:bookmarkEnd w:id="2"/>
      <w:bookmarkEnd w:id="3"/>
    </w:p>
    <w:p w14:paraId="75AEFC38" w14:textId="28544F8F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r>
        <w:fldChar w:fldCharType="begin"/>
      </w:r>
      <w:r>
        <w:instrText xml:space="preserve"> TOC \h \z \c "Gambar 3.1." </w:instrText>
      </w:r>
      <w:r>
        <w:fldChar w:fldCharType="separate"/>
      </w:r>
      <w:hyperlink w:anchor="_Toc145019460" w:history="1">
        <w:r w:rsidRPr="002E313D">
          <w:rPr>
            <w:rStyle w:val="Hyperlink"/>
            <w:noProof/>
          </w:rPr>
          <w:t>Gambar 3.1. 1</w:t>
        </w:r>
        <w:r w:rsidRPr="002E313D">
          <w:rPr>
            <w:rStyle w:val="Hyperlink"/>
            <w:noProof/>
            <w:lang w:val="en-US"/>
          </w:rPr>
          <w:t>. Test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0ED44C" w14:textId="376827D7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hyperlink w:anchor="_Toc145019461" w:history="1">
        <w:r w:rsidRPr="002E313D">
          <w:rPr>
            <w:rStyle w:val="Hyperlink"/>
            <w:noProof/>
          </w:rPr>
          <w:t>Gambar 3.1. 2</w:t>
        </w:r>
        <w:r w:rsidRPr="002E313D">
          <w:rPr>
            <w:rStyle w:val="Hyperlink"/>
            <w:noProof/>
            <w:lang w:val="en-US"/>
          </w:rPr>
          <w:t>.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7FD858" w14:textId="1CF4887A" w:rsidR="0036202C" w:rsidRPr="0036202C" w:rsidRDefault="0036202C" w:rsidP="00D6403A">
      <w:pPr>
        <w:spacing w:line="240" w:lineRule="auto"/>
        <w:rPr>
          <w:noProof/>
        </w:rPr>
      </w:pPr>
      <w:r>
        <w:fldChar w:fldCharType="end"/>
      </w:r>
      <w:r>
        <w:fldChar w:fldCharType="begin"/>
      </w:r>
      <w:r>
        <w:instrText xml:space="preserve"> TOC \h \z \c "Gambar 3.2." </w:instrText>
      </w:r>
      <w:r>
        <w:fldChar w:fldCharType="separate"/>
      </w:r>
      <w:hyperlink w:anchor="_Toc145019498" w:history="1">
        <w:r w:rsidRPr="00327319">
          <w:rPr>
            <w:rStyle w:val="Hyperlink"/>
            <w:noProof/>
          </w:rPr>
          <w:t>Gambar 3.2. 1</w:t>
        </w:r>
        <w:r w:rsidRPr="00327319">
          <w:rPr>
            <w:rStyle w:val="Hyperlink"/>
            <w:noProof/>
            <w:lang w:val="en-US"/>
          </w:rPr>
          <w:t>. Membuat database</w:t>
        </w:r>
        <w:r>
          <w:rPr>
            <w:rStyle w:val="Hyperlink"/>
            <w:noProof/>
            <w:lang w:val="en-US"/>
          </w:rPr>
          <w:t>………………………………………………………………………………………………</w:t>
        </w:r>
        <w:r w:rsidR="00D6403A">
          <w:rPr>
            <w:rStyle w:val="Hyperlink"/>
            <w:noProof/>
            <w:lang w:val="en-US"/>
          </w:rPr>
          <w:t>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9B99A2" w14:textId="21AEDEB2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hyperlink w:anchor="_Toc145019499" w:history="1">
        <w:r w:rsidRPr="00327319">
          <w:rPr>
            <w:rStyle w:val="Hyperlink"/>
            <w:noProof/>
          </w:rPr>
          <w:t>Gambar 3.2. 2</w:t>
        </w:r>
        <w:r w:rsidRPr="00327319">
          <w:rPr>
            <w:rStyle w:val="Hyperlink"/>
            <w:noProof/>
            <w:lang w:val="en-US"/>
          </w:rPr>
          <w:t>. Melakukan 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1CAD2" w14:textId="1CC2E9B9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hyperlink w:anchor="_Toc145019500" w:history="1">
        <w:r w:rsidRPr="00327319">
          <w:rPr>
            <w:rStyle w:val="Hyperlink"/>
            <w:noProof/>
          </w:rPr>
          <w:t>Gambar 3.2. 3</w:t>
        </w:r>
        <w:r w:rsidRPr="00327319">
          <w:rPr>
            <w:rStyle w:val="Hyperlink"/>
            <w:noProof/>
            <w:lang w:val="en-US"/>
          </w:rPr>
          <w:t>. Function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AEB495" w14:textId="70E4361E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hyperlink w:anchor="_Toc145019501" w:history="1">
        <w:r w:rsidRPr="00327319">
          <w:rPr>
            <w:rStyle w:val="Hyperlink"/>
            <w:noProof/>
          </w:rPr>
          <w:t>Gambar 3.2. 4</w:t>
        </w:r>
        <w:r w:rsidRPr="00327319">
          <w:rPr>
            <w:rStyle w:val="Hyperlink"/>
            <w:noProof/>
            <w:lang w:val="en-US"/>
          </w:rPr>
          <w:t>. Function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5266E2" w14:textId="5AFACDB4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hyperlink w:anchor="_Toc145019502" w:history="1">
        <w:r w:rsidRPr="00327319">
          <w:rPr>
            <w:rStyle w:val="Hyperlink"/>
            <w:noProof/>
          </w:rPr>
          <w:t>Gambar 3.2. 5</w:t>
        </w:r>
        <w:r w:rsidRPr="00327319">
          <w:rPr>
            <w:rStyle w:val="Hyperlink"/>
            <w:noProof/>
            <w:lang w:val="en-US"/>
          </w:rPr>
          <w:t>. Create Perumahan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41D320" w14:textId="071DDEF3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hyperlink w:anchor="_Toc145019503" w:history="1">
        <w:r w:rsidRPr="00327319">
          <w:rPr>
            <w:rStyle w:val="Hyperlink"/>
            <w:noProof/>
          </w:rPr>
          <w:t>Gambar 3.2. 6</w:t>
        </w:r>
        <w:r w:rsidRPr="00327319">
          <w:rPr>
            <w:rStyle w:val="Hyperlink"/>
            <w:noProof/>
            <w:lang w:val="en-US"/>
          </w:rPr>
          <w:t>. Insert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D74EC" w14:textId="45D35D00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hyperlink w:anchor="_Toc145019504" w:history="1">
        <w:r w:rsidRPr="00327319">
          <w:rPr>
            <w:rStyle w:val="Hyperlink"/>
            <w:noProof/>
          </w:rPr>
          <w:t>Gambar 3.2. 7</w:t>
        </w:r>
        <w:r w:rsidRPr="00327319">
          <w:rPr>
            <w:rStyle w:val="Hyperlink"/>
            <w:noProof/>
            <w:lang w:val="en-US"/>
          </w:rPr>
          <w:t>. Folder 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8B7D24" w14:textId="415FF09C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hyperlink w:anchor="_Toc145019505" w:history="1">
        <w:r w:rsidRPr="00327319">
          <w:rPr>
            <w:rStyle w:val="Hyperlink"/>
            <w:noProof/>
          </w:rPr>
          <w:t>Gambar 3.2. 8</w:t>
        </w:r>
        <w:r w:rsidRPr="00327319">
          <w:rPr>
            <w:rStyle w:val="Hyperlink"/>
            <w:noProof/>
            <w:lang w:val="en-US"/>
          </w:rPr>
          <w:t>. Menambahkan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4CAE36" w14:textId="704A054B" w:rsidR="0036202C" w:rsidRDefault="0036202C" w:rsidP="00D6403A">
      <w:pPr>
        <w:pStyle w:val="TabelGambar"/>
        <w:tabs>
          <w:tab w:val="right" w:leader="dot" w:pos="9016"/>
        </w:tabs>
        <w:spacing w:line="240" w:lineRule="auto"/>
        <w:rPr>
          <w:rFonts w:eastAsiaTheme="minorEastAsia"/>
          <w:noProof/>
          <w:kern w:val="2"/>
          <w:lang w:eastAsia="id-ID"/>
          <w14:ligatures w14:val="standardContextual"/>
        </w:rPr>
      </w:pPr>
      <w:hyperlink w:anchor="_Toc145019506" w:history="1">
        <w:r w:rsidRPr="00327319">
          <w:rPr>
            <w:rStyle w:val="Hyperlink"/>
            <w:noProof/>
          </w:rPr>
          <w:t>Gambar 3.2. 9</w:t>
        </w:r>
        <w:r w:rsidRPr="00327319">
          <w:rPr>
            <w:rStyle w:val="Hyperlink"/>
            <w:noProof/>
            <w:lang w:val="en-US"/>
          </w:rPr>
          <w:t>. Tabel Perumahan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_Toc145019506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9851C8" w14:textId="39A9AB2E" w:rsidR="0036202C" w:rsidRPr="0036202C" w:rsidRDefault="0036202C" w:rsidP="00D6403A">
      <w:pPr>
        <w:spacing w:line="240" w:lineRule="auto"/>
      </w:pPr>
      <w:r>
        <w:fldChar w:fldCharType="end"/>
      </w:r>
      <w:r w:rsidRPr="0036202C">
        <w:t xml:space="preserve"> </w:t>
      </w:r>
    </w:p>
    <w:p w14:paraId="7841C6F7" w14:textId="3A8813BF" w:rsidR="0036202C" w:rsidRPr="0036202C" w:rsidRDefault="0036202C" w:rsidP="0036202C"/>
    <w:p w14:paraId="5ABCA204" w14:textId="390CB0A6" w:rsidR="003F2A50" w:rsidRDefault="003F2A50" w:rsidP="00E053EC">
      <w:pPr>
        <w:spacing w:line="360" w:lineRule="auto"/>
        <w:rPr>
          <w:lang w:val="en-US"/>
        </w:rPr>
      </w:pPr>
    </w:p>
    <w:p w14:paraId="0BAD8F15" w14:textId="77777777" w:rsidR="002B7485" w:rsidRDefault="002B7485" w:rsidP="00E053EC">
      <w:pPr>
        <w:spacing w:line="360" w:lineRule="auto"/>
        <w:rPr>
          <w:lang w:val="en-US"/>
        </w:rPr>
      </w:pPr>
    </w:p>
    <w:p w14:paraId="35E58214" w14:textId="77777777" w:rsidR="00BD5A2A" w:rsidRDefault="00BD5A2A" w:rsidP="00E053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BD5A2A" w:rsidSect="00BD5A2A">
          <w:head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9B5A9FE" w14:textId="5612159F" w:rsidR="002B7485" w:rsidRPr="00A36C22" w:rsidRDefault="002B7485" w:rsidP="00A36C22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45019841"/>
      <w:r w:rsidRPr="00A36C2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BAB I </w:t>
      </w:r>
      <w:r w:rsidR="00824566" w:rsidRPr="00A36C2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</w:r>
      <w:r w:rsidRPr="00A36C2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PENDAHULUAN</w:t>
      </w:r>
      <w:bookmarkEnd w:id="4"/>
    </w:p>
    <w:p w14:paraId="315038A4" w14:textId="6C248DA4" w:rsidR="002B7485" w:rsidRPr="00A36C22" w:rsidRDefault="00A36C22" w:rsidP="00A36C22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5" w:name="_Toc145019842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1.1.</w:t>
      </w:r>
      <w:r w:rsidR="002B7485"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Latar </w:t>
      </w:r>
      <w:proofErr w:type="spellStart"/>
      <w:r w:rsidR="002B7485"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>Belakang</w:t>
      </w:r>
      <w:bookmarkEnd w:id="5"/>
      <w:proofErr w:type="spellEnd"/>
    </w:p>
    <w:p w14:paraId="444F3FC5" w14:textId="77777777" w:rsidR="00E053EC" w:rsidRDefault="00824566" w:rsidP="00E053EC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Controller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web. Ini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Laravel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meresponsnya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. Controller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bertindak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dan model (data)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utamanya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Dalam controller,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web. Controller juga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memvalidasi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basis data, dan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DE7E42" w14:textId="36475A4E" w:rsidR="00824566" w:rsidRDefault="00824566" w:rsidP="00E053EC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Migration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basis data dan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memulainya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E053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Laravel, migration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basis data.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kali Anda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struktural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56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B7FF85" w14:textId="77777777" w:rsidR="00824566" w:rsidRDefault="00824566" w:rsidP="00E053EC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34BAB09" w14:textId="424F9A94" w:rsidR="002B7485" w:rsidRPr="00A36C22" w:rsidRDefault="002B7485" w:rsidP="00A36C22">
      <w:pPr>
        <w:pStyle w:val="Judul2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bookmarkStart w:id="6" w:name="_Toc145019843"/>
      <w:r w:rsidR="00A36C22"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1.2. </w:t>
      </w:r>
      <w:proofErr w:type="spellStart"/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>Rumusan</w:t>
      </w:r>
      <w:proofErr w:type="spellEnd"/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>Masalah</w:t>
      </w:r>
      <w:bookmarkEnd w:id="6"/>
      <w:proofErr w:type="spellEnd"/>
    </w:p>
    <w:p w14:paraId="7CE673B2" w14:textId="66897BDE" w:rsidR="00E053EC" w:rsidRDefault="00E053EC" w:rsidP="00BD5A2A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C35AB8" w14:textId="16FDE5F4" w:rsidR="00E053EC" w:rsidRDefault="00E053EC" w:rsidP="00BD5A2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4566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Migration.</w:t>
      </w:r>
    </w:p>
    <w:p w14:paraId="5A5EDB31" w14:textId="1078B4D3" w:rsidR="00E053EC" w:rsidRPr="00E053EC" w:rsidRDefault="00E053EC" w:rsidP="00BD5A2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4566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Migration.</w:t>
      </w:r>
    </w:p>
    <w:p w14:paraId="08956029" w14:textId="26694BA0" w:rsidR="00E053EC" w:rsidRDefault="00E053EC" w:rsidP="00BD5A2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 w:rsidRPr="00824566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Migration </w:t>
      </w:r>
      <w:proofErr w:type="spellStart"/>
      <w:r w:rsidRPr="00E053EC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E053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9B7D36" w14:textId="77777777" w:rsidR="00E053EC" w:rsidRDefault="00E053EC" w:rsidP="00E05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DD32CE" w14:textId="77777777" w:rsidR="00E053EC" w:rsidRDefault="00E053EC" w:rsidP="00E05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052985" w14:textId="77777777" w:rsidR="00E053EC" w:rsidRPr="00E053EC" w:rsidRDefault="00E053EC" w:rsidP="00E05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9A7C34" w14:textId="17A3D9C5" w:rsidR="002B7485" w:rsidRPr="00A36C22" w:rsidRDefault="00A36C22" w:rsidP="00A36C22">
      <w:pPr>
        <w:pStyle w:val="Judul2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7" w:name="_Toc145019844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1.3. </w:t>
      </w:r>
      <w:r w:rsidR="002B7485"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>Tujuan</w:t>
      </w:r>
      <w:bookmarkEnd w:id="7"/>
    </w:p>
    <w:p w14:paraId="20E6230C" w14:textId="77777777" w:rsidR="00E053EC" w:rsidRDefault="00E053EC" w:rsidP="00E053EC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7B1120" w14:textId="7CFC9AB3" w:rsidR="00E053EC" w:rsidRDefault="00E053EC" w:rsidP="00E053E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Controller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Migration.</w:t>
      </w:r>
    </w:p>
    <w:p w14:paraId="384CC44E" w14:textId="02585894" w:rsidR="00E053EC" w:rsidRPr="00E053EC" w:rsidRDefault="00E053EC" w:rsidP="00E053E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824566">
        <w:rPr>
          <w:rFonts w:ascii="Times New Roman" w:hAnsi="Times New Roman" w:cs="Times New Roman"/>
          <w:sz w:val="24"/>
          <w:szCs w:val="24"/>
          <w:lang w:val="en-US"/>
        </w:rPr>
        <w:t xml:space="preserve"> Controller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Migration.</w:t>
      </w:r>
    </w:p>
    <w:p w14:paraId="7413A958" w14:textId="1DAF2175" w:rsidR="00E053EC" w:rsidRPr="00E053EC" w:rsidRDefault="00E053EC" w:rsidP="00E053E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4566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Migration</w:t>
      </w:r>
      <w:r w:rsidRPr="00E053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42A32F" w14:textId="77777777" w:rsidR="00E053EC" w:rsidRPr="00A22039" w:rsidRDefault="00E053EC" w:rsidP="00E053EC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D6208E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1E830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78A0CB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4B7B8E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1C7E2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61BDDC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71EFA7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63B267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CA1DCF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FBA11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F846F3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336B83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E5FB7E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7EB60E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76BC03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04952C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18C2CE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C6E242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AE880" w14:textId="77777777" w:rsid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37093" w14:textId="77777777" w:rsidR="00824566" w:rsidRPr="00824566" w:rsidRDefault="00824566" w:rsidP="00E053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059EC7" w14:textId="0ED44E74" w:rsidR="002B7485" w:rsidRPr="0036202C" w:rsidRDefault="002B7485" w:rsidP="0036202C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45019845"/>
      <w:r w:rsidRPr="003620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BAB II </w:t>
      </w:r>
      <w:r w:rsidR="00824566" w:rsidRPr="003620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</w:r>
      <w:r w:rsidRPr="003620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PEMBAHASAN</w:t>
      </w:r>
      <w:bookmarkEnd w:id="8"/>
    </w:p>
    <w:p w14:paraId="1F715BE8" w14:textId="4F24174E" w:rsidR="002B7485" w:rsidRPr="00A36C22" w:rsidRDefault="002B7485" w:rsidP="00A36C22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" w:name="_Toc145019846"/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2.1. </w:t>
      </w:r>
      <w:r w:rsidR="000B32C2"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>Controller</w:t>
      </w:r>
      <w:bookmarkEnd w:id="9"/>
    </w:p>
    <w:p w14:paraId="0890A837" w14:textId="57F0F2CD" w:rsidR="000B32C2" w:rsidRDefault="000B32C2" w:rsidP="000B32C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Controller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tanggapan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operator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persimpangan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web browser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inginkan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data. Controller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tautan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controller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Jadi, controller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pengatur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Anda. Ini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diinterpretasikan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ditindaklanjuti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B50A76" w14:textId="3816FA6D" w:rsidR="002B7485" w:rsidRPr="00A36C22" w:rsidRDefault="002B7485" w:rsidP="00A36C22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" w:name="_Toc145019847"/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2.2. </w:t>
      </w:r>
      <w:r w:rsidR="000B32C2"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>Migration</w:t>
      </w:r>
      <w:bookmarkEnd w:id="10"/>
    </w:p>
    <w:p w14:paraId="6F98F8E0" w14:textId="4EFF68FF" w:rsidR="000B32C2" w:rsidRDefault="000B32C2" w:rsidP="000B32C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Migration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menganggapnya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Bayangkan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online dan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. Migration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interior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renovasi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basis data,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lama,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"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merekam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dan basis data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diperbarui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Jadi, migration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renovasi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3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2C2">
        <w:rPr>
          <w:rFonts w:ascii="Times New Roman" w:hAnsi="Times New Roman" w:cs="Times New Roman"/>
          <w:sz w:val="24"/>
          <w:szCs w:val="24"/>
          <w:lang w:val="en-US"/>
        </w:rPr>
        <w:t>menutupnya</w:t>
      </w:r>
      <w:proofErr w:type="spellEnd"/>
    </w:p>
    <w:p w14:paraId="203E672D" w14:textId="77777777" w:rsidR="00001D6F" w:rsidRDefault="00001D6F" w:rsidP="000B32C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1FF8E4" w14:textId="77777777" w:rsidR="00001D6F" w:rsidRDefault="00001D6F" w:rsidP="000B32C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C41B80" w14:textId="77777777" w:rsidR="00A36C22" w:rsidRPr="00A36C22" w:rsidRDefault="006D0809" w:rsidP="00A36C22">
      <w:pPr>
        <w:pStyle w:val="Judul2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1" w:name="_Toc145019848"/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2.3. </w:t>
      </w:r>
      <w:proofErr w:type="spellStart"/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>Seedder</w:t>
      </w:r>
      <w:bookmarkEnd w:id="11"/>
      <w:proofErr w:type="spellEnd"/>
    </w:p>
    <w:p w14:paraId="35C06837" w14:textId="21EA6F7F" w:rsidR="006D0809" w:rsidRPr="006D0809" w:rsidRDefault="006D0809" w:rsidP="006D0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Seeder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tabel-tabel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database. Ini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928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: Seeder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palsu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realistis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manual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kali.</w:t>
      </w:r>
      <w:r w:rsidR="00041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Basis Data Awal: Ketika Anda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. Seeder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melakukannya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seeder, Anda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Anda. Ini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manual yang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Data: Seeder juga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memindahkan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basis data. Dalam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seeder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0414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seeder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tabel-tabel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database. Seeder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basis data,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menjalankannya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80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6D0809">
        <w:rPr>
          <w:rFonts w:ascii="Times New Roman" w:hAnsi="Times New Roman" w:cs="Times New Roman"/>
          <w:sz w:val="24"/>
          <w:szCs w:val="24"/>
          <w:lang w:val="en-US"/>
        </w:rPr>
        <w:t xml:space="preserve"> Anda.</w:t>
      </w:r>
    </w:p>
    <w:p w14:paraId="316AD0AF" w14:textId="77777777" w:rsidR="006D0809" w:rsidRPr="006D0809" w:rsidRDefault="006D0809" w:rsidP="006D0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D3E34C" w14:textId="77777777" w:rsidR="00824566" w:rsidRDefault="00824566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9E1FA9" w14:textId="77777777" w:rsidR="002B7485" w:rsidRDefault="002B7485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1080DC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973F88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28BFD7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34A655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82452D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247FD9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A70225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8131C4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43BC7C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9B2F8C" w14:textId="77777777" w:rsidR="00041480" w:rsidRDefault="00041480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3227E5" w14:textId="03E048BC" w:rsidR="002B7485" w:rsidRPr="00A36C22" w:rsidRDefault="002B7485" w:rsidP="00A36C22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45019849"/>
      <w:r w:rsidRPr="00A36C2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BAB III </w:t>
      </w:r>
      <w:r w:rsidR="00824566" w:rsidRPr="00A36C2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</w:r>
      <w:r w:rsidRPr="00A36C2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LATIHAN PRAKTIKUM</w:t>
      </w:r>
      <w:bookmarkEnd w:id="12"/>
    </w:p>
    <w:p w14:paraId="7813C304" w14:textId="42BCA4B7" w:rsidR="00854009" w:rsidRPr="00A36C22" w:rsidRDefault="00001D6F" w:rsidP="00A36C22">
      <w:pPr>
        <w:pStyle w:val="Judul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45019850"/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3.1. </w:t>
      </w:r>
      <w:proofErr w:type="spellStart"/>
      <w:r w:rsidRPr="00A36C22">
        <w:rPr>
          <w:rFonts w:ascii="Times New Roman" w:hAnsi="Times New Roman" w:cs="Times New Roman"/>
          <w:color w:val="auto"/>
          <w:sz w:val="24"/>
          <w:szCs w:val="24"/>
        </w:rPr>
        <w:t>Controller</w:t>
      </w:r>
      <w:bookmarkEnd w:id="13"/>
      <w:proofErr w:type="spellEnd"/>
    </w:p>
    <w:p w14:paraId="6849C0F5" w14:textId="06E7A5BF" w:rsidR="00854009" w:rsidRDefault="0046075C" w:rsidP="00A36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lass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TestController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: Ini adalah deklarasi kelas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TestController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meng-extend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(mewarisi) kelas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adalah komponen dalam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yang digunakan untuk mengelola permintaan HTTP</w:t>
      </w:r>
      <w:r w:rsidR="00BE5A8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5A8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BE5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009" w:rsidRPr="00854009">
        <w:rPr>
          <w:rFonts w:ascii="Times New Roman" w:hAnsi="Times New Roman" w:cs="Times New Roman"/>
          <w:sz w:val="24"/>
          <w:szCs w:val="24"/>
        </w:rPr>
        <w:t>beberapa</w:t>
      </w:r>
      <w:r w:rsidR="00BE5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fungs</w:t>
      </w:r>
      <w:r w:rsidR="00BE5A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TestController</w:t>
      </w:r>
      <w:proofErr w:type="spellEnd"/>
      <w:r w:rsidR="00BE5A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854009" w:rsidRPr="00854009">
        <w:rPr>
          <w:rFonts w:ascii="Times New Roman" w:hAnsi="Times New Roman" w:cs="Times New Roman"/>
          <w:sz w:val="24"/>
          <w:szCs w:val="24"/>
        </w:rPr>
        <w:t>boomesport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ini mengembalikan tampilan dengan nama '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boom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'. Ketika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ini dipanggil, akan mengarahkan aplikasi web ke tampilan '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boom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>'.</w:t>
      </w:r>
      <w:r w:rsidR="00BE5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prxesport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ini mengembalikan tampilan dengan nama '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prx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'. Ketika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ini dipanggil, akan mengarahkan aplikasi web ke tampilan '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prx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>'.</w:t>
      </w:r>
      <w:r w:rsidR="00BE5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fnaticesport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ini mengembalikan tampilan dengan nama '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fpx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'. Ketika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ini dipanggil, akan mengarahkan aplikasi web ke tampilan '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fpx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>'.</w:t>
      </w:r>
      <w:r w:rsidR="00BE5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009" w:rsidRPr="00854009">
        <w:rPr>
          <w:rFonts w:ascii="Times New Roman" w:hAnsi="Times New Roman" w:cs="Times New Roman"/>
          <w:sz w:val="24"/>
          <w:szCs w:val="24"/>
        </w:rPr>
        <w:t xml:space="preserve">beranda():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ini mengembalikan tampilan dengan nama '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>'. Ini digunakan untuk menampilkan tampilan beranda</w:t>
      </w:r>
      <w:r w:rsidR="00BE5A8F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mengorganisasi kode dalam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seperti ini,</w:t>
      </w:r>
      <w:r w:rsidR="00BE5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009" w:rsidRPr="00854009">
        <w:rPr>
          <w:rFonts w:ascii="Times New Roman" w:hAnsi="Times New Roman" w:cs="Times New Roman"/>
          <w:sz w:val="24"/>
          <w:szCs w:val="24"/>
        </w:rPr>
        <w:t xml:space="preserve">dapat dengan mudah mengelola berbagai permintaan HTTP dan mengarahkan mereka ke tampilan yang sesuai dalam aplikasi web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</w:t>
      </w:r>
      <w:r w:rsidR="00BE5A8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metode dalam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</w:rPr>
        <w:t xml:space="preserve"> ini merespons permintaan yang berbeda dengan cara yang sesuai.</w:t>
      </w:r>
    </w:p>
    <w:p w14:paraId="745A0BE0" w14:textId="77777777" w:rsidR="00921C76" w:rsidRDefault="00A36C22" w:rsidP="00921C76">
      <w:pPr>
        <w:keepNext/>
        <w:spacing w:line="360" w:lineRule="auto"/>
        <w:jc w:val="center"/>
      </w:pPr>
      <w:r w:rsidRPr="00A36C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4EE38A" wp14:editId="267BE2BA">
            <wp:extent cx="2768742" cy="3149762"/>
            <wp:effectExtent l="0" t="0" r="0" b="0"/>
            <wp:docPr id="2746731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73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383D" w14:textId="78543C04" w:rsidR="00BE5A8F" w:rsidRPr="00A36C22" w:rsidRDefault="00921C76" w:rsidP="00921C76">
      <w:pPr>
        <w:pStyle w:val="Keterangan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145019460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36202C">
        <w:rPr>
          <w:noProof/>
        </w:rPr>
        <w:t>1</w:t>
      </w:r>
      <w:r>
        <w:fldChar w:fldCharType="end"/>
      </w:r>
      <w:r>
        <w:rPr>
          <w:lang w:val="en-US"/>
        </w:rPr>
        <w:t>. Test Controller</w:t>
      </w:r>
      <w:bookmarkEnd w:id="14"/>
    </w:p>
    <w:p w14:paraId="4E94EA37" w14:textId="41D79CCF" w:rsidR="00001D6F" w:rsidRDefault="00BE5A8F" w:rsidP="00BD5A2A">
      <w:pPr>
        <w:tabs>
          <w:tab w:val="center" w:pos="16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enggunaan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MencobaController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namespace App\Http\Controllers. Controller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rute-rute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bawahnya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Route::</w:t>
      </w:r>
      <w:proofErr w:type="gram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get('/boom', [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MencobaController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::class, '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boosport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']);: Ini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HTTP GET. Rute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lastRenderedPageBreak/>
        <w:t>ke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URL /boom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boosport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controller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MencobaController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pula,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MencobaController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Route::</w:t>
      </w:r>
      <w:proofErr w:type="gram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get('/', [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MencobaController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::class, '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beranda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']);: Ini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(/)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beranda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MencobaController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aplikas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rute-rute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URL.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controller,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854009" w:rsidRPr="008540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2F34B9" w14:textId="77777777" w:rsidR="0036202C" w:rsidRDefault="00F221CD" w:rsidP="0036202C">
      <w:pPr>
        <w:keepNext/>
        <w:tabs>
          <w:tab w:val="center" w:pos="1628"/>
        </w:tabs>
        <w:spacing w:line="360" w:lineRule="auto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1CFE8C" wp14:editId="2B9395B4">
            <wp:extent cx="4031311" cy="1598212"/>
            <wp:effectExtent l="0" t="0" r="7620" b="2540"/>
            <wp:docPr id="12470529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6" t="16900" r="3020" b="19001"/>
                    <a:stretch/>
                  </pic:blipFill>
                  <pic:spPr bwMode="auto">
                    <a:xfrm>
                      <a:off x="0" y="0"/>
                      <a:ext cx="4031814" cy="159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B9734" w14:textId="64272251" w:rsidR="00F221CD" w:rsidRPr="00001D6F" w:rsidRDefault="0036202C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Toc145019461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. Routes</w:t>
      </w:r>
      <w:bookmarkEnd w:id="15"/>
    </w:p>
    <w:p w14:paraId="5197B098" w14:textId="06D00BEC" w:rsidR="002B7485" w:rsidRPr="00A36C22" w:rsidRDefault="00824566" w:rsidP="00A36C22">
      <w:pPr>
        <w:pStyle w:val="Judul2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6" w:name="_Toc145019851"/>
      <w:r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3.2. </w:t>
      </w:r>
      <w:r w:rsidR="00F221CD" w:rsidRPr="00A36C22">
        <w:rPr>
          <w:rFonts w:ascii="Times New Roman" w:hAnsi="Times New Roman" w:cs="Times New Roman"/>
          <w:color w:val="auto"/>
          <w:sz w:val="24"/>
          <w:szCs w:val="24"/>
          <w:lang w:val="en-US"/>
        </w:rPr>
        <w:t>Migration</w:t>
      </w:r>
      <w:bookmarkEnd w:id="16"/>
    </w:p>
    <w:p w14:paraId="059425D1" w14:textId="77777777" w:rsidR="00A36C22" w:rsidRDefault="00BE5A8F" w:rsidP="00BD5A2A">
      <w:pPr>
        <w:pStyle w:val="DaftarParagraf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480DA8" w14:textId="77777777" w:rsidR="0036202C" w:rsidRDefault="00F221CD" w:rsidP="0036202C">
      <w:pPr>
        <w:pStyle w:val="DaftarParagraf"/>
        <w:keepNext/>
        <w:spacing w:line="360" w:lineRule="auto"/>
        <w:ind w:left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BBDB18B" wp14:editId="41E4064F">
            <wp:extent cx="4032504" cy="1212968"/>
            <wp:effectExtent l="0" t="0" r="6350" b="6350"/>
            <wp:docPr id="30785157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04" cy="12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5654" w14:textId="2931C825" w:rsidR="0036202C" w:rsidRDefault="0036202C" w:rsidP="0036202C">
      <w:pPr>
        <w:pStyle w:val="Keterangan"/>
        <w:jc w:val="center"/>
      </w:pPr>
      <w:bookmarkStart w:id="17" w:name="_Toc145019432"/>
      <w:bookmarkStart w:id="18" w:name="_Toc145019498"/>
      <w:r>
        <w:t xml:space="preserve">Gambar 3.2. </w:t>
      </w:r>
      <w:r>
        <w:fldChar w:fldCharType="begin"/>
      </w:r>
      <w:r>
        <w:instrText xml:space="preserve"> SEQ Gambar_3.2.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proofErr w:type="spellStart"/>
      <w:r w:rsidRPr="003E1084">
        <w:rPr>
          <w:lang w:val="en-US"/>
        </w:rPr>
        <w:t>Membuat</w:t>
      </w:r>
      <w:proofErr w:type="spellEnd"/>
      <w:r w:rsidRPr="003E1084">
        <w:rPr>
          <w:lang w:val="en-US"/>
        </w:rPr>
        <w:t xml:space="preserve"> database</w:t>
      </w:r>
      <w:bookmarkEnd w:id="17"/>
      <w:bookmarkEnd w:id="18"/>
    </w:p>
    <w:p w14:paraId="472C3AE6" w14:textId="15224725" w:rsidR="00F221CD" w:rsidRDefault="00F221CD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95B494" w14:textId="47E13CDF" w:rsidR="0046075C" w:rsidRDefault="00BE5A8F" w:rsidP="00BD5A2A">
      <w:pPr>
        <w:pStyle w:val="DaftarParagraf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erintah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artisan </w:t>
      </w:r>
      <w:proofErr w:type="spellStart"/>
      <w:proofErr w:type="gram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make:migration</w:t>
      </w:r>
      <w:proofErr w:type="spellEnd"/>
      <w:proofErr w:type="gram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E68B9D" w14:textId="77777777" w:rsidR="0036202C" w:rsidRDefault="00F221CD" w:rsidP="0036202C">
      <w:pPr>
        <w:pStyle w:val="DaftarParagraf"/>
        <w:keepNext/>
        <w:spacing w:line="360" w:lineRule="auto"/>
        <w:ind w:left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EB6C90" wp14:editId="7FC19E54">
            <wp:extent cx="4032504" cy="363628"/>
            <wp:effectExtent l="0" t="0" r="0" b="0"/>
            <wp:docPr id="96356350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32"/>
                    <a:stretch/>
                  </pic:blipFill>
                  <pic:spPr bwMode="auto">
                    <a:xfrm>
                      <a:off x="0" y="0"/>
                      <a:ext cx="4032504" cy="36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D7E0F" w14:textId="25E67520" w:rsidR="00F221CD" w:rsidRDefault="0036202C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Toc145019433"/>
      <w:bookmarkStart w:id="20" w:name="_Toc145019499"/>
      <w:r>
        <w:t xml:space="preserve">Gambar 3.2. </w:t>
      </w:r>
      <w:r>
        <w:fldChar w:fldCharType="begin"/>
      </w:r>
      <w:r>
        <w:instrText xml:space="preserve"> SEQ Gambar_3.2.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Migration</w:t>
      </w:r>
      <w:bookmarkEnd w:id="19"/>
      <w:bookmarkEnd w:id="20"/>
    </w:p>
    <w:p w14:paraId="58E46E16" w14:textId="6A203A4B" w:rsidR="00BE5A8F" w:rsidRDefault="00BE5A8F" w:rsidP="00BD5A2A">
      <w:pPr>
        <w:pStyle w:val="DaftarParagraf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id_perumahan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luas_perumahan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harga_perumahan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E4CD41F" w14:textId="77777777" w:rsidR="0036202C" w:rsidRDefault="00F221CD" w:rsidP="0036202C">
      <w:pPr>
        <w:pStyle w:val="DaftarParagraf"/>
        <w:keepNext/>
        <w:spacing w:line="360" w:lineRule="auto"/>
        <w:ind w:left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EF0254B" wp14:editId="200FE03B">
            <wp:extent cx="4032504" cy="1843801"/>
            <wp:effectExtent l="0" t="0" r="6350" b="4445"/>
            <wp:docPr id="1312098781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04" cy="184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A89C" w14:textId="2904E137" w:rsidR="00F221CD" w:rsidRDefault="0036202C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1" w:name="_Toc145019434"/>
      <w:bookmarkStart w:id="22" w:name="_Toc145019500"/>
      <w:r>
        <w:t xml:space="preserve">Gambar 3.2. </w:t>
      </w:r>
      <w:r>
        <w:fldChar w:fldCharType="begin"/>
      </w:r>
      <w:r>
        <w:instrText xml:space="preserve"> SEQ Gambar_3.2.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. Function Up</w:t>
      </w:r>
      <w:bookmarkEnd w:id="21"/>
      <w:bookmarkEnd w:id="22"/>
    </w:p>
    <w:p w14:paraId="3B4A9433" w14:textId="77777777" w:rsidR="00E914BE" w:rsidRDefault="00E914BE" w:rsidP="00BD5A2A">
      <w:pPr>
        <w:pStyle w:val="DaftarParagraf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971BE0" w14:textId="0007082F" w:rsidR="00E914BE" w:rsidRDefault="00E914BE" w:rsidP="00BD5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anonymous class (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) yang meng-extend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Migration.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perumahan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 w:rsid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77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914BE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perubahan-perubahan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4B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14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64D24B2" w14:textId="77777777" w:rsidR="0036202C" w:rsidRDefault="00F221CD" w:rsidP="0036202C">
      <w:pPr>
        <w:pStyle w:val="DaftarParagraf"/>
        <w:keepNext/>
        <w:spacing w:line="360" w:lineRule="auto"/>
        <w:ind w:left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EF4232E" wp14:editId="21C3CAE4">
            <wp:extent cx="4032504" cy="1764452"/>
            <wp:effectExtent l="0" t="0" r="6350" b="7620"/>
            <wp:docPr id="109822834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04" cy="17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927B" w14:textId="4D74D277" w:rsidR="00F221CD" w:rsidRDefault="0036202C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Toc145019435"/>
      <w:bookmarkStart w:id="24" w:name="_Toc145019501"/>
      <w:r>
        <w:t xml:space="preserve">Gambar 3.2. </w:t>
      </w:r>
      <w:r>
        <w:fldChar w:fldCharType="begin"/>
      </w:r>
      <w:r>
        <w:instrText xml:space="preserve"> SEQ Gambar_3.2.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>. Function Down</w:t>
      </w:r>
      <w:bookmarkEnd w:id="23"/>
      <w:bookmarkEnd w:id="24"/>
    </w:p>
    <w:p w14:paraId="41F4F59F" w14:textId="5E2C25B1" w:rsidR="0046075C" w:rsidRDefault="008E377A" w:rsidP="00BD5A2A">
      <w:pPr>
        <w:pStyle w:val="DaftarParagraf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artisan migrate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database Anda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terdokumentasi</w:t>
      </w:r>
      <w:proofErr w:type="spellEnd"/>
      <w:r w:rsidR="0046075C" w:rsidRPr="004607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E9800D" w14:textId="77777777" w:rsidR="0036202C" w:rsidRDefault="00F221CD" w:rsidP="0036202C">
      <w:pPr>
        <w:pStyle w:val="DaftarParagraf"/>
        <w:keepNext/>
        <w:spacing w:line="360" w:lineRule="auto"/>
        <w:ind w:left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4158E26" wp14:editId="0932DFD5">
            <wp:extent cx="4032504" cy="486743"/>
            <wp:effectExtent l="0" t="0" r="6350" b="8890"/>
            <wp:docPr id="564523885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98" b="19763"/>
                    <a:stretch/>
                  </pic:blipFill>
                  <pic:spPr bwMode="auto">
                    <a:xfrm>
                      <a:off x="0" y="0"/>
                      <a:ext cx="4032504" cy="4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6F099" w14:textId="5A06565F" w:rsidR="00F221CD" w:rsidRDefault="0036202C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5" w:name="_Toc145019436"/>
      <w:bookmarkStart w:id="26" w:name="_Toc145019502"/>
      <w:r>
        <w:t xml:space="preserve">Gambar 3.2. </w:t>
      </w:r>
      <w:r>
        <w:fldChar w:fldCharType="begin"/>
      </w:r>
      <w:r>
        <w:instrText xml:space="preserve"> SEQ Gambar_3.2.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. Create </w:t>
      </w:r>
      <w:proofErr w:type="spellStart"/>
      <w:r>
        <w:rPr>
          <w:lang w:val="en-US"/>
        </w:rPr>
        <w:t>Perumahan</w:t>
      </w:r>
      <w:bookmarkEnd w:id="25"/>
      <w:bookmarkEnd w:id="26"/>
      <w:proofErr w:type="spellEnd"/>
    </w:p>
    <w:p w14:paraId="7B68C6FB" w14:textId="64C42FF9" w:rsidR="0046075C" w:rsidRDefault="0046075C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</w:p>
    <w:p w14:paraId="1041B9A2" w14:textId="77777777" w:rsidR="0036202C" w:rsidRDefault="00F221CD" w:rsidP="0036202C">
      <w:pPr>
        <w:pStyle w:val="DaftarParagraf"/>
        <w:keepNext/>
        <w:spacing w:line="360" w:lineRule="auto"/>
        <w:ind w:left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C147FBB" wp14:editId="0C147E03">
            <wp:extent cx="4032504" cy="1703516"/>
            <wp:effectExtent l="0" t="0" r="6350" b="0"/>
            <wp:docPr id="858740794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04" cy="170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2D7C" w14:textId="6DDA78A8" w:rsidR="00F221CD" w:rsidRDefault="0036202C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7" w:name="_Toc145019437"/>
      <w:bookmarkStart w:id="28" w:name="_Toc145019503"/>
      <w:r>
        <w:t xml:space="preserve">Gambar 3.2. </w:t>
      </w:r>
      <w:r>
        <w:fldChar w:fldCharType="begin"/>
      </w:r>
      <w:r>
        <w:instrText xml:space="preserve"> SEQ Gambar_3.2.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>. Insert Data</w:t>
      </w:r>
      <w:bookmarkEnd w:id="27"/>
      <w:bookmarkEnd w:id="28"/>
    </w:p>
    <w:p w14:paraId="7349EAC7" w14:textId="55E604B0" w:rsidR="00824566" w:rsidRDefault="0046075C" w:rsidP="008E377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Folder migration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berkas-berkas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aplikas</w:t>
      </w:r>
      <w:r w:rsidR="008E37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77A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folder migration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 w:rsidR="008E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basis data dan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075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607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F8185C" w14:textId="77777777" w:rsidR="0036202C" w:rsidRDefault="00130A63" w:rsidP="0036202C">
      <w:pPr>
        <w:pStyle w:val="DaftarParagraf"/>
        <w:keepNext/>
        <w:spacing w:line="360" w:lineRule="auto"/>
        <w:ind w:left="0"/>
        <w:jc w:val="center"/>
      </w:pPr>
      <w:r w:rsidRPr="00130A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295564" wp14:editId="70CB02D2">
            <wp:extent cx="4032504" cy="953137"/>
            <wp:effectExtent l="0" t="0" r="6350" b="0"/>
            <wp:docPr id="5962605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60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9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470E" w14:textId="37597EB0" w:rsidR="008E377A" w:rsidRDefault="0036202C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_Toc145019438"/>
      <w:bookmarkStart w:id="30" w:name="_Toc145019504"/>
      <w:r>
        <w:t xml:space="preserve">Gambar 3.2. </w:t>
      </w:r>
      <w:r>
        <w:fldChar w:fldCharType="begin"/>
      </w:r>
      <w:r>
        <w:instrText xml:space="preserve"> SEQ Gambar_3.2.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>. F</w:t>
      </w:r>
      <w:r w:rsidRPr="00F06FBC">
        <w:rPr>
          <w:lang w:val="en-US"/>
        </w:rPr>
        <w:t xml:space="preserve">older </w:t>
      </w:r>
      <w:r>
        <w:rPr>
          <w:lang w:val="en-US"/>
        </w:rPr>
        <w:t>M</w:t>
      </w:r>
      <w:r w:rsidRPr="00F06FBC">
        <w:rPr>
          <w:lang w:val="en-US"/>
        </w:rPr>
        <w:t>igration</w:t>
      </w:r>
      <w:bookmarkEnd w:id="29"/>
      <w:bookmarkEnd w:id="30"/>
    </w:p>
    <w:p w14:paraId="30FE3EC4" w14:textId="77777777" w:rsidR="0036202C" w:rsidRDefault="008E377A" w:rsidP="0036202C">
      <w:pPr>
        <w:pStyle w:val="DaftarParagraf"/>
        <w:keepNext/>
        <w:spacing w:line="360" w:lineRule="auto"/>
        <w:ind w:left="0"/>
        <w:jc w:val="center"/>
      </w:pPr>
      <w:r w:rsidRPr="008E37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91771D" wp14:editId="54685740">
            <wp:extent cx="4032504" cy="1547148"/>
            <wp:effectExtent l="0" t="0" r="6350" b="0"/>
            <wp:docPr id="1818149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4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15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8AC" w14:textId="7D423495" w:rsidR="008E377A" w:rsidRDefault="0036202C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31" w:name="_Toc145019439"/>
      <w:bookmarkStart w:id="32" w:name="_Toc145019505"/>
      <w:r>
        <w:t xml:space="preserve">Gambar 3.2. </w:t>
      </w:r>
      <w:r>
        <w:fldChar w:fldCharType="begin"/>
      </w:r>
      <w:r>
        <w:instrText xml:space="preserve"> SEQ Gambar_3.2.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</w:t>
      </w:r>
      <w:bookmarkEnd w:id="31"/>
      <w:bookmarkEnd w:id="32"/>
    </w:p>
    <w:p w14:paraId="38F1317E" w14:textId="77777777" w:rsidR="0036202C" w:rsidRDefault="008E377A" w:rsidP="0036202C">
      <w:pPr>
        <w:pStyle w:val="DaftarParagraf"/>
        <w:keepNext/>
        <w:spacing w:line="360" w:lineRule="auto"/>
        <w:ind w:left="0"/>
        <w:jc w:val="center"/>
      </w:pPr>
      <w:r w:rsidRPr="008E377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AE0F4CB" wp14:editId="49B0E260">
            <wp:extent cx="4032504" cy="2054227"/>
            <wp:effectExtent l="0" t="0" r="6350" b="3175"/>
            <wp:docPr id="17459660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60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0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9788" w14:textId="43E8BBD8" w:rsidR="008E377A" w:rsidRDefault="0036202C" w:rsidP="0036202C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Toc145019440"/>
      <w:bookmarkStart w:id="34" w:name="_Toc145019506"/>
      <w:r>
        <w:t xml:space="preserve">Gambar 3.2. </w:t>
      </w:r>
      <w:r>
        <w:fldChar w:fldCharType="begin"/>
      </w:r>
      <w:r>
        <w:instrText xml:space="preserve"> SEQ Gambar_3.2.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. Tabel </w:t>
      </w:r>
      <w:proofErr w:type="spellStart"/>
      <w:r>
        <w:rPr>
          <w:lang w:val="en-US"/>
        </w:rPr>
        <w:t>Perumahan</w:t>
      </w:r>
      <w:bookmarkEnd w:id="33"/>
      <w:bookmarkEnd w:id="34"/>
      <w:proofErr w:type="spellEnd"/>
    </w:p>
    <w:p w14:paraId="35D36ECB" w14:textId="56278337" w:rsidR="008E377A" w:rsidRDefault="008E377A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5F4F72" w14:textId="12928C25" w:rsidR="008E377A" w:rsidRPr="00D6403A" w:rsidRDefault="00D6403A" w:rsidP="00D6403A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5" w:name="_Toc145019852"/>
      <w:r w:rsidRPr="00D6403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3.3. Link </w:t>
      </w:r>
      <w:proofErr w:type="spellStart"/>
      <w:r w:rsidRPr="00D6403A">
        <w:rPr>
          <w:rFonts w:ascii="Times New Roman" w:hAnsi="Times New Roman" w:cs="Times New Roman"/>
          <w:color w:val="auto"/>
          <w:sz w:val="24"/>
          <w:szCs w:val="24"/>
          <w:lang w:val="en-US"/>
        </w:rPr>
        <w:t>Github</w:t>
      </w:r>
      <w:bookmarkEnd w:id="35"/>
      <w:proofErr w:type="spellEnd"/>
    </w:p>
    <w:p w14:paraId="2AD7EC7D" w14:textId="3FBDC41B" w:rsidR="00D6403A" w:rsidRDefault="00D6403A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Pr="007457D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https://github.com/ghitanajminaqasy/PPW3.git</w:t>
        </w:r>
      </w:hyperlink>
    </w:p>
    <w:p w14:paraId="0C141FF9" w14:textId="77777777" w:rsidR="00D6403A" w:rsidRDefault="00D6403A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D828F7" w14:textId="77777777" w:rsidR="008E377A" w:rsidRDefault="008E377A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3518B1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0BD3AF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D7D83B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A87134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D73C58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E7C4DC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A42E73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DD34C1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E3345D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EBB970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2E1D33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D5D336" w14:textId="77777777" w:rsidR="00A36C22" w:rsidRDefault="00A36C22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D06D32" w14:textId="77777777" w:rsidR="008E377A" w:rsidRDefault="008E377A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B2AF93" w14:textId="77777777" w:rsidR="00D6403A" w:rsidRDefault="00D6403A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360471" w14:textId="77777777" w:rsidR="008E377A" w:rsidRDefault="008E377A" w:rsidP="00E053E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A5D378" w14:textId="44ED1487" w:rsidR="00824566" w:rsidRPr="0036202C" w:rsidRDefault="00824566" w:rsidP="0036202C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6" w:name="_Toc145019853"/>
      <w:r w:rsidRPr="003620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BAB IV </w:t>
      </w:r>
      <w:r w:rsidRPr="003620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  <w:t>KESIMPULAN</w:t>
      </w:r>
      <w:bookmarkEnd w:id="36"/>
    </w:p>
    <w:p w14:paraId="73CE1AF5" w14:textId="3A695EBD" w:rsidR="00BD5A2A" w:rsidRPr="0036202C" w:rsidRDefault="00BD5A2A" w:rsidP="0036202C">
      <w:pPr>
        <w:pStyle w:val="Judul2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7" w:name="_Toc145019854"/>
      <w:r w:rsidRPr="0036202C">
        <w:rPr>
          <w:rFonts w:ascii="Times New Roman" w:hAnsi="Times New Roman" w:cs="Times New Roman"/>
          <w:color w:val="auto"/>
          <w:sz w:val="24"/>
          <w:szCs w:val="24"/>
          <w:lang w:val="en-US"/>
        </w:rPr>
        <w:t>4.1. Kesimpulan</w:t>
      </w:r>
      <w:bookmarkEnd w:id="37"/>
    </w:p>
    <w:p w14:paraId="68ABCBB1" w14:textId="3CF99B2B" w:rsidR="00824566" w:rsidRPr="00BD5A2A" w:rsidRDefault="00BD5A2A" w:rsidP="00BD5A2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D5A2A">
        <w:rPr>
          <w:rFonts w:ascii="Times New Roman" w:hAnsi="Times New Roman" w:cs="Times New Roman"/>
          <w:sz w:val="24"/>
          <w:szCs w:val="24"/>
          <w:lang w:val="en-US"/>
        </w:rPr>
        <w:t>erikut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controller, migration, dan seeder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Laravel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Controller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Laravel yang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HTTP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Controller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pemisahan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skalabilitas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Migration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Laravel.</w:t>
      </w:r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dilacak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dan di-rollback,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Seeder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 default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Seeder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controller, migration, dan seeder,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web Laravel</w:t>
      </w:r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memelihara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database, dan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5A2A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BD5A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16919A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6FB414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C3B06F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046583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83B34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5828B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BCB240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A843D2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661510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C5227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65EC19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61686C" w14:textId="77777777" w:rsidR="00D6403A" w:rsidRDefault="00D6403A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EFCB1F" w14:textId="77777777" w:rsidR="00824566" w:rsidRDefault="00824566" w:rsidP="00E053EC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C39CB8" w14:textId="72C3A15B" w:rsidR="00824566" w:rsidRPr="0036202C" w:rsidRDefault="00824566" w:rsidP="0036202C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8" w:name="_Toc145019855"/>
      <w:r w:rsidRPr="003620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PUSTAKA</w:t>
      </w:r>
      <w:bookmarkEnd w:id="38"/>
    </w:p>
    <w:p w14:paraId="69091147" w14:textId="5B5FE26B" w:rsidR="00BD5A2A" w:rsidRDefault="00BD5A2A" w:rsidP="00BD5A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Ahmad, T. (2020, April 10). </w:t>
      </w:r>
      <w:r>
        <w:rPr>
          <w:i/>
          <w:iCs/>
          <w:color w:val="000000"/>
        </w:rPr>
        <w:t xml:space="preserve">Belajar 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i/>
          <w:iCs/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Chapter</w:t>
      </w:r>
      <w:proofErr w:type="spellEnd"/>
      <w:r>
        <w:rPr>
          <w:i/>
          <w:iCs/>
          <w:color w:val="000000"/>
        </w:rPr>
        <w:t xml:space="preserve"> 7 | Tutorial </w:t>
      </w:r>
      <w:proofErr w:type="spellStart"/>
      <w:r>
        <w:rPr>
          <w:i/>
          <w:iCs/>
          <w:color w:val="000000"/>
        </w:rPr>
        <w:t>Database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Migrations</w:t>
      </w:r>
      <w:proofErr w:type="spellEnd"/>
      <w:r>
        <w:rPr>
          <w:i/>
          <w:iCs/>
          <w:color w:val="000000"/>
        </w:rPr>
        <w:t>)</w:t>
      </w:r>
      <w:r>
        <w:rPr>
          <w:color w:val="000000"/>
        </w:rPr>
        <w:t xml:space="preserve">. Medium; </w:t>
      </w:r>
      <w:proofErr w:type="spellStart"/>
      <w:r>
        <w:rPr>
          <w:color w:val="000000"/>
        </w:rPr>
        <w:t>dotlocal</w:t>
      </w:r>
      <w:proofErr w:type="spellEnd"/>
      <w:r>
        <w:rPr>
          <w:color w:val="000000"/>
        </w:rPr>
        <w:t xml:space="preserve">. </w:t>
      </w:r>
      <w:hyperlink r:id="rId22" w:history="1">
        <w:r w:rsidRPr="0060148C">
          <w:rPr>
            <w:rStyle w:val="Hyperlink"/>
          </w:rPr>
          <w:t>https://medium.com/dotlocal/belajar-laravel-chapter-7-tutorial-database-migrations-5e73753349b8</w:t>
        </w:r>
      </w:hyperlink>
    </w:p>
    <w:p w14:paraId="4DE2A17D" w14:textId="712D0EBE" w:rsidR="00BD5A2A" w:rsidRDefault="00BD5A2A" w:rsidP="00BD5A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 xml:space="preserve">SEW. (2019, </w:t>
      </w:r>
      <w:proofErr w:type="spellStart"/>
      <w:r>
        <w:rPr>
          <w:color w:val="000000"/>
        </w:rPr>
        <w:t>October</w:t>
      </w:r>
      <w:proofErr w:type="spellEnd"/>
      <w:r>
        <w:rPr>
          <w:color w:val="000000"/>
        </w:rPr>
        <w:t xml:space="preserve"> 23). 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i/>
          <w:iCs/>
          <w:color w:val="000000"/>
        </w:rPr>
        <w:t xml:space="preserve"> Model &amp; </w:t>
      </w:r>
      <w:proofErr w:type="spellStart"/>
      <w:r>
        <w:rPr>
          <w:i/>
          <w:iCs/>
          <w:color w:val="000000"/>
        </w:rPr>
        <w:t>Migrations</w:t>
      </w:r>
      <w:proofErr w:type="spellEnd"/>
      <w:r>
        <w:rPr>
          <w:i/>
          <w:iCs/>
          <w:color w:val="000000"/>
        </w:rPr>
        <w:t xml:space="preserve"> (Belajar 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i/>
          <w:iCs/>
          <w:color w:val="000000"/>
        </w:rPr>
        <w:t xml:space="preserve"> #8) - Informatika Universitas Ciputra</w:t>
      </w:r>
      <w:r>
        <w:rPr>
          <w:color w:val="000000"/>
        </w:rPr>
        <w:t xml:space="preserve">. Informatika Universitas Ciputra. </w:t>
      </w:r>
      <w:hyperlink r:id="rId23" w:history="1">
        <w:r w:rsidRPr="0060148C">
          <w:rPr>
            <w:rStyle w:val="Hyperlink"/>
          </w:rPr>
          <w:t>https://informatika.uc.ac.id/2019/10/laravel-model-2/</w:t>
        </w:r>
      </w:hyperlink>
    </w:p>
    <w:p w14:paraId="5AB276C1" w14:textId="143A50E9" w:rsidR="00BD5A2A" w:rsidRDefault="00BD5A2A" w:rsidP="00BD5A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 xml:space="preserve">Menggunakan </w:t>
      </w:r>
      <w:proofErr w:type="spellStart"/>
      <w:r>
        <w:rPr>
          <w:i/>
          <w:iCs/>
          <w:color w:val="000000"/>
        </w:rPr>
        <w:t>Seeder</w:t>
      </w:r>
      <w:proofErr w:type="spellEnd"/>
      <w:r>
        <w:rPr>
          <w:i/>
          <w:iCs/>
          <w:color w:val="000000"/>
        </w:rPr>
        <w:t xml:space="preserve"> di 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color w:val="000000"/>
        </w:rPr>
        <w:t xml:space="preserve">. (2017). Codepolitan.com. </w:t>
      </w:r>
      <w:hyperlink r:id="rId24" w:history="1">
        <w:r w:rsidRPr="0060148C">
          <w:rPr>
            <w:rStyle w:val="Hyperlink"/>
          </w:rPr>
          <w:t>https://codepolitan.com/blog/menggunakan-seeder-di-laravel-59f7249589e2f</w:t>
        </w:r>
      </w:hyperlink>
    </w:p>
    <w:p w14:paraId="2EF631ED" w14:textId="0C1CA8ED" w:rsidR="00BD5A2A" w:rsidRDefault="00BD5A2A" w:rsidP="00BD5A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 xml:space="preserve">Dedy Yugo Purwanto. (2016, </w:t>
      </w:r>
      <w:proofErr w:type="spellStart"/>
      <w:r>
        <w:rPr>
          <w:color w:val="000000"/>
        </w:rPr>
        <w:t>October</w:t>
      </w:r>
      <w:proofErr w:type="spellEnd"/>
      <w:r>
        <w:rPr>
          <w:color w:val="000000"/>
        </w:rPr>
        <w:t xml:space="preserve"> 24). </w:t>
      </w:r>
      <w:proofErr w:type="spellStart"/>
      <w:r>
        <w:rPr>
          <w:i/>
          <w:iCs/>
          <w:color w:val="000000"/>
        </w:rPr>
        <w:t>Database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Seeder</w:t>
      </w:r>
      <w:proofErr w:type="spellEnd"/>
      <w:r>
        <w:rPr>
          <w:i/>
          <w:iCs/>
          <w:color w:val="000000"/>
        </w:rPr>
        <w:t xml:space="preserve"> di 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i/>
          <w:iCs/>
          <w:color w:val="000000"/>
        </w:rPr>
        <w:t xml:space="preserve"> - 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i/>
          <w:iCs/>
          <w:color w:val="000000"/>
        </w:rPr>
        <w:t xml:space="preserve"> Indonesia - Medium</w:t>
      </w:r>
      <w:r>
        <w:rPr>
          <w:color w:val="000000"/>
        </w:rPr>
        <w:t xml:space="preserve">. Medium; </w:t>
      </w:r>
      <w:proofErr w:type="spellStart"/>
      <w:r>
        <w:rPr>
          <w:color w:val="000000"/>
        </w:rPr>
        <w:t>Laravel</w:t>
      </w:r>
      <w:proofErr w:type="spellEnd"/>
      <w:r>
        <w:rPr>
          <w:color w:val="000000"/>
        </w:rPr>
        <w:t xml:space="preserve"> Indonesia. </w:t>
      </w:r>
      <w:hyperlink r:id="rId25" w:history="1">
        <w:r w:rsidRPr="0060148C">
          <w:rPr>
            <w:rStyle w:val="Hyperlink"/>
          </w:rPr>
          <w:t>https://medium.com/laravel-web-id/database-seeder-di-laravel-c839c34bfe0</w:t>
        </w:r>
      </w:hyperlink>
    </w:p>
    <w:p w14:paraId="00BDAEF8" w14:textId="77777777" w:rsidR="00BD5A2A" w:rsidRDefault="00BD5A2A" w:rsidP="00BD5A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proofErr w:type="spellStart"/>
      <w:r>
        <w:rPr>
          <w:color w:val="000000"/>
        </w:rPr>
        <w:t>SeventhQueen</w:t>
      </w:r>
      <w:proofErr w:type="spellEnd"/>
      <w:r>
        <w:rPr>
          <w:color w:val="000000"/>
        </w:rPr>
        <w:t>. (2019, November 14). </w:t>
      </w:r>
      <w:r>
        <w:rPr>
          <w:i/>
          <w:iCs/>
          <w:color w:val="000000"/>
        </w:rPr>
        <w:t xml:space="preserve">Lab-Informatika | Menggunakan </w:t>
      </w:r>
      <w:proofErr w:type="spellStart"/>
      <w:r>
        <w:rPr>
          <w:i/>
          <w:iCs/>
          <w:color w:val="000000"/>
        </w:rPr>
        <w:t>Controller</w:t>
      </w:r>
      <w:proofErr w:type="spellEnd"/>
      <w:r>
        <w:rPr>
          <w:i/>
          <w:iCs/>
          <w:color w:val="000000"/>
        </w:rPr>
        <w:t xml:space="preserve"> pada 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color w:val="000000"/>
        </w:rPr>
        <w:t>. Lab-Informatika. https://www.lab-informatika.com/menggunakan-controller-pada-laravel</w:t>
      </w:r>
    </w:p>
    <w:p w14:paraId="38B1D680" w14:textId="77777777" w:rsidR="00BD5A2A" w:rsidRDefault="00BD5A2A" w:rsidP="00BD5A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07EE2388" w14:textId="77777777" w:rsidR="00BD5A2A" w:rsidRDefault="00BD5A2A" w:rsidP="00BD5A2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1EB51228" w14:textId="77777777" w:rsidR="00BD5A2A" w:rsidRDefault="00BD5A2A" w:rsidP="00BD5A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35E61881" w14:textId="77777777" w:rsidR="00BD5A2A" w:rsidRDefault="00BD5A2A" w:rsidP="00BD5A2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068AEF65" w14:textId="77777777" w:rsidR="00BD5A2A" w:rsidRDefault="00BD5A2A" w:rsidP="00BD5A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0B82A4B5" w14:textId="77777777" w:rsidR="00BD5A2A" w:rsidRDefault="00BD5A2A" w:rsidP="00BD5A2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DABAF1F" w14:textId="77777777" w:rsidR="00BD5A2A" w:rsidRDefault="00BD5A2A" w:rsidP="00BD5A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0A5A1A7F" w14:textId="77777777" w:rsidR="00BD5A2A" w:rsidRDefault="00BD5A2A" w:rsidP="00BD5A2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1138283C" w14:textId="576146EB" w:rsidR="002B7485" w:rsidRPr="00BD5A2A" w:rsidRDefault="002B7485" w:rsidP="00BD5A2A">
      <w:pPr>
        <w:pStyle w:val="NormalWeb"/>
        <w:rPr>
          <w:color w:val="000000"/>
        </w:rPr>
      </w:pPr>
    </w:p>
    <w:sectPr w:rsidR="002B7485" w:rsidRPr="00BD5A2A" w:rsidSect="00BD5A2A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D12E5" w14:textId="77777777" w:rsidR="00CE2EEB" w:rsidRDefault="00CE2EEB" w:rsidP="002B7485">
      <w:pPr>
        <w:spacing w:after="0" w:line="240" w:lineRule="auto"/>
      </w:pPr>
      <w:r>
        <w:separator/>
      </w:r>
    </w:p>
  </w:endnote>
  <w:endnote w:type="continuationSeparator" w:id="0">
    <w:p w14:paraId="785DD40F" w14:textId="77777777" w:rsidR="00CE2EEB" w:rsidRDefault="00CE2EEB" w:rsidP="002B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449388"/>
      <w:docPartObj>
        <w:docPartGallery w:val="Page Numbers (Bottom of Page)"/>
        <w:docPartUnique/>
      </w:docPartObj>
    </w:sdtPr>
    <w:sdtContent>
      <w:p w14:paraId="430EFF0A" w14:textId="12FF8CCD" w:rsidR="00BD5A2A" w:rsidRDefault="00BD5A2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DAB794" w14:textId="77777777" w:rsidR="00E72D6B" w:rsidRDefault="00E7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D6FD" w14:textId="77777777" w:rsidR="00CE2EEB" w:rsidRDefault="00CE2EEB" w:rsidP="002B7485">
      <w:pPr>
        <w:spacing w:after="0" w:line="240" w:lineRule="auto"/>
      </w:pPr>
      <w:r>
        <w:separator/>
      </w:r>
    </w:p>
  </w:footnote>
  <w:footnote w:type="continuationSeparator" w:id="0">
    <w:p w14:paraId="579B29C2" w14:textId="77777777" w:rsidR="00CE2EEB" w:rsidRDefault="00CE2EEB" w:rsidP="002B7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59DD" w14:textId="77777777" w:rsidR="00BD5A2A" w:rsidRDefault="00BD5A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0527"/>
    <w:multiLevelType w:val="multilevel"/>
    <w:tmpl w:val="D1BE1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B75FD"/>
    <w:multiLevelType w:val="hybridMultilevel"/>
    <w:tmpl w:val="5C2A3B6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9D5D3B"/>
    <w:multiLevelType w:val="multilevel"/>
    <w:tmpl w:val="E370E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6AA3A35"/>
    <w:multiLevelType w:val="multilevel"/>
    <w:tmpl w:val="3712F5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511915546">
    <w:abstractNumId w:val="2"/>
  </w:num>
  <w:num w:numId="2" w16cid:durableId="2049648742">
    <w:abstractNumId w:val="1"/>
  </w:num>
  <w:num w:numId="3" w16cid:durableId="1379741921">
    <w:abstractNumId w:val="3"/>
  </w:num>
  <w:num w:numId="4" w16cid:durableId="209790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85"/>
    <w:rsid w:val="00001D6F"/>
    <w:rsid w:val="00041480"/>
    <w:rsid w:val="000B32C2"/>
    <w:rsid w:val="00130A63"/>
    <w:rsid w:val="0015612E"/>
    <w:rsid w:val="002B7485"/>
    <w:rsid w:val="0036202C"/>
    <w:rsid w:val="003F2A50"/>
    <w:rsid w:val="0046075C"/>
    <w:rsid w:val="004E6107"/>
    <w:rsid w:val="006D0809"/>
    <w:rsid w:val="00824566"/>
    <w:rsid w:val="00854009"/>
    <w:rsid w:val="008E377A"/>
    <w:rsid w:val="00921C76"/>
    <w:rsid w:val="009A4251"/>
    <w:rsid w:val="00A36C22"/>
    <w:rsid w:val="00B9281A"/>
    <w:rsid w:val="00BD5A2A"/>
    <w:rsid w:val="00BE5A8F"/>
    <w:rsid w:val="00BE6578"/>
    <w:rsid w:val="00C867FA"/>
    <w:rsid w:val="00CE2EEB"/>
    <w:rsid w:val="00D6403A"/>
    <w:rsid w:val="00E053EC"/>
    <w:rsid w:val="00E72D6B"/>
    <w:rsid w:val="00E914BE"/>
    <w:rsid w:val="00F221CD"/>
    <w:rsid w:val="00F5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03C7"/>
  <w15:chartTrackingRefBased/>
  <w15:docId w15:val="{48F21C26-0A60-4B2A-9B46-7EFB4DCB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485"/>
    <w:rPr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2B7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36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B7485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JudulTOC">
    <w:name w:val="TOC Heading"/>
    <w:basedOn w:val="Judul1"/>
    <w:next w:val="Normal"/>
    <w:uiPriority w:val="39"/>
    <w:unhideWhenUsed/>
    <w:qFormat/>
    <w:rsid w:val="002B7485"/>
    <w:pPr>
      <w:outlineLvl w:val="9"/>
    </w:pPr>
    <w:rPr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2B7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7485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2B7485"/>
    <w:rPr>
      <w:color w:val="0563C1" w:themeColor="hyperlink"/>
      <w:u w:val="single"/>
    </w:rPr>
  </w:style>
  <w:style w:type="paragraph" w:styleId="Footer">
    <w:name w:val="footer"/>
    <w:basedOn w:val="Normal"/>
    <w:link w:val="FooterKAR"/>
    <w:uiPriority w:val="99"/>
    <w:unhideWhenUsed/>
    <w:rsid w:val="002B7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B7485"/>
    <w:rPr>
      <w14:ligatures w14:val="none"/>
    </w:rPr>
  </w:style>
  <w:style w:type="paragraph" w:styleId="TabelGambar">
    <w:name w:val="table of figures"/>
    <w:basedOn w:val="Normal"/>
    <w:next w:val="Normal"/>
    <w:uiPriority w:val="99"/>
    <w:unhideWhenUsed/>
    <w:rsid w:val="002B7485"/>
    <w:pPr>
      <w:spacing w:after="0"/>
    </w:pPr>
  </w:style>
  <w:style w:type="paragraph" w:styleId="Header">
    <w:name w:val="header"/>
    <w:basedOn w:val="Normal"/>
    <w:link w:val="HeaderKAR"/>
    <w:uiPriority w:val="99"/>
    <w:unhideWhenUsed/>
    <w:rsid w:val="002B7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B7485"/>
    <w:rPr>
      <w14:ligatures w14:val="none"/>
    </w:rPr>
  </w:style>
  <w:style w:type="paragraph" w:styleId="DaftarParagraf">
    <w:name w:val="List Paragraph"/>
    <w:basedOn w:val="Normal"/>
    <w:uiPriority w:val="34"/>
    <w:qFormat/>
    <w:rsid w:val="002B74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D5A2A"/>
    <w:rPr>
      <w:color w:val="605E5C"/>
      <w:shd w:val="clear" w:color="auto" w:fill="E1DFDD"/>
    </w:rPr>
  </w:style>
  <w:style w:type="character" w:customStyle="1" w:styleId="Judul2KAR">
    <w:name w:val="Judul 2 KAR"/>
    <w:basedOn w:val="FontParagrafDefault"/>
    <w:link w:val="Judul2"/>
    <w:uiPriority w:val="9"/>
    <w:rsid w:val="00A36C2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paragraph" w:styleId="Keterangan">
    <w:name w:val="caption"/>
    <w:basedOn w:val="Normal"/>
    <w:next w:val="Normal"/>
    <w:uiPriority w:val="35"/>
    <w:unhideWhenUsed/>
    <w:qFormat/>
    <w:rsid w:val="00921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ghitanajminaqasy/PPW3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medium.com/laravel-web-id/database-seeder-di-laravel-c839c34bfe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odepolitan.com/blog/menggunakan-seeder-di-laravel-59f7249589e2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informatika.uc.ac.id/2019/10/laravel-model-2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medium.com/dotlocal/belajar-laravel-chapter-7-tutorial-database-migrations-5e73753349b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31B5F-FE4B-499C-8944-FF3A38DA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2392</Words>
  <Characters>13638</Characters>
  <Application>Microsoft Office Word</Application>
  <DocSecurity>0</DocSecurity>
  <Lines>113</Lines>
  <Paragraphs>31</Paragraphs>
  <ScaleCrop>false</ScaleCrop>
  <Company/>
  <LinksUpToDate>false</LinksUpToDate>
  <CharactersWithSpaces>15999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Ghita</dc:creator>
  <cp:keywords/>
  <dc:description/>
  <cp:lastModifiedBy>Ghita</cp:lastModifiedBy>
  <cp:revision>7</cp:revision>
  <dcterms:created xsi:type="dcterms:W3CDTF">2023-09-06T17:05:00Z</dcterms:created>
  <dcterms:modified xsi:type="dcterms:W3CDTF">2023-09-07T15:57:00Z</dcterms:modified>
</cp:coreProperties>
</file>