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Zone,99,Test_Zone_99,Test_Locale,Test_Sysop,0-000-000-0000,300,INA:localhost,IBN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Host,99,Test_Net,Test_Locale,Test_Sysop,0-000-000-0000,300,INA:localhost,IBN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,1,Test_Host_1,Test_Locale,Test_Sysop,0-000-000-0000,300,INA:localhost,IBN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,99,Test_Host_1,Test_Locale,Test_Sysop,0-000-000-0000,300,INA:localhost,IBN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,999,Test_Host_1,Test_Locale,Test_Sysop,0-000-000-0000,300,INA:localhost,IBN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Zone,88,Test_Zone_88,Test_Locale,Test_Sysop,0-000-000-0000,300,INA:localhost,IBN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Host,99,Test_Net,Test_Locale,Test_Sysop,0-000-000-0000,300,INA:localhost,IBN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,1,Test_Host_1,Test_Locale,Test_Sysop,0-000-000-0000,300,INA:localhost,IBN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Hub,2,Test_Host_2,Test_Locale,Test_Sysop,0-000-000-0000,300,INA:localhost,IBN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,99,Test_Host_1,Test_Locale,Test_Sysop,0-000-000-0000,300,INA:localhost,IBN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