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1DF2" w14:textId="69E6AF74" w:rsidR="00054B57" w:rsidRPr="00C47ECC" w:rsidRDefault="00A37675">
      <w:pPr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 xml:space="preserve">그래프 </w:t>
      </w:r>
      <w:r w:rsidRPr="00C47ECC">
        <w:rPr>
          <w:sz w:val="17"/>
          <w:szCs w:val="17"/>
        </w:rPr>
        <w:t xml:space="preserve">: </w:t>
      </w:r>
      <w:r w:rsidRPr="00C47ECC">
        <w:rPr>
          <w:rFonts w:hint="eastAsia"/>
          <w:sz w:val="17"/>
          <w:szCs w:val="17"/>
        </w:rPr>
        <w:t>노드와 엣지와 같은 성분들의 집합</w:t>
      </w:r>
    </w:p>
    <w:p w14:paraId="6D675548" w14:textId="25E32777" w:rsidR="00A37675" w:rsidRPr="00C47ECC" w:rsidRDefault="00A37675">
      <w:pPr>
        <w:rPr>
          <w:sz w:val="17"/>
          <w:szCs w:val="17"/>
        </w:rPr>
      </w:pPr>
      <w:r w:rsidRPr="00C47ECC">
        <w:rPr>
          <w:sz w:val="17"/>
          <w:szCs w:val="17"/>
        </w:rPr>
        <w:sym w:font="Wingdings" w:char="F0E0"/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그래프를 그리는 두 가지 방법</w:t>
      </w:r>
    </w:p>
    <w:p w14:paraId="6E4C20B5" w14:textId="075DA7E4" w:rsidR="00A37675" w:rsidRPr="00C47ECC" w:rsidRDefault="00A37675" w:rsidP="00A37675">
      <w:pPr>
        <w:ind w:firstLineChars="200" w:firstLine="340"/>
        <w:rPr>
          <w:sz w:val="17"/>
          <w:szCs w:val="17"/>
        </w:rPr>
      </w:pPr>
      <w:r w:rsidRPr="00C47ECC">
        <w:rPr>
          <w:sz w:val="17"/>
          <w:szCs w:val="17"/>
        </w:rPr>
        <w:t xml:space="preserve">1. </w:t>
      </w:r>
      <w:r w:rsidRPr="00C47ECC">
        <w:rPr>
          <w:rFonts w:hint="eastAsia"/>
          <w:sz w:val="17"/>
          <w:szCs w:val="17"/>
        </w:rPr>
        <w:t>A</w:t>
      </w:r>
      <w:r w:rsidRPr="00C47ECC">
        <w:rPr>
          <w:sz w:val="17"/>
          <w:szCs w:val="17"/>
        </w:rPr>
        <w:t xml:space="preserve">djacency matrix : </w:t>
      </w:r>
      <w:r w:rsidRPr="00C47ECC">
        <w:rPr>
          <w:rFonts w:hint="eastAsia"/>
          <w:sz w:val="17"/>
          <w:szCs w:val="17"/>
        </w:rPr>
        <w:t>행렬을 이용해 그린다.</w:t>
      </w:r>
      <w:r w:rsidRPr="00C47ECC">
        <w:rPr>
          <w:sz w:val="17"/>
          <w:szCs w:val="17"/>
        </w:rPr>
        <w:t xml:space="preserve"> dense graph</w:t>
      </w:r>
      <w:r w:rsidRPr="00C47ECC">
        <w:rPr>
          <w:rFonts w:hint="eastAsia"/>
          <w:sz w:val="17"/>
          <w:szCs w:val="17"/>
        </w:rPr>
        <w:t>에서 많이 사용</w:t>
      </w:r>
    </w:p>
    <w:p w14:paraId="157DF76D" w14:textId="1CBC6BEF" w:rsidR="00A37675" w:rsidRPr="00C47ECC" w:rsidRDefault="00A37675" w:rsidP="00A37675">
      <w:pPr>
        <w:ind w:firstLineChars="200" w:firstLine="34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2</w:t>
      </w:r>
      <w:r w:rsidRPr="00C47ECC">
        <w:rPr>
          <w:sz w:val="17"/>
          <w:szCs w:val="17"/>
        </w:rPr>
        <w:t xml:space="preserve">. Adjacency list : </w:t>
      </w:r>
      <w:r w:rsidRPr="00C47ECC">
        <w:rPr>
          <w:rFonts w:hint="eastAsia"/>
          <w:sz w:val="17"/>
          <w:szCs w:val="17"/>
        </w:rPr>
        <w:t>L</w:t>
      </w:r>
      <w:r w:rsidRPr="00C47ECC">
        <w:rPr>
          <w:sz w:val="17"/>
          <w:szCs w:val="17"/>
        </w:rPr>
        <w:t>inked list</w:t>
      </w:r>
      <w:r w:rsidRPr="00C47ECC">
        <w:rPr>
          <w:rFonts w:hint="eastAsia"/>
          <w:sz w:val="17"/>
          <w:szCs w:val="17"/>
        </w:rPr>
        <w:t>를 이용해 그린다.</w:t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s</w:t>
      </w:r>
      <w:r w:rsidRPr="00C47ECC">
        <w:rPr>
          <w:sz w:val="17"/>
          <w:szCs w:val="17"/>
        </w:rPr>
        <w:t>parse graph</w:t>
      </w:r>
      <w:r w:rsidRPr="00C47ECC">
        <w:rPr>
          <w:rFonts w:hint="eastAsia"/>
          <w:sz w:val="17"/>
          <w:szCs w:val="17"/>
        </w:rPr>
        <w:t>에서 많이 사용</w:t>
      </w:r>
    </w:p>
    <w:p w14:paraId="0385628E" w14:textId="74F8872F" w:rsidR="00A37675" w:rsidRPr="00C47ECC" w:rsidRDefault="00A37675">
      <w:pPr>
        <w:rPr>
          <w:sz w:val="17"/>
          <w:szCs w:val="17"/>
        </w:rPr>
      </w:pPr>
      <w:r w:rsidRPr="00C47ECC">
        <w:rPr>
          <w:sz w:val="17"/>
          <w:szCs w:val="17"/>
        </w:rPr>
        <w:sym w:font="Wingdings" w:char="F0E0"/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신장나무(</w:t>
      </w:r>
      <w:r w:rsidRPr="00C47ECC">
        <w:rPr>
          <w:sz w:val="17"/>
          <w:szCs w:val="17"/>
        </w:rPr>
        <w:t>spanning tree)</w:t>
      </w:r>
      <w:r w:rsidRPr="00C47ECC">
        <w:rPr>
          <w:rFonts w:hint="eastAsia"/>
          <w:sz w:val="17"/>
          <w:szCs w:val="17"/>
        </w:rPr>
        <w:t xml:space="preserve">를 그리는 </w:t>
      </w:r>
      <w:r w:rsidRPr="00C47ECC">
        <w:rPr>
          <w:sz w:val="17"/>
          <w:szCs w:val="17"/>
        </w:rPr>
        <w:t>2</w:t>
      </w:r>
      <w:r w:rsidRPr="00C47ECC">
        <w:rPr>
          <w:rFonts w:hint="eastAsia"/>
          <w:sz w:val="17"/>
          <w:szCs w:val="17"/>
        </w:rPr>
        <w:t>가지 탐색 방법</w:t>
      </w:r>
    </w:p>
    <w:p w14:paraId="1967B03B" w14:textId="6440D9FA" w:rsidR="00A37675" w:rsidRPr="00C47ECC" w:rsidRDefault="00A37675" w:rsidP="00A37675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D</w:t>
      </w:r>
      <w:r w:rsidRPr="00C47ECC">
        <w:rPr>
          <w:sz w:val="17"/>
          <w:szCs w:val="17"/>
        </w:rPr>
        <w:t xml:space="preserve">FS : </w:t>
      </w:r>
      <w:r w:rsidRPr="00C47ECC">
        <w:rPr>
          <w:rFonts w:hint="eastAsia"/>
          <w:sz w:val="17"/>
          <w:szCs w:val="17"/>
        </w:rPr>
        <w:t>s</w:t>
      </w:r>
      <w:r w:rsidRPr="00C47ECC">
        <w:rPr>
          <w:sz w:val="17"/>
          <w:szCs w:val="17"/>
        </w:rPr>
        <w:t>tack</w:t>
      </w:r>
      <w:r w:rsidRPr="00C47ECC">
        <w:rPr>
          <w:rFonts w:hint="eastAsia"/>
          <w:sz w:val="17"/>
          <w:szCs w:val="17"/>
        </w:rPr>
        <w:t>을 이용해 구현할 수 있다.</w:t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한 우물만 파는 방식</w:t>
      </w:r>
    </w:p>
    <w:p w14:paraId="39D2017F" w14:textId="214605B2" w:rsidR="00C90D04" w:rsidRPr="00C47ECC" w:rsidRDefault="00A37675" w:rsidP="00C90D04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B</w:t>
      </w:r>
      <w:r w:rsidRPr="00C47ECC">
        <w:rPr>
          <w:sz w:val="17"/>
          <w:szCs w:val="17"/>
        </w:rPr>
        <w:t xml:space="preserve">FS : </w:t>
      </w:r>
      <w:r w:rsidRPr="00C47ECC">
        <w:rPr>
          <w:rFonts w:hint="eastAsia"/>
          <w:sz w:val="17"/>
          <w:szCs w:val="17"/>
        </w:rPr>
        <w:t>q</w:t>
      </w:r>
      <w:r w:rsidRPr="00C47ECC">
        <w:rPr>
          <w:sz w:val="17"/>
          <w:szCs w:val="17"/>
        </w:rPr>
        <w:t>ueue</w:t>
      </w:r>
      <w:r w:rsidRPr="00C47ECC">
        <w:rPr>
          <w:rFonts w:hint="eastAsia"/>
          <w:sz w:val="17"/>
          <w:szCs w:val="17"/>
        </w:rPr>
        <w:t>를 이용해 구현할 수 있다.</w:t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두루두루 탐색하는 방식</w:t>
      </w:r>
    </w:p>
    <w:p w14:paraId="1655521C" w14:textId="6A29FE29" w:rsidR="00C90D04" w:rsidRPr="00C47ECC" w:rsidRDefault="00C90D04" w:rsidP="00C90D04">
      <w:pPr>
        <w:rPr>
          <w:sz w:val="17"/>
          <w:szCs w:val="17"/>
        </w:rPr>
      </w:pPr>
      <w:r w:rsidRPr="00C47ECC">
        <w:rPr>
          <w:sz w:val="17"/>
          <w:szCs w:val="17"/>
        </w:rPr>
        <w:sym w:font="Wingdings" w:char="F0E0"/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 xml:space="preserve">가중치 그래프의 최소비용 신장나무를 그리는 </w:t>
      </w:r>
      <w:r w:rsidRPr="00C47ECC">
        <w:rPr>
          <w:sz w:val="17"/>
          <w:szCs w:val="17"/>
        </w:rPr>
        <w:t>2</w:t>
      </w:r>
      <w:r w:rsidRPr="00C47ECC">
        <w:rPr>
          <w:rFonts w:hint="eastAsia"/>
          <w:sz w:val="17"/>
          <w:szCs w:val="17"/>
        </w:rPr>
        <w:t>가지 탐색 방법</w:t>
      </w:r>
    </w:p>
    <w:p w14:paraId="68086301" w14:textId="36055982" w:rsidR="00C90D04" w:rsidRPr="00C47ECC" w:rsidRDefault="00C90D04" w:rsidP="00C90D04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P</w:t>
      </w:r>
      <w:r w:rsidRPr="00C47ECC">
        <w:rPr>
          <w:sz w:val="17"/>
          <w:szCs w:val="17"/>
        </w:rPr>
        <w:t>FS : heap</w:t>
      </w:r>
      <w:r w:rsidRPr="00C47ECC">
        <w:rPr>
          <w:rFonts w:hint="eastAsia"/>
          <w:sz w:val="17"/>
          <w:szCs w:val="17"/>
        </w:rPr>
        <w:t>을 이용해 구현할 수 있다.</w:t>
      </w:r>
      <w:r w:rsidR="00EE4F0F" w:rsidRPr="00C47ECC">
        <w:rPr>
          <w:sz w:val="17"/>
          <w:szCs w:val="17"/>
        </w:rPr>
        <w:t xml:space="preserve"> </w:t>
      </w:r>
      <w:r w:rsidR="00EE4F0F" w:rsidRPr="00C47ECC">
        <w:rPr>
          <w:rFonts w:hint="eastAsia"/>
          <w:sz w:val="17"/>
          <w:szCs w:val="17"/>
        </w:rPr>
        <w:t>n</w:t>
      </w:r>
      <w:r w:rsidR="00EE4F0F" w:rsidRPr="00C47ECC">
        <w:rPr>
          <w:sz w:val="17"/>
          <w:szCs w:val="17"/>
        </w:rPr>
        <w:t xml:space="preserve">ode </w:t>
      </w:r>
      <w:r w:rsidR="00EE4F0F" w:rsidRPr="00C47ECC">
        <w:rPr>
          <w:rFonts w:hint="eastAsia"/>
          <w:sz w:val="17"/>
          <w:szCs w:val="17"/>
        </w:rPr>
        <w:t>위주의 가중치 탐색</w:t>
      </w:r>
    </w:p>
    <w:p w14:paraId="04117359" w14:textId="7D028D40" w:rsidR="00EE4F0F" w:rsidRPr="00C47ECC" w:rsidRDefault="00C90D04" w:rsidP="00EE4F0F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K</w:t>
      </w:r>
      <w:r w:rsidRPr="00C47ECC">
        <w:rPr>
          <w:sz w:val="17"/>
          <w:szCs w:val="17"/>
        </w:rPr>
        <w:t xml:space="preserve">ruskal </w:t>
      </w:r>
      <w:r w:rsidRPr="00C47ECC">
        <w:rPr>
          <w:rFonts w:hint="eastAsia"/>
          <w:sz w:val="17"/>
          <w:szCs w:val="17"/>
        </w:rPr>
        <w:t>A</w:t>
      </w:r>
      <w:r w:rsidRPr="00C47ECC">
        <w:rPr>
          <w:sz w:val="17"/>
          <w:szCs w:val="17"/>
        </w:rPr>
        <w:t xml:space="preserve">lgorithm : </w:t>
      </w:r>
      <w:r w:rsidR="00EE4F0F" w:rsidRPr="00C47ECC">
        <w:rPr>
          <w:rFonts w:hint="eastAsia"/>
          <w:sz w:val="17"/>
          <w:szCs w:val="17"/>
        </w:rPr>
        <w:t>h</w:t>
      </w:r>
      <w:r w:rsidR="00EE4F0F" w:rsidRPr="00C47ECC">
        <w:rPr>
          <w:sz w:val="17"/>
          <w:szCs w:val="17"/>
        </w:rPr>
        <w:t>eap</w:t>
      </w:r>
      <w:r w:rsidR="00EE4F0F" w:rsidRPr="00C47ECC">
        <w:rPr>
          <w:rFonts w:hint="eastAsia"/>
          <w:sz w:val="17"/>
          <w:szCs w:val="17"/>
        </w:rPr>
        <w:t>을 이용해 구현할 수 있다.</w:t>
      </w:r>
      <w:r w:rsidR="00EE4F0F" w:rsidRPr="00C47ECC">
        <w:rPr>
          <w:sz w:val="17"/>
          <w:szCs w:val="17"/>
        </w:rPr>
        <w:t xml:space="preserve"> edge </w:t>
      </w:r>
      <w:r w:rsidR="00EE4F0F" w:rsidRPr="00C47ECC">
        <w:rPr>
          <w:rFonts w:hint="eastAsia"/>
          <w:sz w:val="17"/>
          <w:szCs w:val="17"/>
        </w:rPr>
        <w:t>위주의 가중치 탐색</w:t>
      </w:r>
    </w:p>
    <w:p w14:paraId="5CFD55C5" w14:textId="0E149FEE" w:rsidR="00EE4F0F" w:rsidRPr="00C47ECC" w:rsidRDefault="00EE4F0F" w:rsidP="00EE4F0F">
      <w:pPr>
        <w:rPr>
          <w:sz w:val="17"/>
          <w:szCs w:val="17"/>
        </w:rPr>
      </w:pPr>
      <w:r w:rsidRPr="00C47ECC">
        <w:rPr>
          <w:sz w:val="17"/>
          <w:szCs w:val="17"/>
        </w:rPr>
        <w:sym w:font="Wingdings" w:char="F0E0"/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 xml:space="preserve">가중치 그래프의 최소비용 경로를 찾는 </w:t>
      </w:r>
      <w:r w:rsidRPr="00C47ECC">
        <w:rPr>
          <w:sz w:val="17"/>
          <w:szCs w:val="17"/>
        </w:rPr>
        <w:t>2</w:t>
      </w:r>
      <w:r w:rsidRPr="00C47ECC">
        <w:rPr>
          <w:rFonts w:hint="eastAsia"/>
          <w:sz w:val="17"/>
          <w:szCs w:val="17"/>
        </w:rPr>
        <w:t>가지</w:t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방법</w:t>
      </w:r>
    </w:p>
    <w:p w14:paraId="48481FAA" w14:textId="22B0D32C" w:rsidR="00EE4F0F" w:rsidRPr="00C47ECC" w:rsidRDefault="00EE4F0F" w:rsidP="00EE4F0F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C47ECC">
        <w:rPr>
          <w:sz w:val="17"/>
          <w:szCs w:val="17"/>
        </w:rPr>
        <w:t xml:space="preserve">Priority-base Algorithm : </w:t>
      </w:r>
      <w:r w:rsidRPr="00C47ECC">
        <w:rPr>
          <w:rFonts w:hint="eastAsia"/>
          <w:sz w:val="17"/>
          <w:szCs w:val="17"/>
        </w:rPr>
        <w:t xml:space="preserve">앞서 사용한 </w:t>
      </w:r>
      <w:r w:rsidRPr="00C47ECC">
        <w:rPr>
          <w:sz w:val="17"/>
          <w:szCs w:val="17"/>
        </w:rPr>
        <w:t>PFS</w:t>
      </w:r>
      <w:r w:rsidRPr="00C47ECC">
        <w:rPr>
          <w:rFonts w:hint="eastAsia"/>
          <w:sz w:val="17"/>
          <w:szCs w:val="17"/>
        </w:rPr>
        <w:t>에서 원하는 노드까지 가는데 걸리는 비용들의 누적합을 통해 원하는 노드까지의 최소비용 경로,</w:t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최소비용을 찾을 수 있다.</w:t>
      </w:r>
    </w:p>
    <w:p w14:paraId="74A1F6CE" w14:textId="0B2FE0F5" w:rsidR="00EE4F0F" w:rsidRPr="00C47ECC" w:rsidRDefault="00EE4F0F" w:rsidP="00EE4F0F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D</w:t>
      </w:r>
      <w:r w:rsidRPr="00C47ECC">
        <w:rPr>
          <w:sz w:val="17"/>
          <w:szCs w:val="17"/>
        </w:rPr>
        <w:t xml:space="preserve">ijkstra </w:t>
      </w:r>
      <w:r w:rsidRPr="00C47ECC">
        <w:rPr>
          <w:rFonts w:hint="eastAsia"/>
          <w:sz w:val="17"/>
          <w:szCs w:val="17"/>
        </w:rPr>
        <w:t>A</w:t>
      </w:r>
      <w:r w:rsidRPr="00C47ECC">
        <w:rPr>
          <w:sz w:val="17"/>
          <w:szCs w:val="17"/>
        </w:rPr>
        <w:t xml:space="preserve">lgorithm : </w:t>
      </w:r>
      <w:r w:rsidRPr="00C47ECC">
        <w:rPr>
          <w:rFonts w:hint="eastAsia"/>
          <w:sz w:val="17"/>
          <w:szCs w:val="17"/>
        </w:rPr>
        <w:t>특정 노드를 기준으로 모든 노드들까지의 최단경로를 확인할 수 있는 알고리즘이다.</w:t>
      </w:r>
      <w:r w:rsidRPr="00C47ECC">
        <w:rPr>
          <w:sz w:val="17"/>
          <w:szCs w:val="17"/>
        </w:rPr>
        <w:t xml:space="preserve"> </w:t>
      </w:r>
    </w:p>
    <w:p w14:paraId="46D5C037" w14:textId="36D7EF22" w:rsidR="00EE4F0F" w:rsidRPr="00C47ECC" w:rsidRDefault="00EE4F0F" w:rsidP="00EE4F0F">
      <w:pPr>
        <w:rPr>
          <w:sz w:val="17"/>
          <w:szCs w:val="17"/>
        </w:rPr>
      </w:pPr>
      <w:r w:rsidRPr="00C47ECC">
        <w:rPr>
          <w:sz w:val="17"/>
          <w:szCs w:val="17"/>
        </w:rPr>
        <w:sym w:font="Wingdings" w:char="F0E0"/>
      </w:r>
      <w:r w:rsidRPr="00C47ECC">
        <w:rPr>
          <w:sz w:val="17"/>
          <w:szCs w:val="17"/>
        </w:rPr>
        <w:t xml:space="preserve"> Directed </w:t>
      </w:r>
      <w:r w:rsidRPr="00C47ECC">
        <w:rPr>
          <w:rFonts w:hint="eastAsia"/>
          <w:sz w:val="17"/>
          <w:szCs w:val="17"/>
        </w:rPr>
        <w:t xml:space="preserve">그래프의 </w:t>
      </w:r>
      <w:r w:rsidRPr="00C47ECC">
        <w:rPr>
          <w:sz w:val="17"/>
          <w:szCs w:val="17"/>
        </w:rPr>
        <w:t>4</w:t>
      </w:r>
      <w:r w:rsidRPr="00C47ECC">
        <w:rPr>
          <w:rFonts w:hint="eastAsia"/>
          <w:sz w:val="17"/>
          <w:szCs w:val="17"/>
        </w:rPr>
        <w:t>가지 고려사항</w:t>
      </w:r>
    </w:p>
    <w:p w14:paraId="6021ACAE" w14:textId="4F4DFDB9" w:rsidR="00EE4F0F" w:rsidRPr="00C47ECC" w:rsidRDefault="00EE4F0F" w:rsidP="00EE4F0F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C47ECC">
        <w:rPr>
          <w:sz w:val="17"/>
          <w:szCs w:val="17"/>
        </w:rPr>
        <w:t xml:space="preserve">Reachability : </w:t>
      </w:r>
      <w:r w:rsidR="00B221C3" w:rsidRPr="00C47ECC">
        <w:rPr>
          <w:rFonts w:hint="eastAsia"/>
          <w:sz w:val="17"/>
          <w:szCs w:val="17"/>
        </w:rPr>
        <w:t>D</w:t>
      </w:r>
      <w:r w:rsidR="00B221C3" w:rsidRPr="00C47ECC">
        <w:rPr>
          <w:sz w:val="17"/>
          <w:szCs w:val="17"/>
        </w:rPr>
        <w:t xml:space="preserve">FS </w:t>
      </w:r>
      <w:r w:rsidRPr="00C47ECC">
        <w:rPr>
          <w:rFonts w:hint="eastAsia"/>
          <w:sz w:val="17"/>
          <w:szCs w:val="17"/>
        </w:rPr>
        <w:t>함수의 변형을 통해 그래프</w:t>
      </w:r>
      <w:r w:rsidR="00B221C3" w:rsidRPr="00C47ECC">
        <w:rPr>
          <w:rFonts w:hint="eastAsia"/>
          <w:sz w:val="17"/>
          <w:szCs w:val="17"/>
        </w:rPr>
        <w:t>속 노드에서 다른 특정 노드로 갈 수 있는지 조사할 수 있다.</w:t>
      </w:r>
    </w:p>
    <w:p w14:paraId="1F8E472E" w14:textId="702AFFEE" w:rsidR="00EE4F0F" w:rsidRPr="00C47ECC" w:rsidRDefault="00EE4F0F" w:rsidP="00EE4F0F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S</w:t>
      </w:r>
      <w:r w:rsidRPr="00C47ECC">
        <w:rPr>
          <w:sz w:val="17"/>
          <w:szCs w:val="17"/>
        </w:rPr>
        <w:t xml:space="preserve">hortest path : </w:t>
      </w:r>
      <w:r w:rsidRPr="00C47ECC">
        <w:rPr>
          <w:rFonts w:hint="eastAsia"/>
          <w:sz w:val="17"/>
          <w:szCs w:val="17"/>
        </w:rPr>
        <w:t>F</w:t>
      </w:r>
      <w:r w:rsidRPr="00C47ECC">
        <w:rPr>
          <w:sz w:val="17"/>
          <w:szCs w:val="17"/>
        </w:rPr>
        <w:t xml:space="preserve">loyd Algorithm </w:t>
      </w:r>
      <w:r w:rsidRPr="00C47ECC">
        <w:rPr>
          <w:rFonts w:hint="eastAsia"/>
          <w:sz w:val="17"/>
          <w:szCs w:val="17"/>
        </w:rPr>
        <w:t xml:space="preserve">을 이용해 노드간의 </w:t>
      </w:r>
      <w:r w:rsidR="00B221C3" w:rsidRPr="00C47ECC">
        <w:rPr>
          <w:rFonts w:hint="eastAsia"/>
          <w:sz w:val="17"/>
          <w:szCs w:val="17"/>
        </w:rPr>
        <w:t>경로의 최소비용을 구할 수 있다.</w:t>
      </w:r>
    </w:p>
    <w:p w14:paraId="3CA9475C" w14:textId="1D9527BF" w:rsidR="00B221C3" w:rsidRPr="00C47ECC" w:rsidRDefault="00B221C3" w:rsidP="00B221C3">
      <w:pPr>
        <w:ind w:left="76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노드 사이의 간선과,</w:t>
      </w:r>
      <w:r w:rsidRPr="00C47ECC">
        <w:rPr>
          <w:sz w:val="17"/>
          <w:szCs w:val="17"/>
        </w:rPr>
        <w:t xml:space="preserve"> </w:t>
      </w:r>
      <w:r w:rsidRPr="00C47ECC">
        <w:rPr>
          <w:rFonts w:hint="eastAsia"/>
          <w:sz w:val="17"/>
          <w:szCs w:val="17"/>
        </w:rPr>
        <w:t>기존의 경로들을 비교하여 최소 비용을 업데이트 하는 방식이다.</w:t>
      </w:r>
    </w:p>
    <w:p w14:paraId="6469C439" w14:textId="77777777" w:rsidR="00B221C3" w:rsidRPr="00C47ECC" w:rsidRDefault="00B221C3" w:rsidP="00B221C3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T</w:t>
      </w:r>
      <w:r w:rsidRPr="00C47ECC">
        <w:rPr>
          <w:sz w:val="17"/>
          <w:szCs w:val="17"/>
        </w:rPr>
        <w:t xml:space="preserve">opological sort : </w:t>
      </w:r>
    </w:p>
    <w:p w14:paraId="7E228940" w14:textId="33E6E8FF" w:rsidR="00B221C3" w:rsidRPr="00C47ECC" w:rsidRDefault="00B221C3" w:rsidP="00B221C3">
      <w:pPr>
        <w:pStyle w:val="a3"/>
        <w:ind w:leftChars="0" w:left="1600"/>
        <w:rPr>
          <w:sz w:val="17"/>
          <w:szCs w:val="17"/>
        </w:rPr>
      </w:pPr>
      <w:r w:rsidRPr="00C47ECC">
        <w:rPr>
          <w:sz w:val="17"/>
          <w:szCs w:val="17"/>
        </w:rPr>
        <w:t>Togological sorting</w:t>
      </w:r>
      <w:r w:rsidRPr="00C47ECC">
        <w:rPr>
          <w:rFonts w:hint="eastAsia"/>
          <w:sz w:val="17"/>
          <w:szCs w:val="17"/>
        </w:rPr>
        <w:t xml:space="preserve">의 경우 선행작업이 모두 수행되면 해당하는 작업을 수행하는 것으로 </w:t>
      </w:r>
      <w:r w:rsidRPr="00C47ECC">
        <w:rPr>
          <w:sz w:val="17"/>
          <w:szCs w:val="17"/>
        </w:rPr>
        <w:t xml:space="preserve">,  </w:t>
      </w:r>
      <w:r w:rsidRPr="00C47ECC">
        <w:rPr>
          <w:rFonts w:hint="eastAsia"/>
          <w:sz w:val="17"/>
          <w:szCs w:val="17"/>
        </w:rPr>
        <w:t>선행차수는 함수내에서 노드의 연결성분들을 조사하여 구한다.</w:t>
      </w:r>
    </w:p>
    <w:p w14:paraId="326FDE62" w14:textId="77777777" w:rsidR="00B221C3" w:rsidRPr="00C47ECC" w:rsidRDefault="00B221C3" w:rsidP="00B221C3">
      <w:pPr>
        <w:pStyle w:val="a3"/>
        <w:ind w:leftChars="0" w:left="160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R</w:t>
      </w:r>
      <w:r w:rsidRPr="00C47ECC">
        <w:rPr>
          <w:sz w:val="17"/>
          <w:szCs w:val="17"/>
        </w:rPr>
        <w:t>everse Topological sorting</w:t>
      </w:r>
      <w:r w:rsidRPr="00C47ECC">
        <w:rPr>
          <w:rFonts w:hint="eastAsia"/>
          <w:sz w:val="17"/>
          <w:szCs w:val="17"/>
        </w:rPr>
        <w:t>은 후속작업이 모두 완료되면 해당하는 작업을 수행</w:t>
      </w:r>
    </w:p>
    <w:p w14:paraId="3C855EB2" w14:textId="44F5D868" w:rsidR="00B221C3" w:rsidRPr="00C47ECC" w:rsidRDefault="00B221C3" w:rsidP="00B221C3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S</w:t>
      </w:r>
      <w:r w:rsidRPr="00C47ECC">
        <w:rPr>
          <w:sz w:val="17"/>
          <w:szCs w:val="17"/>
        </w:rPr>
        <w:t>trongly Connected : AP_recur</w:t>
      </w:r>
      <w:r w:rsidRPr="00C47ECC">
        <w:rPr>
          <w:rFonts w:hint="eastAsia"/>
          <w:sz w:val="17"/>
          <w:szCs w:val="17"/>
        </w:rPr>
        <w:t xml:space="preserve"> 함수의 변형을 통해 해당 노드간 상호 연결이 되어있는지 확인할 수 있다.</w:t>
      </w:r>
      <w:r w:rsidRPr="00C47ECC">
        <w:rPr>
          <w:sz w:val="17"/>
          <w:szCs w:val="17"/>
        </w:rPr>
        <w:t xml:space="preserve"> </w:t>
      </w:r>
    </w:p>
    <w:p w14:paraId="267BEC91" w14:textId="2C2AD4EA" w:rsidR="00B221C3" w:rsidRPr="00C47ECC" w:rsidRDefault="00B221C3" w:rsidP="00B221C3">
      <w:pPr>
        <w:rPr>
          <w:sz w:val="17"/>
          <w:szCs w:val="17"/>
        </w:rPr>
      </w:pPr>
      <w:r w:rsidRPr="00C47ECC">
        <w:rPr>
          <w:sz w:val="17"/>
          <w:szCs w:val="17"/>
        </w:rPr>
        <w:sym w:font="Wingdings" w:char="F0E0"/>
      </w:r>
      <w:r w:rsidRPr="00C47ECC">
        <w:rPr>
          <w:sz w:val="17"/>
          <w:szCs w:val="17"/>
        </w:rPr>
        <w:t xml:space="preserve"> Network </w:t>
      </w:r>
    </w:p>
    <w:p w14:paraId="0236DF1E" w14:textId="464CCE23" w:rsidR="00B221C3" w:rsidRPr="00C47ECC" w:rsidRDefault="00B221C3" w:rsidP="00B221C3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C47ECC">
        <w:rPr>
          <w:sz w:val="17"/>
          <w:szCs w:val="17"/>
        </w:rPr>
        <w:t xml:space="preserve">Critical activity : Topological sorting, Reverse Topological </w:t>
      </w:r>
      <w:r w:rsidRPr="00C47ECC">
        <w:rPr>
          <w:rFonts w:hint="eastAsia"/>
          <w:sz w:val="17"/>
          <w:szCs w:val="17"/>
        </w:rPr>
        <w:t>s</w:t>
      </w:r>
      <w:r w:rsidRPr="00C47ECC">
        <w:rPr>
          <w:sz w:val="17"/>
          <w:szCs w:val="17"/>
        </w:rPr>
        <w:t>orting</w:t>
      </w:r>
      <w:r w:rsidRPr="00C47ECC">
        <w:rPr>
          <w:rFonts w:hint="eastAsia"/>
          <w:sz w:val="17"/>
          <w:szCs w:val="17"/>
        </w:rPr>
        <w:t xml:space="preserve">을 이용해 전체 작업일정에 영향을 주는 </w:t>
      </w:r>
      <w:r w:rsidRPr="00C47ECC">
        <w:rPr>
          <w:sz w:val="17"/>
          <w:szCs w:val="17"/>
        </w:rPr>
        <w:t>critical activity</w:t>
      </w:r>
      <w:r w:rsidR="00E5487E" w:rsidRPr="00C47ECC">
        <w:rPr>
          <w:sz w:val="17"/>
          <w:szCs w:val="17"/>
        </w:rPr>
        <w:t xml:space="preserve">, </w:t>
      </w:r>
      <w:r w:rsidR="00E5487E" w:rsidRPr="00C47ECC">
        <w:rPr>
          <w:rFonts w:hint="eastAsia"/>
          <w:sz w:val="17"/>
          <w:szCs w:val="17"/>
        </w:rPr>
        <w:t>c</w:t>
      </w:r>
      <w:r w:rsidR="00E5487E" w:rsidRPr="00C47ECC">
        <w:rPr>
          <w:sz w:val="17"/>
          <w:szCs w:val="17"/>
        </w:rPr>
        <w:t>ritical path</w:t>
      </w:r>
      <w:r w:rsidRPr="00C47ECC">
        <w:rPr>
          <w:rFonts w:hint="eastAsia"/>
          <w:sz w:val="17"/>
          <w:szCs w:val="17"/>
        </w:rPr>
        <w:t>를 찾을 수 있다.</w:t>
      </w:r>
    </w:p>
    <w:p w14:paraId="5B41279F" w14:textId="2A3F659A" w:rsidR="008650DC" w:rsidRDefault="00E5487E" w:rsidP="008650DC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C47ECC">
        <w:rPr>
          <w:rFonts w:hint="eastAsia"/>
          <w:sz w:val="17"/>
          <w:szCs w:val="17"/>
        </w:rPr>
        <w:t>F</w:t>
      </w:r>
      <w:r w:rsidRPr="00C47ECC">
        <w:rPr>
          <w:sz w:val="17"/>
          <w:szCs w:val="17"/>
        </w:rPr>
        <w:t xml:space="preserve">ord-Fulkerson Algorithm : capacity </w:t>
      </w:r>
      <w:r w:rsidRPr="00C47ECC">
        <w:rPr>
          <w:rFonts w:hint="eastAsia"/>
          <w:sz w:val="17"/>
          <w:szCs w:val="17"/>
        </w:rPr>
        <w:t>그래프를 통해 f</w:t>
      </w:r>
      <w:r w:rsidRPr="00C47ECC">
        <w:rPr>
          <w:sz w:val="17"/>
          <w:szCs w:val="17"/>
        </w:rPr>
        <w:t xml:space="preserve">low, residual </w:t>
      </w:r>
      <w:r w:rsidRPr="00C47ECC">
        <w:rPr>
          <w:rFonts w:hint="eastAsia"/>
          <w:sz w:val="17"/>
          <w:szCs w:val="17"/>
        </w:rPr>
        <w:t>그래프를 만들 수 있다.</w:t>
      </w:r>
    </w:p>
    <w:p w14:paraId="5D2989BA" w14:textId="08A47BD7" w:rsidR="008650DC" w:rsidRPr="008650DC" w:rsidRDefault="008650DC" w:rsidP="008650DC">
      <w:pPr>
        <w:pStyle w:val="a3"/>
        <w:numPr>
          <w:ilvl w:val="0"/>
          <w:numId w:val="10"/>
        </w:numPr>
        <w:ind w:leftChars="0"/>
        <w:rPr>
          <w:rFonts w:hint="eastAsia"/>
          <w:sz w:val="17"/>
          <w:szCs w:val="17"/>
        </w:rPr>
      </w:pPr>
      <w:r>
        <w:rPr>
          <w:sz w:val="17"/>
          <w:szCs w:val="17"/>
        </w:rPr>
        <w:t>Graph Matching : Biparite graph</w:t>
      </w:r>
      <w:r>
        <w:rPr>
          <w:rFonts w:hint="eastAsia"/>
          <w:sz w:val="17"/>
          <w:szCs w:val="17"/>
        </w:rPr>
        <w:t>를 이용해 구성원들간의 그룹을 구성할 수 있다.</w:t>
      </w:r>
    </w:p>
    <w:p w14:paraId="6FDD8ED3" w14:textId="77777777" w:rsidR="00B221C3" w:rsidRPr="00B221C3" w:rsidRDefault="00B221C3" w:rsidP="00B221C3">
      <w:pPr>
        <w:ind w:left="760"/>
        <w:rPr>
          <w:szCs w:val="20"/>
        </w:rPr>
      </w:pPr>
    </w:p>
    <w:sectPr w:rsidR="00B221C3" w:rsidRPr="00B22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2A2C" w14:textId="77777777" w:rsidR="005F7B15" w:rsidRDefault="005F7B15" w:rsidP="008650DC">
      <w:pPr>
        <w:spacing w:after="0" w:line="240" w:lineRule="auto"/>
      </w:pPr>
      <w:r>
        <w:separator/>
      </w:r>
    </w:p>
  </w:endnote>
  <w:endnote w:type="continuationSeparator" w:id="0">
    <w:p w14:paraId="5A5B6496" w14:textId="77777777" w:rsidR="005F7B15" w:rsidRDefault="005F7B15" w:rsidP="0086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9E92" w14:textId="77777777" w:rsidR="005F7B15" w:rsidRDefault="005F7B15" w:rsidP="008650DC">
      <w:pPr>
        <w:spacing w:after="0" w:line="240" w:lineRule="auto"/>
      </w:pPr>
      <w:r>
        <w:separator/>
      </w:r>
    </w:p>
  </w:footnote>
  <w:footnote w:type="continuationSeparator" w:id="0">
    <w:p w14:paraId="0D66A7DD" w14:textId="77777777" w:rsidR="005F7B15" w:rsidRDefault="005F7B15" w:rsidP="00865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4B7D"/>
    <w:multiLevelType w:val="hybridMultilevel"/>
    <w:tmpl w:val="E1948488"/>
    <w:lvl w:ilvl="0" w:tplc="D0F8573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655366"/>
    <w:multiLevelType w:val="hybridMultilevel"/>
    <w:tmpl w:val="A8148498"/>
    <w:lvl w:ilvl="0" w:tplc="E75A138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406B29"/>
    <w:multiLevelType w:val="hybridMultilevel"/>
    <w:tmpl w:val="FE441DC2"/>
    <w:lvl w:ilvl="0" w:tplc="CD887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A705F0"/>
    <w:multiLevelType w:val="hybridMultilevel"/>
    <w:tmpl w:val="06009052"/>
    <w:lvl w:ilvl="0" w:tplc="F336F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4548FE"/>
    <w:multiLevelType w:val="hybridMultilevel"/>
    <w:tmpl w:val="7C4025DA"/>
    <w:lvl w:ilvl="0" w:tplc="C7F47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B5366"/>
    <w:multiLevelType w:val="hybridMultilevel"/>
    <w:tmpl w:val="F508D6FE"/>
    <w:lvl w:ilvl="0" w:tplc="D2DA7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2A4897"/>
    <w:multiLevelType w:val="hybridMultilevel"/>
    <w:tmpl w:val="A650DDD6"/>
    <w:lvl w:ilvl="0" w:tplc="98AEBFC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A64EE7"/>
    <w:multiLevelType w:val="hybridMultilevel"/>
    <w:tmpl w:val="57EED368"/>
    <w:lvl w:ilvl="0" w:tplc="9E3A8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583BB0"/>
    <w:multiLevelType w:val="hybridMultilevel"/>
    <w:tmpl w:val="5CC675F8"/>
    <w:lvl w:ilvl="0" w:tplc="6360B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44369D"/>
    <w:multiLevelType w:val="hybridMultilevel"/>
    <w:tmpl w:val="6F0A6174"/>
    <w:lvl w:ilvl="0" w:tplc="99A49FE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2C"/>
    <w:rsid w:val="00054B57"/>
    <w:rsid w:val="003A412C"/>
    <w:rsid w:val="005F7B15"/>
    <w:rsid w:val="008650DC"/>
    <w:rsid w:val="00A37675"/>
    <w:rsid w:val="00B221C3"/>
    <w:rsid w:val="00C47ECC"/>
    <w:rsid w:val="00C90D04"/>
    <w:rsid w:val="00E5487E"/>
    <w:rsid w:val="00E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5512"/>
  <w15:chartTrackingRefBased/>
  <w15:docId w15:val="{E3558F26-3BD4-410A-9DBB-DCAF1458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650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50DC"/>
  </w:style>
  <w:style w:type="paragraph" w:styleId="a5">
    <w:name w:val="footer"/>
    <w:basedOn w:val="a"/>
    <w:link w:val="Char0"/>
    <w:uiPriority w:val="99"/>
    <w:unhideWhenUsed/>
    <w:rsid w:val="008650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2021-06-01T08:57:00Z</dcterms:created>
  <dcterms:modified xsi:type="dcterms:W3CDTF">2021-06-04T01:56:00Z</dcterms:modified>
</cp:coreProperties>
</file>