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333333"/>
          <w:sz w:val="28"/>
        </w:rPr>
        <w:t>퍼시스 렌탈 클론 구현 계획서 (아키텍처 비교 보고서)</w:t>
      </w:r>
    </w:p>
    <w:p>
      <w:r>
        <w:t xml:space="preserve">본 계획서는 </w:t>
      </w:r>
      <w:r>
        <w:rPr>
          <w:b/>
        </w:rPr>
        <w:t>퍼시스 렌탈 문의 페이지(https://fursysrental.com/inquiry)</w:t>
      </w:r>
      <w:r>
        <w:t xml:space="preserve"> 및 </w:t>
      </w:r>
      <w:r>
        <w:rPr>
          <w:b/>
        </w:rPr>
        <w:t>단기 운용 상품 카탈로그 페이지(https://fursysrental.com/short-term-operation)</w:t>
      </w:r>
      <w:r>
        <w:t>(577개 상품 정보 마이그레이션 포함) 구현 시, 일반 풀스택 개발 아키텍처와 초절약 서버리스 아키텍처의 예상 자원 및 구현 타당성을 비교 분석합니다.</w:t>
      </w:r>
    </w:p>
    <w:p>
      <w:pPr>
        <w:pStyle w:val="Heading2"/>
      </w:pPr>
      <w:r>
        <w:rPr>
          <w:rFonts w:ascii="맑은 고딕" w:hAnsi="맑은 고딕"/>
          <w:b/>
          <w:color w:val="555555"/>
          <w:sz w:val="24"/>
        </w:rPr>
        <w:t>1. 아키텍처별 Quota 및 소요 시간 비교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일반 개발 아키텍처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초절약 아키텍처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절감 효과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토큰 예상 소진량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약 80,000 ~ 120,000 토큰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약 20,000 ~ 30,000 토큰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약 75% 절감 (60,000+ 토큰)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예상 소요 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총 47시간 (약 6~8 영업일)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총 20시간 (약 2.5~3 영업일)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약 57% 시간 단축 (27시간 세이브)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상세 작업 범위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• Laravel 서버 구축 &amp; RDB 설계</w:t>
              <w:br/>
              <w:t>• 577개 가구 크롤링 서버 적재</w:t>
              <w:br/>
              <w:t>• 백엔드 다중 필터링 API</w:t>
              <w:br/>
              <w:t>• DB 장바구니/세션 관리</w:t>
              <w:br/>
              <w:t>• 첨부파일 서버 스토리지 관리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• HTML/JS 정적 앱 마크업</w:t>
              <w:br/>
              <w:t>• 브라우저 1회성 크롤링 후 JSON 저장</w:t>
              <w:br/>
              <w:t>• 프론트 JS 메모리 고속 필터링</w:t>
              <w:br/>
              <w:t>• LocalStorage 장바구니</w:t>
              <w:br/>
              <w:t>• Serverless API 이메일 발송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• 불필요한 백엔드 보일러플레이트 제거</w:t>
              <w:br/>
              <w:t>• 복잡한 DB 유지보수 공수 완전 소멸</w:t>
              <w:br/>
              <w:t>• 무료 정적 호스팅 가능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555555"/>
          <w:sz w:val="24"/>
        </w:rPr>
        <w:t>2. 초절약 아키텍처 적용 시 타당성 보고서</w:t>
      </w:r>
    </w:p>
    <w:p>
      <w:r>
        <w:rPr>
          <w:b/>
          <w:sz w:val="20"/>
        </w:rPr>
        <w:t>Q. 초절약 아키텍처로 의뢰해도 기능 구현에 문제가 없나요?</w:t>
        <w:br/>
      </w:r>
      <w:r>
        <w:rPr>
          <w:sz w:val="20"/>
        </w:rPr>
        <w:t>A. 전혀 문제없습니다. 본 사이트는 복잡한 실시간 재고 관리나 금융 트랜잭션이 불필요한 단순 소개 및 견적 문의 접수 시스템입니다. 577개의 가구 상품 카탈로그 정보는 약 100KB 용량의 products.json 정적 파일 형태로 가볍게 번들링하여 클라이언트 메모리 내에서 직접 초고속 필터링(10ms 이하)을 수행할 수 있습니다. 메일 전송 또한 대규모 서버 인프라 대신 Serverless 이메일 전송 API를 활용하여 안전하고 저렴하게 수신 이메일과 연동 가능합니다.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