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56"/>
          <w:szCs w:val="56"/>
        </w:rPr>
        <w:t xml:space="preserve">PVE Configurator</w:t>
      </w:r>
    </w:p>
    <w:p>
      <w:pPr>
        <w:spacing w:after="240"/>
        <w:jc w:val="center"/>
      </w:pPr>
      <w:r>
        <w:rPr>
          <w:rFonts w:ascii="Arial" w:cs="Arial" w:eastAsia="Arial" w:hAnsi="Arial"/>
          <w:color w:val="2E75B6"/>
          <w:sz w:val="32"/>
          <w:szCs w:val="32"/>
        </w:rPr>
        <w:t xml:space="preserve">Technical Reference &amp; Operations Guide</w:t>
      </w:r>
    </w:p>
    <w:p>
      <w:pPr>
        <w:spacing w:after="240"/>
        <w:jc w:val="center"/>
      </w:pPr>
      <w:r>
        <w:rPr>
          <w:rFonts w:ascii="Arial" w:cs="Arial" w:eastAsia="Arial" w:hAnsi="Arial"/>
          <w:color w:val="666666"/>
          <w:sz w:val="24"/>
          <w:szCs w:val="24"/>
        </w:rPr>
        <w:t xml:space="preserve">ProbablyMonsters Infrastructure Team</w:t>
      </w:r>
    </w:p>
    <w:p>
      <w:pPr>
        <w:spacing w:after="5760"/>
        <w:jc w:val="center"/>
      </w:pPr>
      <w:r>
        <w:rPr>
          <w:rFonts w:ascii="Arial" w:cs="Arial" w:eastAsia="Arial" w:hAnsi="Arial"/>
          <w:color w:val="666666"/>
          <w:sz w:val="24"/>
          <w:szCs w:val="24"/>
        </w:rPr>
        <w:t xml:space="preserve">Version 5 — Stage 5 Build</w:t>
      </w:r>
    </w:p>
    <w:p>
      <w:r>
        <w:br w:type="page"/>
      </w:r>
    </w:p>
    <w:p>
      <w:pPr>
        <w:pStyle w:val="Heading1"/>
      </w:pPr>
      <w:r>
        <w:t xml:space="preserve">1. Overview</w:t>
      </w:r>
    </w:p>
    <w:p>
      <w:r>
        <w:t xml:space="preserve">PVE Configurator is a PyQt6 desktop application built to automate and standardize the provisioning of Proxmox VE (PVE) hosts across ProbablyMonsters infrastructure. It replaces manual, error-prone per-host configuration with a guided, auditable workflow that reads hardware directly from the target host and presents the operator with structured configuration choices.</w:t>
      </w:r>
    </w:p>
    <w:p>
      <w:r>
        <w:t xml:space="preserve"/>
      </w:r>
    </w:p>
    <w:p>
      <w:r>
        <w:t xml:space="preserve">The tool is designed to work across two phases of infrastructure lifecycle:</w:t>
      </w:r>
    </w:p>
    <w:p>
      <w:r>
        <w:t xml:space="preserve"/>
      </w:r>
    </w:p>
    <w:p>
      <w:pPr>
        <w:pStyle w:val="ListParagraph"/>
        <w:numPr>
          <w:ilvl w:val="0"/>
          <w:numId w:val="2"/>
        </w:numPr>
      </w:pPr>
      <w:r>
        <w:t xml:space="preserve">Initial provisioning — configuring a fresh PVE node from scratch: network topology, storage pools, system settings, and optionally joining a cluster.</w:t>
      </w:r>
    </w:p>
    <w:p>
      <w:pPr>
        <w:pStyle w:val="ListParagraph"/>
        <w:numPr>
          <w:ilvl w:val="0"/>
          <w:numId w:val="2"/>
        </w:numPr>
      </w:pPr>
      <w:r>
        <w:t xml:space="preserve">Ongoing management — re-running against existing hosts to audit configuration, apply changes, or onboard a host that was not provisioned through the standard pipeline.</w:t>
      </w:r>
    </w:p>
    <w:p>
      <w:r>
        <w:t xml:space="preserve"/>
      </w:r>
    </w:p>
    <w:p>
      <w:pPr>
        <w:pStyle w:val="Heading2"/>
      </w:pPr>
      <w:r>
        <w:t xml:space="preserve">1.1 Architecture</w:t>
      </w:r>
    </w:p>
    <w:p>
      <w:r>
        <w:t xml:space="preserve">The application is structured as a Python package with a clear separation between data models, connectivity, and UI:</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Purpose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core/models.py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All data classes: NICInfo, DiskInfo, HostInventory, StorageConfig, BondConfig, BridgeConfig, VLANConfig, SiteProfile, HostProfile, NFSShare, ISCSITarget, DesiredConfig.</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core/connection.py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PVEConnection class managing both the Proxmox API (proxmoxer) and SSH (paramiko) sessions. HardwareDiscovery class that interrogates the live host.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core/sites.py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SiteProfileManager and HostProfileManager — load, save, and manage named configuration profiles stored in ~/.config/pve-configurator/.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tabs/connect_tab.py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Tab 1 — host address and credential entry, connection test.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tabs/discovery_tab.py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Tab 2 — hardware discovery runner and results display.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tabs/network_tab.py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Tab 3 — NIC role assignment, bond/bridge/VLAN builder, live interfaces preview.</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tabs/storage_tab.py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Tab 4 — local disk assignment, NFS/iSCSI shared storage scanner, command preview.</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tabs/system_tab.py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Tab 5 — repos, time/NTP, DNS, monitoring, security, firewall, users, cluster.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tabs/profile_manager.py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Profile Manager dialog — create, edit, duplicate, and delete site and host profiles.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main.py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Main window, tab shell, site/host profile toolbar, entry point.</w:t>
            </w:r>
          </w:p>
        </w:tc>
      </w:tr>
    </w:tbl>
    <w:p>
      <w:r>
        <w:t xml:space="preserve"/>
      </w:r>
    </w:p>
    <w:p>
      <w:pPr>
        <w:pStyle w:val="Heading2"/>
      </w:pPr>
      <w:r>
        <w:t xml:space="preserve">1.2 Connectivity Model</w:t>
      </w:r>
    </w:p>
    <w:p>
      <w:r>
        <w:t xml:space="preserve">The tool uses two independent connection channels to the target host: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Used For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Proxmox API (HTTPS port 8006)</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Reading node status, CPU/memory info, storage config, network config, PVE version. Applying network and storage changes via PVE's own API.</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SSH (port 22)</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Raw hardware discovery (lsblk, ip link, ethtool, showmount, iscsiadm). Writing config files. Running commands that have no API equivalent. Cluster join operations.</w:t>
            </w:r>
          </w:p>
        </w:tc>
      </w:tr>
    </w:tbl>
    <w:p>
      <w:r>
        <w:t xml:space="preserve"/>
      </w:r>
    </w:p>
    <w:p>
      <w:r>
        <w:t xml:space="preserve">Both channels are attempted on connect. The tool operates correctly with either one alone — API-only or SSH-only — but full functionality requires both. SSH is the primary channel for hardware discovery; the API is used where it provides richer or more structured data.</w:t>
      </w:r>
    </w:p>
    <w:p>
      <w:r>
        <w:t xml:space="preserve"/>
      </w:r>
    </w:p>
    <w:p>
      <w:r>
        <w:br w:type="page"/>
      </w:r>
    </w:p>
    <w:p>
      <w:pPr>
        <w:pStyle w:val="Heading1"/>
      </w:pPr>
      <w:r>
        <w:t xml:space="preserve">2. Tab 1 — Connect</w:t>
      </w:r>
    </w:p>
    <w:p>
      <w:r>
        <w:t xml:space="preserve">The Connect tab is the starting point for every session. It establishes connectivity to a target PVE host before any other tab becomes active.</w:t>
      </w:r>
    </w:p>
    <w:p>
      <w:r>
        <w:t xml:space="preserve"/>
      </w:r>
    </w:p>
    <w:p>
      <w:pPr>
        <w:pStyle w:val="Heading2"/>
      </w:pPr>
      <w:r>
        <w:t xml:space="preserve">2.1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Host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IP address or hostname of the target PVE node. Example: 10.80.8.11</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API Port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Proxmox API port. Default 8006. Only change if PVE has been reconfigured to use a non-standard port.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Verify SSL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Whether to validate the PVE API's TLS certificate. Disabled by default because PVE uses a self-signed certificate out of the box.</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Method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Authentication method: Root Password, API Token (GPG), or SSH Key. Each method controls which credential fields are shown.</w:t>
            </w:r>
          </w:p>
        </w:tc>
      </w:tr>
    </w:tbl>
    <w:p>
      <w:r>
        <w:t xml:space="preserve"/>
      </w:r>
    </w:p>
    <w:p>
      <w:pPr>
        <w:pStyle w:val="Heading2"/>
      </w:pPr>
      <w:r>
        <w:t xml:space="preserve">2.2 Authentication Methods</w:t>
      </w:r>
    </w:p>
    <w:p>
      <w:pPr>
        <w:pStyle w:val="Heading3"/>
      </w:pPr>
      <w:r>
        <w:t xml:space="preserve">Root Password</w:t>
      </w:r>
    </w:p>
    <w:p>
      <w:r>
        <w:t xml:space="preserve">Provides a username (default root@pam) and password. The password is used for both the Proxmox API connection and the SSH connection. This is the simplest method and the recommended starting point for fresh hosts that have not yet had SSH keys deployed.</w:t>
      </w:r>
    </w:p>
    <w:p>
      <w:r>
        <w:t xml:space="preserve"/>
      </w:r>
    </w:p>
    <w:p>
      <w:pPr>
        <w:pStyle w:val="Heading3"/>
      </w:pPr>
      <w:r>
        <w:t xml:space="preserve">API Token (GPG)</w:t>
      </w:r>
    </w:p>
    <w:p>
      <w:r>
        <w:t xml:space="preserve">Provides a Proxmox API token ID (format: user@realm!tokenname) and token secret. The API token is used for the Proxmox API connection only. SSH falls back to password if no key is configured. API tokens are per-user and cluster-wide — create one token on any cluster node and it works across all nodes. Best suited for post-cluster-formation ongoing use.</w:t>
      </w:r>
    </w:p>
    <w:p>
      <w:r>
        <w:t xml:space="preserve"/>
      </w:r>
    </w:p>
    <w:p>
      <w:pPr>
        <w:ind w:left="360"/>
      </w:pPr>
      <w:r>
        <w:rPr>
          <w:b/>
          <w:bCs/>
          <w:color w:val="C05000"/>
        </w:rPr>
        <w:t xml:space="preserve">⚠ API tokens require ALLOW_OAUTH2_FOR_EXTERNAL_USERS to be enabled on the PVE host if the user is an AD/LDAP user. For root@pam this is not required.</w:t>
      </w:r>
    </w:p>
    <w:p>
      <w:r>
        <w:t xml:space="preserve"/>
      </w:r>
    </w:p>
    <w:p>
      <w:pPr>
        <w:pStyle w:val="Heading3"/>
      </w:pPr>
      <w:r>
        <w:t xml:space="preserve">SSH Key</w:t>
      </w:r>
    </w:p>
    <w:p>
      <w:r>
        <w:t xml:space="preserve">Provides both a root password (used for the Proxmox API connection, which does not support SSH key auth) and an SSH private key file path (used for all SSH commands). This is the most secure operational mode — the root password is only sent once for the API handshake, and all subsequent shell operations use key-based authentication.</w:t>
      </w:r>
    </w:p>
    <w:p>
      <w:r>
        <w:t xml:space="preserve"/>
      </w:r>
    </w:p>
    <w:p>
      <w:r>
        <w:t xml:space="preserve">The Browse button opens a file dialog that shows hidden files and directories and defaults to ~/.ssh/, allowing direct selection of id_ed25519 or any other private key file.</w:t>
      </w:r>
    </w:p>
    <w:p>
      <w:r>
        <w:t xml:space="preserve"/>
      </w:r>
    </w:p>
    <w:p>
      <w:pPr>
        <w:ind w:left="360"/>
      </w:pPr>
      <w:r>
        <w:rPr>
          <w:i/>
          <w:iCs/>
          <w:color w:val="666666"/>
          <w:sz w:val="20"/>
          <w:szCs w:val="20"/>
        </w:rPr>
        <w:t xml:space="preserve">NOTE: Always select the private key (id_ed25519), not the public key (id_ed25519.pub). Paramiko authenticates using the private key; the public key lives on the server in ~/.ssh/authorized_keys.</w:t>
      </w:r>
    </w:p>
    <w:p>
      <w:r>
        <w:t xml:space="preserve"/>
      </w:r>
    </w:p>
    <w:p>
      <w:pPr>
        <w:pStyle w:val="Heading2"/>
      </w:pPr>
      <w:r>
        <w:t xml:space="preserve">2.3 Connection Process</w:t>
      </w:r>
    </w:p>
    <w:p>
      <w:r>
        <w:t xml:space="preserve">Clicking Connect launches a background thread (ConnectWorker) that attempts both connections concurrently:</w:t>
      </w:r>
    </w:p>
    <w:p>
      <w:r>
        <w:t xml:space="preserve"/>
      </w:r>
    </w:p>
    <w:p>
      <w:pPr>
        <w:pStyle w:val="ListParagraph"/>
        <w:numPr>
          <w:ilvl w:val="0"/>
          <w:numId w:val="3"/>
        </w:numPr>
      </w:pPr>
      <w:r>
        <w:t xml:space="preserve">Proxmox API connection via proxmoxer. On success, resolves the node name by calling GET /nodes.</w:t>
      </w:r>
    </w:p>
    <w:p>
      <w:pPr>
        <w:pStyle w:val="ListParagraph"/>
        <w:numPr>
          <w:ilvl w:val="0"/>
          <w:numId w:val="3"/>
        </w:numPr>
      </w:pPr>
      <w:r>
        <w:t xml:space="preserve">SSH connection via paramiko. On success, a persistent SSHClient session is held open for the duration of the session.</w:t>
      </w:r>
    </w:p>
    <w:p>
      <w:pPr>
        <w:pStyle w:val="ListParagraph"/>
        <w:numPr>
          <w:ilvl w:val="0"/>
          <w:numId w:val="3"/>
        </w:numPr>
      </w:pPr>
      <w:r>
        <w:t xml:space="preserve">At least one must succeed for the connection to be considered successful. If both fail, individual error messages for each are displayed in the status log.</w:t>
      </w:r>
    </w:p>
    <w:p>
      <w:pPr>
        <w:pStyle w:val="ListParagraph"/>
        <w:numPr>
          <w:ilvl w:val="0"/>
          <w:numId w:val="3"/>
        </w:numPr>
      </w:pPr>
      <w:r>
        <w:t xml:space="preserve">On success, the Connected Host summary panel appears showing host IP, PVE version (populated after discovery), and the authentication method used.</w:t>
      </w:r>
    </w:p>
    <w:p>
      <w:pPr>
        <w:pStyle w:val="ListParagraph"/>
        <w:numPr>
          <w:ilvl w:val="0"/>
          <w:numId w:val="3"/>
        </w:numPr>
      </w:pPr>
      <w:r>
        <w:t xml:space="preserve">The Discover tab is unlocked and the application automatically advances to it.</w:t>
      </w:r>
    </w:p>
    <w:p>
      <w:r>
        <w:t xml:space="preserve"/>
      </w:r>
    </w:p>
    <w:p>
      <w:pPr>
        <w:pStyle w:val="Heading2"/>
      </w:pPr>
      <w:r>
        <w:t xml:space="preserve">2.4 SSH Key Setup</w:t>
      </w:r>
    </w:p>
    <w:p>
      <w:r>
        <w:t xml:space="preserve">For SSH key authentication, the public key must be present in /root/.ssh/authorized_keys on the target PVE host before the tool can connect using that method. For fresh hosts, push the key first using password authentication:</w:t>
      </w:r>
    </w:p>
    <w:p>
      <w:r>
        <w:t xml:space="preserve"/>
      </w:r>
    </w:p>
    <w:p>
      <w:pPr>
        <w:ind w:left="720"/>
      </w:pPr>
      <w:r>
        <w:rPr>
          <w:rFonts w:ascii="Courier New" w:cs="Courier New" w:eastAsia="Courier New" w:hAnsi="Courier New"/>
          <w:color w:val="2E75B6"/>
          <w:sz w:val="18"/>
          <w:szCs w:val="18"/>
        </w:rPr>
        <w:t xml:space="preserve">ssh-copy-id -i ~/.ssh/id_ed25519.pub root@10.80.8.11</w:t>
      </w:r>
    </w:p>
    <w:p>
      <w:r>
        <w:t xml:space="preserve"/>
      </w:r>
    </w:p>
    <w:p>
      <w:r>
        <w:t xml:space="preserve">This prompts for the root password once and installs the public key. Subsequent connections from the tool can then use SSH Key method.</w:t>
      </w:r>
    </w:p>
    <w:p>
      <w:r>
        <w:t xml:space="preserve"/>
      </w:r>
    </w:p>
    <w:p>
      <w:r>
        <w:br w:type="page"/>
      </w:r>
    </w:p>
    <w:p>
      <w:pPr>
        <w:pStyle w:val="Heading1"/>
      </w:pPr>
      <w:r>
        <w:t xml:space="preserve">3. Tab 2 — Discover</w:t>
      </w:r>
    </w:p>
    <w:p>
      <w:r>
        <w:t xml:space="preserve">The Discovery tab reads the hardware and current configuration state of the connected host. It is the foundation for all subsequent configuration tabs — no configuration work should begin until discovery has completed successfully.</w:t>
      </w:r>
    </w:p>
    <w:p>
      <w:r>
        <w:t xml:space="preserve"/>
      </w:r>
    </w:p>
    <w:p>
      <w:pPr>
        <w:pStyle w:val="Heading2"/>
      </w:pPr>
      <w:r>
        <w:t xml:space="preserve">3.1 What Gets Discovered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Data Collected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Hostname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Short hostname (hostname -s) and FQDN (hostname -f).</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PVE Version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pve-manager version string and running kernel version via GET /nodes/{node}/version or pveversion via SSH.</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CPU &amp; Memory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CPU model, core count, thread count, RAM total via GET /nodes/{node}/status or lscpu/free via SSH.</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Network Interfaces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All interfaces from 'ip -o link show': name, MAC address, flags, state (UP/DOWN). Virtual interfaces (vmbr*, bond*, veth*) are detected and categorized separately from physical NICs.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NIC Speeds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Per-interface ethtool output: Speed (Mb/s), duplex, link detected. Run as a single SSH command across all interfaces for efficiency.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Block Devices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lsblk -d output: device name, size in bytes (converted to GB/TB), rotational flag, transport (sata/nvme/usb), vendor, model, serial.</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Partition Detection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Second lsblk pass without -d flag to identify which whole disks have existing partitions. Disks with partitions receive an orange warning in the Storage tab.</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PVE VG Detection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pvs output cross-referenced against disk names to identify which disk contains the pve volume group (OS disk). That disk is marked protected and excluded from configuration.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Current Network Config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/etc/network/interfaces parsed to extract the current management IP, prefix length, gateway, and management VLAN ID.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PVE Storage Config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/etc/pve/storage.cfg read to show existing storage pools.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LVM Layout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vgs, pvs, lvs output showing existing volume groups, physical volumes, and logical volumes.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ZFS Pools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zpool list and zfs list output.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DNS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/etc/resolv.conf parsed for nameserver and search entries.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Timezone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timedatectl show --property=Timezone output.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NTP Status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timedatectl output checked for 'NTP service: active'.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APT Repositories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ls /etc/apt/sources.list.d/ checked for pve-enterprise.sources presence (flagged in red if found).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Cluster Status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pvecm status output. Empty = not in a cluster.</w:t>
            </w:r>
          </w:p>
        </w:tc>
      </w:tr>
    </w:tbl>
    <w:p>
      <w:r>
        <w:t xml:space="preserve"/>
      </w:r>
    </w:p>
    <w:p>
      <w:pPr>
        <w:pStyle w:val="Heading2"/>
      </w:pPr>
      <w:r>
        <w:t xml:space="preserve">3.2 Discovery Process</w:t>
      </w:r>
    </w:p>
    <w:p>
      <w:r>
        <w:t xml:space="preserve">Clicking Run Discovery launches a background thread (DiscoveryWorker) that calls HardwareDiscovery.discover() with a progress callback. Each step emits a progress message to the log strip at the bottom of the tab. The steps run sequentially:</w:t>
      </w:r>
    </w:p>
    <w:p>
      <w:r>
        <w:t xml:space="preserve"/>
      </w:r>
    </w:p>
    <w:p>
      <w:pPr>
        <w:pStyle w:val="ListParagraph"/>
        <w:numPr>
          <w:ilvl w:val="0"/>
          <w:numId w:val="3"/>
        </w:numPr>
      </w:pPr>
      <w:r>
        <w:t xml:space="preserve">Resolving hostname</w:t>
      </w:r>
    </w:p>
    <w:p>
      <w:pPr>
        <w:pStyle w:val="ListParagraph"/>
        <w:numPr>
          <w:ilvl w:val="0"/>
          <w:numId w:val="3"/>
        </w:numPr>
      </w:pPr>
      <w:r>
        <w:t xml:space="preserve">Reading PVE version</w:t>
      </w:r>
    </w:p>
    <w:p>
      <w:pPr>
        <w:pStyle w:val="ListParagraph"/>
        <w:numPr>
          <w:ilvl w:val="0"/>
          <w:numId w:val="3"/>
        </w:numPr>
      </w:pPr>
      <w:r>
        <w:t xml:space="preserve">Reading CPU &amp; memory</w:t>
      </w:r>
    </w:p>
    <w:p>
      <w:pPr>
        <w:pStyle w:val="ListParagraph"/>
        <w:numPr>
          <w:ilvl w:val="0"/>
          <w:numId w:val="3"/>
        </w:numPr>
      </w:pPr>
      <w:r>
        <w:t xml:space="preserve">Discovering NICs</w:t>
      </w:r>
    </w:p>
    <w:p>
      <w:pPr>
        <w:pStyle w:val="ListParagraph"/>
        <w:numPr>
          <w:ilvl w:val="0"/>
          <w:numId w:val="3"/>
        </w:numPr>
      </w:pPr>
      <w:r>
        <w:t xml:space="preserve">Discovering disks</w:t>
      </w:r>
    </w:p>
    <w:p>
      <w:pPr>
        <w:pStyle w:val="ListParagraph"/>
        <w:numPr>
          <w:ilvl w:val="0"/>
          <w:numId w:val="3"/>
        </w:numPr>
      </w:pPr>
      <w:r>
        <w:t xml:space="preserve">Reading network config</w:t>
      </w:r>
    </w:p>
    <w:p>
      <w:pPr>
        <w:pStyle w:val="ListParagraph"/>
        <w:numPr>
          <w:ilvl w:val="0"/>
          <w:numId w:val="3"/>
        </w:numPr>
      </w:pPr>
      <w:r>
        <w:t xml:space="preserve">Reading system settings</w:t>
      </w:r>
    </w:p>
    <w:p>
      <w:r>
        <w:t xml:space="preserve"/>
      </w:r>
    </w:p>
    <w:p>
      <w:r>
        <w:t xml:space="preserve">On completion, the HostInventory object is emitted to all subsequent tabs. The status bar updates with the hostname, NIC count, and disk count. All remaining tabs are unlocked.</w:t>
      </w:r>
    </w:p>
    <w:p>
      <w:r>
        <w:t xml:space="preserve"/>
      </w:r>
    </w:p>
    <w:p>
      <w:pPr>
        <w:pStyle w:val="Heading2"/>
      </w:pPr>
      <w:r>
        <w:t xml:space="preserve">3.3 Results Display</w:t>
      </w:r>
    </w:p>
    <w:p>
      <w:r>
        <w:t xml:space="preserve">Discovery results are displayed in three areas: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Contents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Left panel — Host card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Hostname, FQDN, PVE version, CPU model and thread count, RAM.</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Left panel — Current Network card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Management IP, gateway, and VLAN ID extracted from the running /etc/network/interfaces.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Left panel — System card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DNS servers, search domain, timezone, NTP status (green = active), repo status (red = enterprise repo detected), cluster status.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Right panel — Network Interfaces tree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Physical NICs, WiFi/Excluded, and Virtual (bridges/VLANs) in separate collapsible sections. Each NIC shows name, MAC, speed, state, and suggested role color-coded by role type.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Right panel — Block Devices tree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Configurable disks, OS Disk (protected), and USB/Excluded in separate sections. Each disk shows device path, size, type, transport, model, and suggested role.</w:t>
            </w:r>
          </w:p>
        </w:tc>
      </w:tr>
    </w:tbl>
    <w:p>
      <w:r>
        <w:t xml:space="preserve"/>
      </w:r>
    </w:p>
    <w:p>
      <w:pPr>
        <w:pStyle w:val="Heading2"/>
      </w:pPr>
      <w:r>
        <w:t xml:space="preserve">3.4 Auto-classification</w:t>
      </w:r>
    </w:p>
    <w:p>
      <w:r>
        <w:t xml:space="preserve">The tool applies heuristic rules to suggest roles for NICs and disks: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Suggested Role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NIC speed &gt;= 10GbE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VM Traffic</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NIC speed &lt;= 1GbE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Management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WiFi NIC (wlp*, wlan*)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Exclude / Ignore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Virtual interface (vmbr*, bond*, veth*)</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Exclude / Ignore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Disk on nvme transport in pve VG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OS Disk (protected)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Disk on usb transport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Exclude / Ignore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Rotational disk (HDD)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Backup Storage (directory)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Non-rotational, non-OS disk</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VM Images (LVM-thin)</w:t>
            </w:r>
          </w:p>
        </w:tc>
      </w:tr>
    </w:tbl>
    <w:p>
      <w:r>
        <w:t xml:space="preserve"/>
      </w:r>
    </w:p>
    <w:p>
      <w:r>
        <w:t xml:space="preserve">These suggestions are starting points only. The operator reviews and overrides them in the Network and Storage tabs.</w:t>
      </w:r>
    </w:p>
    <w:p>
      <w:r>
        <w:t xml:space="preserve"/>
      </w:r>
    </w:p>
    <w:p>
      <w:r>
        <w:br w:type="page"/>
      </w:r>
    </w:p>
    <w:p>
      <w:pPr>
        <w:pStyle w:val="Heading1"/>
      </w:pPr>
      <w:r>
        <w:t xml:space="preserve">4. Tab 3 — Network</w:t>
      </w:r>
    </w:p>
    <w:p>
      <w:r>
        <w:t xml:space="preserve">The Network tab is where the operator defines the complete network topology for the PVE host. It has three resizable sections separated by draggable dividers, and generates a live preview of /etc/network/interfaces that updates in real time.</w:t>
      </w:r>
    </w:p>
    <w:p>
      <w:r>
        <w:t xml:space="preserve"/>
      </w:r>
    </w:p>
    <w:p>
      <w:pPr>
        <w:pStyle w:val="Heading2"/>
      </w:pPr>
      <w:r>
        <w:t xml:space="preserve">4.1 NIC Role Assignment</w:t>
      </w:r>
    </w:p>
    <w:p>
      <w:r>
        <w:t xml:space="preserve">The top section shows one row per physical NIC (virtual interfaces and WiFi are excluded). Each row displays:</w:t>
      </w:r>
    </w:p>
    <w:p>
      <w:r>
        <w:t xml:space="preserve"/>
      </w:r>
    </w:p>
    <w:p>
      <w:pPr>
        <w:pStyle w:val="ListParagraph"/>
        <w:numPr>
          <w:ilvl w:val="0"/>
          <w:numId w:val="2"/>
        </w:numPr>
      </w:pPr>
      <w:r>
        <w:t xml:space="preserve">Interface name (nic0, nic1, nic3, nic4, etc.)</w:t>
      </w:r>
    </w:p>
    <w:p>
      <w:pPr>
        <w:pStyle w:val="ListParagraph"/>
        <w:numPr>
          <w:ilvl w:val="0"/>
          <w:numId w:val="2"/>
        </w:numPr>
      </w:pPr>
      <w:r>
        <w:t xml:space="preserve">Speed (10GbE, Unknown, etc.)</w:t>
      </w:r>
    </w:p>
    <w:p>
      <w:pPr>
        <w:pStyle w:val="ListParagraph"/>
        <w:numPr>
          <w:ilvl w:val="0"/>
          <w:numId w:val="2"/>
        </w:numPr>
      </w:pPr>
      <w:r>
        <w:t xml:space="preserve">State (UP with green checkmark, or DOWN in grey)</w:t>
      </w:r>
    </w:p>
    <w:p>
      <w:pPr>
        <w:pStyle w:val="ListParagraph"/>
        <w:numPr>
          <w:ilvl w:val="0"/>
          <w:numId w:val="2"/>
        </w:numPr>
      </w:pPr>
      <w:r>
        <w:t xml:space="preserve">MAC address</w:t>
      </w:r>
    </w:p>
    <w:p>
      <w:pPr>
        <w:pStyle w:val="ListParagraph"/>
        <w:numPr>
          <w:ilvl w:val="0"/>
          <w:numId w:val="2"/>
        </w:numPr>
      </w:pPr>
      <w:r>
        <w:t xml:space="preserve">Role dropdown — selectable from all available roles</w:t>
      </w:r>
    </w:p>
    <w:p>
      <w:pPr>
        <w:pStyle w:val="ListParagraph"/>
        <w:numPr>
          <w:ilvl w:val="0"/>
          <w:numId w:val="2"/>
        </w:numPr>
      </w:pPr>
      <w:r>
        <w:t xml:space="preserve">Description — updates automatically as the role changes</w:t>
      </w:r>
    </w:p>
    <w:p>
      <w:r>
        <w:t xml:space="preserve"/>
      </w:r>
    </w:p>
    <w:p>
      <w:r>
        <w:t xml:space="preserve">Available NIC roles: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Purpose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Unassigned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Not yet given a role. Will not appear in the interfaces file.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Management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Host management traffic. Used for SSH, PVE web UI, AD authentication. Typically 1GbE in simple setups.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VM Traffic</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Guest VM network traffic. Becomes a member of vmbr0 (VLAN-aware bridge). Typically 10GbE.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iSCSI A</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iSCSI storage path A. Configured with static IP, no bridge, MTU 9000 (jumbo frames).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iSCSI B</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iSCSI storage path B. Second path for multipath iSCSI.</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Corosync</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Proxmox cluster heartbeat traffic. Dedicated NIC or VLAN.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Migration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VM live migration traffic. High bandwidth, low latency.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Exclude / Ignore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NIC will not appear in the generated interfaces file.</w:t>
            </w:r>
          </w:p>
        </w:tc>
      </w:tr>
    </w:tbl>
    <w:p>
      <w:r>
        <w:t xml:space="preserve"/>
      </w:r>
    </w:p>
    <w:p>
      <w:pPr>
        <w:pStyle w:val="Heading2"/>
      </w:pPr>
      <w:r>
        <w:t xml:space="preserve">4.2 Network Objects</w:t>
      </w:r>
    </w:p>
    <w:p>
      <w:r>
        <w:t xml:space="preserve">The middle section has a tree on the left listing defined network objects and a configuration panel on the right that changes based on what is selected.</w:t>
      </w:r>
    </w:p>
    <w:p>
      <w:r>
        <w:t xml:space="preserve"/>
      </w:r>
    </w:p>
    <w:p>
      <w:pPr>
        <w:pStyle w:val="Heading3"/>
      </w:pPr>
      <w:r>
        <w:t xml:space="preserve">Bonds</w:t>
      </w:r>
    </w:p>
    <w:p>
      <w:r>
        <w:t xml:space="preserve">A bond combines multiple physical NICs into a single logical interface for redundancy or throughput. Bond configuration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Bond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Linux bond interface name, e.g. bond0, bond1.</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Mode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active-backup: one active NIC, other on standby. 802.3ad (LACP): both NICs active, requires switch support. balance-alb: adaptive load balancing, no switch config needed.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MTU</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Maximum Transmission Unit. 1500 for standard Ethernet. 9000 for jumbo frames (iSCSI).</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Member NICs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Checkboxes for each physical NIC. Only NICs assigned the appropriate role should be selected.</w:t>
            </w:r>
          </w:p>
        </w:tc>
      </w:tr>
    </w:tbl>
    <w:p>
      <w:r>
        <w:t xml:space="preserve"/>
      </w:r>
    </w:p>
    <w:p>
      <w:pPr>
        <w:pStyle w:val="Heading3"/>
      </w:pPr>
      <w:r>
        <w:t xml:space="preserve">Bridges</w:t>
      </w:r>
    </w:p>
    <w:p>
      <w:r>
        <w:t xml:space="preserve">A bridge connects a NIC or bond to the virtual network layer, allowing VMs to access the network. Bridge configuration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Bridge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 bridge name, e.g. vmbr0, vmbr1.</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Port (NIC or bond)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The physical interface or bond that feeds this bridge. Example: nic3 or bond0.</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VLAN aware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When enabled, the bridge passes 802.1Q VLAN tags through to VMs. Required for multi-VLAN environments. Corresponds to bridge-vlan-aware yes in interfaces file.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VLAN IDs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Range of VLAN IDs to pass through, e.g. 2-4094. Only relevant when VLAN aware is enabled.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MTU</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Bridge MTU. Should match the port MTU.</w:t>
            </w:r>
          </w:p>
        </w:tc>
      </w:tr>
    </w:tbl>
    <w:p>
      <w:r>
        <w:t xml:space="preserve"/>
      </w:r>
    </w:p>
    <w:p>
      <w:pPr>
        <w:pStyle w:val="Heading3"/>
      </w:pPr>
      <w:r>
        <w:t xml:space="preserve">VLANs / IP Interfaces</w:t>
      </w:r>
    </w:p>
    <w:p>
      <w:r>
        <w:t xml:space="preserve">A VLAN interface is a sub-interface of a bridge that carries traffic for a specific VLAN and optionally has an IP address assigned to it. This is how the PVE host itself participates in each VLAN. Configuration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Interface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Auto-generated as parent.vlanid, e.g. vmbr0.2008. Can be overridden.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Parent bridge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The bridge this VLAN interface rides on, e.g. vmbr0.</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VLAN ID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The 802.1Q VLAN tag. Changing this auto-updates the interface name.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IP address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Static IP for this VLAN on this host. Leave blank for VLANs where the host does not need an IP (e.g. pure VM traffic VLANs).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Prefix length</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Subnet prefix, e.g. 24 for /24 (255.255.255.0).</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Gateway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Default gateway. Only set on the management VLAN. All other VLANs should have this blank.</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Role hint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Auto-populated description for known VLANs (2008=Management, 2009=VM Network, 2010=Storage, 2011=Migration, 2012=Corosync).</w:t>
            </w:r>
          </w:p>
        </w:tc>
      </w:tr>
    </w:tbl>
    <w:p>
      <w:r>
        <w:t xml:space="preserve"/>
      </w:r>
    </w:p>
    <w:p>
      <w:pPr>
        <w:pStyle w:val="Heading2"/>
      </w:pPr>
      <w:r>
        <w:t xml:space="preserve">4.3 Auto-suggest</w:t>
      </w:r>
    </w:p>
    <w:p>
      <w:r>
        <w:t xml:space="preserve">The Auto-suggest from roles button reads the current NIC role assignments and automatically builds a suggested network object structure:</w:t>
      </w:r>
    </w:p>
    <w:p>
      <w:r>
        <w:t xml:space="preserve"/>
      </w:r>
    </w:p>
    <w:p>
      <w:pPr>
        <w:pStyle w:val="ListParagraph"/>
        <w:numPr>
          <w:ilvl w:val="0"/>
          <w:numId w:val="2"/>
        </w:numPr>
      </w:pPr>
      <w:r>
        <w:t xml:space="preserve">Two or more VM Traffic NICs → bond0 (802.3ad LACP) → vmbr0 (VLAN-aware, 2-4094)</w:t>
      </w:r>
    </w:p>
    <w:p>
      <w:pPr>
        <w:pStyle w:val="ListParagraph"/>
        <w:numPr>
          <w:ilvl w:val="0"/>
          <w:numId w:val="2"/>
        </w:numPr>
      </w:pPr>
      <w:r>
        <w:t xml:space="preserve">One VM Traffic NIC → vmbr0 directly, no bond</w:t>
      </w:r>
    </w:p>
    <w:p>
      <w:pPr>
        <w:pStyle w:val="ListParagraph"/>
        <w:numPr>
          <w:ilvl w:val="0"/>
          <w:numId w:val="2"/>
        </w:numPr>
      </w:pPr>
      <w:r>
        <w:t xml:space="preserve">Two or more Management NICs → bond1 (active-backup)</w:t>
      </w:r>
    </w:p>
    <w:p>
      <w:pPr>
        <w:pStyle w:val="ListParagraph"/>
        <w:numPr>
          <w:ilvl w:val="0"/>
          <w:numId w:val="2"/>
        </w:numPr>
      </w:pPr>
      <w:r>
        <w:t xml:space="preserve">VLAN interfaces for all five lab VLANs (2008-2012) pre-populated with IPs derived from the discovered management IP host octet</w:t>
      </w:r>
    </w:p>
    <w:p>
      <w:r>
        <w:t xml:space="preserve"/>
      </w:r>
    </w:p>
    <w:p>
      <w:r>
        <w:t xml:space="preserve">The operator can accept the suggestion as-is or modify any object. Auto-suggest replaces all existing objects — it is intended as a starting point, not an incremental update.</w:t>
      </w:r>
    </w:p>
    <w:p>
      <w:r>
        <w:t xml:space="preserve"/>
      </w:r>
    </w:p>
    <w:p>
      <w:pPr>
        <w:pStyle w:val="Heading2"/>
      </w:pPr>
      <w:r>
        <w:t xml:space="preserve">4.4 Pre-population from Discovery</w:t>
      </w:r>
    </w:p>
    <w:p>
      <w:r>
        <w:t xml:space="preserve">When the inventory arrives from Tab 2, the network tab pre-populates with the currently running configuration:</w:t>
      </w:r>
    </w:p>
    <w:p>
      <w:r>
        <w:t xml:space="preserve"/>
      </w:r>
    </w:p>
    <w:p>
      <w:pPr>
        <w:pStyle w:val="ListParagraph"/>
        <w:numPr>
          <w:ilvl w:val="0"/>
          <w:numId w:val="2"/>
        </w:numPr>
      </w:pPr>
      <w:r>
        <w:t xml:space="preserve">Any bridge interfaces found in the inventory (vmbr0, etc.) are added to the bridge list with their current port NIC.</w:t>
      </w:r>
    </w:p>
    <w:p>
      <w:pPr>
        <w:pStyle w:val="ListParagraph"/>
        <w:numPr>
          <w:ilvl w:val="0"/>
          <w:numId w:val="2"/>
        </w:numPr>
      </w:pPr>
      <w:r>
        <w:t xml:space="preserve">Any VLAN sub-interfaces (vmbr0.2008, etc.) are added with their current IP, prefix, and gateway.</w:t>
      </w:r>
    </w:p>
    <w:p>
      <w:r>
        <w:t xml:space="preserve"/>
      </w:r>
    </w:p>
    <w:p>
      <w:r>
        <w:t xml:space="preserve">This means the live preview immediately reflects the current host state, making it easy to identify what would change rather than starting from a blank slate.</w:t>
      </w:r>
    </w:p>
    <w:p>
      <w:r>
        <w:t xml:space="preserve"/>
      </w:r>
    </w:p>
    <w:p>
      <w:pPr>
        <w:pStyle w:val="Heading2"/>
      </w:pPr>
      <w:r>
        <w:t xml:space="preserve">4.5 Lab VLAN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960"/>
        <w:gridCol w:w="3960"/>
      </w:tblGrid>
      <w:tr>
        <w:trPr>
          <w:tblHeader/>
        </w:trPr>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VLAN</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Subnet</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2008</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Management — host access, SSH, PVE web 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10.80.8.0/24</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2009</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VM Network — guest traffic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10.80.9.0/24</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Storage — iSCSI / NFS traffic</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10.80.10.0/24</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2011</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Migration — live VM migration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10.80.11.0/24</w:t>
            </w:r>
          </w:p>
        </w:tc>
      </w:tr>
      <w:tr>
        <w:trPr>
          <w:tblHeader w:val="false"/>
        </w:trP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2012</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Corosync — cluster heartbeat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10.80.12.0/24</w:t>
            </w:r>
          </w:p>
        </w:tc>
      </w:tr>
    </w:tbl>
    <w:p>
      <w:r>
        <w:t xml:space="preserve"/>
      </w:r>
    </w:p>
    <w:p>
      <w:pPr>
        <w:pStyle w:val="Heading2"/>
      </w:pPr>
      <w:r>
        <w:t xml:space="preserve">4.6 Live Interfaces Preview</w:t>
      </w:r>
    </w:p>
    <w:p>
      <w:r>
        <w:t xml:space="preserve">The bottom section shows /etc/network/interfaces exactly as it will be written to the host. It updates in real time as the operator modifies any network object. The preview is read-only and uses green monospace text to distinguish it from editable fields.</w:t>
      </w:r>
    </w:p>
    <w:p>
      <w:r>
        <w:t xml:space="preserve"/>
      </w:r>
    </w:p>
    <w:p>
      <w:r>
        <w:t xml:space="preserve">The generated file structure:</w:t>
      </w:r>
    </w:p>
    <w:p>
      <w:r>
        <w:t xml:space="preserve"/>
      </w:r>
    </w:p>
    <w:p>
      <w:pPr>
        <w:pStyle w:val="ListParagraph"/>
        <w:numPr>
          <w:ilvl w:val="0"/>
          <w:numId w:val="3"/>
        </w:numPr>
      </w:pPr>
      <w:r>
        <w:t xml:space="preserve">Loopback stanza (auto lo / iface lo inet loopback)</w:t>
      </w:r>
    </w:p>
    <w:p>
      <w:pPr>
        <w:pStyle w:val="ListParagraph"/>
        <w:numPr>
          <w:ilvl w:val="0"/>
          <w:numId w:val="3"/>
        </w:numPr>
      </w:pPr>
      <w:r>
        <w:t xml:space="preserve">Manual stanzas for each physical NIC (iface nicX inet manual)</w:t>
      </w:r>
    </w:p>
    <w:p>
      <w:pPr>
        <w:pStyle w:val="ListParagraph"/>
        <w:numPr>
          <w:ilvl w:val="0"/>
          <w:numId w:val="3"/>
        </w:numPr>
      </w:pPr>
      <w:r>
        <w:t xml:space="preserve">Bond stanzas with bond-slaves, bond-mode, bond-miimon, optional MTU</w:t>
      </w:r>
    </w:p>
    <w:p>
      <w:pPr>
        <w:pStyle w:val="ListParagraph"/>
        <w:numPr>
          <w:ilvl w:val="0"/>
          <w:numId w:val="3"/>
        </w:numPr>
      </w:pPr>
      <w:r>
        <w:t xml:space="preserve">Bridge stanzas with bridge-ports, bridge-stp off, bridge-fd 0, optional VLAN settings</w:t>
      </w:r>
    </w:p>
    <w:p>
      <w:pPr>
        <w:pStyle w:val="ListParagraph"/>
        <w:numPr>
          <w:ilvl w:val="0"/>
          <w:numId w:val="3"/>
        </w:numPr>
      </w:pPr>
      <w:r>
        <w:t xml:space="preserve">VLAN interface stanzas with static IP, gateway, vlan-raw-device</w:t>
      </w:r>
    </w:p>
    <w:p>
      <w:pPr>
        <w:pStyle w:val="ListParagraph"/>
        <w:numPr>
          <w:ilvl w:val="0"/>
          <w:numId w:val="3"/>
        </w:numPr>
      </w:pPr>
      <w:r>
        <w:t xml:space="preserve">source /etc/network/interfaces.d/* at the end</w:t>
      </w:r>
    </w:p>
    <w:p>
      <w:r>
        <w:t xml:space="preserve"/>
      </w:r>
    </w:p>
    <w:p>
      <w:r>
        <w:br w:type="page"/>
      </w:r>
    </w:p>
    <w:p>
      <w:pPr>
        <w:pStyle w:val="Heading1"/>
      </w:pPr>
      <w:r>
        <w:t xml:space="preserve">5. Tab 4 — Storage</w:t>
      </w:r>
    </w:p>
    <w:p>
      <w:r>
        <w:t xml:space="preserve">The Storage tab handles both local disk configuration and shared storage (NFS and iSCSI). Like the Network tab, it has three resizable sections and a live command preview.</w:t>
      </w:r>
    </w:p>
    <w:p>
      <w:r>
        <w:t xml:space="preserve"/>
      </w:r>
    </w:p>
    <w:p>
      <w:pPr>
        <w:pStyle w:val="Heading2"/>
      </w:pPr>
      <w:r>
        <w:t xml:space="preserve">5.1 Local Disk Assignment</w:t>
      </w:r>
    </w:p>
    <w:p>
      <w:r>
        <w:t xml:space="preserve">The top section shows all discovered block devices. Each row displays device path, size, type (HDD/SSD/NVMe/USB), model, existing data status, and a role dropdown.</w:t>
      </w:r>
    </w:p>
    <w:p>
      <w:r>
        <w:t xml:space="preserve"/>
      </w:r>
    </w:p>
    <w:p>
      <w:r>
        <w:t xml:space="preserve">Existing data indicators: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Indicator</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Meaning</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OS disk — protected (blue)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This disk contains the pve volume group. The role dropdown is locked to OS Disk (protected) and cannot be changed. No commands will be generated for this disk.</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Has existing partitions (orange warning)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lsblk detected partition entries on this disk. The Wipe disk checkbox in the config panel defaults to unchecked. The operator must explicitly enable wiping.</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Clean (grey)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 partitions detected. Safe to proceed without wiping.</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USB / excluded (orange warning)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USB transport detected. Defaulted to Exclude and locked.</w:t>
            </w:r>
          </w:p>
        </w:tc>
      </w:tr>
    </w:tbl>
    <w:p>
      <w:r>
        <w:t xml:space="preserve"/>
      </w:r>
    </w:p>
    <w:p>
      <w:pPr>
        <w:pStyle w:val="Heading2"/>
      </w:pPr>
      <w:r>
        <w:t xml:space="preserve">5.2 Storage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OS Disk (protected)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Contains the PVE operating system. No changes made.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VM Images (LVM-thin)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Creates an LVM thin-provisioned pool for VM disk images and container filesystems. Most space-efficient option for VM workloads.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Backup Storage (directory)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Partitions, formats, and mounts the disk as a directory. Used for vzdump backups, ISO images, and CT templates.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ZFS Pool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Creates a ZFS pool using PVE's built-in ZFS support. Supports RAID levels (single, mirror, raidz, raidz2, raidz3).</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Exclude / Ignore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Disk will not appear in any generated commands.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Unassigned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 role chosen yet. Will not appear in generated commands.</w:t>
            </w:r>
          </w:p>
        </w:tc>
      </w:tr>
    </w:tbl>
    <w:p>
      <w:r>
        <w:t xml:space="preserve"/>
      </w:r>
    </w:p>
    <w:p>
      <w:pPr>
        <w:pStyle w:val="Heading2"/>
      </w:pPr>
      <w:r>
        <w:t xml:space="preserve">5.3 LVM-thin Configuration</w:t>
      </w:r>
    </w:p>
    <w:p>
      <w:r>
        <w:t xml:space="preserve">When a disk is assigned the VM Images (LVM-thin) role: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Storage ID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The PVE storage pool name as it will appear in the PVE web UI. Auto-named Local-SSD-01, Local-SSD-02, etc. This name is referenced by all VMs using this pool — choose carefully as renaming later requires reconfiguring all VMs.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Volume Group</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LVM VG name. Auto-named pve-{storage-id-lowercase}. Must be unique on the system.</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Thin pool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LVM thin pool LV name within the VG. Default: data. Matches PVE's own naming convention.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Pool size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Percentage of the VG to allocate to the thin pool. Default 95% — leaves ~5% for LVM metadata overhead.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Wipe disk</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Runs wipefs -a before pvcreate to remove existing filesystem signatures and partition tables. Required if the disk has been used before. OFF by default — must be explicitly enabled.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Content types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Which PVE content types this storage will hold: images (VM disk images) and/or rootdir (CT filesystems).</w:t>
            </w:r>
          </w:p>
        </w:tc>
      </w:tr>
    </w:tbl>
    <w:p>
      <w:r>
        <w:t xml:space="preserve"/>
      </w:r>
    </w:p>
    <w:p>
      <w:r>
        <w:t xml:space="preserve">Generated commands for LVM-thin:</w:t>
      </w:r>
    </w:p>
    <w:p>
      <w:r>
        <w:t xml:space="preserve"/>
      </w:r>
    </w:p>
    <w:p>
      <w:pPr>
        <w:ind w:left="720"/>
      </w:pPr>
      <w:r>
        <w:rPr>
          <w:rFonts w:ascii="Courier New" w:cs="Courier New" w:eastAsia="Courier New" w:hAnsi="Courier New"/>
          <w:color w:val="2E75B6"/>
          <w:sz w:val="18"/>
          <w:szCs w:val="18"/>
        </w:rPr>
        <w:t xml:space="preserve">wipefs -a /dev/sdX                          # if wipe enabled</w:t>
      </w:r>
    </w:p>
    <w:p>
      <w:pPr>
        <w:ind w:left="720"/>
      </w:pPr>
      <w:r>
        <w:rPr>
          <w:rFonts w:ascii="Courier New" w:cs="Courier New" w:eastAsia="Courier New" w:hAnsi="Courier New"/>
          <w:color w:val="2E75B6"/>
          <w:sz w:val="18"/>
          <w:szCs w:val="18"/>
        </w:rPr>
        <w:t xml:space="preserve">pvcreate /dev/sdX</w:t>
      </w:r>
    </w:p>
    <w:p>
      <w:pPr>
        <w:ind w:left="720"/>
      </w:pPr>
      <w:r>
        <w:rPr>
          <w:rFonts w:ascii="Courier New" w:cs="Courier New" w:eastAsia="Courier New" w:hAnsi="Courier New"/>
          <w:color w:val="2E75B6"/>
          <w:sz w:val="18"/>
          <w:szCs w:val="18"/>
        </w:rPr>
        <w:t xml:space="preserve">vgcreate pve-local-ssd-01 /dev/sdX</w:t>
      </w:r>
    </w:p>
    <w:p>
      <w:pPr>
        <w:ind w:left="720"/>
      </w:pPr>
      <w:r>
        <w:rPr>
          <w:rFonts w:ascii="Courier New" w:cs="Courier New" w:eastAsia="Courier New" w:hAnsi="Courier New"/>
          <w:color w:val="2E75B6"/>
          <w:sz w:val="18"/>
          <w:szCs w:val="18"/>
        </w:rPr>
        <w:t xml:space="preserve">lvcreate -l 95%FREE -T pve-local-ssd-01/data</w:t>
      </w:r>
    </w:p>
    <w:p>
      <w:pPr>
        <w:ind w:left="720"/>
      </w:pPr>
      <w:r>
        <w:rPr>
          <w:rFonts w:ascii="Courier New" w:cs="Courier New" w:eastAsia="Courier New" w:hAnsi="Courier New"/>
          <w:color w:val="2E75B6"/>
          <w:sz w:val="18"/>
          <w:szCs w:val="18"/>
        </w:rPr>
        <w:t xml:space="preserve">pvesm add lvmthin Local-SSD-01 --vgname pve-local-ssd-01 --thinpool data --content images,rootdir</w:t>
      </w:r>
    </w:p>
    <w:p>
      <w:r>
        <w:t xml:space="preserve"/>
      </w:r>
    </w:p>
    <w:p>
      <w:pPr>
        <w:pStyle w:val="Heading2"/>
      </w:pPr>
      <w:r>
        <w:t xml:space="preserve">5.4 Backup Directory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Storage ID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 storage name. Auto-named Backup-HDD-01, etc.</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Mount point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Where the disk will be mounted. Auto-named /mnt/pve/{storage-id-lowercase}.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Filesystem</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ext4 (default, most compatible) or xfs (better for large files).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Wipe disk</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Runs wipefs -a before partitioning. OFF by default.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Content types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Typically: backup (vzdump archives), iso (ISO images), vztmpl (CT templates).</w:t>
            </w:r>
          </w:p>
        </w:tc>
      </w:tr>
    </w:tbl>
    <w:p>
      <w:r>
        <w:t xml:space="preserve"/>
      </w:r>
    </w:p>
    <w:p>
      <w:r>
        <w:t xml:space="preserve">Generated commands for Backup Directory:</w:t>
      </w:r>
    </w:p>
    <w:p>
      <w:r>
        <w:t xml:space="preserve"/>
      </w:r>
    </w:p>
    <w:p>
      <w:pPr>
        <w:ind w:left="720"/>
      </w:pPr>
      <w:r>
        <w:rPr>
          <w:rFonts w:ascii="Courier New" w:cs="Courier New" w:eastAsia="Courier New" w:hAnsi="Courier New"/>
          <w:color w:val="2E75B6"/>
          <w:sz w:val="18"/>
          <w:szCs w:val="18"/>
        </w:rPr>
        <w:t xml:space="preserve">wipefs -a /dev/sdX                          # if wipe enabled</w:t>
      </w:r>
    </w:p>
    <w:p>
      <w:pPr>
        <w:ind w:left="720"/>
      </w:pPr>
      <w:r>
        <w:rPr>
          <w:rFonts w:ascii="Courier New" w:cs="Courier New" w:eastAsia="Courier New" w:hAnsi="Courier New"/>
          <w:color w:val="2E75B6"/>
          <w:sz w:val="18"/>
          <w:szCs w:val="18"/>
        </w:rPr>
        <w:t xml:space="preserve">parted -s /dev/sdX mklabel gpt</w:t>
      </w:r>
    </w:p>
    <w:p>
      <w:pPr>
        <w:ind w:left="720"/>
      </w:pPr>
      <w:r>
        <w:rPr>
          <w:rFonts w:ascii="Courier New" w:cs="Courier New" w:eastAsia="Courier New" w:hAnsi="Courier New"/>
          <w:color w:val="2E75B6"/>
          <w:sz w:val="18"/>
          <w:szCs w:val="18"/>
        </w:rPr>
        <w:t xml:space="preserve">parted -s /dev/sdX mkpart primary 0% 100%</w:t>
      </w:r>
    </w:p>
    <w:p>
      <w:pPr>
        <w:ind w:left="720"/>
      </w:pPr>
      <w:r>
        <w:rPr>
          <w:rFonts w:ascii="Courier New" w:cs="Courier New" w:eastAsia="Courier New" w:hAnsi="Courier New"/>
          <w:color w:val="2E75B6"/>
          <w:sz w:val="18"/>
          <w:szCs w:val="18"/>
        </w:rPr>
        <w:t xml:space="preserve">mkfs.ext4 /dev/sdX1</w:t>
      </w:r>
    </w:p>
    <w:p>
      <w:pPr>
        <w:ind w:left="720"/>
      </w:pPr>
      <w:r>
        <w:rPr>
          <w:rFonts w:ascii="Courier New" w:cs="Courier New" w:eastAsia="Courier New" w:hAnsi="Courier New"/>
          <w:color w:val="2E75B6"/>
          <w:sz w:val="18"/>
          <w:szCs w:val="18"/>
        </w:rPr>
        <w:t xml:space="preserve">mkdir -p /mnt/pve/backup-hdd-01</w:t>
      </w:r>
    </w:p>
    <w:p>
      <w:pPr>
        <w:ind w:left="720"/>
      </w:pPr>
      <w:r>
        <w:rPr>
          <w:rFonts w:ascii="Courier New" w:cs="Courier New" w:eastAsia="Courier New" w:hAnsi="Courier New"/>
          <w:color w:val="2E75B6"/>
          <w:sz w:val="18"/>
          <w:szCs w:val="18"/>
        </w:rPr>
        <w:t xml:space="preserve">echo '/dev/sdX1  /mnt/pve/backup-hdd-01  ext4  defaults  0  2' &gt;&gt; /etc/fstab</w:t>
      </w:r>
    </w:p>
    <w:p>
      <w:pPr>
        <w:ind w:left="720"/>
      </w:pPr>
      <w:r>
        <w:rPr>
          <w:rFonts w:ascii="Courier New" w:cs="Courier New" w:eastAsia="Courier New" w:hAnsi="Courier New"/>
          <w:color w:val="2E75B6"/>
          <w:sz w:val="18"/>
          <w:szCs w:val="18"/>
        </w:rPr>
        <w:t xml:space="preserve">mount /mnt/pve/backup-hdd-01</w:t>
      </w:r>
    </w:p>
    <w:p>
      <w:pPr>
        <w:ind w:left="720"/>
      </w:pPr>
      <w:r>
        <w:rPr>
          <w:rFonts w:ascii="Courier New" w:cs="Courier New" w:eastAsia="Courier New" w:hAnsi="Courier New"/>
          <w:color w:val="2E75B6"/>
          <w:sz w:val="18"/>
          <w:szCs w:val="18"/>
        </w:rPr>
        <w:t xml:space="preserve">pvesm add dir Backup-HDD-01 --path /mnt/pve/backup-hdd-01 --content backup,iso,vztmpl</w:t>
      </w:r>
    </w:p>
    <w:p>
      <w:r>
        <w:t xml:space="preserve"/>
      </w:r>
    </w:p>
    <w:p>
      <w:pPr>
        <w:pStyle w:val="Heading2"/>
      </w:pPr>
      <w:r>
        <w:t xml:space="preserve">5.5 ZFS Pool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Storage ID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 storage name. Auto-named ZFS-Pool-01, etc.</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ZFS pool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The ZFS pool name used by zpool commands, e.g. tank.</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RAID level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single (no redundancy), mirror (RAID-1), raidz (RAID-5 equivalent), raidz2 (RAID-6), raidz3 (triple parity).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Wipe disk</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Runs wipefs -a before zpool create. OFF by default.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Content types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Typically: images and rootdir for VM/CT storage.</w:t>
            </w:r>
          </w:p>
        </w:tc>
      </w:tr>
    </w:tbl>
    <w:p>
      <w:r>
        <w:t xml:space="preserve"/>
      </w:r>
    </w:p>
    <w:p>
      <w:pPr>
        <w:pStyle w:val="Heading2"/>
      </w:pPr>
      <w:r>
        <w:t xml:space="preserve">5.6 Shared Storage — NFS</w:t>
      </w:r>
    </w:p>
    <w:p>
      <w:r>
        <w:t xml:space="preserve">The NFS tab allows scanning a NAS for available exports and adding them as PVE storage. Process:</w:t>
      </w:r>
    </w:p>
    <w:p>
      <w:r>
        <w:t xml:space="preserve"/>
      </w:r>
    </w:p>
    <w:p>
      <w:pPr>
        <w:pStyle w:val="ListParagraph"/>
        <w:numPr>
          <w:ilvl w:val="0"/>
          <w:numId w:val="3"/>
        </w:numPr>
      </w:pPr>
      <w:r>
        <w:t xml:space="preserve">Enter the NAS IP address and click Scan for exports.</w:t>
      </w:r>
    </w:p>
    <w:p>
      <w:pPr>
        <w:pStyle w:val="ListParagraph"/>
        <w:numPr>
          <w:ilvl w:val="0"/>
          <w:numId w:val="3"/>
        </w:numPr>
      </w:pPr>
      <w:r>
        <w:t xml:space="preserve">The tool runs 'showmount -e {ip} --no-headers' via SSH on the PVE host. This means the PVE host must be able to reach the NAS — connectivity is tested from the PVE node, not from the operator's workstation.</w:t>
      </w:r>
    </w:p>
    <w:p>
      <w:pPr>
        <w:pStyle w:val="ListParagraph"/>
        <w:numPr>
          <w:ilvl w:val="0"/>
          <w:numId w:val="3"/>
        </w:numPr>
      </w:pPr>
      <w:r>
        <w:t xml:space="preserve">Discovered exports appear in the Available Exports list with an + Add button.</w:t>
      </w:r>
    </w:p>
    <w:p>
      <w:pPr>
        <w:pStyle w:val="ListParagraph"/>
        <w:numPr>
          <w:ilvl w:val="0"/>
          <w:numId w:val="3"/>
        </w:numPr>
      </w:pPr>
      <w:r>
        <w:t xml:space="preserve">Clicking + Add creates a new NFSShare entry in the Configured NFS Shares list, auto-naming it NAS-{export-path-safe}.</w:t>
      </w:r>
    </w:p>
    <w:p>
      <w:pPr>
        <w:pStyle w:val="ListParagraph"/>
        <w:numPr>
          <w:ilvl w:val="0"/>
          <w:numId w:val="3"/>
        </w:numPr>
      </w:pPr>
      <w:r>
        <w:t xml:space="preserve">Clicking a configured share opens the configuration form: Storage ID (rename to something meaningful), mount point (auto-generated), and content type checkboxes.</w:t>
      </w:r>
    </w:p>
    <w:p>
      <w:r>
        <w:t xml:space="preserve"/>
      </w:r>
    </w:p>
    <w:p>
      <w:r>
        <w:t xml:space="preserve">Generated command:</w:t>
      </w:r>
    </w:p>
    <w:p>
      <w:r>
        <w:t xml:space="preserve"/>
      </w:r>
    </w:p>
    <w:p>
      <w:pPr>
        <w:ind w:left="720"/>
      </w:pPr>
      <w:r>
        <w:rPr>
          <w:rFonts w:ascii="Courier New" w:cs="Courier New" w:eastAsia="Courier New" w:hAnsi="Courier New"/>
          <w:color w:val="2E75B6"/>
          <w:sz w:val="18"/>
          <w:szCs w:val="18"/>
        </w:rPr>
        <w:t xml:space="preserve">pvesm add nfs NAS-Backup --server 10.80.10.50 --export /volume1/backups --content backup,iso,vztmpl</w:t>
      </w:r>
    </w:p>
    <w:p>
      <w:r>
        <w:t xml:space="preserve"/>
      </w:r>
    </w:p>
    <w:p>
      <w:pPr>
        <w:pStyle w:val="Heading2"/>
      </w:pPr>
      <w:r>
        <w:t xml:space="preserve">5.7 Shared Storage — iSCSI</w:t>
      </w:r>
    </w:p>
    <w:p>
      <w:r>
        <w:t xml:space="preserve">The iSCSI tab discovers targets and adds them as PVE storage. Process:</w:t>
      </w:r>
    </w:p>
    <w:p>
      <w:r>
        <w:t xml:space="preserve"/>
      </w:r>
    </w:p>
    <w:p>
      <w:pPr>
        <w:pStyle w:val="ListParagraph"/>
        <w:numPr>
          <w:ilvl w:val="0"/>
          <w:numId w:val="3"/>
        </w:numPr>
      </w:pPr>
      <w:r>
        <w:t xml:space="preserve">Enter the target portal IP and click Discover targets.</w:t>
      </w:r>
    </w:p>
    <w:p>
      <w:pPr>
        <w:pStyle w:val="ListParagraph"/>
        <w:numPr>
          <w:ilvl w:val="0"/>
          <w:numId w:val="3"/>
        </w:numPr>
      </w:pPr>
      <w:r>
        <w:t xml:space="preserve">The tool runs 'iscsiadm -m discovery -t sendtargets -p {ip}' via SSH on the PVE host.</w:t>
      </w:r>
    </w:p>
    <w:p>
      <w:pPr>
        <w:pStyle w:val="ListParagraph"/>
        <w:numPr>
          <w:ilvl w:val="0"/>
          <w:numId w:val="3"/>
        </w:numPr>
      </w:pPr>
      <w:r>
        <w:t xml:space="preserve">Discovered IQNs appear with + Add buttons.</w:t>
      </w:r>
    </w:p>
    <w:p>
      <w:pPr>
        <w:pStyle w:val="ListParagraph"/>
        <w:numPr>
          <w:ilvl w:val="0"/>
          <w:numId w:val="3"/>
        </w:numPr>
      </w:pPr>
      <w:r>
        <w:t xml:space="preserve">Each added target can optionally have an LVM-thin layer created on top of it. This is the standard pattern for using iSCSI with PVE for VM image storage — the raw iSCSI target is added first (content: none), then LVM-thin is layered on top for actual VM disk storage.</w:t>
      </w:r>
    </w:p>
    <w:p>
      <w:r>
        <w:t xml:space="preserve"/>
      </w:r>
    </w:p>
    <w:p>
      <w:r>
        <w:t xml:space="preserve">Generated commands (with LVM on top):</w:t>
      </w:r>
    </w:p>
    <w:p>
      <w:r>
        <w:t xml:space="preserve"/>
      </w:r>
    </w:p>
    <w:p>
      <w:pPr>
        <w:ind w:left="720"/>
      </w:pPr>
      <w:r>
        <w:rPr>
          <w:rFonts w:ascii="Courier New" w:cs="Courier New" w:eastAsia="Courier New" w:hAnsi="Courier New"/>
          <w:color w:val="2E75B6"/>
          <w:sz w:val="18"/>
          <w:szCs w:val="18"/>
        </w:rPr>
        <w:t xml:space="preserve">pvesm add iscsi iSCSI-SAN-01 --portal 10.80.10.50 --target iqn.2024-01.com.example:storage --content none</w:t>
      </w:r>
    </w:p>
    <w:p>
      <w:pPr>
        <w:ind w:left="720"/>
      </w:pPr>
      <w:r>
        <w:rPr>
          <w:rFonts w:ascii="Courier New" w:cs="Courier New" w:eastAsia="Courier New" w:hAnsi="Courier New"/>
          <w:color w:val="2E75B6"/>
          <w:sz w:val="18"/>
          <w:szCs w:val="18"/>
        </w:rPr>
        <w:t xml:space="preserve"># After iSCSI device appears:</w:t>
      </w:r>
    </w:p>
    <w:p>
      <w:pPr>
        <w:ind w:left="720"/>
      </w:pPr>
      <w:r>
        <w:rPr>
          <w:rFonts w:ascii="Courier New" w:cs="Courier New" w:eastAsia="Courier New" w:hAnsi="Courier New"/>
          <w:color w:val="2E75B6"/>
          <w:sz w:val="18"/>
          <w:szCs w:val="18"/>
        </w:rPr>
        <w:t xml:space="preserve">pvesm add lvmthin iSCSI-LVM-01 --vgname pve-iscsi-lvm-01 --thinpool data --content images,rootdir</w:t>
      </w:r>
    </w:p>
    <w:p>
      <w:r>
        <w:t xml:space="preserve"/>
      </w:r>
    </w:p>
    <w:p>
      <w:pPr>
        <w:pStyle w:val="Heading2"/>
      </w:pPr>
      <w:r>
        <w:t xml:space="preserve">5.8 Content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Content Type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images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VM disk images (.qcow2, .raw, .vmdk). Required for VM storage pools.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rootdir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Container (LXC) filesystem storage. Required for CT storage pools.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backup</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vzdump backup archives (.vma, .tar.zst). Backup storage only.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iso</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ISO disc images for VM OS installation.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vztmpl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LXC container templates.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snippets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Hook scripts and cloud-init configuration snippets.</w:t>
            </w:r>
          </w:p>
        </w:tc>
      </w:tr>
    </w:tbl>
    <w:p>
      <w:r>
        <w:t xml:space="preserve"/>
      </w:r>
    </w:p>
    <w:p>
      <w:r>
        <w:br w:type="page"/>
      </w:r>
    </w:p>
    <w:p>
      <w:pPr>
        <w:pStyle w:val="Heading1"/>
      </w:pPr>
      <w:r>
        <w:t xml:space="preserve">6. Tab 5 — System</w:t>
      </w:r>
    </w:p>
    <w:p>
      <w:r>
        <w:t xml:space="preserve">The System tab configures host-level settings: repositories, time and NTP, DNS, monitoring, security hardening, firewall, local users, and cluster membership. A live command preview at the bottom shows all commands that will be executed.</w:t>
      </w:r>
    </w:p>
    <w:p>
      <w:r>
        <w:t xml:space="preserve"/>
      </w:r>
    </w:p>
    <w:p>
      <w:pPr>
        <w:pStyle w:val="Heading2"/>
      </w:pPr>
      <w:r>
        <w:t xml:space="preserve">6.1 Repository Management</w:t>
      </w:r>
    </w:p>
    <w:p>
      <w:r>
        <w:t xml:space="preserve">Fresh PVE installations include the enterprise repository, which requires a paid subscription. Without a subscription, apt-get update fails with a 401 Unauthorized error. The tool handles this with four options: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Action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Disable enterprise repository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Renames /etc/apt/sources.list.d/pve-enterprise.sources to .disabled so it is ignored by apt.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Enable no-subscription repository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Creates /etc/apt/sources.list.d/pve-no-subscription.list pointing to download.proxmox.com. This repo receives updates slightly later than the enterprise repo but is free to use.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Enable Ceph no-subscription repository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Adds the Ceph no-subscription repo. Only needed for hyper-converged setups using Ceph storage.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Remove subscription nag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Patches /usr/share/perl5/PVE/API2/Subscription.pm to return Active status, removing the 'No valid subscription' popup from the PVE web UI login screen. Restarts pveproxy.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Run apt-get update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Runs apt-get update after repo changes to refresh the package cache.</w:t>
            </w:r>
          </w:p>
        </w:tc>
      </w:tr>
    </w:tbl>
    <w:p>
      <w:r>
        <w:t xml:space="preserve"/>
      </w:r>
    </w:p>
    <w:p>
      <w:pPr>
        <w:ind w:left="360"/>
      </w:pPr>
      <w:r>
        <w:rPr>
          <w:b/>
          <w:bCs/>
          <w:color w:val="C05000"/>
        </w:rPr>
        <w:t xml:space="preserve">⚠ The subscription nag removal uses a sed patch on a Perl file. This patch may break after PVE updates. Re-running the tool after a PVE update re-applies it.</w:t>
      </w:r>
    </w:p>
    <w:p>
      <w:r>
        <w:t xml:space="preserve"/>
      </w:r>
    </w:p>
    <w:p>
      <w:pPr>
        <w:pStyle w:val="Heading2"/>
      </w:pPr>
      <w:r>
        <w:t xml:space="preserve">6.2 Time &amp; NTP</w:t>
      </w:r>
    </w:p>
    <w:p>
      <w:r>
        <w:t xml:space="preserve">PVE uses Chrony for NTP. The timezone and NTP configuration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Timezone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Sets the system timezone via timedatectl set-timezone. The dropdown is editable — type to search. Pre-populated from the active site profile.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NTP servers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Comma-separated list of NTP servers written to /etc/chrony/chrony.conf. AD domain controllers are recommended as primary sources to keep PVE time synchronized with the Windows environment. Kerberos authentication (used by AD) fails if clocks diverge by more than 5 minutes.</w:t>
            </w:r>
          </w:p>
        </w:tc>
      </w:tr>
    </w:tbl>
    <w:p>
      <w:r>
        <w:t xml:space="preserve"/>
      </w:r>
    </w:p>
    <w:p>
      <w:r>
        <w:t xml:space="preserve">Generated Chrony configuration:</w:t>
      </w:r>
    </w:p>
    <w:p>
      <w:r>
        <w:t xml:space="preserve"/>
      </w:r>
    </w:p>
    <w:p>
      <w:pPr>
        <w:ind w:left="720"/>
      </w:pPr>
      <w:r>
        <w:rPr>
          <w:rFonts w:ascii="Courier New" w:cs="Courier New" w:eastAsia="Courier New" w:hAnsi="Courier New"/>
          <w:color w:val="2E75B6"/>
          <w:sz w:val="18"/>
          <w:szCs w:val="18"/>
        </w:rPr>
        <w:t xml:space="preserve">server 10.80.0.5 iburst</w:t>
      </w:r>
    </w:p>
    <w:p>
      <w:pPr>
        <w:ind w:left="720"/>
      </w:pPr>
      <w:r>
        <w:rPr>
          <w:rFonts w:ascii="Courier New" w:cs="Courier New" w:eastAsia="Courier New" w:hAnsi="Courier New"/>
          <w:color w:val="2E75B6"/>
          <w:sz w:val="18"/>
          <w:szCs w:val="18"/>
        </w:rPr>
        <w:t xml:space="preserve">server 10.80.0.6 iburst</w:t>
      </w:r>
    </w:p>
    <w:p>
      <w:pPr>
        <w:ind w:left="720"/>
      </w:pPr>
      <w:r>
        <w:rPr>
          <w:rFonts w:ascii="Courier New" w:cs="Courier New" w:eastAsia="Courier New" w:hAnsi="Courier New"/>
          <w:color w:val="2E75B6"/>
          <w:sz w:val="18"/>
          <w:szCs w:val="18"/>
        </w:rPr>
        <w:t xml:space="preserve">server pool.ntp.org iburst</w:t>
      </w:r>
    </w:p>
    <w:p>
      <w:pPr>
        <w:ind w:left="720"/>
      </w:pPr>
      <w:r>
        <w:rPr>
          <w:rFonts w:ascii="Courier New" w:cs="Courier New" w:eastAsia="Courier New" w:hAnsi="Courier New"/>
          <w:color w:val="2E75B6"/>
          <w:sz w:val="18"/>
          <w:szCs w:val="18"/>
        </w:rPr>
        <w:t xml:space="preserve">driftfile /var/lib/chrony/drift</w:t>
      </w:r>
    </w:p>
    <w:p>
      <w:pPr>
        <w:ind w:left="720"/>
      </w:pPr>
      <w:r>
        <w:rPr>
          <w:rFonts w:ascii="Courier New" w:cs="Courier New" w:eastAsia="Courier New" w:hAnsi="Courier New"/>
          <w:color w:val="2E75B6"/>
          <w:sz w:val="18"/>
          <w:szCs w:val="18"/>
        </w:rPr>
        <w:t xml:space="preserve">makestep 1.0 3</w:t>
      </w:r>
    </w:p>
    <w:p>
      <w:pPr>
        <w:ind w:left="720"/>
      </w:pPr>
      <w:r>
        <w:rPr>
          <w:rFonts w:ascii="Courier New" w:cs="Courier New" w:eastAsia="Courier New" w:hAnsi="Courier New"/>
          <w:color w:val="2E75B6"/>
          <w:sz w:val="18"/>
          <w:szCs w:val="18"/>
        </w:rPr>
        <w:t xml:space="preserve">rtcsync</w:t>
      </w:r>
    </w:p>
    <w:p>
      <w:r>
        <w:t xml:space="preserve"/>
      </w:r>
    </w:p>
    <w:p>
      <w:r>
        <w:t xml:space="preserve">Fort Worth site NTP servers: 10.80.0.5 (primary DC), 10.80.0.6 (secondary DC), pool.ntp.org (fallback).</w:t>
      </w:r>
    </w:p>
    <w:p>
      <w:r>
        <w:t xml:space="preserve"/>
      </w:r>
    </w:p>
    <w:p>
      <w:pPr>
        <w:pStyle w:val="Heading2"/>
      </w:pPr>
      <w:r>
        <w:t xml:space="preserve">6.3 DNS</w:t>
      </w:r>
    </w:p>
    <w:p>
      <w:r>
        <w:t xml:space="preserve">DNS configuration writes /etc/resolv.conf with the specified nameservers and search domain. Both fields are pre-populated from the active site profile.</w:t>
      </w:r>
    </w:p>
    <w:p>
      <w:r>
        <w:t xml:space="preserve"/>
      </w:r>
    </w:p>
    <w:p>
      <w:r>
        <w:t xml:space="preserve">Fort Worth site DNS: 10.80.0.5 and 10.80.0.6 (AD domain controllers). Search domain: probablymonsters.com.</w:t>
      </w:r>
    </w:p>
    <w:p>
      <w:r>
        <w:t xml:space="preserve"/>
      </w:r>
    </w:p>
    <w:p>
      <w:pPr>
        <w:pStyle w:val="Heading2"/>
      </w:pPr>
      <w:r>
        <w:t xml:space="preserve">6.4 Remote Logging &amp; Monitoring</w:t>
      </w:r>
    </w:p>
    <w:p>
      <w:r>
        <w:t xml:space="preserve">The tool configures three monitoring components:</w:t>
      </w:r>
    </w:p>
    <w:p>
      <w:r>
        <w:t xml:space="preserve"/>
      </w:r>
    </w:p>
    <w:p>
      <w:pPr>
        <w:pStyle w:val="Heading3"/>
      </w:pPr>
      <w:r>
        <w:t xml:space="preserve">prometheus-node-exporter</w:t>
      </w:r>
    </w:p>
    <w:p>
      <w:r>
        <w:t xml:space="preserve">Installs and enables the Prometheus node exporter, which exposes OS-level metrics (CPU, memory, disk I/O, network, filesystem) on port 9100 at /metrics. The Prometheus server scrapes this endpoint. No Prometheus server URL is needed on the PVE host itself — configuration is on the Prometheus server side.</w:t>
      </w:r>
    </w:p>
    <w:p>
      <w:r>
        <w:t xml:space="preserve"/>
      </w:r>
    </w:p>
    <w:p>
      <w:pPr>
        <w:pStyle w:val="Heading3"/>
      </w:pPr>
      <w:r>
        <w:t xml:space="preserve">PVE Metrics Endpoint</w:t>
      </w:r>
    </w:p>
    <w:p>
      <w:r>
        <w:t xml:space="preserve">Enables PVE's built-in Prometheus metrics endpoint on port 8006 at /metrics. Exposes PVE-specific metrics: VM status, storage usage, cluster state, backup status. Authentication is required (same credentials as the PVE API).</w:t>
      </w:r>
    </w:p>
    <w:p>
      <w:r>
        <w:t xml:space="preserve"/>
      </w:r>
    </w:p>
    <w:p>
      <w:pPr>
        <w:pStyle w:val="Heading3"/>
      </w:pPr>
      <w:r>
        <w:t xml:space="preserve">Promtail</w:t>
      </w:r>
    </w:p>
    <w:p>
      <w:r>
        <w:t xml:space="preserve">Installs and configures Promtail, the log shipping agent for Loki. Promtail tails /var/log/*.log and ships entries to the configured Loki URL.</w:t>
      </w:r>
    </w:p>
    <w:p>
      <w:r>
        <w:t xml:space="preserve"/>
      </w:r>
    </w:p>
    <w:p>
      <w:r>
        <w:t xml:space="preserve">If the Loki URL field is left blank, Promtail is installed and configured with a placeholder URL (http://LOKI-SERVER:3100). The service starts but logs will accumulate locally until the URL is updated. No re-provisioning of the host is needed when the Loki server is ready — update /etc/promtail/config.yml and restart the service.</w:t>
      </w:r>
    </w:p>
    <w:p>
      <w:r>
        <w:t xml:space="preserve"/>
      </w:r>
    </w:p>
    <w:p>
      <w:pPr>
        <w:ind w:left="360"/>
      </w:pPr>
      <w:r>
        <w:rPr>
          <w:i/>
          <w:iCs/>
          <w:color w:val="666666"/>
          <w:sz w:val="20"/>
          <w:szCs w:val="20"/>
        </w:rPr>
        <w:t xml:space="preserve">NOTE: A ready-to-use prometheus.yml scrape config snippet is generated in the command preview. Save this and add it to your Prometheus server configuration when the monitoring stack is stood up.</w:t>
      </w:r>
    </w:p>
    <w:p>
      <w:r>
        <w:t xml:space="preserve"/>
      </w:r>
    </w:p>
    <w:p>
      <w:pPr>
        <w:pStyle w:val="Heading2"/>
      </w:pPr>
      <w:r>
        <w:t xml:space="preserve">6.5 Security Hardening</w:t>
      </w:r>
    </w:p>
    <w:p>
      <w:pPr>
        <w:pStyle w:val="Heading3"/>
      </w:pPr>
      <w:r>
        <w:t xml:space="preserve">fail2ban</w:t>
      </w:r>
    </w:p>
    <w:p>
      <w:r>
        <w:t xml:space="preserve">Installs fail2ban and creates /etc/fail2ban/jail.d/sshd.conf with:</w:t>
      </w:r>
    </w:p>
    <w:p>
      <w:r>
        <w:t xml:space="preserve"/>
      </w:r>
    </w:p>
    <w:p>
      <w:pPr>
        <w:pStyle w:val="ListParagraph"/>
        <w:numPr>
          <w:ilvl w:val="0"/>
          <w:numId w:val="2"/>
        </w:numPr>
      </w:pPr>
      <w:r>
        <w:t xml:space="preserve">maxretry = 5 — ban after 5 failed attempts</w:t>
      </w:r>
    </w:p>
    <w:p>
      <w:pPr>
        <w:pStyle w:val="ListParagraph"/>
        <w:numPr>
          <w:ilvl w:val="0"/>
          <w:numId w:val="2"/>
        </w:numPr>
      </w:pPr>
      <w:r>
        <w:t xml:space="preserve">bantime = 3600 — ban duration: 1 hour</w:t>
      </w:r>
    </w:p>
    <w:p>
      <w:pPr>
        <w:pStyle w:val="ListParagraph"/>
        <w:numPr>
          <w:ilvl w:val="0"/>
          <w:numId w:val="2"/>
        </w:numPr>
      </w:pPr>
      <w:r>
        <w:t xml:space="preserve">findtime = 600 — counting window: 10 minutes</w:t>
      </w:r>
    </w:p>
    <w:p>
      <w:r>
        <w:t xml:space="preserve"/>
      </w:r>
    </w:p>
    <w:p>
      <w:r>
        <w:t xml:space="preserve">fail2ban monitors /var/log/auth.log and temporarily bans IPs that exceed the threshold via iptables rules.</w:t>
      </w:r>
    </w:p>
    <w:p>
      <w:r>
        <w:t xml:space="preserve"/>
      </w:r>
    </w:p>
    <w:p>
      <w:pPr>
        <w:pStyle w:val="Heading3"/>
      </w:pPr>
      <w:r>
        <w:t xml:space="preserve">SSH PermitRootLogin prohibit-password</w:t>
      </w:r>
    </w:p>
    <w:p>
      <w:r>
        <w:t xml:space="preserve">Sets PermitRootLogin to prohibit-password in /etc/ssh/sshd_config. This allows root SSH login via key authentication but blocks password-based root login. PVE requires root SSH access for cluster operations, so fully disabling root login would break cluster functionality.</w:t>
      </w:r>
    </w:p>
    <w:p>
      <w:r>
        <w:t xml:space="preserve"/>
      </w:r>
    </w:p>
    <w:p>
      <w:pPr>
        <w:pStyle w:val="Heading3"/>
      </w:pPr>
      <w:r>
        <w:t xml:space="preserve">Unattended Security Updates</w:t>
      </w:r>
    </w:p>
    <w:p>
      <w:r>
        <w:t xml:space="preserve">Installs and configures unattended-upgrades to automatically apply Debian security patches. The configuration explicitly excludes PVE and kernel packages to prevent uncontrolled updates:</w:t>
      </w:r>
    </w:p>
    <w:p>
      <w:r>
        <w:t xml:space="preserve"/>
      </w:r>
    </w:p>
    <w:p>
      <w:pPr>
        <w:pStyle w:val="ListParagraph"/>
        <w:numPr>
          <w:ilvl w:val="0"/>
          <w:numId w:val="2"/>
        </w:numPr>
      </w:pPr>
      <w:r>
        <w:t xml:space="preserve">proxmox-ve — main PVE package</w:t>
      </w:r>
    </w:p>
    <w:p>
      <w:pPr>
        <w:pStyle w:val="ListParagraph"/>
        <w:numPr>
          <w:ilvl w:val="0"/>
          <w:numId w:val="2"/>
        </w:numPr>
      </w:pPr>
      <w:r>
        <w:t xml:space="preserve">pve-* — all PVE component packages</w:t>
      </w:r>
    </w:p>
    <w:p>
      <w:pPr>
        <w:pStyle w:val="ListParagraph"/>
        <w:numPr>
          <w:ilvl w:val="0"/>
          <w:numId w:val="2"/>
        </w:numPr>
      </w:pPr>
      <w:r>
        <w:t xml:space="preserve">ceph* — Ceph storage packages</w:t>
      </w:r>
    </w:p>
    <w:p>
      <w:pPr>
        <w:pStyle w:val="ListParagraph"/>
        <w:numPr>
          <w:ilvl w:val="0"/>
          <w:numId w:val="2"/>
        </w:numPr>
      </w:pPr>
      <w:r>
        <w:t xml:space="preserve">linux-image* — kernel images</w:t>
      </w:r>
    </w:p>
    <w:p>
      <w:pPr>
        <w:pStyle w:val="ListParagraph"/>
        <w:numPr>
          <w:ilvl w:val="0"/>
          <w:numId w:val="2"/>
        </w:numPr>
      </w:pPr>
      <w:r>
        <w:t xml:space="preserve">linux-headers* — kernel headers</w:t>
      </w:r>
    </w:p>
    <w:p>
      <w:r>
        <w:t xml:space="preserve"/>
      </w:r>
    </w:p>
    <w:p>
      <w:r>
        <w:t xml:space="preserve">Automatic reboots are disabled. PVE and kernel updates must be applied manually after review.</w:t>
      </w:r>
    </w:p>
    <w:p>
      <w:r>
        <w:t xml:space="preserve"/>
      </w:r>
    </w:p>
    <w:p>
      <w:pPr>
        <w:pStyle w:val="Heading3"/>
      </w:pPr>
      <w:r>
        <w:t xml:space="preserve">Log Rotation Verification</w:t>
      </w:r>
    </w:p>
    <w:p>
      <w:r>
        <w:t xml:space="preserve">Runs 'logrotate --debug /etc/logrotate.conf' to verify log rotation is configured and operational. Output is shown in the command preview. This catches cases where /var/log could fill the OS disk — particularly relevant given PVE logs can grow quickly in active clusters.</w:t>
      </w:r>
    </w:p>
    <w:p>
      <w:r>
        <w:t xml:space="preserve"/>
      </w:r>
    </w:p>
    <w:p>
      <w:pPr>
        <w:pStyle w:val="Heading2"/>
      </w:pPr>
      <w:r>
        <w:t xml:space="preserve">6.6 PVE Datacenter Firewall</w:t>
      </w:r>
    </w:p>
    <w:p>
      <w:r>
        <w:t xml:space="preserve">Enables the PVE built-in firewall at the datacenter level, which applies to all nodes in the cluster. The firewall is configured in /etc/pve/firewall/cluster.fw.</w:t>
      </w:r>
    </w:p>
    <w:p>
      <w:r>
        <w:t xml:space="preserve"/>
      </w:r>
    </w:p>
    <w:p>
      <w:r>
        <w:t xml:space="preserve">Default ruleset (all rules require the operator to specify the trusted management CIDR):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 ACCEPT TCP 22 from mgmt CIDR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SSH access from trusted management subnet only.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 ACCEPT TCP 8006 from mgmt CIDR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 web UI access from trusted management subnet only.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 ACCEPT TCP 3128 from mgmt CIDR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SPICE proxy for VM console access.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 ACCEPT TCP 5900-5999 from mgmt CIDR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VNC console access range.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 ACCEPT UDP 5405</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Corosync cluster heartbeat — allowed from any source (cluster nodes need this).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 DROP (logged)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All other inbound traffic dropped and logged at warning level.</w:t>
            </w:r>
          </w:p>
        </w:tc>
      </w:tr>
    </w:tbl>
    <w:p>
      <w:r>
        <w:t xml:space="preserve"/>
      </w:r>
    </w:p>
    <w:p>
      <w:r>
        <w:t xml:space="preserve">The management CIDR is pre-populated from the active site profile. For Fort Worth: 10.80.8.0/24.</w:t>
      </w:r>
    </w:p>
    <w:p>
      <w:r>
        <w:t xml:space="preserve"/>
      </w:r>
    </w:p>
    <w:p>
      <w:pPr>
        <w:ind w:left="360"/>
      </w:pPr>
      <w:r>
        <w:rPr>
          <w:b/>
          <w:bCs/>
          <w:color w:val="C05000"/>
        </w:rPr>
        <w:t xml:space="preserve">⚠ The PVE firewall and fail2ban are complementary, not redundant. The firewall restricts which IPs can reach which ports. fail2ban bans IPs that make too many failed authentication attempts on allowed ports.</w:t>
      </w:r>
    </w:p>
    <w:p>
      <w:r>
        <w:t xml:space="preserve"/>
      </w:r>
    </w:p>
    <w:p>
      <w:pPr>
        <w:pStyle w:val="Heading2"/>
      </w:pPr>
      <w:r>
        <w:t xml:space="preserve">6.7 Local User Account</w:t>
      </w:r>
    </w:p>
    <w:p>
      <w:r>
        <w:t xml:space="preserve">Creates a local Linux user account separate from root for day-to-day administration.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Username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Linux username. Will be created with useradd -m -s /bin/bash.</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SSH public key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Paste the public key (id_ed25519.pub content). Written to ~/.ssh/authorized_keys for the new user.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Grant passwordless sudo</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Creates /etc/sudoers.d/{username} with NOPASSWD:ALL. Allows the user to run all commands as root without a password prompt.</w:t>
            </w:r>
          </w:p>
        </w:tc>
      </w:tr>
    </w:tbl>
    <w:p>
      <w:r>
        <w:t xml:space="preserve"/>
      </w:r>
    </w:p>
    <w:p>
      <w:pPr>
        <w:pStyle w:val="Heading2"/>
      </w:pPr>
      <w:r>
        <w:t xml:space="preserve">6.8 Cluster Configuration</w:t>
      </w:r>
    </w:p>
    <w:p>
      <w:r>
        <w:t xml:space="preserve">Three cluster modes are available, selected via radio buttons:</w:t>
      </w:r>
    </w:p>
    <w:p>
      <w:r>
        <w:t xml:space="preserve"/>
      </w:r>
    </w:p>
    <w:p>
      <w:pPr>
        <w:pStyle w:val="Heading3"/>
      </w:pPr>
      <w:r>
        <w:t xml:space="preserve">Skip</w:t>
      </w:r>
    </w:p>
    <w:p>
      <w:r>
        <w:t xml:space="preserve">No cluster configuration. The host remains a standalone PVE node. Appropriate for single-node setups or when cluster join will be done separately.</w:t>
      </w:r>
    </w:p>
    <w:p>
      <w:r>
        <w:t xml:space="preserve"/>
      </w:r>
    </w:p>
    <w:p>
      <w:pPr>
        <w:pStyle w:val="Heading3"/>
      </w:pPr>
      <w:r>
        <w:t xml:space="preserve">Create New Cluster</w:t>
      </w:r>
    </w:p>
    <w:p>
      <w:r>
        <w:t xml:space="preserve">Creates a new PVE cluster on this node.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Cluster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Cluster identifier, e.g. lab-cluster-01. Cannot be changed after creation.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Ring 0 IP</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The IP address Corosync will use for cluster communication on this node. Should be the Corosync VLAN IP (10.80.12.x in your environment).</w:t>
            </w:r>
          </w:p>
        </w:tc>
      </w:tr>
    </w:tbl>
    <w:p>
      <w:r>
        <w:t xml:space="preserve"/>
      </w:r>
    </w:p>
    <w:p>
      <w:pPr>
        <w:ind w:left="720"/>
      </w:pPr>
      <w:r>
        <w:rPr>
          <w:rFonts w:ascii="Courier New" w:cs="Courier New" w:eastAsia="Courier New" w:hAnsi="Courier New"/>
          <w:color w:val="2E75B6"/>
          <w:sz w:val="18"/>
          <w:szCs w:val="18"/>
        </w:rPr>
        <w:t xml:space="preserve">pvecm create lab-cluster-01 --link0 10.80.12.11</w:t>
      </w:r>
    </w:p>
    <w:p>
      <w:r>
        <w:t xml:space="preserve"/>
      </w:r>
    </w:p>
    <w:p>
      <w:pPr>
        <w:pStyle w:val="Heading3"/>
      </w:pPr>
      <w:r>
        <w:t xml:space="preserve">Join Existing Cluster</w:t>
      </w:r>
    </w:p>
    <w:p>
      <w:r>
        <w:t xml:space="preserve">Joins this node to an existing PVE cluster. Fields: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Existing node IP</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IP address of any node already in the cluster.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Root password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Root password of the existing cluster node. Required by pvecm add for authentication during join.</w:t>
            </w:r>
          </w:p>
        </w:tc>
      </w:tr>
    </w:tbl>
    <w:p>
      <w:r>
        <w:t xml:space="preserve"/>
      </w:r>
    </w:p>
    <w:p>
      <w:r>
        <w:t xml:space="preserve">The Run pre-checks button performs verification before attempting the join:</w:t>
      </w:r>
    </w:p>
    <w:p>
      <w:r>
        <w:t xml:space="preserve"/>
      </w:r>
    </w:p>
    <w:p>
      <w:pPr>
        <w:pStyle w:val="ListParagraph"/>
        <w:numPr>
          <w:ilvl w:val="0"/>
          <w:numId w:val="2"/>
        </w:numPr>
      </w:pPr>
      <w:r>
        <w:t xml:space="preserve">NTP sync check — runs 'chronyc tracking' to verify time is synchronized. Cluster join fails if clock skew exceeds ~5 seconds.</w:t>
      </w:r>
    </w:p>
    <w:p>
      <w:pPr>
        <w:pStyle w:val="ListParagraph"/>
        <w:numPr>
          <w:ilvl w:val="0"/>
          <w:numId w:val="2"/>
        </w:numPr>
      </w:pPr>
      <w:r>
        <w:t xml:space="preserve">Network interface check — confirms the host has IP addresses assigned.</w:t>
      </w:r>
    </w:p>
    <w:p>
      <w:pPr>
        <w:pStyle w:val="ListParagraph"/>
        <w:numPr>
          <w:ilvl w:val="0"/>
          <w:numId w:val="2"/>
        </w:numPr>
      </w:pPr>
      <w:r>
        <w:t xml:space="preserve">Corosync reachability — pings the target cluster node IP.</w:t>
      </w:r>
    </w:p>
    <w:p>
      <w:pPr>
        <w:pStyle w:val="ListParagraph"/>
        <w:numPr>
          <w:ilvl w:val="0"/>
          <w:numId w:val="2"/>
        </w:numPr>
      </w:pPr>
      <w:r>
        <w:t xml:space="preserve">Cluster status check — confirms this node is not already in a cluster.</w:t>
      </w:r>
    </w:p>
    <w:p>
      <w:r>
        <w:t xml:space="preserve"/>
      </w:r>
    </w:p>
    <w:p>
      <w:pPr>
        <w:ind w:left="360"/>
      </w:pPr>
      <w:r>
        <w:rPr>
          <w:b/>
          <w:bCs/>
          <w:color w:val="C05000"/>
        </w:rPr>
        <w:t xml:space="preserve">⚠ Never attempt a cluster join without running pre-checks first. A failed or partial join can leave the PVE cluster in a degraded state that is difficult to recover from.</w:t>
      </w:r>
    </w:p>
    <w:p>
      <w:r>
        <w:t xml:space="preserve"/>
      </w:r>
    </w:p>
    <w:p>
      <w:r>
        <w:br w:type="page"/>
      </w:r>
    </w:p>
    <w:p>
      <w:r>
        <w:br w:type="page"/>
      </w:r>
    </w:p>
    <w:p>
      <w:pPr>
        <w:pStyle w:val="Heading1"/>
      </w:pPr>
      <w:r>
        <w:t xml:space="preserve">7. Tab 6 — Review &amp; Apply</w:t>
      </w:r>
    </w:p>
    <w:p>
      <w:r>
        <w:t xml:space="preserve">The Review &amp; Apply tab assembles all configuration from the previous tabs into an ordered execution plan and applies it to the host. It is the only tab that makes changes to the target system.</w:t>
      </w:r>
    </w:p>
    <w:p>
      <w:r>
        <w:t xml:space="preserve"/>
      </w:r>
    </w:p>
    <w:p>
      <w:pPr>
        <w:pStyle w:val="Heading2"/>
      </w:pPr>
      <w:r>
        <w:t xml:space="preserve">7.1 Auto-sync</w:t>
      </w:r>
    </w:p>
    <w:p>
      <w:r>
        <w:t xml:space="preserve">Switching to the Review &amp; Apply tab automatically pulls the current state from all other tabs and rebuilds the command list. The Refresh button re-syncs manually if changes were made after switching to this tab.</w:t>
      </w:r>
    </w:p>
    <w:p>
      <w:r>
        <w:t xml:space="preserve"/>
      </w:r>
    </w:p>
    <w:p>
      <w:pPr>
        <w:pStyle w:val="Heading2"/>
      </w:pPr>
      <w:r>
        <w:t xml:space="preserve">7.2 Summary Cards</w:t>
      </w:r>
    </w:p>
    <w:p>
      <w:r>
        <w:t xml:space="preserve">Eight color-coded cards show how many commands will run in each section: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5760"/>
      </w:tblGrid>
      <w:tr>
        <w:trPr>
          <w:tblHeader/>
        </w:trPr>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14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5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Contents</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Repositories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Blue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Repo enable/disable, apt-get update</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Packages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Blue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apt-get install, service enables, config files</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System</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Purple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Timezone, NTP, DNS, SSH hardening</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Storage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Orange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wipefs, pvcreate, mkfs, mount, pvesm add</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Network</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Green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Write interfaces file, validate, ifreload</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PVE Settings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Blue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Firewall, metrics endpoint, nag removal</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Users</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Purple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useradd, sudo, SSH key installation</w:t>
            </w:r>
          </w:p>
        </w:tc>
      </w:tr>
      <w:tr>
        <w:trPr>
          <w:tblHeader w:val="false"/>
        </w:trP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Cluster</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Red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18"/>
                <w:szCs w:val="18"/>
              </w:rPr>
              <w:t xml:space="preserve">pvecm create or pvecm add</w:t>
            </w:r>
          </w:p>
        </w:tc>
      </w:tr>
    </w:tbl>
    <w:p>
      <w:r>
        <w:t xml:space="preserve"/>
      </w:r>
    </w:p>
    <w:p>
      <w:pPr>
        <w:pStyle w:val="Heading2"/>
      </w:pPr>
      <w:r>
        <w:t xml:space="preserve">7.3 Confirmation Checkboxes</w:t>
      </w:r>
    </w:p>
    <w:p>
      <w:r>
        <w:t xml:space="preserve">The Apply button remains disabled until all three boxes are checked:</w:t>
      </w:r>
    </w:p>
    <w:p>
      <w:r>
        <w:t xml:space="preserve"/>
      </w:r>
    </w:p>
    <w:p>
      <w:pPr>
        <w:pStyle w:val="ListParagraph"/>
        <w:numPr>
          <w:ilvl w:val="0"/>
          <w:numId w:val="2"/>
        </w:numPr>
      </w:pPr>
      <w:r>
        <w:t xml:space="preserve">I have reviewed all commands — operator confirms they have read the full command list.</w:t>
      </w:r>
    </w:p>
    <w:p>
      <w:pPr>
        <w:pStyle w:val="ListParagraph"/>
        <w:numPr>
          <w:ilvl w:val="0"/>
          <w:numId w:val="2"/>
        </w:numPr>
      </w:pPr>
      <w:r>
        <w:t xml:space="preserve">I understand network changes may interrupt connectivity — acknowledges that ifreload may briefly drop SSH and the tool will reconnect automatically.</w:t>
      </w:r>
    </w:p>
    <w:p>
      <w:pPr>
        <w:pStyle w:val="ListParagraph"/>
        <w:numPr>
          <w:ilvl w:val="0"/>
          <w:numId w:val="2"/>
        </w:numPr>
      </w:pPr>
      <w:r>
        <w:t xml:space="preserve">Configuration files will be backed up — acknowledges that timestamped backups are created before any changes are made.</w:t>
      </w:r>
    </w:p>
    <w:p>
      <w:r>
        <w:t xml:space="preserve"/>
      </w:r>
    </w:p>
    <w:p>
      <w:pPr>
        <w:pStyle w:val="Heading2"/>
      </w:pPr>
      <w:r>
        <w:t xml:space="preserve">7.4 Apply Order</w:t>
      </w:r>
    </w:p>
    <w:p>
      <w:r>
        <w:t xml:space="preserve">Commands execute in this fixed order regardless of which tabs have changes:</w:t>
      </w:r>
    </w:p>
    <w:p>
      <w:r>
        <w:t xml:space="preserve"/>
      </w:r>
    </w:p>
    <w:p>
      <w:pPr>
        <w:pStyle w:val="ListParagraph"/>
        <w:numPr>
          <w:ilvl w:val="0"/>
          <w:numId w:val="3"/>
        </w:numPr>
      </w:pPr>
      <w:r>
        <w:t xml:space="preserve">Backups — /etc/network/interfaces, /etc/resolv.conf, /etc/chrony/chrony.conf, and /etc/pve/storage.cfg with timestamps.</w:t>
      </w:r>
    </w:p>
    <w:p>
      <w:pPr>
        <w:pStyle w:val="ListParagraph"/>
        <w:numPr>
          <w:ilvl w:val="0"/>
          <w:numId w:val="3"/>
        </w:numPr>
      </w:pPr>
      <w:r>
        <w:t xml:space="preserve">Repositories — disable enterprise, enable no-subscription, apt-get update.</w:t>
      </w:r>
    </w:p>
    <w:p>
      <w:pPr>
        <w:pStyle w:val="ListParagraph"/>
        <w:numPr>
          <w:ilvl w:val="0"/>
          <w:numId w:val="3"/>
        </w:numPr>
      </w:pPr>
      <w:r>
        <w:t xml:space="preserve">Packages — apt-get installs, service enables, config file writes.</w:t>
      </w:r>
    </w:p>
    <w:p>
      <w:pPr>
        <w:pStyle w:val="ListParagraph"/>
        <w:numPr>
          <w:ilvl w:val="0"/>
          <w:numId w:val="3"/>
        </w:numPr>
      </w:pPr>
      <w:r>
        <w:t xml:space="preserve">System Settings — timezone, NTP (Chrony config), DNS, SSH PermitRootLogin, log rotation.</w:t>
      </w:r>
    </w:p>
    <w:p>
      <w:pPr>
        <w:pStyle w:val="ListParagraph"/>
        <w:numPr>
          <w:ilvl w:val="0"/>
          <w:numId w:val="3"/>
        </w:numPr>
      </w:pPr>
      <w:r>
        <w:t xml:space="preserve">Storage — wipefs, pvcreate/vgcreate/lvcreate, mkfs, fstab entries, mount, pvesm add for all local and shared storage.</w:t>
      </w:r>
    </w:p>
    <w:p>
      <w:pPr>
        <w:pStyle w:val="ListParagraph"/>
        <w:numPr>
          <w:ilvl w:val="0"/>
          <w:numId w:val="3"/>
        </w:numPr>
      </w:pPr>
      <w:r>
        <w:t xml:space="preserve">Network — write /etc/network/interfaces, validate with ifup --no-act, apply with ifreload -a.</w:t>
      </w:r>
    </w:p>
    <w:p>
      <w:pPr>
        <w:pStyle w:val="ListParagraph"/>
        <w:numPr>
          <w:ilvl w:val="0"/>
          <w:numId w:val="3"/>
        </w:numPr>
      </w:pPr>
      <w:r>
        <w:t xml:space="preserve">PVE Settings — firewall cluster.fw, metrics endpoint, subscription nag removal.</w:t>
      </w:r>
    </w:p>
    <w:p>
      <w:pPr>
        <w:pStyle w:val="ListParagraph"/>
        <w:numPr>
          <w:ilvl w:val="0"/>
          <w:numId w:val="3"/>
        </w:numPr>
      </w:pPr>
      <w:r>
        <w:t xml:space="preserve">Users — useradd, sudo config, SSH key installation.</w:t>
      </w:r>
    </w:p>
    <w:p>
      <w:pPr>
        <w:pStyle w:val="ListParagraph"/>
        <w:numPr>
          <w:ilvl w:val="0"/>
          <w:numId w:val="3"/>
        </w:numPr>
      </w:pPr>
      <w:r>
        <w:t xml:space="preserve">Cluster — pvecm create or pvecm add (always absolute last).</w:t>
      </w:r>
    </w:p>
    <w:p>
      <w:r>
        <w:t xml:space="preserve"/>
      </w:r>
    </w:p>
    <w:p>
      <w:r>
        <w:t xml:space="preserve">Network is applied second-to-last so all packages and services are in place before network changes. Cluster is always last because a partial cluster join is difficult to recover from.</w:t>
      </w:r>
    </w:p>
    <w:p>
      <w:r>
        <w:t xml:space="preserve"/>
      </w:r>
    </w:p>
    <w:p>
      <w:pPr>
        <w:pStyle w:val="Heading2"/>
      </w:pPr>
      <w:r>
        <w:t xml:space="preserve">7.5 Network Apply Safety</w:t>
      </w:r>
    </w:p>
    <w:p>
      <w:r>
        <w:t xml:space="preserve">Network changes are the most dangerous part of PVE provisioning. The tool handles this safely:</w:t>
      </w:r>
    </w:p>
    <w:p>
      <w:r>
        <w:t xml:space="preserve"/>
      </w:r>
    </w:p>
    <w:p>
      <w:pPr>
        <w:pStyle w:val="ListParagraph"/>
        <w:numPr>
          <w:ilvl w:val="0"/>
          <w:numId w:val="3"/>
        </w:numPr>
      </w:pPr>
      <w:r>
        <w:t xml:space="preserve">The new interfaces content is written to /etc/network/interfaces.</w:t>
      </w:r>
    </w:p>
    <w:p>
      <w:pPr>
        <w:pStyle w:val="ListParagraph"/>
        <w:numPr>
          <w:ilvl w:val="0"/>
          <w:numId w:val="3"/>
        </w:numPr>
      </w:pPr>
      <w:r>
        <w:t xml:space="preserve">ifup --no-act -a validates the config without applying it.</w:t>
      </w:r>
    </w:p>
    <w:p>
      <w:pPr>
        <w:pStyle w:val="ListParagraph"/>
        <w:numPr>
          <w:ilvl w:val="0"/>
          <w:numId w:val="3"/>
        </w:numPr>
      </w:pPr>
      <w:r>
        <w:t xml:space="preserve">ifreload -a applies the config atomically and rolls back on failure.</w:t>
      </w:r>
    </w:p>
    <w:p>
      <w:pPr>
        <w:pStyle w:val="ListParagraph"/>
        <w:numPr>
          <w:ilvl w:val="0"/>
          <w:numId w:val="3"/>
        </w:numPr>
      </w:pPr>
      <w:r>
        <w:t xml:space="preserve">After ifreload, the engine attempts SSH reconnection for up to 30 seconds (6 attempts, 5s apart).</w:t>
      </w:r>
    </w:p>
    <w:p>
      <w:pPr>
        <w:pStyle w:val="ListParagraph"/>
        <w:numPr>
          <w:ilvl w:val="0"/>
          <w:numId w:val="3"/>
        </w:numPr>
      </w:pPr>
      <w:r>
        <w:t xml:space="preserve">If SSH reconnects, apply continues normally.</w:t>
      </w:r>
    </w:p>
    <w:p>
      <w:pPr>
        <w:pStyle w:val="ListParagraph"/>
        <w:numPr>
          <w:ilvl w:val="0"/>
          <w:numId w:val="3"/>
        </w:numPr>
      </w:pPr>
      <w:r>
        <w:t xml:space="preserve">If SSH cannot reconnect within 30 seconds, apply halts with a clear error.</w:t>
      </w:r>
    </w:p>
    <w:p>
      <w:r>
        <w:t xml:space="preserve"/>
      </w:r>
    </w:p>
    <w:p>
      <w:pPr>
        <w:ind w:left="360"/>
      </w:pPr>
      <w:r>
        <w:rPr>
          <w:b/>
          <w:bCs/>
          <w:color w:val="C05000"/>
        </w:rPr>
        <w:t xml:space="preserve">⚠ If the management IP or VLAN changes, SSH will reconnect to the new IP. Ensure the new IP is reachable from the operator workstation before applying.</w:t>
      </w:r>
    </w:p>
    <w:p>
      <w:r>
        <w:t xml:space="preserve"/>
      </w:r>
    </w:p>
    <w:p>
      <w:pPr>
        <w:pStyle w:val="Heading2"/>
      </w:pPr>
      <w:r>
        <w:t xml:space="preserve">7.6 Critical vs Non-critical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Behavior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Critical (default)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 non-zero exit code stops the entire apply immediately. No further commands run.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Non-critical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Failures are logged in orange and execution continues. Used for backup copies, log rotation check, and PVE metrics endpoint.</w:t>
            </w:r>
          </w:p>
        </w:tc>
      </w:tr>
    </w:tbl>
    <w:p>
      <w:r>
        <w:t xml:space="preserve"/>
      </w:r>
    </w:p>
    <w:p>
      <w:pPr>
        <w:pStyle w:val="Heading2"/>
      </w:pPr>
      <w:r>
        <w:t xml:space="preserve">7.7 Progress Log</w:t>
      </w:r>
    </w:p>
    <w:p>
      <w:r>
        <w:t xml:space="preserve">The progress log streams live output from every command: section headers in section color, $ prefix lines showing the command, stdout in white, stderr in orange or red, and tick/cross result with elapsed time after each command.</w:t>
      </w:r>
    </w:p>
    <w:p>
      <w:r>
        <w:t xml:space="preserve"/>
      </w:r>
    </w:p>
    <w:p>
      <w:pPr>
        <w:pStyle w:val="Heading2"/>
      </w:pPr>
      <w:r>
        <w:t xml:space="preserve">7.8 Post-apply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Re-discover host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Switches to Tab 2 and re-runs discovery to confirm the final state matches intent.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Save log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Saves the complete apply log to a timestamped file for audit trail.</w:t>
            </w:r>
          </w:p>
        </w:tc>
      </w:tr>
    </w:tbl>
    <w:p>
      <w:r>
        <w:t xml:space="preserve"/>
      </w:r>
    </w:p>
    <w:p>
      <w:pPr>
        <w:pStyle w:val="Heading1"/>
      </w:pPr>
      <w:r>
        <w:t xml:space="preserve">8. Site Profiles</w:t>
      </w:r>
    </w:p>
    <w:p>
      <w:r>
        <w:t xml:space="preserve">Site profiles capture location-specific configuration that is common to all hosts at a given site. Selecting a site profile in the toolbar auto-populates the System tab with that site's settings.</w:t>
      </w:r>
    </w:p>
    <w:p>
      <w:r>
        <w:t xml:space="preserve"/>
      </w:r>
    </w:p>
    <w:p>
      <w:pPr>
        <w:pStyle w:val="Heading2"/>
      </w:pPr>
      <w:r>
        <w:t xml:space="preserve">8.1 Site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Profile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Display name shown in the toolbar dropdown and profile manager.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Timezone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IANA timezone string, e.g. America/Chicago.</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NTP servers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Ordered list. First entry is primary, remainder are fallbacks. AD DCs should be listed first.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DNS servers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Ordered list of DNS server IPs. AD DCs are recommended.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DNS search domain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Domain appended to unqualified hostnames, e.g. probablymonsters.com.</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AD domain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Active Directory domain for reference/documentation.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VLANs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Management, VM, Storage, Migration, and Corosync VLAN IDs. 0 = not configured.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Management subnet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CIDR of the management subnet, e.g. 10.80.8.0/24.</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Firewall CIDR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Trusted CIDR for firewall rules. Usually same as management subnet.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Loki URL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Loki log aggregation endpoint. Leave blank until the monitoring stack is ready.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Prometheus URL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Prometheus server URL. Leave blank until ready.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Notes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Free-text notes about the site.</w:t>
            </w:r>
          </w:p>
        </w:tc>
      </w:tr>
    </w:tbl>
    <w:p>
      <w:r>
        <w:t xml:space="preserve"/>
      </w:r>
    </w:p>
    <w:p>
      <w:pPr>
        <w:pStyle w:val="Heading2"/>
      </w:pPr>
      <w:r>
        <w:t xml:space="preserve">8.2 Built-in Site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Pre-configured Values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Fort Worth</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Timezone: America/Chicago. NTP: 10.80.0.5, 10.80.0.6, pool.ntp.org. DNS: 10.80.0.5, 10.80.0.6. Search: probablymonsters.com. VLANs: 2008/2009/2010/2011/2012. Mgmt subnet: 10.80.8.0/24. Firewall: 10.80.8.0/24.</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Seattle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Timezone: America/Los_Angeles. NTP: pool.ntp.org (placeholder). DNS: blank (TBD). VLANs: blank (TBD).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Default (blank template)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Timezone: UTC. NTP: pool.ntp.org. All other fields blank.</w:t>
            </w:r>
          </w:p>
        </w:tc>
      </w:tr>
    </w:tbl>
    <w:p>
      <w:r>
        <w:t xml:space="preserve"/>
      </w:r>
    </w:p>
    <w:p>
      <w:pPr>
        <w:pStyle w:val="Heading2"/>
      </w:pPr>
      <w:r>
        <w:t xml:space="preserve">8.3 Saving a Site Profile</w:t>
      </w:r>
    </w:p>
    <w:p>
      <w:r>
        <w:t xml:space="preserve">Click the Save as site profile button in the System tab title row. A dialog prompts for a profile name. If the name matches an existing user-defined profile, it will be overwritten (with a warning). Built-in profiles cannot be overwritten — the saved copy will be named with a (custom) suffix if the name conflicts.</w:t>
      </w:r>
    </w:p>
    <w:p>
      <w:r>
        <w:t xml:space="preserve"/>
      </w:r>
    </w:p>
    <w:p>
      <w:r>
        <w:t xml:space="preserve">Profiles are stored in ~/.config/pve-configurator/sites.json. This file is not tracked by version control and contains site-specific network information. Back it up separately.</w:t>
      </w:r>
    </w:p>
    <w:p>
      <w:r>
        <w:t xml:space="preserve"/>
      </w:r>
    </w:p>
    <w:p>
      <w:pPr>
        <w:pStyle w:val="Heading2"/>
      </w:pPr>
      <w:r>
        <w:t xml:space="preserve">8.4 Profile Storage 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Contents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~/.config/pve-configurator/sites.json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User-defined site profiles. Built-in profiles are compiled into the application and are not stored here.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~/.config/pve-configurator/hosts.json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User-defined host profiles.</w:t>
            </w:r>
          </w:p>
        </w:tc>
      </w:tr>
    </w:tbl>
    <w:p>
      <w:r>
        <w:t xml:space="preserve"/>
      </w:r>
    </w:p>
    <w:p>
      <w:r>
        <w:br w:type="page"/>
      </w:r>
    </w:p>
    <w:p>
      <w:pPr>
        <w:pStyle w:val="Heading1"/>
      </w:pPr>
      <w:r>
        <w:t xml:space="preserve">9. Host Profiles</w:t>
      </w:r>
    </w:p>
    <w:p>
      <w:r>
        <w:t xml:space="preserve">Host profiles capture hardware-topology and system-option patterns that are common across a class of servers. They complement site profiles — a site profile says where the server is, a host profile says what kind of server it is.</w:t>
      </w:r>
    </w:p>
    <w:p>
      <w:r>
        <w:t xml:space="preserve"/>
      </w:r>
    </w:p>
    <w:p>
      <w:pPr>
        <w:pStyle w:val="Heading2"/>
      </w:pPr>
      <w:r>
        <w:t xml:space="preserve">9.1 Host Profile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Description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Profile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Display name shown in the toolbar dropdown.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Description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Brief human-readable description of what this host type is.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VM traffic bond mode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Default bond mode for VM Traffic NICs: 802.3ad (LACP, requires switch config) or active-backup.</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Management bond mode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Default bond mode for Management NICs: active-backup recommended.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VLAN-aware bridge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Whether vmbr0 should be configured as VLAN-aware. Almost always yes.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System options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Checkboxes for fail2ban, SSH prohibit-password, unattended upgrades, firewall, node-exporter, Promtail, repo management. Applied to System tab when profile is selected.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Default cluster mode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Skip, create, or join — pre-selects the cluster radio button.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Notes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Free-text notes.</w:t>
            </w:r>
          </w:p>
        </w:tc>
      </w:tr>
    </w:tbl>
    <w:p>
      <w:r>
        <w:t xml:space="preserve"/>
      </w:r>
    </w:p>
    <w:p>
      <w:pPr>
        <w:pStyle w:val="Heading2"/>
      </w:pPr>
      <w:r>
        <w:t xml:space="preserve">9.2 Built-in Host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Intended Use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Standard Compute Node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Single 10GbE NIC carrying all VLANs via trunk to vmbr0. 1GbE NICs left unassigned. NVMe as OS disk, SATA HDD as backup storage. Typical for simple lab or edge nodes.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Bonded Compute Node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Two 10GbE NICs bonded (LACP) for VM traffic, two 1GbE NICs bonded (active-backup) for management. NVMe as OS disk, SATA SSD as LVM-thin pool. Production compute node pattern.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Storage Node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Two 10GbE NICs bonded for VM traffic, dedicated management bond. Multiple SSD pools for VM images, HDD pools for backup. High-density storage node pattern.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Blank Template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No pre-configured NIC or disk roles. All system options enabled. Starting point for custom host types.</w:t>
            </w:r>
          </w:p>
        </w:tc>
      </w:tr>
    </w:tbl>
    <w:p>
      <w:r>
        <w:t xml:space="preserve"/>
      </w:r>
    </w:p>
    <w:p>
      <w:pPr>
        <w:pStyle w:val="Heading2"/>
      </w:pPr>
      <w:r>
        <w:t xml:space="preserve">9.3 Profile Manager</w:t>
      </w:r>
    </w:p>
    <w:p>
      <w:r>
        <w:t xml:space="preserve">The Manage Profiles button in the toolbar opens the Profile Manager dialog. It has two tabs: Site Profiles and Host Profiles.</w:t>
      </w:r>
    </w:p>
    <w:p>
      <w:r>
        <w:t xml:space="preserve"/>
      </w:r>
    </w:p>
    <w:p>
      <w:r>
        <w:t xml:space="preserve">For each profile type:</w:t>
      </w:r>
    </w:p>
    <w:p>
      <w:r>
        <w:t xml:space="preserve"/>
      </w:r>
    </w:p>
    <w:p>
      <w:pPr>
        <w:pStyle w:val="ListParagraph"/>
        <w:numPr>
          <w:ilvl w:val="0"/>
          <w:numId w:val="2"/>
        </w:numPr>
      </w:pPr>
      <w:r>
        <w:t xml:space="preserve">Built-in profiles are shown in blue and are read-only. They cannot be edited or deleted.</w:t>
      </w:r>
    </w:p>
    <w:p>
      <w:pPr>
        <w:pStyle w:val="ListParagraph"/>
        <w:numPr>
          <w:ilvl w:val="0"/>
          <w:numId w:val="2"/>
        </w:numPr>
      </w:pPr>
      <w:r>
        <w:t xml:space="preserve">The Duplicate button creates an editable copy with (copy) appended to the name.</w:t>
      </w:r>
    </w:p>
    <w:p>
      <w:pPr>
        <w:pStyle w:val="ListParagraph"/>
        <w:numPr>
          <w:ilvl w:val="0"/>
          <w:numId w:val="2"/>
        </w:numPr>
      </w:pPr>
      <w:r>
        <w:t xml:space="preserve">The + New button creates a blank profile.</w:t>
      </w:r>
    </w:p>
    <w:p>
      <w:pPr>
        <w:pStyle w:val="ListParagraph"/>
        <w:numPr>
          <w:ilvl w:val="0"/>
          <w:numId w:val="2"/>
        </w:numPr>
      </w:pPr>
      <w:r>
        <w:t xml:space="preserve">User-defined profiles can be edited in-place and saved with the Save button.</w:t>
      </w:r>
    </w:p>
    <w:p>
      <w:pPr>
        <w:pStyle w:val="ListParagraph"/>
        <w:numPr>
          <w:ilvl w:val="0"/>
          <w:numId w:val="2"/>
        </w:numPr>
      </w:pPr>
      <w:r>
        <w:t xml:space="preserve">User-defined profiles can be deleted with the Delete button (confirmation required).</w:t>
      </w:r>
    </w:p>
    <w:p>
      <w:r>
        <w:t xml:space="preserve"/>
      </w:r>
    </w:p>
    <w:p>
      <w:r>
        <w:br w:type="page"/>
      </w:r>
    </w:p>
    <w:p>
      <w:pPr>
        <w:pStyle w:val="Heading1"/>
      </w:pPr>
      <w:r>
        <w:t xml:space="preserve">10. Recommended Workflow</w:t>
      </w:r>
    </w:p>
    <w:p>
      <w:r>
        <w:t xml:space="preserve">The following is the recommended workflow for provisioning a new PVE host from scratch:</w:t>
      </w:r>
    </w:p>
    <w:p>
      <w:r>
        <w:t xml:space="preserve"/>
      </w:r>
    </w:p>
    <w:p>
      <w:pPr>
        <w:pStyle w:val="Heading2"/>
      </w:pPr>
      <w:r>
        <w:t xml:space="preserve">10.1 Pre-provisioning Checklist</w:t>
      </w:r>
    </w:p>
    <w:p>
      <w:pPr>
        <w:pStyle w:val="ListParagraph"/>
        <w:numPr>
          <w:ilvl w:val="0"/>
          <w:numId w:val="3"/>
        </w:numPr>
      </w:pPr>
      <w:r>
        <w:t xml:space="preserve">PVE 9.x installed on the host from the official ISO.</w:t>
      </w:r>
    </w:p>
    <w:p>
      <w:pPr>
        <w:pStyle w:val="ListParagraph"/>
        <w:numPr>
          <w:ilvl w:val="0"/>
          <w:numId w:val="3"/>
        </w:numPr>
      </w:pPr>
      <w:r>
        <w:t xml:space="preserve">Host reachable on the management network (ping 10.80.8.x successful).</w:t>
      </w:r>
    </w:p>
    <w:p>
      <w:pPr>
        <w:pStyle w:val="ListParagraph"/>
        <w:numPr>
          <w:ilvl w:val="0"/>
          <w:numId w:val="3"/>
        </w:numPr>
      </w:pPr>
      <w:r>
        <w:t xml:space="preserve">Root password known.</w:t>
      </w:r>
    </w:p>
    <w:p>
      <w:pPr>
        <w:pStyle w:val="ListParagraph"/>
        <w:numPr>
          <w:ilvl w:val="0"/>
          <w:numId w:val="3"/>
        </w:numPr>
      </w:pPr>
      <w:r>
        <w:t xml:space="preserve">SSH key pushed to root@{host-ip} if using SSH Key authentication method (optional but recommended).</w:t>
      </w:r>
    </w:p>
    <w:p>
      <w:pPr>
        <w:pStyle w:val="ListParagraph"/>
        <w:numPr>
          <w:ilvl w:val="0"/>
          <w:numId w:val="3"/>
        </w:numPr>
      </w:pPr>
      <w:r>
        <w:t xml:space="preserve">Correct site profile selected in the toolbar.</w:t>
      </w:r>
    </w:p>
    <w:p>
      <w:pPr>
        <w:pStyle w:val="ListParagraph"/>
        <w:numPr>
          <w:ilvl w:val="0"/>
          <w:numId w:val="3"/>
        </w:numPr>
      </w:pPr>
      <w:r>
        <w:t xml:space="preserve">Correct host profile selected in the toolbar.</w:t>
      </w:r>
    </w:p>
    <w:p>
      <w:r>
        <w:t xml:space="preserve"/>
      </w:r>
    </w:p>
    <w:p>
      <w:pPr>
        <w:pStyle w:val="Heading2"/>
      </w:pPr>
      <w:r>
        <w:t xml:space="preserve">10.2 Step-by-Step</w:t>
      </w:r>
    </w:p>
    <w:p>
      <w:pPr>
        <w:pStyle w:val="ListParagraph"/>
        <w:numPr>
          <w:ilvl w:val="0"/>
          <w:numId w:val="3"/>
        </w:numPr>
      </w:pPr>
      <w:r>
        <w:t xml:space="preserve">Tab 1 — Connect: Enter host IP, select authentication method, click Connect. Verify the Connected Host summary shows the correct hostname.</w:t>
      </w:r>
    </w:p>
    <w:p>
      <w:pPr>
        <w:pStyle w:val="ListParagraph"/>
        <w:numPr>
          <w:ilvl w:val="0"/>
          <w:numId w:val="3"/>
        </w:numPr>
      </w:pPr>
      <w:r>
        <w:t xml:space="preserve">Tab 2 — Discover: Click Run Discovery. Review all NIC, disk, and system findings. Verify OS disk is correctly identified. Verify NIC speeds are correct.</w:t>
      </w:r>
    </w:p>
    <w:p>
      <w:pPr>
        <w:pStyle w:val="ListParagraph"/>
        <w:numPr>
          <w:ilvl w:val="0"/>
          <w:numId w:val="3"/>
        </w:numPr>
      </w:pPr>
      <w:r>
        <w:t xml:space="preserve">Tab 3 — Network: Review auto-assigned NIC roles. Adjust if needed. Add/modify bonds and bridges as required by the host profile. Add VLAN interfaces for all required VLANs. Verify the live interfaces preview matches intent.</w:t>
      </w:r>
    </w:p>
    <w:p>
      <w:pPr>
        <w:pStyle w:val="ListParagraph"/>
        <w:numPr>
          <w:ilvl w:val="0"/>
          <w:numId w:val="3"/>
        </w:numPr>
      </w:pPr>
      <w:r>
        <w:t xml:space="preserve">Tab 4 — Storage: Review disk assignments. Configure each configurable disk with the correct role, Storage ID, and content types. Add NFS or iSCSI shared storage if applicable. Verify the command preview.</w:t>
      </w:r>
    </w:p>
    <w:p>
      <w:pPr>
        <w:pStyle w:val="ListParagraph"/>
        <w:numPr>
          <w:ilvl w:val="0"/>
          <w:numId w:val="3"/>
        </w:numPr>
      </w:pPr>
      <w:r>
        <w:t xml:space="preserve">Tab 5 — System: Select the site profile if not already active. Verify timezone, NTP, DNS fields are correct. Review security options. Set the management CIDR for the firewall. Configure the cluster action (skip/create/join). If joining, run pre-checks first.</w:t>
      </w:r>
    </w:p>
    <w:p>
      <w:pPr>
        <w:pStyle w:val="ListParagraph"/>
        <w:numPr>
          <w:ilvl w:val="0"/>
          <w:numId w:val="3"/>
        </w:numPr>
      </w:pPr>
      <w:r>
        <w:t xml:space="preserve">Tab 6 — Review &amp; Apply (coming soon): Review the full diff of all changes. Confirm and apply.</w:t>
      </w:r>
    </w:p>
    <w:p>
      <w:r>
        <w:t xml:space="preserve"/>
      </w:r>
    </w:p>
    <w:p>
      <w:pPr>
        <w:pStyle w:val="Heading2"/>
      </w:pPr>
      <w:r>
        <w:t xml:space="preserve">10.3 Lab Cluster Build Sequence</w:t>
      </w:r>
    </w:p>
    <w:p>
      <w:r>
        <w:t xml:space="preserve">For building the three-node Fort Worth lab cluster (210pve001, 210pve002, 210pve003):</w:t>
      </w:r>
    </w:p>
    <w:p>
      <w:r>
        <w:t xml:space="preserve"/>
      </w:r>
    </w:p>
    <w:p>
      <w:pPr>
        <w:pStyle w:val="ListParagraph"/>
        <w:numPr>
          <w:ilvl w:val="0"/>
          <w:numId w:val="3"/>
        </w:numPr>
      </w:pPr>
      <w:r>
        <w:t xml:space="preserve">Provision 210pve001 with cluster mode = Create. Cluster name: lab-cluster-01. Ring 0 IP: 10.80.12.11.</w:t>
      </w:r>
    </w:p>
    <w:p>
      <w:pPr>
        <w:pStyle w:val="ListParagraph"/>
        <w:numPr>
          <w:ilvl w:val="0"/>
          <w:numId w:val="3"/>
        </w:numPr>
      </w:pPr>
      <w:r>
        <w:t xml:space="preserve">Provision 210pve002 with cluster mode = Join. Existing node IP: 10.80.8.11. Run pre-checks. Apply.</w:t>
      </w:r>
    </w:p>
    <w:p>
      <w:pPr>
        <w:pStyle w:val="ListParagraph"/>
        <w:numPr>
          <w:ilvl w:val="0"/>
          <w:numId w:val="3"/>
        </w:numPr>
      </w:pPr>
      <w:r>
        <w:t xml:space="preserve">Provision 210pve003 with cluster mode = Join. Existing node IP: 10.80.8.11 (or .12 or .13 — any cluster member works). Run pre-checks. Apply.</w:t>
      </w:r>
    </w:p>
    <w:p>
      <w:pPr>
        <w:pStyle w:val="ListParagraph"/>
        <w:numPr>
          <w:ilvl w:val="0"/>
          <w:numId w:val="3"/>
        </w:numPr>
      </w:pPr>
      <w:r>
        <w:t xml:space="preserve">Verify cluster status from any node: pvecm status should show 3 nodes, quorum met.</w:t>
      </w:r>
    </w:p>
    <w:p>
      <w:r>
        <w:t xml:space="preserve"/>
      </w:r>
    </w:p>
    <w:p>
      <w:r>
        <w:br w:type="page"/>
      </w:r>
    </w:p>
    <w:p>
      <w:pPr>
        <w:pStyle w:val="Heading1"/>
      </w:pPr>
      <w:r>
        <w:t xml:space="preserve">11. Dependencies &amp; Installation</w:t>
      </w:r>
    </w:p>
    <w:p>
      <w:r>
        <w:t xml:space="preserve"/>
      </w:r>
    </w:p>
    <w:p>
      <w:pPr>
        <w:pStyle w:val="Heading2"/>
      </w:pPr>
      <w:r>
        <w:t xml:space="preserve">11.1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Purpose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PyQt6 &gt;= 6.5</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Desktop GUI framework. All UI components.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proxmoxer &gt;= 2.0</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Proxmox VE API client. Used for API-based discovery and configuration.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paramiko &gt;= 3.0</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SSH client library. Used for all SSH-based discovery and command execution.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requests &gt;= 2.31</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HTTP library. Used by proxmoxer.</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urllib3 &gt;= 2.0</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HTTP connection pooling. Used by requests.</w:t>
            </w:r>
          </w:p>
        </w:tc>
      </w:tr>
    </w:tbl>
    <w:p>
      <w:r>
        <w:t xml:space="preserve"/>
      </w:r>
    </w:p>
    <w:p>
      <w:pPr>
        <w:pStyle w:val="Heading2"/>
      </w:pPr>
      <w:r>
        <w:t xml:space="preserve">11.2 Installation</w:t>
      </w:r>
    </w:p>
    <w:p>
      <w:pPr>
        <w:ind w:left="720"/>
      </w:pPr>
      <w:r>
        <w:rPr>
          <w:rFonts w:ascii="Courier New" w:cs="Courier New" w:eastAsia="Courier New" w:hAnsi="Courier New"/>
          <w:color w:val="2E75B6"/>
          <w:sz w:val="18"/>
          <w:szCs w:val="18"/>
        </w:rPr>
        <w:t xml:space="preserve">cd pve_configurator</w:t>
      </w:r>
    </w:p>
    <w:p>
      <w:pPr>
        <w:ind w:left="720"/>
      </w:pPr>
      <w:r>
        <w:rPr>
          <w:rFonts w:ascii="Courier New" w:cs="Courier New" w:eastAsia="Courier New" w:hAnsi="Courier New"/>
          <w:color w:val="2E75B6"/>
          <w:sz w:val="18"/>
          <w:szCs w:val="18"/>
        </w:rPr>
        <w:t xml:space="preserve">python3 -m venv .venv</w:t>
      </w:r>
    </w:p>
    <w:p>
      <w:pPr>
        <w:ind w:left="720"/>
      </w:pPr>
      <w:r>
        <w:rPr>
          <w:rFonts w:ascii="Courier New" w:cs="Courier New" w:eastAsia="Courier New" w:hAnsi="Courier New"/>
          <w:color w:val="2E75B6"/>
          <w:sz w:val="18"/>
          <w:szCs w:val="18"/>
        </w:rPr>
        <w:t xml:space="preserve">source .venv/bin/activate</w:t>
      </w:r>
    </w:p>
    <w:p>
      <w:pPr>
        <w:ind w:left="720"/>
      </w:pPr>
      <w:r>
        <w:rPr>
          <w:rFonts w:ascii="Courier New" w:cs="Courier New" w:eastAsia="Courier New" w:hAnsi="Courier New"/>
          <w:color w:val="2E75B6"/>
          <w:sz w:val="18"/>
          <w:szCs w:val="18"/>
        </w:rPr>
        <w:t xml:space="preserve">pip install -r requirements.txt</w:t>
      </w:r>
    </w:p>
    <w:p>
      <w:pPr>
        <w:ind w:left="720"/>
      </w:pPr>
      <w:r>
        <w:rPr>
          <w:rFonts w:ascii="Courier New" w:cs="Courier New" w:eastAsia="Courier New" w:hAnsi="Courier New"/>
          <w:color w:val="2E75B6"/>
          <w:sz w:val="18"/>
          <w:szCs w:val="18"/>
        </w:rPr>
        <w:t xml:space="preserve">python main.py</w:t>
      </w:r>
    </w:p>
    <w:p>
      <w:r>
        <w:t xml:space="preserve"/>
      </w:r>
    </w:p>
    <w:p>
      <w:r>
        <w:t xml:space="preserve">The tool uses a .venv virtual environment (not venv) consistently across all projects.</w:t>
      </w:r>
    </w:p>
    <w:p>
      <w:r>
        <w:t xml:space="preserve"/>
      </w:r>
    </w:p>
    <w:p>
      <w:pPr>
        <w:pStyle w:val="Heading2"/>
      </w:pPr>
      <w:r>
        <w:t xml:space="preserve">11.3 Target Host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Notes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Proxmox VE 9.x</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Tested on 9.2.2. Earlier versions may work but are not tested.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SSH access as root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Required for all SSH-based discovery. Port 22 must be reachable from the operator workstation.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showmount (nfs-common)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Required for NFS export scanning. Install with: apt-get install nfs-common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iscsiadm (open-iscsi)</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Required for iSCSI target discovery. Install with: apt-get install open-iscsi</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ethtool</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Required for NIC speed detection. Usually pre-installed.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chrony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Required for NTP configuration. Pre-installed on PVE.</w:t>
            </w:r>
          </w:p>
        </w:tc>
      </w:tr>
    </w:tbl>
    <w:p>
      <w:r>
        <w:t xml:space="preserve"/>
      </w:r>
    </w:p>
    <w:p>
      <w:pPr>
        <w:pStyle w:val="Heading2"/>
      </w:pPr>
      <w:r>
        <w:t xml:space="preserve">11.4 Version Control</w:t>
      </w:r>
    </w:p>
    <w:p>
      <w:r>
        <w:t xml:space="preserve">The source code is maintained in a private GitHub repository. The following files are excluded from version control:</w:t>
      </w:r>
    </w:p>
    <w:p>
      <w:r>
        <w:t xml:space="preserve"/>
      </w:r>
    </w:p>
    <w:p>
      <w:pPr>
        <w:pStyle w:val="ListParagraph"/>
        <w:numPr>
          <w:ilvl w:val="0"/>
          <w:numId w:val="2"/>
        </w:numPr>
      </w:pPr>
      <w:r>
        <w:t xml:space="preserve">.venv/ — Python virtual environment (regenerate with pip install -r requirements.txt)</w:t>
      </w:r>
    </w:p>
    <w:p>
      <w:pPr>
        <w:pStyle w:val="ListParagraph"/>
        <w:numPr>
          <w:ilvl w:val="0"/>
          <w:numId w:val="2"/>
        </w:numPr>
      </w:pPr>
      <w:r>
        <w:t xml:space="preserve">__pycache__/ — compiled bytecode</w:t>
      </w:r>
    </w:p>
    <w:p>
      <w:pPr>
        <w:pStyle w:val="ListParagraph"/>
        <w:numPr>
          <w:ilvl w:val="0"/>
          <w:numId w:val="2"/>
        </w:numPr>
      </w:pPr>
      <w:r>
        <w:t xml:space="preserve">~/.config/pve-configurator/ — site and host profiles (contain network/infrastructure details)</w:t>
      </w:r>
    </w:p>
    <w:p>
      <w:pPr>
        <w:pStyle w:val="ListParagraph"/>
        <w:numPr>
          <w:ilvl w:val="0"/>
          <w:numId w:val="2"/>
        </w:numPr>
      </w:pPr>
      <w:r>
        <w:t xml:space="preserve">*.gpg, *.asc — encrypted credential files</w:t>
      </w:r>
    </w:p>
    <w:p>
      <w:r>
        <w:t xml:space="preserve"/>
      </w:r>
    </w:p>
    <w:p>
      <w:r>
        <w:br w:type="page"/>
      </w:r>
    </w:p>
    <w:p>
      <w:pPr>
        <w:pStyle w:val="Heading1"/>
      </w:pPr>
      <w:r>
        <w:t xml:space="preserve">Appendix A — Fort Worth Lab Environment Reference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Value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Management VLAN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2008</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VM Network VLAN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2009</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Storage VLAN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2010</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Migration VLAN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2011</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Corosync VLAN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2012</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Management subnet</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10.80.8.0/24</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DC / DNS / NTP primary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10.80.0.5</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DC / DNS / NTP secondary</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10.80.0.6</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AD domain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probablymonsters.com</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Timezone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America/Chicago (CDT/CST)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Lab node 1</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210pve001 — 10.80.8.11</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Lab node 2</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210pve002 — TBD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Lab node 3</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210pve003 — TBD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Cluster 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lab-cluster-01 (planned)</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Firewall trusted CIDR</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10.80.8.0/24</w:t>
            </w:r>
          </w:p>
        </w:tc>
      </w:tr>
    </w:tbl>
    <w:p>
      <w:r>
        <w:t xml:space="preserve"/>
      </w:r>
    </w:p>
    <w:p>
      <w:pPr>
        <w:pStyle w:val="Heading1"/>
      </w:pPr>
      <w:r>
        <w:t xml:space="preserve">Appendix B — SSH Command Reference</w:t>
      </w:r>
    </w:p>
    <w:p>
      <w:r>
        <w:t xml:space="preserve">Key SSH commands used by the tool during discovery: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rPr>
          <w:tblHeader/>
        </w:trPr>
        <w:tc>
          <w:tcPr>
            <w:tcW w:type="dxa" w:w="25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8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18"/>
                <w:szCs w:val="18"/>
              </w:rPr>
              <w:t xml:space="preserve">Purpose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hostname -f</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Resolve FQDN.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pveversion</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PVE version string.</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lscpu</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CPU model and core count.</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free -b</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Memory total in bytes.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ip -o link show</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All network interfaces and flags.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ethtool {iface}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NIC speed, duplex, link state.</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lsblk -d --bytes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Whole disk inventory with sizes.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lsblk -o NAME,TYPE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Disk/partition type tree for has_partitions detection.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pvs --noheadings -o pv_name</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Physical volumes — identifies OS disk.</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cat /etc/network/interfaces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Current network configuration.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cat /etc/resolv.conf</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DNS configuration.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timedatectl show</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Timezone and NTP status.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ls /etc/apt/sources.list.d/</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Repo file list — enterprise repo detection.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pvecm status</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Cluster membership status.</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showmount -e {ip}</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NFS export enumeration.</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iscsiadm -m discovery -t sendtargets -p {ip}</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iSCSI target discovery.</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chronyc tracking</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NTP sync status for cluster pre-check.</w:t>
            </w:r>
          </w:p>
        </w:tc>
      </w:tr>
      <w:tr>
        <w:trPr>
          <w:tblHeader w:val="false"/>
        </w:trPr>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ping -c 2 {ip}</w:t>
            </w:r>
          </w:p>
        </w:tc>
        <w:tc>
          <w:tcPr>
            <w:tcW w:type="dxa" w:w="68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18"/>
                <w:szCs w:val="18"/>
              </w:rPr>
              <w:t xml:space="preserve">Cluster node reachability check.</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rFonts w:ascii="Arial" w:cs="Arial" w:eastAsia="Arial" w:hAnsi="Arial"/>
        <w:color w:val="888888"/>
        <w:sz w:val="18"/>
        <w:szCs w:val="18"/>
      </w:rPr>
      <w:t xml:space="preserve">PVE Configurator —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2026-06-15T20:02:41.222Z</dcterms:created>
  <dcterms:modified xsi:type="dcterms:W3CDTF">2026-06-15T20:02:41.234Z</dcterms:modified>
</cp:coreProperties>
</file>

<file path=docProps/custom.xml><?xml version="1.0" encoding="utf-8"?>
<Properties xmlns="http://schemas.openxmlformats.org/officeDocument/2006/custom-properties" xmlns:vt="http://schemas.openxmlformats.org/officeDocument/2006/docPropsVTypes"/>
</file>