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0372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Guia Didático: Estrutura e Navegação do Sistema Escalasoft</w:t>
      </w:r>
    </w:p>
    <w:p w14:paraId="4004D6C0" w14:textId="77777777" w:rsidR="000D5B1A" w:rsidRPr="000D5B1A" w:rsidRDefault="000D5B1A" w:rsidP="000D5B1A">
      <w:r w:rsidRPr="000D5B1A">
        <w:t>Este guia foi desenvolvido para capacitar você a dominar os componentes fundamentais e a lógica de navegação do Escalasoft. Como especialista em treinamento, meu objetivo é transformar a complexidade técnica em um mapa intuitivo, garantindo que você utilize o sistema com máxima produtividade e autonomia.</w:t>
      </w:r>
    </w:p>
    <w:p w14:paraId="14AF4F48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2481343B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1. Visão Geral e Interface Inicial: Seu Painel de Controle</w:t>
      </w:r>
    </w:p>
    <w:p w14:paraId="0BBD8252" w14:textId="77777777" w:rsidR="000D5B1A" w:rsidRPr="000D5B1A" w:rsidRDefault="000D5B1A" w:rsidP="000D5B1A">
      <w:r w:rsidRPr="000D5B1A">
        <w:t xml:space="preserve">A </w:t>
      </w:r>
      <w:r w:rsidRPr="000D5B1A">
        <w:rPr>
          <w:b/>
          <w:bCs/>
        </w:rPr>
        <w:t>Tela Inicial (Dashboards)</w:t>
      </w:r>
      <w:r w:rsidRPr="000D5B1A">
        <w:t xml:space="preserve"> é o ponto de partida de sua jornada. Ela é altamente versátil: você pode optar por uma interface limpa (em branco) ou configurá-la com painéis indicadores que exibem dados estratégicos em tempo real.</w:t>
      </w:r>
    </w:p>
    <w:p w14:paraId="003D30D3" w14:textId="77777777" w:rsidR="000D5B1A" w:rsidRPr="000D5B1A" w:rsidRDefault="000D5B1A" w:rsidP="000D5B1A">
      <w:pPr>
        <w:numPr>
          <w:ilvl w:val="0"/>
          <w:numId w:val="9"/>
        </w:numPr>
      </w:pPr>
      <w:r w:rsidRPr="000D5B1A">
        <w:rPr>
          <w:b/>
          <w:bCs/>
        </w:rPr>
        <w:t>Navegação por Abas:</w:t>
      </w:r>
      <w:r w:rsidRPr="000D5B1A">
        <w:t xml:space="preserve"> Caso você possua múltiplos painéis configurados, utilize as abas localizadas na </w:t>
      </w:r>
      <w:r w:rsidRPr="000D5B1A">
        <w:rPr>
          <w:b/>
          <w:bCs/>
        </w:rPr>
        <w:t>parte inferior da tela</w:t>
      </w:r>
      <w:r w:rsidRPr="000D5B1A">
        <w:t xml:space="preserve"> para alternar entre diferentes visões de dados.</w:t>
      </w:r>
    </w:p>
    <w:p w14:paraId="4686C87F" w14:textId="77777777" w:rsidR="000D5B1A" w:rsidRPr="000D5B1A" w:rsidRDefault="000D5B1A" w:rsidP="000D5B1A">
      <w:pPr>
        <w:numPr>
          <w:ilvl w:val="0"/>
          <w:numId w:val="9"/>
        </w:numPr>
      </w:pPr>
      <w:r w:rsidRPr="000D5B1A">
        <w:rPr>
          <w:b/>
          <w:bCs/>
        </w:rPr>
        <w:t>Origem dos Dados:</w:t>
      </w:r>
      <w:r w:rsidRPr="000D5B1A">
        <w:t xml:space="preserve"> Estes painéis não são estáticos; eles podem ser desenvolvidos e personalizados pelo seu departamento de </w:t>
      </w:r>
      <w:r w:rsidRPr="000D5B1A">
        <w:rPr>
          <w:b/>
          <w:bCs/>
        </w:rPr>
        <w:t>TI, pela Equipe Escalasoft ou por consultores de sistema</w:t>
      </w:r>
      <w:r w:rsidRPr="000D5B1A">
        <w:t xml:space="preserve"> externos, conforme a necessidade da sua empresa.</w:t>
      </w:r>
    </w:p>
    <w:p w14:paraId="3BC692AB" w14:textId="77777777" w:rsidR="000D5B1A" w:rsidRPr="000D5B1A" w:rsidRDefault="000D5B1A" w:rsidP="000D5B1A">
      <w:r w:rsidRPr="000D5B1A">
        <w:rPr>
          <w:rFonts w:ascii="Segoe UI Emoji" w:hAnsi="Segoe UI Emoji" w:cs="Segoe UI Emoji"/>
          <w:b/>
          <w:bCs/>
        </w:rPr>
        <w:t>💡</w:t>
      </w:r>
      <w:r w:rsidRPr="000D5B1A">
        <w:rPr>
          <w:b/>
          <w:bCs/>
        </w:rPr>
        <w:t xml:space="preserve"> Dica do Especialista (Alerta de Performance):</w:t>
      </w:r>
      <w:r w:rsidRPr="000D5B1A">
        <w:t xml:space="preserve"> Embora seja tentador ter todas as informações à vista, o excesso de painéis indicadores na tela inicial impacta o tempo de carregamento. Configure apenas o essencial para garantir que o sistema abra com agilidade.</w:t>
      </w:r>
    </w:p>
    <w:p w14:paraId="4BF58CE0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262A56A7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2. Inserção de Dados: Formulários e Componentes</w:t>
      </w:r>
    </w:p>
    <w:p w14:paraId="414B0003" w14:textId="77777777" w:rsidR="000D5B1A" w:rsidRPr="000D5B1A" w:rsidRDefault="000D5B1A" w:rsidP="000D5B1A">
      <w:r w:rsidRPr="000D5B1A">
        <w:t xml:space="preserve">Para registrar qualquer informação no sistema — seja um cadastro de produto ou uma ordem de armazenagem — você utilizará um </w:t>
      </w:r>
      <w:r w:rsidRPr="000D5B1A">
        <w:rPr>
          <w:b/>
          <w:bCs/>
        </w:rPr>
        <w:t>Formulário</w:t>
      </w:r>
      <w:r w:rsidRPr="000D5B1A">
        <w:t>.</w:t>
      </w:r>
    </w:p>
    <w:p w14:paraId="754C4788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 xml:space="preserve">Entendendo as </w:t>
      </w:r>
      <w:proofErr w:type="spellStart"/>
      <w:r w:rsidRPr="000D5B1A">
        <w:rPr>
          <w:b/>
          <w:bCs/>
        </w:rPr>
        <w:t>Tab</w:t>
      </w:r>
      <w:proofErr w:type="spellEnd"/>
      <w:r w:rsidRPr="000D5B1A">
        <w:rPr>
          <w:b/>
          <w:bCs/>
        </w:rPr>
        <w:t xml:space="preserve"> Pages (Abas)</w:t>
      </w:r>
    </w:p>
    <w:p w14:paraId="0A612173" w14:textId="77777777" w:rsidR="000D5B1A" w:rsidRPr="000D5B1A" w:rsidRDefault="000D5B1A" w:rsidP="000D5B1A">
      <w:r w:rsidRPr="000D5B1A">
        <w:t xml:space="preserve">É comum que novos usuários </w:t>
      </w:r>
      <w:proofErr w:type="gramStart"/>
      <w:r w:rsidRPr="000D5B1A">
        <w:t>sintam-se</w:t>
      </w:r>
      <w:proofErr w:type="gramEnd"/>
      <w:r w:rsidRPr="000D5B1A">
        <w:t xml:space="preserve"> confusos com a quantidade de campos em um sistema ERP. Para solucionar o problema da </w:t>
      </w:r>
      <w:r w:rsidRPr="000D5B1A">
        <w:rPr>
          <w:b/>
          <w:bCs/>
        </w:rPr>
        <w:t>sobrecarga de informação</w:t>
      </w:r>
      <w:r w:rsidRPr="000D5B1A">
        <w:t xml:space="preserve">, o Escalasoft utiliza </w:t>
      </w:r>
      <w:proofErr w:type="spellStart"/>
      <w:r w:rsidRPr="000D5B1A">
        <w:rPr>
          <w:b/>
          <w:bCs/>
        </w:rPr>
        <w:t>Tab</w:t>
      </w:r>
      <w:proofErr w:type="spellEnd"/>
      <w:r w:rsidRPr="000D5B1A">
        <w:rPr>
          <w:b/>
          <w:bCs/>
        </w:rPr>
        <w:t xml:space="preserve"> Pages</w:t>
      </w:r>
      <w:r w:rsidRPr="000D5B1A">
        <w:t>. Em vez de formulários infinitamente longos, as informações são organizadas em abas lógicas, facilitando a localização de dados específicos e tornando o processo de preenchimento menos exaustivo.</w:t>
      </w:r>
    </w:p>
    <w:p w14:paraId="4B4CE1C3" w14:textId="77777777" w:rsidR="000D5B1A" w:rsidRPr="000D5B1A" w:rsidRDefault="000D5B1A" w:rsidP="000D5B1A">
      <w:r w:rsidRPr="000D5B1A">
        <w:t xml:space="preserve">[IMAGEM: Exemplo de Formulário com múltiplas </w:t>
      </w:r>
      <w:proofErr w:type="spellStart"/>
      <w:r w:rsidRPr="000D5B1A">
        <w:t>Tab</w:t>
      </w:r>
      <w:proofErr w:type="spellEnd"/>
      <w:r w:rsidRPr="000D5B1A">
        <w:t xml:space="preserve"> Pages destacadas]</w:t>
      </w:r>
    </w:p>
    <w:p w14:paraId="5F7DDD64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Tipos de Preenchimento</w:t>
      </w:r>
    </w:p>
    <w:p w14:paraId="7AA32036" w14:textId="77777777" w:rsidR="000D5B1A" w:rsidRPr="000D5B1A" w:rsidRDefault="000D5B1A" w:rsidP="000D5B1A">
      <w:r w:rsidRPr="000D5B1A">
        <w:lastRenderedPageBreak/>
        <w:t>Para inserir dados corretamente, identifique o comportamento de cada campo:</w:t>
      </w:r>
    </w:p>
    <w:p w14:paraId="5F17C47B" w14:textId="77777777" w:rsidR="000D5B1A" w:rsidRPr="000D5B1A" w:rsidRDefault="000D5B1A" w:rsidP="000D5B1A">
      <w:pPr>
        <w:numPr>
          <w:ilvl w:val="0"/>
          <w:numId w:val="10"/>
        </w:numPr>
      </w:pPr>
      <w:r w:rsidRPr="000D5B1A">
        <w:rPr>
          <w:b/>
          <w:bCs/>
        </w:rPr>
        <w:t>Campos:</w:t>
      </w:r>
      <w:r w:rsidRPr="000D5B1A">
        <w:t xml:space="preserve"> Destinados à entrada manual. Podem ser restritos a formatos de </w:t>
      </w:r>
      <w:r w:rsidRPr="000D5B1A">
        <w:rPr>
          <w:b/>
          <w:bCs/>
        </w:rPr>
        <w:t>data, numéricos ou texto livre</w:t>
      </w:r>
      <w:r w:rsidRPr="000D5B1A">
        <w:t>.</w:t>
      </w:r>
    </w:p>
    <w:p w14:paraId="2DD98F1B" w14:textId="77777777" w:rsidR="000D5B1A" w:rsidRPr="000D5B1A" w:rsidRDefault="000D5B1A" w:rsidP="000D5B1A">
      <w:pPr>
        <w:numPr>
          <w:ilvl w:val="0"/>
          <w:numId w:val="10"/>
        </w:numPr>
      </w:pPr>
      <w:r w:rsidRPr="000D5B1A">
        <w:rPr>
          <w:b/>
          <w:bCs/>
        </w:rPr>
        <w:t>Campos de Seleção:</w:t>
      </w:r>
      <w:r w:rsidRPr="000D5B1A">
        <w:t xml:space="preserve"> Aqui, a digitação livre não é permitida. Você deve </w:t>
      </w:r>
      <w:r w:rsidRPr="000D5B1A">
        <w:rPr>
          <w:b/>
          <w:bCs/>
        </w:rPr>
        <w:t>escolher um item previamente cadastrado</w:t>
      </w:r>
      <w:r w:rsidRPr="000D5B1A">
        <w:t xml:space="preserve"> para garantir a integridade dos dados.</w:t>
      </w:r>
    </w:p>
    <w:p w14:paraId="0E53D248" w14:textId="77777777" w:rsidR="000D5B1A" w:rsidRPr="000D5B1A" w:rsidRDefault="000D5B1A" w:rsidP="000D5B1A">
      <w:pPr>
        <w:numPr>
          <w:ilvl w:val="0"/>
          <w:numId w:val="10"/>
        </w:numPr>
      </w:pPr>
      <w:r w:rsidRPr="000D5B1A">
        <w:rPr>
          <w:b/>
          <w:bCs/>
        </w:rPr>
        <w:t>Parâmetros (Flags):</w:t>
      </w:r>
      <w:r w:rsidRPr="000D5B1A">
        <w:t xml:space="preserve"> São marcações lógicas (caixas de seleção). Utilize-as para definir condições de </w:t>
      </w:r>
      <w:r w:rsidRPr="000D5B1A">
        <w:rPr>
          <w:b/>
          <w:bCs/>
        </w:rPr>
        <w:t>Verdadeiro ou Falso</w:t>
      </w:r>
      <w:r w:rsidRPr="000D5B1A">
        <w:t xml:space="preserve"> (</w:t>
      </w:r>
      <w:proofErr w:type="spellStart"/>
      <w:r w:rsidRPr="000D5B1A">
        <w:t>ex</w:t>
      </w:r>
      <w:proofErr w:type="spellEnd"/>
      <w:r w:rsidRPr="000D5B1A">
        <w:t>: Ativar/Desativar uma função).</w:t>
      </w:r>
    </w:p>
    <w:p w14:paraId="40B6D4F8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41150C81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3. Gerenciamento e Exportação: Grids de Dados</w:t>
      </w:r>
    </w:p>
    <w:p w14:paraId="5F8D859B" w14:textId="77777777" w:rsidR="000D5B1A" w:rsidRPr="000D5B1A" w:rsidRDefault="000D5B1A" w:rsidP="000D5B1A">
      <w:r w:rsidRPr="000D5B1A">
        <w:t xml:space="preserve">O </w:t>
      </w:r>
      <w:r w:rsidRPr="000D5B1A">
        <w:rPr>
          <w:b/>
          <w:bCs/>
        </w:rPr>
        <w:t>Grid</w:t>
      </w:r>
      <w:r w:rsidRPr="000D5B1A">
        <w:t xml:space="preserve"> é a tela de gerenciamento por excelência. Trata-se de uma visualização tabelada onde você pode visualizar, filtrar e organizar grandes volumes de registros em linhas e colunas.</w:t>
      </w:r>
    </w:p>
    <w:p w14:paraId="534B75DB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Passo a Passo: Função Exportar</w:t>
      </w:r>
    </w:p>
    <w:p w14:paraId="10F537A4" w14:textId="77777777" w:rsidR="000D5B1A" w:rsidRPr="000D5B1A" w:rsidRDefault="000D5B1A" w:rsidP="000D5B1A">
      <w:r w:rsidRPr="000D5B1A">
        <w:t>Precisa analisar os dados fora do sistema? Siga este procedimento para exportar qualquer grid:</w:t>
      </w:r>
    </w:p>
    <w:p w14:paraId="2A644354" w14:textId="77777777" w:rsidR="000D5B1A" w:rsidRPr="000D5B1A" w:rsidRDefault="000D5B1A" w:rsidP="000D5B1A">
      <w:pPr>
        <w:numPr>
          <w:ilvl w:val="0"/>
          <w:numId w:val="11"/>
        </w:numPr>
      </w:pPr>
      <w:r w:rsidRPr="000D5B1A">
        <w:rPr>
          <w:b/>
          <w:bCs/>
        </w:rPr>
        <w:t>Clique com o botão direito</w:t>
      </w:r>
      <w:r w:rsidRPr="000D5B1A">
        <w:t xml:space="preserve"> do mouse em qualquer área do grid.</w:t>
      </w:r>
    </w:p>
    <w:p w14:paraId="6377C28F" w14:textId="77777777" w:rsidR="000D5B1A" w:rsidRPr="000D5B1A" w:rsidRDefault="000D5B1A" w:rsidP="000D5B1A">
      <w:pPr>
        <w:numPr>
          <w:ilvl w:val="0"/>
          <w:numId w:val="11"/>
        </w:numPr>
      </w:pPr>
      <w:r w:rsidRPr="000D5B1A">
        <w:t xml:space="preserve">No menu de contexto, selecione a </w:t>
      </w:r>
      <w:proofErr w:type="gramStart"/>
      <w:r w:rsidRPr="000D5B1A">
        <w:t xml:space="preserve">opção </w:t>
      </w:r>
      <w:r w:rsidRPr="000D5B1A">
        <w:rPr>
          <w:b/>
          <w:bCs/>
        </w:rPr>
        <w:t>Exportar</w:t>
      </w:r>
      <w:proofErr w:type="gramEnd"/>
      <w:r w:rsidRPr="000D5B1A">
        <w:t>.</w:t>
      </w:r>
    </w:p>
    <w:p w14:paraId="046FC803" w14:textId="77777777" w:rsidR="000D5B1A" w:rsidRPr="000D5B1A" w:rsidRDefault="000D5B1A" w:rsidP="000D5B1A">
      <w:pPr>
        <w:numPr>
          <w:ilvl w:val="0"/>
          <w:numId w:val="11"/>
        </w:numPr>
      </w:pPr>
      <w:r w:rsidRPr="000D5B1A">
        <w:rPr>
          <w:b/>
          <w:bCs/>
        </w:rPr>
        <w:t>Selecione as colunas:</w:t>
      </w:r>
      <w:r w:rsidRPr="000D5B1A">
        <w:t xml:space="preserve"> Marque apenas os dados que são relevantes para sua análise.</w:t>
      </w:r>
    </w:p>
    <w:p w14:paraId="4F58C952" w14:textId="77777777" w:rsidR="000D5B1A" w:rsidRPr="000D5B1A" w:rsidRDefault="000D5B1A" w:rsidP="000D5B1A">
      <w:pPr>
        <w:numPr>
          <w:ilvl w:val="0"/>
          <w:numId w:val="11"/>
        </w:numPr>
      </w:pPr>
      <w:r w:rsidRPr="000D5B1A">
        <w:rPr>
          <w:b/>
          <w:bCs/>
        </w:rPr>
        <w:t>Escolha o formato:</w:t>
      </w:r>
      <w:r w:rsidRPr="000D5B1A">
        <w:t xml:space="preserve"> Opte por </w:t>
      </w:r>
      <w:r w:rsidRPr="000D5B1A">
        <w:rPr>
          <w:b/>
          <w:bCs/>
        </w:rPr>
        <w:t>.</w:t>
      </w:r>
      <w:proofErr w:type="spellStart"/>
      <w:r w:rsidRPr="000D5B1A">
        <w:rPr>
          <w:b/>
          <w:bCs/>
        </w:rPr>
        <w:t>xlsx</w:t>
      </w:r>
      <w:proofErr w:type="spellEnd"/>
      <w:r w:rsidRPr="000D5B1A">
        <w:t xml:space="preserve"> (Excel) ou </w:t>
      </w:r>
      <w:r w:rsidRPr="000D5B1A">
        <w:rPr>
          <w:b/>
          <w:bCs/>
        </w:rPr>
        <w:t>.</w:t>
      </w:r>
      <w:proofErr w:type="spellStart"/>
      <w:r w:rsidRPr="000D5B1A">
        <w:rPr>
          <w:b/>
          <w:bCs/>
        </w:rPr>
        <w:t>csv</w:t>
      </w:r>
      <w:proofErr w:type="spellEnd"/>
      <w:r w:rsidRPr="000D5B1A">
        <w:t>.</w:t>
      </w:r>
    </w:p>
    <w:p w14:paraId="1C302B67" w14:textId="77777777" w:rsidR="000D5B1A" w:rsidRPr="000D5B1A" w:rsidRDefault="000D5B1A" w:rsidP="000D5B1A">
      <w:pPr>
        <w:numPr>
          <w:ilvl w:val="0"/>
          <w:numId w:val="11"/>
        </w:numPr>
      </w:pPr>
      <w:r w:rsidRPr="000D5B1A">
        <w:rPr>
          <w:b/>
          <w:bCs/>
        </w:rPr>
        <w:t>Salve o arquivo:</w:t>
      </w:r>
      <w:r w:rsidRPr="000D5B1A">
        <w:t xml:space="preserve"> Defina o local em seu computador e confirme.</w:t>
      </w:r>
    </w:p>
    <w:p w14:paraId="7EFDD55F" w14:textId="77777777" w:rsidR="000D5B1A" w:rsidRPr="000D5B1A" w:rsidRDefault="000D5B1A" w:rsidP="000D5B1A">
      <w:r w:rsidRPr="000D5B1A">
        <w:t>[IMAGEM: Menu de contexto do Grid evidenciando a opção Exportar]</w:t>
      </w:r>
    </w:p>
    <w:p w14:paraId="6AEF9E3C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05966667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4. Arquitetura de Navegação e Hierarquia do Sistema</w:t>
      </w:r>
    </w:p>
    <w:p w14:paraId="75E3219B" w14:textId="77777777" w:rsidR="000D5B1A" w:rsidRPr="000D5B1A" w:rsidRDefault="000D5B1A" w:rsidP="000D5B1A">
      <w:r w:rsidRPr="000D5B1A">
        <w:t>Navegar com eficiência exige conhecer os pontos de acesso corretos. O Escalasoft organiza suas funções de forma hierárquica:</w:t>
      </w:r>
    </w:p>
    <w:p w14:paraId="258D2D3F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Pontos de Acesso Estratégicos</w:t>
      </w:r>
    </w:p>
    <w:p w14:paraId="340DA021" w14:textId="77777777" w:rsidR="000D5B1A" w:rsidRPr="000D5B1A" w:rsidRDefault="000D5B1A" w:rsidP="000D5B1A">
      <w:pPr>
        <w:numPr>
          <w:ilvl w:val="0"/>
          <w:numId w:val="12"/>
        </w:numPr>
      </w:pPr>
      <w:r w:rsidRPr="000D5B1A">
        <w:rPr>
          <w:b/>
          <w:bCs/>
        </w:rPr>
        <w:t>Menus Superiores:</w:t>
      </w:r>
      <w:r w:rsidRPr="000D5B1A">
        <w:t xml:space="preserve"> Localizados no topo, concentram funções administrativas cruciais, como a </w:t>
      </w:r>
      <w:r w:rsidRPr="000D5B1A">
        <w:rPr>
          <w:b/>
          <w:bCs/>
        </w:rPr>
        <w:t>alteração de senha</w:t>
      </w:r>
      <w:r w:rsidRPr="000D5B1A">
        <w:t>.</w:t>
      </w:r>
    </w:p>
    <w:p w14:paraId="09C4EE74" w14:textId="77777777" w:rsidR="000D5B1A" w:rsidRPr="000D5B1A" w:rsidRDefault="000D5B1A" w:rsidP="000D5B1A">
      <w:pPr>
        <w:numPr>
          <w:ilvl w:val="0"/>
          <w:numId w:val="12"/>
        </w:numPr>
      </w:pPr>
      <w:r w:rsidRPr="000D5B1A">
        <w:rPr>
          <w:b/>
          <w:bCs/>
        </w:rPr>
        <w:lastRenderedPageBreak/>
        <w:t>Botões Superiores:</w:t>
      </w:r>
      <w:r w:rsidRPr="000D5B1A">
        <w:t xml:space="preserve"> Comandos de ação rápida para o registro atual (voltar, imprimir, cancelar) e atalhos para sistemas de apoio como </w:t>
      </w:r>
      <w:r w:rsidRPr="000D5B1A">
        <w:rPr>
          <w:b/>
          <w:bCs/>
        </w:rPr>
        <w:t>Help Desk, Pessoas e Tarefas</w:t>
      </w:r>
      <w:r w:rsidRPr="000D5B1A">
        <w:t>.</w:t>
      </w:r>
    </w:p>
    <w:p w14:paraId="62FC9129" w14:textId="77777777" w:rsidR="000D5B1A" w:rsidRPr="000D5B1A" w:rsidRDefault="000D5B1A" w:rsidP="000D5B1A">
      <w:pPr>
        <w:numPr>
          <w:ilvl w:val="0"/>
          <w:numId w:val="12"/>
        </w:numPr>
      </w:pPr>
      <w:r w:rsidRPr="000D5B1A">
        <w:rPr>
          <w:b/>
          <w:bCs/>
        </w:rPr>
        <w:t>Painel de Navegação:</w:t>
      </w:r>
      <w:r w:rsidRPr="000D5B1A">
        <w:t xml:space="preserve"> O menu lateral esquerdo, onde reside a biblioteca completa de telas às quais você tem permissão de acesso.</w:t>
      </w:r>
    </w:p>
    <w:p w14:paraId="0E59B481" w14:textId="77777777" w:rsidR="000D5B1A" w:rsidRPr="000D5B1A" w:rsidRDefault="000D5B1A" w:rsidP="000D5B1A">
      <w:r w:rsidRPr="000D5B1A">
        <w:rPr>
          <w:rFonts w:ascii="Segoe UI Emoji" w:hAnsi="Segoe UI Emoji" w:cs="Segoe UI Emoji"/>
          <w:b/>
          <w:bCs/>
        </w:rPr>
        <w:t>⚠️</w:t>
      </w:r>
      <w:r w:rsidRPr="000D5B1A">
        <w:rPr>
          <w:b/>
          <w:bCs/>
        </w:rPr>
        <w:t xml:space="preserve"> Passo Crítico: Seleção de Filial</w:t>
      </w:r>
      <w:r w:rsidRPr="000D5B1A">
        <w:t xml:space="preserve"> Localizado logo acima do painel de navegação, o ícone </w:t>
      </w:r>
      <w:r w:rsidRPr="000D5B1A">
        <w:rPr>
          <w:b/>
          <w:bCs/>
        </w:rPr>
        <w:t>"&gt;&gt;"</w:t>
      </w:r>
      <w:r w:rsidRPr="000D5B1A">
        <w:t xml:space="preserve"> é fundamental. Clique nele para selecionar em qual filial você deseja operar. Lembre-se: a lista de filiais visíveis depende estritamente da autorização concedida pela sua gestão.</w:t>
      </w:r>
    </w:p>
    <w:p w14:paraId="226E6DD7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Entendendo a Hierarquia: Módulos, Pastas e Telas</w:t>
      </w:r>
    </w:p>
    <w:p w14:paraId="017894B2" w14:textId="77777777" w:rsidR="000D5B1A" w:rsidRPr="000D5B1A" w:rsidRDefault="000D5B1A" w:rsidP="000D5B1A">
      <w:r w:rsidRPr="000D5B1A">
        <w:t>Para facilitar sua curva de aprendizado, o sistema adota um padrão visual rigoroso:</w:t>
      </w:r>
    </w:p>
    <w:p w14:paraId="09ED1E00" w14:textId="77777777" w:rsidR="000D5B1A" w:rsidRPr="000D5B1A" w:rsidRDefault="000D5B1A" w:rsidP="000D5B1A">
      <w:pPr>
        <w:numPr>
          <w:ilvl w:val="0"/>
          <w:numId w:val="13"/>
        </w:numPr>
      </w:pPr>
      <w:r w:rsidRPr="000D5B1A">
        <w:rPr>
          <w:b/>
          <w:bCs/>
        </w:rPr>
        <w:t>Módulos:</w:t>
      </w:r>
      <w:r w:rsidRPr="000D5B1A">
        <w:t xml:space="preserve"> Divisões macro do sistema. Eles podem ser encontrados tanto no </w:t>
      </w:r>
      <w:r w:rsidRPr="000D5B1A">
        <w:rPr>
          <w:b/>
          <w:bCs/>
        </w:rPr>
        <w:t>Painel de Navegação</w:t>
      </w:r>
      <w:r w:rsidRPr="000D5B1A">
        <w:t xml:space="preserve"> quanto na tela de </w:t>
      </w:r>
      <w:r w:rsidRPr="000D5B1A">
        <w:rPr>
          <w:b/>
          <w:bCs/>
        </w:rPr>
        <w:t>Abertura de Chamados</w:t>
      </w:r>
      <w:r w:rsidRPr="000D5B1A">
        <w:t>.</w:t>
      </w:r>
    </w:p>
    <w:p w14:paraId="68A4955B" w14:textId="77777777" w:rsidR="000D5B1A" w:rsidRPr="000D5B1A" w:rsidRDefault="000D5B1A" w:rsidP="000D5B1A">
      <w:pPr>
        <w:numPr>
          <w:ilvl w:val="0"/>
          <w:numId w:val="13"/>
        </w:numPr>
      </w:pPr>
      <w:r w:rsidRPr="000D5B1A">
        <w:rPr>
          <w:b/>
          <w:bCs/>
        </w:rPr>
        <w:t>Pastas (Ícone de Pasta Aberta):</w:t>
      </w:r>
      <w:r w:rsidRPr="000D5B1A">
        <w:t xml:space="preserve"> Agrupam funcionalidades correlatas. </w:t>
      </w:r>
      <w:r w:rsidRPr="000D5B1A">
        <w:rPr>
          <w:b/>
          <w:bCs/>
        </w:rPr>
        <w:t>Atenção:</w:t>
      </w:r>
      <w:r w:rsidRPr="000D5B1A">
        <w:t xml:space="preserve"> Estas pastas seguem um padrão universal em todos os módulos (</w:t>
      </w:r>
      <w:proofErr w:type="spellStart"/>
      <w:r w:rsidRPr="000D5B1A">
        <w:t>ex</w:t>
      </w:r>
      <w:proofErr w:type="spellEnd"/>
      <w:r w:rsidRPr="000D5B1A">
        <w:t>: a pasta "Relatórios" existirá sempre no mesmo local relativo em qualquer módulo que você acessar).</w:t>
      </w:r>
    </w:p>
    <w:p w14:paraId="0D02A19C" w14:textId="77777777" w:rsidR="000D5B1A" w:rsidRPr="000D5B1A" w:rsidRDefault="000D5B1A" w:rsidP="000D5B1A">
      <w:pPr>
        <w:numPr>
          <w:ilvl w:val="0"/>
          <w:numId w:val="13"/>
        </w:numPr>
      </w:pPr>
      <w:r w:rsidRPr="000D5B1A">
        <w:rPr>
          <w:b/>
          <w:bCs/>
        </w:rPr>
        <w:t>Telas (Ícones Azuis):</w:t>
      </w:r>
      <w:r w:rsidRPr="000D5B1A">
        <w:t xml:space="preserve"> São os </w:t>
      </w:r>
      <w:proofErr w:type="gramStart"/>
      <w:r w:rsidRPr="000D5B1A">
        <w:t>destinos finais</w:t>
      </w:r>
      <w:proofErr w:type="gramEnd"/>
      <w:r w:rsidRPr="000D5B1A">
        <w:t xml:space="preserve"> que levam você aos Grids de gerenciamento.</w:t>
      </w:r>
    </w:p>
    <w:p w14:paraId="38FE9BDD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1AAE3DFC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5. Ferramentas de Análise: Cubos vs. Painéis Indicadores</w:t>
      </w:r>
    </w:p>
    <w:p w14:paraId="298CB814" w14:textId="77777777" w:rsidR="000D5B1A" w:rsidRPr="000D5B1A" w:rsidRDefault="000D5B1A" w:rsidP="000D5B1A">
      <w:r w:rsidRPr="000D5B1A">
        <w:t>Saber qual ferramenta utilizar economiza tempo. Veja a diferença prática entre elas: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051"/>
        <w:gridCol w:w="2065"/>
      </w:tblGrid>
      <w:tr w:rsidR="000D5B1A" w:rsidRPr="000D5B1A" w14:paraId="03F36B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E8E57" w14:textId="77777777" w:rsidR="000D5B1A" w:rsidRPr="000D5B1A" w:rsidRDefault="000D5B1A" w:rsidP="000D5B1A">
            <w:r w:rsidRPr="000D5B1A">
              <w:t>Ferramenta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7667E" w14:textId="77777777" w:rsidR="000D5B1A" w:rsidRPr="000D5B1A" w:rsidRDefault="000D5B1A" w:rsidP="000D5B1A">
            <w:r w:rsidRPr="000D5B1A">
              <w:t>Use Quando...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39CCE" w14:textId="77777777" w:rsidR="000D5B1A" w:rsidRPr="000D5B1A" w:rsidRDefault="000D5B1A" w:rsidP="000D5B1A">
            <w:r w:rsidRPr="000D5B1A">
              <w:t>Localização</w:t>
            </w:r>
          </w:p>
        </w:tc>
      </w:tr>
      <w:tr w:rsidR="000D5B1A" w:rsidRPr="000D5B1A" w14:paraId="1F129D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E6787" w14:textId="77777777" w:rsidR="000D5B1A" w:rsidRPr="000D5B1A" w:rsidRDefault="000D5B1A" w:rsidP="000D5B1A">
            <w:r w:rsidRPr="000D5B1A">
              <w:rPr>
                <w:b/>
                <w:bCs/>
              </w:rPr>
              <w:t>Cubo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7A6A" w14:textId="77777777" w:rsidR="000D5B1A" w:rsidRPr="000D5B1A" w:rsidRDefault="000D5B1A" w:rsidP="000D5B1A">
            <w:r w:rsidRPr="000D5B1A">
              <w:t xml:space="preserve">Precisar realizar </w:t>
            </w:r>
            <w:r w:rsidRPr="000D5B1A">
              <w:rPr>
                <w:b/>
                <w:bCs/>
              </w:rPr>
              <w:t xml:space="preserve">análises </w:t>
            </w:r>
            <w:proofErr w:type="spellStart"/>
            <w:r w:rsidRPr="000D5B1A">
              <w:rPr>
                <w:b/>
                <w:bCs/>
              </w:rPr>
              <w:t>ad-hoc</w:t>
            </w:r>
            <w:proofErr w:type="spellEnd"/>
            <w:r w:rsidRPr="000D5B1A">
              <w:t>, manipular dados como em uma tabela dinâmica do Excel e aplicar filtros personalizados em diversas colunas.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2FC37" w14:textId="77777777" w:rsidR="000D5B1A" w:rsidRPr="000D5B1A" w:rsidRDefault="000D5B1A" w:rsidP="000D5B1A">
            <w:r w:rsidRPr="000D5B1A">
              <w:t xml:space="preserve">Pasta </w:t>
            </w:r>
            <w:r w:rsidRPr="000D5B1A">
              <w:rPr>
                <w:b/>
                <w:bCs/>
              </w:rPr>
              <w:t>'Cubo'</w:t>
            </w:r>
            <w:r w:rsidRPr="000D5B1A">
              <w:t xml:space="preserve"> dentro de cada módulo.</w:t>
            </w:r>
          </w:p>
        </w:tc>
      </w:tr>
      <w:tr w:rsidR="000D5B1A" w:rsidRPr="000D5B1A" w14:paraId="510C5A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96C37" w14:textId="77777777" w:rsidR="000D5B1A" w:rsidRPr="000D5B1A" w:rsidRDefault="000D5B1A" w:rsidP="000D5B1A">
            <w:r w:rsidRPr="000D5B1A">
              <w:rPr>
                <w:b/>
                <w:bCs/>
              </w:rPr>
              <w:t>Painel Indicador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93A45" w14:textId="77777777" w:rsidR="000D5B1A" w:rsidRPr="000D5B1A" w:rsidRDefault="000D5B1A" w:rsidP="000D5B1A">
            <w:r w:rsidRPr="000D5B1A">
              <w:t xml:space="preserve">Precisar de </w:t>
            </w:r>
            <w:r w:rsidRPr="000D5B1A">
              <w:rPr>
                <w:b/>
                <w:bCs/>
              </w:rPr>
              <w:t>monitoramento visual rápido</w:t>
            </w:r>
            <w:r w:rsidRPr="000D5B1A">
              <w:t xml:space="preserve"> através de gráficos e tabelas prontas para exportação (imagem ou Excel).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D3D10" w14:textId="77777777" w:rsidR="000D5B1A" w:rsidRPr="000D5B1A" w:rsidRDefault="000D5B1A" w:rsidP="000D5B1A">
            <w:r w:rsidRPr="000D5B1A">
              <w:rPr>
                <w:b/>
                <w:bCs/>
              </w:rPr>
              <w:t>Tela Inicial</w:t>
            </w:r>
            <w:r w:rsidRPr="000D5B1A">
              <w:t xml:space="preserve"> ou pasta </w:t>
            </w:r>
            <w:r w:rsidRPr="000D5B1A">
              <w:rPr>
                <w:b/>
                <w:bCs/>
              </w:rPr>
              <w:t>'Painel'</w:t>
            </w:r>
            <w:r w:rsidRPr="000D5B1A">
              <w:t xml:space="preserve"> nos módulos.</w:t>
            </w:r>
          </w:p>
        </w:tc>
      </w:tr>
    </w:tbl>
    <w:p w14:paraId="61E7198E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79CC5A50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lastRenderedPageBreak/>
        <w:t>6. Personalização e Suporte: Sua Produtividade em Primeiro Lugar</w:t>
      </w:r>
    </w:p>
    <w:p w14:paraId="2FB1A753" w14:textId="77777777" w:rsidR="000D5B1A" w:rsidRPr="000D5B1A" w:rsidRDefault="000D5B1A" w:rsidP="000D5B1A">
      <w:pPr>
        <w:numPr>
          <w:ilvl w:val="0"/>
          <w:numId w:val="14"/>
        </w:numPr>
      </w:pPr>
      <w:r w:rsidRPr="000D5B1A">
        <w:rPr>
          <w:b/>
          <w:bCs/>
        </w:rPr>
        <w:t>Menu de Favoritos:</w:t>
      </w:r>
      <w:r w:rsidRPr="000D5B1A">
        <w:t xml:space="preserve"> Não perca tempo navegando por toda a árvore de menus. Adicione as telas que você mais utiliza aos favoritos para criar um acesso rápido e personalizado.</w:t>
      </w:r>
    </w:p>
    <w:p w14:paraId="4D6CE328" w14:textId="77777777" w:rsidR="000D5B1A" w:rsidRPr="000D5B1A" w:rsidRDefault="000D5B1A" w:rsidP="000D5B1A">
      <w:pPr>
        <w:numPr>
          <w:ilvl w:val="0"/>
          <w:numId w:val="14"/>
        </w:numPr>
      </w:pPr>
      <w:r w:rsidRPr="000D5B1A">
        <w:rPr>
          <w:b/>
          <w:bCs/>
        </w:rPr>
        <w:t>Tela de FAQ:</w:t>
      </w:r>
      <w:r w:rsidRPr="000D5B1A">
        <w:t xml:space="preserve"> Antes de abrir um chamado, consulte a tela de FAQ. Ela contém a </w:t>
      </w:r>
      <w:r w:rsidRPr="000D5B1A">
        <w:rPr>
          <w:b/>
          <w:bCs/>
        </w:rPr>
        <w:t>documentação oficial</w:t>
      </w:r>
      <w:r w:rsidRPr="000D5B1A">
        <w:t>, manuais e dicas técnicas baseadas nas dúvidas mais comuns resolvidas pela equipe de desenvolvedores.</w:t>
      </w:r>
    </w:p>
    <w:p w14:paraId="655364B9" w14:textId="77777777" w:rsidR="000D5B1A" w:rsidRPr="000D5B1A" w:rsidRDefault="000D5B1A" w:rsidP="000D5B1A">
      <w:r w:rsidRPr="000D5B1A">
        <w:t xml:space="preserve">-------------------------------------------------------------------------------- </w:t>
      </w:r>
    </w:p>
    <w:p w14:paraId="4B4BFC53" w14:textId="77777777" w:rsidR="000D5B1A" w:rsidRPr="000D5B1A" w:rsidRDefault="000D5B1A" w:rsidP="000D5B1A">
      <w:pPr>
        <w:rPr>
          <w:b/>
          <w:bCs/>
        </w:rPr>
      </w:pPr>
      <w:r w:rsidRPr="000D5B1A">
        <w:rPr>
          <w:b/>
          <w:bCs/>
        </w:rPr>
        <w:t>7. Sistema de Busca e Filtragem Avançada</w:t>
      </w:r>
    </w:p>
    <w:p w14:paraId="3D1BE44E" w14:textId="77777777" w:rsidR="000D5B1A" w:rsidRPr="000D5B1A" w:rsidRDefault="000D5B1A" w:rsidP="000D5B1A">
      <w:r w:rsidRPr="000D5B1A">
        <w:t>Localizar uma informação em um mar de dados é simples se você seguir a ordem correta:</w:t>
      </w:r>
    </w:p>
    <w:p w14:paraId="72124A3E" w14:textId="77777777" w:rsidR="000D5B1A" w:rsidRPr="000D5B1A" w:rsidRDefault="000D5B1A" w:rsidP="000D5B1A">
      <w:pPr>
        <w:numPr>
          <w:ilvl w:val="0"/>
          <w:numId w:val="15"/>
        </w:numPr>
      </w:pPr>
      <w:r w:rsidRPr="000D5B1A">
        <w:rPr>
          <w:b/>
          <w:bCs/>
        </w:rPr>
        <w:t>Selecione a Coluna:</w:t>
      </w:r>
      <w:r w:rsidRPr="000D5B1A">
        <w:t xml:space="preserve"> O primeiro passo é clicar no </w:t>
      </w:r>
      <w:r w:rsidRPr="000D5B1A">
        <w:rPr>
          <w:b/>
          <w:bCs/>
        </w:rPr>
        <w:t>título da coluna</w:t>
      </w:r>
      <w:r w:rsidRPr="000D5B1A">
        <w:t xml:space="preserve"> pela qual deseja pesquisar.</w:t>
      </w:r>
    </w:p>
    <w:p w14:paraId="42B7186C" w14:textId="77777777" w:rsidR="000D5B1A" w:rsidRPr="000D5B1A" w:rsidRDefault="000D5B1A" w:rsidP="000D5B1A">
      <w:pPr>
        <w:numPr>
          <w:ilvl w:val="0"/>
          <w:numId w:val="15"/>
        </w:numPr>
      </w:pPr>
      <w:r w:rsidRPr="000D5B1A">
        <w:rPr>
          <w:b/>
          <w:bCs/>
        </w:rPr>
        <w:t>Configure o Tipo de Busca:</w:t>
      </w:r>
      <w:r w:rsidRPr="000D5B1A">
        <w:t xml:space="preserve"> No campo de pesquisa, defina o comportamento do filtro conforme a tabela abaixo: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6835"/>
      </w:tblGrid>
      <w:tr w:rsidR="000D5B1A" w:rsidRPr="000D5B1A" w14:paraId="563784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0B04B" w14:textId="77777777" w:rsidR="000D5B1A" w:rsidRPr="000D5B1A" w:rsidRDefault="000D5B1A" w:rsidP="000D5B1A">
            <w:r w:rsidRPr="000D5B1A">
              <w:t>Tipo de Pesquisa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7E48B" w14:textId="77777777" w:rsidR="000D5B1A" w:rsidRPr="000D5B1A" w:rsidRDefault="000D5B1A" w:rsidP="000D5B1A">
            <w:r w:rsidRPr="000D5B1A">
              <w:t>Como Funciona</w:t>
            </w:r>
          </w:p>
        </w:tc>
      </w:tr>
      <w:tr w:rsidR="000D5B1A" w:rsidRPr="000D5B1A" w14:paraId="2DB81C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AAB8E" w14:textId="77777777" w:rsidR="000D5B1A" w:rsidRPr="000D5B1A" w:rsidRDefault="000D5B1A" w:rsidP="000D5B1A">
            <w:r w:rsidRPr="000D5B1A">
              <w:rPr>
                <w:b/>
                <w:bCs/>
              </w:rPr>
              <w:t>Aproximada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4218F" w14:textId="77777777" w:rsidR="000D5B1A" w:rsidRPr="000D5B1A" w:rsidRDefault="000D5B1A" w:rsidP="000D5B1A">
            <w:r w:rsidRPr="000D5B1A">
              <w:t>Localiza registros que contenham qualquer parte da informação digitada.</w:t>
            </w:r>
          </w:p>
        </w:tc>
      </w:tr>
      <w:tr w:rsidR="000D5B1A" w:rsidRPr="000D5B1A" w14:paraId="6FEE26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C3082" w14:textId="77777777" w:rsidR="000D5B1A" w:rsidRPr="000D5B1A" w:rsidRDefault="000D5B1A" w:rsidP="000D5B1A">
            <w:r w:rsidRPr="000D5B1A">
              <w:rPr>
                <w:b/>
                <w:bCs/>
              </w:rPr>
              <w:t>Exata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D9231" w14:textId="77777777" w:rsidR="000D5B1A" w:rsidRPr="000D5B1A" w:rsidRDefault="000D5B1A" w:rsidP="000D5B1A">
            <w:r w:rsidRPr="000D5B1A">
              <w:t>Exige a digitação idêntica e completa da informação conforme cadastrada.</w:t>
            </w:r>
          </w:p>
        </w:tc>
      </w:tr>
      <w:tr w:rsidR="000D5B1A" w:rsidRPr="000D5B1A" w14:paraId="61268C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DF877" w14:textId="77777777" w:rsidR="000D5B1A" w:rsidRPr="000D5B1A" w:rsidRDefault="000D5B1A" w:rsidP="000D5B1A">
            <w:r w:rsidRPr="000D5B1A">
              <w:rPr>
                <w:b/>
                <w:bCs/>
              </w:rPr>
              <w:t>Múltiplos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1A368" w14:textId="77777777" w:rsidR="000D5B1A" w:rsidRPr="000D5B1A" w:rsidRDefault="000D5B1A" w:rsidP="000D5B1A">
            <w:r w:rsidRPr="000D5B1A">
              <w:t xml:space="preserve">Permite buscar vários valores ao mesmo tempo, separando-os por </w:t>
            </w:r>
            <w:r w:rsidRPr="000D5B1A">
              <w:rPr>
                <w:b/>
                <w:bCs/>
              </w:rPr>
              <w:t>ponto e vírgula (;)</w:t>
            </w:r>
            <w:r w:rsidRPr="000D5B1A">
              <w:t>.</w:t>
            </w:r>
          </w:p>
        </w:tc>
      </w:tr>
    </w:tbl>
    <w:p w14:paraId="1EF3400E" w14:textId="77777777" w:rsidR="000D5B1A" w:rsidRPr="000D5B1A" w:rsidRDefault="000D5B1A" w:rsidP="000D5B1A">
      <w:r w:rsidRPr="000D5B1A">
        <w:t>[IMAGEM: Campo de pesquisa do Grid com destaque para a seleção de colunas e tipos de filtro]</w:t>
      </w:r>
    </w:p>
    <w:p w14:paraId="31FF8310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19F5"/>
    <w:multiLevelType w:val="multilevel"/>
    <w:tmpl w:val="E6D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065"/>
    <w:multiLevelType w:val="multilevel"/>
    <w:tmpl w:val="CF7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0537"/>
    <w:multiLevelType w:val="multilevel"/>
    <w:tmpl w:val="5B3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2361F"/>
    <w:multiLevelType w:val="multilevel"/>
    <w:tmpl w:val="18B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62A92"/>
    <w:multiLevelType w:val="multilevel"/>
    <w:tmpl w:val="AACC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84285"/>
    <w:multiLevelType w:val="multilevel"/>
    <w:tmpl w:val="493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F2324"/>
    <w:multiLevelType w:val="multilevel"/>
    <w:tmpl w:val="AB348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246368"/>
    <w:multiLevelType w:val="multilevel"/>
    <w:tmpl w:val="B31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53889"/>
    <w:multiLevelType w:val="multilevel"/>
    <w:tmpl w:val="3546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86A19"/>
    <w:multiLevelType w:val="multilevel"/>
    <w:tmpl w:val="28D0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A5B78"/>
    <w:multiLevelType w:val="multilevel"/>
    <w:tmpl w:val="85BC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96732"/>
    <w:multiLevelType w:val="multilevel"/>
    <w:tmpl w:val="6F2E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16FF5"/>
    <w:multiLevelType w:val="multilevel"/>
    <w:tmpl w:val="94B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868BA"/>
    <w:multiLevelType w:val="multilevel"/>
    <w:tmpl w:val="EFE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567AD"/>
    <w:multiLevelType w:val="multilevel"/>
    <w:tmpl w:val="28AE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563018">
    <w:abstractNumId w:val="8"/>
  </w:num>
  <w:num w:numId="2" w16cid:durableId="1270743465">
    <w:abstractNumId w:val="13"/>
  </w:num>
  <w:num w:numId="3" w16cid:durableId="852182234">
    <w:abstractNumId w:val="11"/>
  </w:num>
  <w:num w:numId="4" w16cid:durableId="676688796">
    <w:abstractNumId w:val="3"/>
  </w:num>
  <w:num w:numId="5" w16cid:durableId="202836144">
    <w:abstractNumId w:val="0"/>
  </w:num>
  <w:num w:numId="6" w16cid:durableId="538131364">
    <w:abstractNumId w:val="14"/>
  </w:num>
  <w:num w:numId="7" w16cid:durableId="7758637">
    <w:abstractNumId w:val="6"/>
  </w:num>
  <w:num w:numId="8" w16cid:durableId="180976096">
    <w:abstractNumId w:val="12"/>
  </w:num>
  <w:num w:numId="9" w16cid:durableId="426972989">
    <w:abstractNumId w:val="7"/>
  </w:num>
  <w:num w:numId="10" w16cid:durableId="2033993136">
    <w:abstractNumId w:val="5"/>
  </w:num>
  <w:num w:numId="11" w16cid:durableId="2019499439">
    <w:abstractNumId w:val="9"/>
  </w:num>
  <w:num w:numId="12" w16cid:durableId="413018903">
    <w:abstractNumId w:val="1"/>
  </w:num>
  <w:num w:numId="13" w16cid:durableId="303857360">
    <w:abstractNumId w:val="10"/>
  </w:num>
  <w:num w:numId="14" w16cid:durableId="332493194">
    <w:abstractNumId w:val="2"/>
  </w:num>
  <w:num w:numId="15" w16cid:durableId="189801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05B"/>
    <w:rsid w:val="00003DF7"/>
    <w:rsid w:val="000D5B1A"/>
    <w:rsid w:val="00383DDD"/>
    <w:rsid w:val="004A105B"/>
    <w:rsid w:val="007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2632A"/>
  <w15:chartTrackingRefBased/>
  <w15:docId w15:val="{A5E5EA3E-530F-44AB-9EC3-2CAE837C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0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0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0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0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0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0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0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0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0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0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953</Words>
  <Characters>5992</Characters>
  <Application>Microsoft Office Word</Application>
  <DocSecurity>0</DocSecurity>
  <Lines>127</Lines>
  <Paragraphs>83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2</cp:revision>
  <dcterms:created xsi:type="dcterms:W3CDTF">2026-04-10T12:11:00Z</dcterms:created>
  <dcterms:modified xsi:type="dcterms:W3CDTF">2026-04-10T12:19:00Z</dcterms:modified>
</cp:coreProperties>
</file>