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C42BF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05131B1" w:rsidR="00531FBF" w:rsidRPr="001650C9" w:rsidRDefault="000348F7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2023-05-16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C41E7DB" w:rsidR="00531FBF" w:rsidRPr="001650C9" w:rsidRDefault="000348F7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Griffin Hood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256AB068" w:rsidR="0058064D" w:rsidRPr="001650C9" w:rsidRDefault="0017032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Griffin Hood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6510988A" w:rsidR="003726AD" w:rsidRPr="001650C9" w:rsidRDefault="0017032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Secure communications </w:t>
      </w:r>
      <w:r w:rsidR="005821CB">
        <w:rPr>
          <w:rFonts w:eastAsia="Times New Roman" w:cstheme="minorHAnsi"/>
        </w:rPr>
        <w:t>are</w:t>
      </w:r>
      <w:r>
        <w:rPr>
          <w:rFonts w:eastAsia="Times New Roman" w:cstheme="minorHAnsi"/>
        </w:rPr>
        <w:t xml:space="preserve"> of the utmost importance to Artemis Financial. They deal with lots of financial information which is often sensitive and client confidentiality must be retained.</w:t>
      </w:r>
      <w:r w:rsidR="00E0562B">
        <w:rPr>
          <w:rFonts w:eastAsia="Times New Roman" w:cstheme="minorHAnsi"/>
        </w:rPr>
        <w:t xml:space="preserve"> As of now, </w:t>
      </w:r>
      <w:r w:rsidR="005821CB">
        <w:rPr>
          <w:rFonts w:eastAsia="Times New Roman" w:cstheme="minorHAnsi"/>
        </w:rPr>
        <w:t>Artemis</w:t>
      </w:r>
      <w:r w:rsidR="00E0562B">
        <w:rPr>
          <w:rFonts w:eastAsia="Times New Roman" w:cstheme="minorHAnsi"/>
        </w:rPr>
        <w:t xml:space="preserve"> Financial </w:t>
      </w:r>
      <w:r w:rsidR="005821CB">
        <w:rPr>
          <w:rFonts w:eastAsia="Times New Roman" w:cstheme="minorHAnsi"/>
        </w:rPr>
        <w:t>can</w:t>
      </w:r>
      <w:r w:rsidR="00E0562B">
        <w:rPr>
          <w:rFonts w:eastAsia="Times New Roman" w:cstheme="minorHAnsi"/>
        </w:rPr>
        <w:t xml:space="preserve"> make international transactions so international standards must be considered as well.</w:t>
      </w:r>
      <w:r w:rsidR="00BA0357">
        <w:rPr>
          <w:rFonts w:eastAsia="Times New Roman" w:cstheme="minorHAnsi"/>
        </w:rPr>
        <w:t xml:space="preserve"> In the United States, there are no governmental restrictions on secure data communications.</w:t>
      </w:r>
      <w:r w:rsidR="005821CB">
        <w:rPr>
          <w:rFonts w:eastAsia="Times New Roman" w:cstheme="minorHAnsi"/>
        </w:rPr>
        <w:t xml:space="preserve"> Some relevant external threats include unencrypted </w:t>
      </w:r>
      <w:r w:rsidR="00F70E7B">
        <w:rPr>
          <w:rFonts w:eastAsia="Times New Roman" w:cstheme="minorHAnsi"/>
        </w:rPr>
        <w:t>communications between clients and servers, SQL injection</w:t>
      </w:r>
      <w:r w:rsidR="000655E9">
        <w:rPr>
          <w:rFonts w:eastAsia="Times New Roman" w:cstheme="minorHAnsi"/>
        </w:rPr>
        <w:t>,</w:t>
      </w:r>
      <w:r w:rsidR="00F70E7B">
        <w:rPr>
          <w:rFonts w:eastAsia="Times New Roman" w:cstheme="minorHAnsi"/>
        </w:rPr>
        <w:t xml:space="preserve"> and un-sanitized input</w:t>
      </w:r>
      <w:r w:rsidR="000655E9">
        <w:rPr>
          <w:rFonts w:eastAsia="Times New Roman" w:cstheme="minorHAnsi"/>
        </w:rPr>
        <w:t xml:space="preserve">. Modernization requirements that must be considered are validating the security of </w:t>
      </w:r>
      <w:r w:rsidR="00C24625">
        <w:rPr>
          <w:rFonts w:eastAsia="Times New Roman" w:cstheme="minorHAnsi"/>
        </w:rPr>
        <w:t>open-source</w:t>
      </w:r>
      <w:r w:rsidR="000655E9">
        <w:rPr>
          <w:rFonts w:eastAsia="Times New Roman" w:cstheme="minorHAnsi"/>
        </w:rPr>
        <w:t xml:space="preserve"> software that may be used such as web frameworks. Additionally, </w:t>
      </w:r>
      <w:r w:rsidR="00C24625">
        <w:rPr>
          <w:rFonts w:eastAsia="Times New Roman" w:cstheme="minorHAnsi"/>
        </w:rPr>
        <w:t>keeping up to date with other software dependencies as well as infrastructure is also a must.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165CEFE1" w:rsidR="002778D5" w:rsidRDefault="00550DC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areas of the VAPF diagram that apply to Artemis </w:t>
      </w:r>
      <w:r w:rsidR="00AF048F">
        <w:rPr>
          <w:rFonts w:eastAsia="Times New Roman" w:cstheme="minorHAnsi"/>
        </w:rPr>
        <w:t>Financials’</w:t>
      </w:r>
      <w:r>
        <w:rPr>
          <w:rFonts w:eastAsia="Times New Roman" w:cstheme="minorHAnsi"/>
        </w:rPr>
        <w:t xml:space="preserve"> </w:t>
      </w:r>
      <w:r w:rsidR="00AF048F">
        <w:rPr>
          <w:rFonts w:eastAsia="Times New Roman" w:cstheme="minorHAnsi"/>
        </w:rPr>
        <w:t>project are APIs, Cryptography, and Client / Server.</w:t>
      </w:r>
      <w:r w:rsidR="0051281F">
        <w:rPr>
          <w:rFonts w:eastAsia="Times New Roman" w:cstheme="minorHAnsi"/>
        </w:rPr>
        <w:t xml:space="preserve"> </w:t>
      </w:r>
      <w:r w:rsidR="00CD10F3">
        <w:rPr>
          <w:rFonts w:eastAsia="Times New Roman" w:cstheme="minorHAnsi"/>
        </w:rPr>
        <w:t>APIs</w:t>
      </w:r>
      <w:r w:rsidR="0051281F">
        <w:rPr>
          <w:rFonts w:eastAsia="Times New Roman" w:cstheme="minorHAnsi"/>
        </w:rPr>
        <w:t xml:space="preserve"> are always an area of concern because </w:t>
      </w:r>
      <w:r w:rsidR="00CD10F3">
        <w:rPr>
          <w:rFonts w:eastAsia="Times New Roman" w:cstheme="minorHAnsi"/>
        </w:rPr>
        <w:t>they are</w:t>
      </w:r>
      <w:r w:rsidR="0051281F">
        <w:rPr>
          <w:rFonts w:eastAsia="Times New Roman" w:cstheme="minorHAnsi"/>
        </w:rPr>
        <w:t xml:space="preserve"> an access point to an application from external sources. Proper authentication must be put in place. </w:t>
      </w:r>
      <w:r w:rsidR="00CD10F3">
        <w:rPr>
          <w:rFonts w:eastAsia="Times New Roman" w:cstheme="minorHAnsi"/>
        </w:rPr>
        <w:t xml:space="preserve"> Cryptography is another big area of security</w:t>
      </w:r>
      <w:r w:rsidR="009A1EBB">
        <w:rPr>
          <w:rFonts w:eastAsia="Times New Roman" w:cstheme="minorHAnsi"/>
        </w:rPr>
        <w:t>. SSL is a great way to encrypt data on the move and can help to ensure that communications are not intercepted along the way.</w:t>
      </w:r>
      <w:r w:rsidR="009E3D78">
        <w:rPr>
          <w:rFonts w:eastAsia="Times New Roman" w:cstheme="minorHAnsi"/>
        </w:rPr>
        <w:t xml:space="preserve"> With the rise in popularity of REST APIs and Single-Page Apps, the client/server development model is being used more frequently. </w:t>
      </w:r>
      <w:r w:rsidR="00432C6A">
        <w:rPr>
          <w:rFonts w:eastAsia="Times New Roman" w:cstheme="minorHAnsi"/>
        </w:rPr>
        <w:t>Ensuring that the API knows of all of the clients that will be accessing it is also important.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16AC2F7A" w:rsidR="00113667" w:rsidRDefault="001C5EDA" w:rsidP="001C5ED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DocData.java line 27 – Database credentials are in the source code</w:t>
      </w:r>
      <w:r w:rsidR="00F55528">
        <w:rPr>
          <w:rFonts w:eastAsia="Times New Roman" w:cstheme="minorHAnsi"/>
        </w:rPr>
        <w:t>.</w:t>
      </w:r>
    </w:p>
    <w:p w14:paraId="2B01BDB8" w14:textId="4BA86140" w:rsidR="00BB05B6" w:rsidRDefault="00BB05B6" w:rsidP="001C5ED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DocData.</w:t>
      </w:r>
      <w:r w:rsidR="00CD0AD6">
        <w:rPr>
          <w:rFonts w:eastAsia="Times New Roman" w:cstheme="minorHAnsi"/>
        </w:rPr>
        <w:t>java line 30 – Stack trace is printed to the console (I think) instead of in a secure log file.</w:t>
      </w:r>
    </w:p>
    <w:p w14:paraId="1972F7B8" w14:textId="66A62918" w:rsidR="001C5EDA" w:rsidRDefault="00AA04A8" w:rsidP="001C5ED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Customer.java – Account number is unencrypted</w:t>
      </w:r>
      <w:r w:rsidR="00F55528">
        <w:rPr>
          <w:rFonts w:eastAsia="Times New Roman" w:cstheme="minorHAnsi"/>
        </w:rPr>
        <w:t>.</w:t>
      </w:r>
    </w:p>
    <w:p w14:paraId="5E8355A4" w14:textId="4DAC49B4" w:rsidR="000D7654" w:rsidRDefault="00F63989" w:rsidP="000D765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GreetingController</w:t>
      </w:r>
      <w:r w:rsidR="000D7654">
        <w:rPr>
          <w:rFonts w:eastAsia="Times New Roman" w:cstheme="minorHAnsi"/>
        </w:rPr>
        <w:t>.java</w:t>
      </w:r>
      <w:r>
        <w:rPr>
          <w:rFonts w:eastAsia="Times New Roman" w:cstheme="minorHAnsi"/>
        </w:rPr>
        <w:t xml:space="preserve"> line 17</w:t>
      </w:r>
      <w:r w:rsidR="000D7654">
        <w:rPr>
          <w:rFonts w:eastAsia="Times New Roman" w:cstheme="minorHAnsi"/>
        </w:rPr>
        <w:t xml:space="preserve"> – Input is not sanitized/escaped</w:t>
      </w:r>
      <w:r w:rsidR="00AF562A">
        <w:rPr>
          <w:rFonts w:eastAsia="Times New Roman" w:cstheme="minorHAnsi"/>
        </w:rPr>
        <w:t>.</w:t>
      </w:r>
    </w:p>
    <w:p w14:paraId="0563141F" w14:textId="603CFA4A" w:rsidR="00AF562A" w:rsidRPr="000D7654" w:rsidRDefault="00AF562A" w:rsidP="000D765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MyDateTime.java – Class members are not hidden behind private</w:t>
      </w:r>
      <w:r w:rsidR="008F5121">
        <w:rPr>
          <w:rFonts w:eastAsia="Times New Roman" w:cstheme="minorHAnsi"/>
        </w:rPr>
        <w:t xml:space="preserve"> scope</w:t>
      </w:r>
    </w:p>
    <w:p w14:paraId="09508B06" w14:textId="77777777" w:rsidR="001C5EDA" w:rsidRDefault="001C5EDA" w:rsidP="001C5EDA">
      <w:pPr>
        <w:suppressAutoHyphens/>
        <w:spacing w:after="0" w:line="240" w:lineRule="auto"/>
        <w:rPr>
          <w:rFonts w:eastAsia="Times New Roman" w:cstheme="minorHAnsi"/>
        </w:rPr>
      </w:pPr>
    </w:p>
    <w:p w14:paraId="4D0E1F1B" w14:textId="77777777" w:rsidR="001C5EDA" w:rsidRPr="001C5EDA" w:rsidRDefault="001C5EDA" w:rsidP="001C5EDA">
      <w:pPr>
        <w:suppressAutoHyphens/>
        <w:spacing w:after="0" w:line="240" w:lineRule="auto"/>
        <w:rPr>
          <w:rFonts w:eastAsia="Times New Roman" w:cstheme="minorHAnsi"/>
        </w:rPr>
      </w:pPr>
    </w:p>
    <w:p w14:paraId="4BD2961C" w14:textId="47868CD4" w:rsidR="00113667" w:rsidRDefault="00010B8A" w:rsidP="00640F66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0D3B6533" w14:textId="7FCE05C4" w:rsidR="00640F66" w:rsidRDefault="00640F66" w:rsidP="00640F66">
      <w:pPr>
        <w:pStyle w:val="ListParagraph"/>
        <w:numPr>
          <w:ilvl w:val="0"/>
          <w:numId w:val="20"/>
        </w:numPr>
      </w:pPr>
      <w:r w:rsidRPr="00640F66">
        <w:t>bcprov-jdk15on-1.46.jar</w:t>
      </w:r>
    </w:p>
    <w:p w14:paraId="0859063A" w14:textId="41565C59" w:rsidR="00597AF8" w:rsidRDefault="00597AF8" w:rsidP="00597AF8">
      <w:pPr>
        <w:pStyle w:val="ListParagraph"/>
        <w:numPr>
          <w:ilvl w:val="1"/>
          <w:numId w:val="20"/>
        </w:numPr>
      </w:pPr>
      <w:r>
        <w:t>CVE-2013-1624</w:t>
      </w:r>
    </w:p>
    <w:p w14:paraId="6F2AED41" w14:textId="2A2EE931" w:rsidR="00640F66" w:rsidRDefault="00597AF8" w:rsidP="00640F66">
      <w:pPr>
        <w:pStyle w:val="ListParagraph"/>
        <w:numPr>
          <w:ilvl w:val="1"/>
          <w:numId w:val="20"/>
        </w:numPr>
      </w:pPr>
      <w:r>
        <w:t>TLS implementation does not consider timing side-channel attacks</w:t>
      </w:r>
    </w:p>
    <w:p w14:paraId="0AFDC3D0" w14:textId="6F5791E0" w:rsidR="00597AF8" w:rsidRDefault="002E11D7" w:rsidP="00597AF8">
      <w:pPr>
        <w:pStyle w:val="ListParagraph"/>
        <w:numPr>
          <w:ilvl w:val="0"/>
          <w:numId w:val="20"/>
        </w:numPr>
      </w:pPr>
      <w:r w:rsidRPr="002E11D7">
        <w:t>spring-boot-2.2.4.RELEASE.jar</w:t>
      </w:r>
    </w:p>
    <w:p w14:paraId="25B7C1A2" w14:textId="599B9FDE" w:rsidR="002E11D7" w:rsidRDefault="002E11D7" w:rsidP="002E11D7">
      <w:pPr>
        <w:pStyle w:val="ListParagraph"/>
        <w:numPr>
          <w:ilvl w:val="1"/>
          <w:numId w:val="20"/>
        </w:numPr>
      </w:pPr>
      <w:r>
        <w:t>CVE-2022-27772</w:t>
      </w:r>
    </w:p>
    <w:p w14:paraId="3503F448" w14:textId="4DDFDB63" w:rsidR="002E11D7" w:rsidRDefault="002E11D7" w:rsidP="002E11D7">
      <w:pPr>
        <w:pStyle w:val="ListParagraph"/>
        <w:numPr>
          <w:ilvl w:val="1"/>
          <w:numId w:val="20"/>
        </w:numPr>
      </w:pPr>
      <w:r w:rsidRPr="002E11D7">
        <w:t>spring-boot versions prior to version v2.2.11.RELEASE was vulnerable to temporary directory hijacking</w:t>
      </w:r>
    </w:p>
    <w:p w14:paraId="5EB495DC" w14:textId="35A01F77" w:rsidR="002E11D7" w:rsidRDefault="007735C0" w:rsidP="002E11D7">
      <w:pPr>
        <w:pStyle w:val="ListParagraph"/>
        <w:numPr>
          <w:ilvl w:val="0"/>
          <w:numId w:val="20"/>
        </w:numPr>
      </w:pPr>
      <w:r w:rsidRPr="007735C0">
        <w:t>logback-core-1.2.3.jar</w:t>
      </w:r>
    </w:p>
    <w:p w14:paraId="76E70168" w14:textId="3EDEC2D4" w:rsidR="007735C0" w:rsidRDefault="007735C0" w:rsidP="007735C0">
      <w:pPr>
        <w:pStyle w:val="ListParagraph"/>
        <w:numPr>
          <w:ilvl w:val="1"/>
          <w:numId w:val="20"/>
        </w:numPr>
      </w:pPr>
      <w:r w:rsidRPr="007735C0">
        <w:t>CVE-2021-42550</w:t>
      </w:r>
    </w:p>
    <w:p w14:paraId="28FA669D" w14:textId="7DAEE186" w:rsidR="007735C0" w:rsidRDefault="00317E42" w:rsidP="007735C0">
      <w:pPr>
        <w:pStyle w:val="ListParagraph"/>
        <w:numPr>
          <w:ilvl w:val="1"/>
          <w:numId w:val="20"/>
        </w:numPr>
      </w:pPr>
      <w:r w:rsidRPr="00317E42">
        <w:t>In logback version 1.2.7 and prior versions, an attacker with the required privileges to edit configurations files could craft a malicious configuration</w:t>
      </w:r>
    </w:p>
    <w:p w14:paraId="053E0364" w14:textId="71B2C005" w:rsidR="00317E42" w:rsidRDefault="00317E42" w:rsidP="00317E42">
      <w:pPr>
        <w:pStyle w:val="ListParagraph"/>
        <w:numPr>
          <w:ilvl w:val="0"/>
          <w:numId w:val="20"/>
        </w:numPr>
      </w:pPr>
      <w:r w:rsidRPr="00317E42">
        <w:t>log4j-api-2.12.1.jar</w:t>
      </w:r>
    </w:p>
    <w:p w14:paraId="76CD4FC0" w14:textId="05F34A1D" w:rsidR="00317E42" w:rsidRDefault="00317E42" w:rsidP="00317E42">
      <w:pPr>
        <w:pStyle w:val="ListParagraph"/>
        <w:numPr>
          <w:ilvl w:val="1"/>
          <w:numId w:val="20"/>
        </w:numPr>
      </w:pPr>
      <w:r>
        <w:t>CVE-2020-9488</w:t>
      </w:r>
    </w:p>
    <w:p w14:paraId="758013D9" w14:textId="28C2C734" w:rsidR="00317E42" w:rsidRDefault="00BC6915" w:rsidP="00317E42">
      <w:pPr>
        <w:pStyle w:val="ListParagraph"/>
        <w:numPr>
          <w:ilvl w:val="1"/>
          <w:numId w:val="20"/>
        </w:numPr>
      </w:pPr>
      <w:r w:rsidRPr="00BC6915">
        <w:lastRenderedPageBreak/>
        <w:t>Improper validation of certificate with host mismatch in Apache Log4j SMTP appender</w:t>
      </w:r>
    </w:p>
    <w:p w14:paraId="45A94F55" w14:textId="73C9466F" w:rsidR="00BC6915" w:rsidRDefault="00BC6915" w:rsidP="00BC6915">
      <w:pPr>
        <w:pStyle w:val="ListParagraph"/>
        <w:numPr>
          <w:ilvl w:val="0"/>
          <w:numId w:val="20"/>
        </w:numPr>
      </w:pPr>
      <w:r w:rsidRPr="00BC6915">
        <w:t>snakeyaml-1.25.jar</w:t>
      </w:r>
    </w:p>
    <w:p w14:paraId="16CF1AFB" w14:textId="7B810261" w:rsidR="00BC6915" w:rsidRDefault="00BC6915" w:rsidP="00BC6915">
      <w:pPr>
        <w:pStyle w:val="ListParagraph"/>
        <w:numPr>
          <w:ilvl w:val="1"/>
          <w:numId w:val="20"/>
        </w:numPr>
      </w:pPr>
      <w:r>
        <w:t>CVE-2017-18640</w:t>
      </w:r>
    </w:p>
    <w:p w14:paraId="3F89942D" w14:textId="31FB5B15" w:rsidR="00BC6915" w:rsidRDefault="006B0296" w:rsidP="00BC6915">
      <w:pPr>
        <w:pStyle w:val="ListParagraph"/>
        <w:numPr>
          <w:ilvl w:val="1"/>
          <w:numId w:val="20"/>
        </w:numPr>
      </w:pPr>
      <w:r w:rsidRPr="006B0296">
        <w:t xml:space="preserve">The Alias feature in SnakeYAML before 1.26 allows entity expansion during a load </w:t>
      </w:r>
      <w:r w:rsidR="004B253A" w:rsidRPr="006B0296">
        <w:t>operation.</w:t>
      </w:r>
    </w:p>
    <w:p w14:paraId="11C401F5" w14:textId="46B35919" w:rsidR="006B0296" w:rsidRDefault="004B253A" w:rsidP="006B0296">
      <w:pPr>
        <w:pStyle w:val="ListParagraph"/>
        <w:numPr>
          <w:ilvl w:val="0"/>
          <w:numId w:val="20"/>
        </w:numPr>
      </w:pPr>
      <w:r w:rsidRPr="004B253A">
        <w:t>jackson-databind-2.10.2.jar</w:t>
      </w:r>
    </w:p>
    <w:p w14:paraId="3B66D039" w14:textId="358424BE" w:rsidR="004B253A" w:rsidRDefault="004B253A" w:rsidP="004B253A">
      <w:pPr>
        <w:pStyle w:val="ListParagraph"/>
        <w:numPr>
          <w:ilvl w:val="1"/>
          <w:numId w:val="20"/>
        </w:numPr>
      </w:pPr>
      <w:r>
        <w:t>CVE-2020-256489</w:t>
      </w:r>
    </w:p>
    <w:p w14:paraId="09638CF6" w14:textId="6D227F95" w:rsidR="004B253A" w:rsidRDefault="004B253A" w:rsidP="004B253A">
      <w:pPr>
        <w:pStyle w:val="ListParagraph"/>
        <w:numPr>
          <w:ilvl w:val="1"/>
          <w:numId w:val="20"/>
        </w:numPr>
      </w:pPr>
      <w:r w:rsidRPr="004B253A">
        <w:t>A flaw was found in FasterXML Jackson Databind, where it did not have entity expansion secured properly</w:t>
      </w:r>
    </w:p>
    <w:p w14:paraId="1D3195C9" w14:textId="3720C6D0" w:rsidR="004B253A" w:rsidRDefault="00175AE8" w:rsidP="004B253A">
      <w:pPr>
        <w:pStyle w:val="ListParagraph"/>
        <w:numPr>
          <w:ilvl w:val="0"/>
          <w:numId w:val="20"/>
        </w:numPr>
      </w:pPr>
      <w:r w:rsidRPr="00175AE8">
        <w:t>tomcat-embed-core-9.0.30.jar</w:t>
      </w:r>
    </w:p>
    <w:p w14:paraId="358861B3" w14:textId="134067CB" w:rsidR="00175AE8" w:rsidRDefault="00175AE8" w:rsidP="00175AE8">
      <w:pPr>
        <w:pStyle w:val="ListParagraph"/>
        <w:numPr>
          <w:ilvl w:val="1"/>
          <w:numId w:val="20"/>
        </w:numPr>
      </w:pPr>
      <w:r>
        <w:t>CVE-2019-17569</w:t>
      </w:r>
    </w:p>
    <w:p w14:paraId="63237C4F" w14:textId="6CD5721D" w:rsidR="00175AE8" w:rsidRDefault="00175AE8" w:rsidP="00175AE8">
      <w:pPr>
        <w:pStyle w:val="ListParagraph"/>
        <w:numPr>
          <w:ilvl w:val="1"/>
          <w:numId w:val="20"/>
        </w:numPr>
      </w:pPr>
      <w:r w:rsidRPr="00175AE8">
        <w:t>The refactoring present in Apache Tomcat 9.0.28 to 9.0.30, 8.5.48 to 8.5.50 and 7.0.98 to 7.0.99 introduced a regression</w:t>
      </w:r>
    </w:p>
    <w:p w14:paraId="16304D7C" w14:textId="156C9D81" w:rsidR="00175AE8" w:rsidRDefault="009C3A48" w:rsidP="00175AE8">
      <w:pPr>
        <w:pStyle w:val="ListParagraph"/>
        <w:numPr>
          <w:ilvl w:val="0"/>
          <w:numId w:val="20"/>
        </w:numPr>
      </w:pPr>
      <w:r w:rsidRPr="009C3A48">
        <w:t>hibernate-validator-6.0.18.Final.jar</w:t>
      </w:r>
    </w:p>
    <w:p w14:paraId="5D703904" w14:textId="10EAE4A5" w:rsidR="009C3A48" w:rsidRDefault="009C3A48" w:rsidP="009C3A48">
      <w:pPr>
        <w:pStyle w:val="ListParagraph"/>
        <w:numPr>
          <w:ilvl w:val="1"/>
          <w:numId w:val="20"/>
        </w:numPr>
      </w:pPr>
      <w:r>
        <w:t>CVE-2020-10693</w:t>
      </w:r>
    </w:p>
    <w:p w14:paraId="53E6C014" w14:textId="4753D649" w:rsidR="009C3A48" w:rsidRDefault="009C3A48" w:rsidP="009C3A48">
      <w:pPr>
        <w:pStyle w:val="ListParagraph"/>
        <w:numPr>
          <w:ilvl w:val="1"/>
          <w:numId w:val="20"/>
        </w:numPr>
      </w:pPr>
      <w:r w:rsidRPr="009C3A48">
        <w:t>A bug in the message interpolation processor enables invalid EL expressions to be evaluated as if they were valid</w:t>
      </w:r>
    </w:p>
    <w:p w14:paraId="0C01B249" w14:textId="026B6543" w:rsidR="009C3A48" w:rsidRDefault="00724E49" w:rsidP="009C3A48">
      <w:pPr>
        <w:pStyle w:val="ListParagraph"/>
        <w:numPr>
          <w:ilvl w:val="0"/>
          <w:numId w:val="20"/>
        </w:numPr>
      </w:pPr>
      <w:r w:rsidRPr="00724E49">
        <w:t>spring-web-5.2.3.RELEASE.jar</w:t>
      </w:r>
    </w:p>
    <w:p w14:paraId="5C85A36D" w14:textId="091E4D99" w:rsidR="00724E49" w:rsidRDefault="00724E49" w:rsidP="00724E49">
      <w:pPr>
        <w:pStyle w:val="ListParagraph"/>
        <w:numPr>
          <w:ilvl w:val="1"/>
          <w:numId w:val="20"/>
        </w:numPr>
      </w:pPr>
      <w:r>
        <w:t>CVE-2016-1000027</w:t>
      </w:r>
    </w:p>
    <w:p w14:paraId="399B995E" w14:textId="44E1143B" w:rsidR="00724E49" w:rsidRDefault="00724E49" w:rsidP="00724E49">
      <w:pPr>
        <w:pStyle w:val="ListParagraph"/>
        <w:numPr>
          <w:ilvl w:val="1"/>
          <w:numId w:val="20"/>
        </w:numPr>
      </w:pPr>
      <w:r w:rsidRPr="00724E49">
        <w:t>Pivotal Spring Framework through 5.3.16 suffers from a potential remote code execution (RCE) issue if used for Java deserialization of untrusted data</w:t>
      </w:r>
    </w:p>
    <w:p w14:paraId="552EAD69" w14:textId="55EDBBB3" w:rsidR="00724E49" w:rsidRDefault="008C19E0" w:rsidP="00724E49">
      <w:pPr>
        <w:pStyle w:val="ListParagraph"/>
        <w:numPr>
          <w:ilvl w:val="0"/>
          <w:numId w:val="20"/>
        </w:numPr>
      </w:pPr>
      <w:r w:rsidRPr="008C19E0">
        <w:t>spring-beans-5.2.3.RELEASE.jar</w:t>
      </w:r>
    </w:p>
    <w:p w14:paraId="5F4BBD7C" w14:textId="062CE765" w:rsidR="008C19E0" w:rsidRDefault="008C19E0" w:rsidP="008C19E0">
      <w:pPr>
        <w:pStyle w:val="ListParagraph"/>
        <w:numPr>
          <w:ilvl w:val="1"/>
          <w:numId w:val="20"/>
        </w:numPr>
      </w:pPr>
      <w:r>
        <w:t>CVE-2022-22965</w:t>
      </w:r>
    </w:p>
    <w:p w14:paraId="7102264C" w14:textId="0ECB7D73" w:rsidR="008C19E0" w:rsidRDefault="008C19E0" w:rsidP="008C19E0">
      <w:pPr>
        <w:pStyle w:val="ListParagraph"/>
        <w:numPr>
          <w:ilvl w:val="1"/>
          <w:numId w:val="20"/>
        </w:numPr>
      </w:pPr>
      <w:r w:rsidRPr="008C19E0">
        <w:t>A Spring MVC or Spring WebFlux application running on JDK 9+ may be vulnerable to remote code execution (RCE) via data binding</w:t>
      </w:r>
    </w:p>
    <w:p w14:paraId="01A9D0DC" w14:textId="3C07E5EB" w:rsidR="008C19E0" w:rsidRDefault="008C19E0" w:rsidP="008C19E0">
      <w:pPr>
        <w:pStyle w:val="ListParagraph"/>
        <w:numPr>
          <w:ilvl w:val="0"/>
          <w:numId w:val="20"/>
        </w:numPr>
      </w:pPr>
      <w:r w:rsidRPr="008C19E0">
        <w:t>spring-webmvc-5.2.3.RELEASE.jar</w:t>
      </w:r>
    </w:p>
    <w:p w14:paraId="710CAF80" w14:textId="73993CB6" w:rsidR="008C19E0" w:rsidRDefault="008C19E0" w:rsidP="008C19E0">
      <w:pPr>
        <w:pStyle w:val="ListParagraph"/>
        <w:numPr>
          <w:ilvl w:val="1"/>
          <w:numId w:val="20"/>
        </w:numPr>
      </w:pPr>
      <w:r>
        <w:t>CVE-2021-22060</w:t>
      </w:r>
    </w:p>
    <w:p w14:paraId="1A1BE482" w14:textId="3917C2CC" w:rsidR="00617DBB" w:rsidRDefault="00617DBB" w:rsidP="008C19E0">
      <w:pPr>
        <w:pStyle w:val="ListParagraph"/>
        <w:numPr>
          <w:ilvl w:val="1"/>
          <w:numId w:val="20"/>
        </w:numPr>
      </w:pPr>
      <w:r w:rsidRPr="00617DBB">
        <w:t>In Spring Framework versions 5.3.0 - 5.3.13, 5.2.0 - 5.2.18, and older unsupported versions, it is possible for a user to provide malicious input to cause the insertion of additional log entries</w:t>
      </w:r>
    </w:p>
    <w:p w14:paraId="084D065B" w14:textId="7A3A9D01" w:rsidR="00617DBB" w:rsidRDefault="00617DBB" w:rsidP="00617DBB">
      <w:pPr>
        <w:pStyle w:val="ListParagraph"/>
        <w:numPr>
          <w:ilvl w:val="0"/>
          <w:numId w:val="20"/>
        </w:numPr>
      </w:pPr>
      <w:r w:rsidRPr="00617DBB">
        <w:t>spring-context-5.2.3.RELEASE.jar</w:t>
      </w:r>
    </w:p>
    <w:p w14:paraId="43422202" w14:textId="5559B42C" w:rsidR="00617DBB" w:rsidRDefault="00617DBB" w:rsidP="00617DBB">
      <w:pPr>
        <w:pStyle w:val="ListParagraph"/>
        <w:numPr>
          <w:ilvl w:val="1"/>
          <w:numId w:val="20"/>
        </w:numPr>
      </w:pPr>
      <w:r>
        <w:t>CVE-2022-22968</w:t>
      </w:r>
    </w:p>
    <w:p w14:paraId="5C71BB8A" w14:textId="15FAFE00" w:rsidR="00617DBB" w:rsidRDefault="00BC11DE" w:rsidP="00617DBB">
      <w:pPr>
        <w:pStyle w:val="ListParagraph"/>
        <w:numPr>
          <w:ilvl w:val="1"/>
          <w:numId w:val="20"/>
        </w:numPr>
      </w:pPr>
      <w:r w:rsidRPr="00BC11DE">
        <w:t>In Spring Framework versions 5.3.0 - 5.3.18, 5.2.0 - 5.2.20, and older unsupported versions, the patterns for disallowedFields on a DataBinder are case sensitive which means a field is not effectively protected</w:t>
      </w:r>
    </w:p>
    <w:p w14:paraId="6546F393" w14:textId="6C90CF35" w:rsidR="00BC11DE" w:rsidRDefault="00BC11DE" w:rsidP="00BC11DE">
      <w:pPr>
        <w:pStyle w:val="ListParagraph"/>
        <w:numPr>
          <w:ilvl w:val="0"/>
          <w:numId w:val="20"/>
        </w:numPr>
      </w:pPr>
      <w:r w:rsidRPr="00BC11DE">
        <w:t>spring-expression-5.2.3.RELEASE.jar</w:t>
      </w:r>
    </w:p>
    <w:p w14:paraId="2555EAA2" w14:textId="119E7AB0" w:rsidR="00BC11DE" w:rsidRDefault="00BC11DE" w:rsidP="00BC11DE">
      <w:pPr>
        <w:pStyle w:val="ListParagraph"/>
        <w:numPr>
          <w:ilvl w:val="1"/>
          <w:numId w:val="20"/>
        </w:numPr>
      </w:pPr>
      <w:r>
        <w:t>CVE-2022-22950</w:t>
      </w:r>
    </w:p>
    <w:p w14:paraId="64AB615D" w14:textId="0D15A2F9" w:rsidR="00D27E80" w:rsidRPr="00640F66" w:rsidRDefault="00D27E80" w:rsidP="00D27E80">
      <w:pPr>
        <w:pStyle w:val="ListParagraph"/>
        <w:numPr>
          <w:ilvl w:val="1"/>
          <w:numId w:val="20"/>
        </w:numPr>
      </w:pPr>
      <w:r w:rsidRPr="00D27E80">
        <w:t>Spring Framework versions 5.3.0 - 5.3.16 and older unsupported versions, it is possible for a user to provide a specially crafted SpEL expression that may cause a denial of service condition.</w:t>
      </w:r>
    </w:p>
    <w:p w14:paraId="7B35C684" w14:textId="77777777" w:rsidR="00113667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FCA33A8" w14:textId="77777777" w:rsidR="00640F66" w:rsidRPr="001650C9" w:rsidRDefault="00640F66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57871DB3" w:rsidR="00974AE3" w:rsidRPr="001650C9" w:rsidRDefault="00D27E80" w:rsidP="00B35EA2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these vulnerabilities can be mitigated by upgrading to a newer version of the package. Some vulnerabilities, such as the Alias feature in SnakeYAML, can be averted by not using that specific feature of the package.</w:t>
      </w:r>
      <w:r w:rsidR="009A0F82">
        <w:rPr>
          <w:rFonts w:asciiTheme="minorHAnsi" w:hAnsiTheme="minorHAnsi" w:cstheme="minorHAnsi"/>
        </w:rPr>
        <w:t xml:space="preserve"> Another example is Jackson</w:t>
      </w:r>
      <w:r w:rsidR="00B35EA2">
        <w:rPr>
          <w:rFonts w:asciiTheme="minorHAnsi" w:hAnsiTheme="minorHAnsi" w:cstheme="minorHAnsi"/>
        </w:rPr>
        <w:t xml:space="preserve"> </w:t>
      </w:r>
      <w:r w:rsidR="009A0F82">
        <w:rPr>
          <w:rFonts w:asciiTheme="minorHAnsi" w:hAnsiTheme="minorHAnsi" w:cstheme="minorHAnsi"/>
        </w:rPr>
        <w:t>Databind</w:t>
      </w:r>
      <w:r w:rsidR="00B35EA2">
        <w:rPr>
          <w:rFonts w:asciiTheme="minorHAnsi" w:hAnsiTheme="minorHAnsi" w:cstheme="minorHAnsi"/>
        </w:rPr>
        <w:t>. The vulnerability here has to do with the FasterXML feature and not the entire dependency itself. Avoiding FasterXML will be sufficient.</w:t>
      </w:r>
      <w:r w:rsidR="000E3176">
        <w:rPr>
          <w:rFonts w:asciiTheme="minorHAnsi" w:hAnsiTheme="minorHAnsi" w:cstheme="minorHAnsi"/>
        </w:rPr>
        <w:t xml:space="preserve"> Another interesting one is Apache Tomcat. There was a vulnerability that was introduced in newer versions as a result of refactoring. This </w:t>
      </w:r>
      <w:r w:rsidR="00C42BF5">
        <w:rPr>
          <w:rFonts w:asciiTheme="minorHAnsi" w:hAnsiTheme="minorHAnsi" w:cstheme="minorHAnsi"/>
        </w:rPr>
        <w:t>vulnerability only applies if Tomcat is being used behind a reverse proxy.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419"/>
    <w:multiLevelType w:val="hybridMultilevel"/>
    <w:tmpl w:val="7F2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7216D"/>
    <w:multiLevelType w:val="hybridMultilevel"/>
    <w:tmpl w:val="2B92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C41FB"/>
    <w:multiLevelType w:val="hybridMultilevel"/>
    <w:tmpl w:val="DD42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972451">
    <w:abstractNumId w:val="17"/>
  </w:num>
  <w:num w:numId="2" w16cid:durableId="583874707">
    <w:abstractNumId w:val="2"/>
  </w:num>
  <w:num w:numId="3" w16cid:durableId="2104569790">
    <w:abstractNumId w:val="5"/>
  </w:num>
  <w:num w:numId="4" w16cid:durableId="1093360369">
    <w:abstractNumId w:val="13"/>
  </w:num>
  <w:num w:numId="5" w16cid:durableId="1921595157">
    <w:abstractNumId w:val="12"/>
  </w:num>
  <w:num w:numId="6" w16cid:durableId="2146463806">
    <w:abstractNumId w:val="11"/>
  </w:num>
  <w:num w:numId="7" w16cid:durableId="673150160">
    <w:abstractNumId w:val="6"/>
  </w:num>
  <w:num w:numId="8" w16cid:durableId="1542553387">
    <w:abstractNumId w:val="15"/>
  </w:num>
  <w:num w:numId="9" w16cid:durableId="199978369">
    <w:abstractNumId w:val="14"/>
    <w:lvlOverride w:ilvl="0">
      <w:lvl w:ilvl="0">
        <w:numFmt w:val="lowerLetter"/>
        <w:lvlText w:val="%1."/>
        <w:lvlJc w:val="left"/>
      </w:lvl>
    </w:lvlOverride>
  </w:num>
  <w:num w:numId="10" w16cid:durableId="680207061">
    <w:abstractNumId w:val="7"/>
  </w:num>
  <w:num w:numId="11" w16cid:durableId="1323848835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1293946341">
    <w:abstractNumId w:val="1"/>
  </w:num>
  <w:num w:numId="13" w16cid:durableId="1907647462">
    <w:abstractNumId w:val="16"/>
  </w:num>
  <w:num w:numId="14" w16cid:durableId="218438429">
    <w:abstractNumId w:val="8"/>
  </w:num>
  <w:num w:numId="15" w16cid:durableId="1904635555">
    <w:abstractNumId w:val="4"/>
  </w:num>
  <w:num w:numId="16" w16cid:durableId="1331299669">
    <w:abstractNumId w:val="18"/>
  </w:num>
  <w:num w:numId="17" w16cid:durableId="935483560">
    <w:abstractNumId w:val="19"/>
  </w:num>
  <w:num w:numId="18" w16cid:durableId="1838225218">
    <w:abstractNumId w:val="0"/>
  </w:num>
  <w:num w:numId="19" w16cid:durableId="2027629210">
    <w:abstractNumId w:val="9"/>
  </w:num>
  <w:num w:numId="20" w16cid:durableId="1669675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48F7"/>
    <w:rsid w:val="0003798F"/>
    <w:rsid w:val="00052476"/>
    <w:rsid w:val="000655E9"/>
    <w:rsid w:val="000D2A1B"/>
    <w:rsid w:val="000D4B1E"/>
    <w:rsid w:val="000D7654"/>
    <w:rsid w:val="000E3176"/>
    <w:rsid w:val="00113667"/>
    <w:rsid w:val="001240EF"/>
    <w:rsid w:val="001650C9"/>
    <w:rsid w:val="0017032F"/>
    <w:rsid w:val="00175AE8"/>
    <w:rsid w:val="00187548"/>
    <w:rsid w:val="001A381D"/>
    <w:rsid w:val="001C55A7"/>
    <w:rsid w:val="001C5EDA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E11D7"/>
    <w:rsid w:val="002F3F84"/>
    <w:rsid w:val="00317E42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32C6A"/>
    <w:rsid w:val="00460DE5"/>
    <w:rsid w:val="0046151B"/>
    <w:rsid w:val="00462F70"/>
    <w:rsid w:val="004802CA"/>
    <w:rsid w:val="00485402"/>
    <w:rsid w:val="004B253A"/>
    <w:rsid w:val="004D2055"/>
    <w:rsid w:val="004D476B"/>
    <w:rsid w:val="0051281F"/>
    <w:rsid w:val="00522199"/>
    <w:rsid w:val="00523478"/>
    <w:rsid w:val="00531FBF"/>
    <w:rsid w:val="00532A24"/>
    <w:rsid w:val="00544AC4"/>
    <w:rsid w:val="005479D5"/>
    <w:rsid w:val="00550DC6"/>
    <w:rsid w:val="0058064D"/>
    <w:rsid w:val="005821CB"/>
    <w:rsid w:val="0058528C"/>
    <w:rsid w:val="00597AF8"/>
    <w:rsid w:val="005A0DB2"/>
    <w:rsid w:val="005A6070"/>
    <w:rsid w:val="005A7C7F"/>
    <w:rsid w:val="005C593C"/>
    <w:rsid w:val="005F574E"/>
    <w:rsid w:val="00617DBB"/>
    <w:rsid w:val="00633225"/>
    <w:rsid w:val="00640F66"/>
    <w:rsid w:val="006955A1"/>
    <w:rsid w:val="006B0296"/>
    <w:rsid w:val="006B66FE"/>
    <w:rsid w:val="006C197D"/>
    <w:rsid w:val="006C3269"/>
    <w:rsid w:val="006F2F77"/>
    <w:rsid w:val="00701A84"/>
    <w:rsid w:val="007033DB"/>
    <w:rsid w:val="00724E49"/>
    <w:rsid w:val="007415E6"/>
    <w:rsid w:val="00760100"/>
    <w:rsid w:val="007617B2"/>
    <w:rsid w:val="00761B04"/>
    <w:rsid w:val="007735C0"/>
    <w:rsid w:val="00776757"/>
    <w:rsid w:val="00811600"/>
    <w:rsid w:val="00812410"/>
    <w:rsid w:val="00841BCB"/>
    <w:rsid w:val="00847593"/>
    <w:rsid w:val="00861EC1"/>
    <w:rsid w:val="008C19E0"/>
    <w:rsid w:val="008E7E10"/>
    <w:rsid w:val="008F26B4"/>
    <w:rsid w:val="008F5121"/>
    <w:rsid w:val="0090104E"/>
    <w:rsid w:val="00921C2E"/>
    <w:rsid w:val="00940B1A"/>
    <w:rsid w:val="00944D65"/>
    <w:rsid w:val="00966538"/>
    <w:rsid w:val="009714E8"/>
    <w:rsid w:val="00974AE3"/>
    <w:rsid w:val="009774F3"/>
    <w:rsid w:val="009A0F82"/>
    <w:rsid w:val="009A1EBB"/>
    <w:rsid w:val="009B0AA5"/>
    <w:rsid w:val="009B1496"/>
    <w:rsid w:val="009C11B9"/>
    <w:rsid w:val="009C3A48"/>
    <w:rsid w:val="009C6202"/>
    <w:rsid w:val="009E3D78"/>
    <w:rsid w:val="00A12BCB"/>
    <w:rsid w:val="00A16944"/>
    <w:rsid w:val="00A45B2C"/>
    <w:rsid w:val="00A472D7"/>
    <w:rsid w:val="00A57A92"/>
    <w:rsid w:val="00A71C4B"/>
    <w:rsid w:val="00A728D4"/>
    <w:rsid w:val="00A9068B"/>
    <w:rsid w:val="00AA04A8"/>
    <w:rsid w:val="00AE5B33"/>
    <w:rsid w:val="00AF048F"/>
    <w:rsid w:val="00AF1198"/>
    <w:rsid w:val="00AF4C03"/>
    <w:rsid w:val="00AF562A"/>
    <w:rsid w:val="00B03C25"/>
    <w:rsid w:val="00B1598A"/>
    <w:rsid w:val="00B1648E"/>
    <w:rsid w:val="00B20F52"/>
    <w:rsid w:val="00B31D4B"/>
    <w:rsid w:val="00B35185"/>
    <w:rsid w:val="00B35EA2"/>
    <w:rsid w:val="00B46BAB"/>
    <w:rsid w:val="00B50C83"/>
    <w:rsid w:val="00B66A6E"/>
    <w:rsid w:val="00B70EF1"/>
    <w:rsid w:val="00BA0357"/>
    <w:rsid w:val="00BB05B6"/>
    <w:rsid w:val="00BB1033"/>
    <w:rsid w:val="00BC11DE"/>
    <w:rsid w:val="00BC6915"/>
    <w:rsid w:val="00BD4019"/>
    <w:rsid w:val="00BF2E4C"/>
    <w:rsid w:val="00C06A29"/>
    <w:rsid w:val="00C24625"/>
    <w:rsid w:val="00C41B36"/>
    <w:rsid w:val="00C42BF5"/>
    <w:rsid w:val="00C56FC2"/>
    <w:rsid w:val="00C8056A"/>
    <w:rsid w:val="00C94751"/>
    <w:rsid w:val="00CB16D1"/>
    <w:rsid w:val="00CB2008"/>
    <w:rsid w:val="00CD0AD6"/>
    <w:rsid w:val="00CD10F3"/>
    <w:rsid w:val="00CD774B"/>
    <w:rsid w:val="00CE44E9"/>
    <w:rsid w:val="00CF0E92"/>
    <w:rsid w:val="00D000D3"/>
    <w:rsid w:val="00D11EFC"/>
    <w:rsid w:val="00D247D6"/>
    <w:rsid w:val="00D27E80"/>
    <w:rsid w:val="00D27FB4"/>
    <w:rsid w:val="00D8455A"/>
    <w:rsid w:val="00DB63D9"/>
    <w:rsid w:val="00DC2970"/>
    <w:rsid w:val="00DD3256"/>
    <w:rsid w:val="00E02BD0"/>
    <w:rsid w:val="00E0562B"/>
    <w:rsid w:val="00E2188F"/>
    <w:rsid w:val="00E2280C"/>
    <w:rsid w:val="00E66FC0"/>
    <w:rsid w:val="00EE3EAE"/>
    <w:rsid w:val="00F143F0"/>
    <w:rsid w:val="00F41864"/>
    <w:rsid w:val="00F45E8F"/>
    <w:rsid w:val="00F55528"/>
    <w:rsid w:val="00F63989"/>
    <w:rsid w:val="00F66C9E"/>
    <w:rsid w:val="00F67F76"/>
    <w:rsid w:val="00F70E7B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Griffin Hood</cp:lastModifiedBy>
  <cp:revision>93</cp:revision>
  <dcterms:created xsi:type="dcterms:W3CDTF">2022-04-20T12:32:00Z</dcterms:created>
  <dcterms:modified xsi:type="dcterms:W3CDTF">2023-05-16T23:15:00Z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