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5B578" w14:textId="0DC00E62" w:rsidR="004A4E98" w:rsidRDefault="004A4E98" w:rsidP="004A4E98">
      <w:pPr>
        <w:rPr>
          <w:b/>
          <w:bCs/>
        </w:rPr>
      </w:pPr>
      <w:r w:rsidRPr="004A4E98">
        <w:rPr>
          <w:b/>
          <w:bCs/>
        </w:rPr>
        <w:t>Global Artificial Skin Mark</w:t>
      </w:r>
      <w:r>
        <w:rPr>
          <w:b/>
          <w:bCs/>
        </w:rPr>
        <w:t>et</w:t>
      </w:r>
    </w:p>
    <w:p w14:paraId="28F5F6FB" w14:textId="1E27946C" w:rsidR="004A4E98" w:rsidRPr="004A4E98" w:rsidRDefault="004A4E98" w:rsidP="004A4E98">
      <w:pPr>
        <w:rPr>
          <w:b/>
          <w:bCs/>
        </w:rPr>
      </w:pPr>
      <w:r w:rsidRPr="004A4E98">
        <w:rPr>
          <w:b/>
          <w:bCs/>
        </w:rPr>
        <w:t>1. Introduction and Strategic Context</w:t>
      </w:r>
    </w:p>
    <w:p w14:paraId="7F10C030" w14:textId="617AE8E9" w:rsidR="004A4E98" w:rsidRPr="004A4E98" w:rsidRDefault="004A4E98" w:rsidP="004A4E98">
      <w:r w:rsidRPr="004A4E98">
        <w:t xml:space="preserve">The </w:t>
      </w:r>
      <w:r w:rsidRPr="004A4E98">
        <w:rPr>
          <w:b/>
          <w:bCs/>
        </w:rPr>
        <w:t>Global Artificial Skin Mark</w:t>
      </w:r>
      <w:r w:rsidRPr="004A4E98">
        <w:rPr>
          <w:b/>
          <w:bCs/>
        </w:rPr>
        <w:t>et</w:t>
      </w:r>
      <w:r w:rsidRPr="004A4E98">
        <w:t xml:space="preserve"> will witness a robust </w:t>
      </w:r>
      <w:r w:rsidRPr="004A4E98">
        <w:rPr>
          <w:b/>
          <w:bCs/>
        </w:rPr>
        <w:t>CAGR of 12.4%</w:t>
      </w:r>
      <w:r w:rsidRPr="004A4E98">
        <w:t xml:space="preserve">, valued at </w:t>
      </w:r>
      <w:r w:rsidRPr="004A4E98">
        <w:rPr>
          <w:b/>
          <w:bCs/>
        </w:rPr>
        <w:t>$4.1 billion in 2024</w:t>
      </w:r>
      <w:r w:rsidRPr="004A4E98">
        <w:t xml:space="preserve">, expected to appreciate and reach </w:t>
      </w:r>
      <w:r w:rsidRPr="004A4E98">
        <w:rPr>
          <w:b/>
          <w:bCs/>
        </w:rPr>
        <w:t>$9.3 billion by 2030</w:t>
      </w:r>
      <w:r w:rsidRPr="004A4E98">
        <w:t>, confirms Strategic Market Research.</w:t>
      </w:r>
    </w:p>
    <w:p w14:paraId="40A9FCCE" w14:textId="77777777" w:rsidR="004A4E98" w:rsidRPr="004A4E98" w:rsidRDefault="004A4E98" w:rsidP="004A4E98">
      <w:r w:rsidRPr="004A4E98">
        <w:t>Artificial skin, also known as synthetic or bioengineered skin, represents a major leap in regenerative medicine and wound care. Designed to replicate the structure and function of human skin, these substitutes are used in the treatment of burn injuries, chronic ulcers, surgical wounds, and cosmetic reconstruction. Over the forecast period of 2024–2030, the artificial skin market is poised for significant growth, driven by accelerating advancements in tissue engineering, increasing burn cases worldwide, and the rise of cosmetic and reconstructive surgical interventions.</w:t>
      </w:r>
    </w:p>
    <w:p w14:paraId="54543EFB" w14:textId="77777777" w:rsidR="004A4E98" w:rsidRPr="004A4E98" w:rsidRDefault="004A4E98" w:rsidP="004A4E98">
      <w:r w:rsidRPr="004A4E98">
        <w:t xml:space="preserve">Strategically, the artificial skin market holds immense relevance as healthcare systems globally continue to grapple with post-operative wound complications, chronic non-healing wounds (especially in diabetic patients), and the limitations of autografts and allografts. </w:t>
      </w:r>
      <w:r w:rsidRPr="004A4E98">
        <w:rPr>
          <w:i/>
          <w:iCs/>
        </w:rPr>
        <w:t>Healthcare providers are increasingly prioritizing regenerative technologies that minimize donor site morbidity while improving healing outcomes.</w:t>
      </w:r>
      <w:r w:rsidRPr="004A4E98">
        <w:t xml:space="preserve"> Furthermore, the growing application of artificial skin in military trauma care, organ-on-chip systems, and drug testing is expanding its strategic scope.</w:t>
      </w:r>
    </w:p>
    <w:p w14:paraId="3F00FC59" w14:textId="77777777" w:rsidR="004A4E98" w:rsidRPr="004A4E98" w:rsidRDefault="004A4E98" w:rsidP="004A4E98">
      <w:r w:rsidRPr="004A4E98">
        <w:t>Key macroeconomic and industry forces propelling this market include:</w:t>
      </w:r>
    </w:p>
    <w:p w14:paraId="23DDC204" w14:textId="77777777" w:rsidR="004A4E98" w:rsidRPr="004A4E98" w:rsidRDefault="004A4E98" w:rsidP="004A4E98">
      <w:pPr>
        <w:numPr>
          <w:ilvl w:val="0"/>
          <w:numId w:val="1"/>
        </w:numPr>
      </w:pPr>
      <w:r w:rsidRPr="004A4E98">
        <w:rPr>
          <w:b/>
          <w:bCs/>
        </w:rPr>
        <w:t>Technological breakthroughs</w:t>
      </w:r>
      <w:r w:rsidRPr="004A4E98">
        <w:t xml:space="preserve"> in 3D bioprinting, scaffold engineering, and stem cell therapies.</w:t>
      </w:r>
    </w:p>
    <w:p w14:paraId="0D68EB92" w14:textId="77777777" w:rsidR="004A4E98" w:rsidRPr="004A4E98" w:rsidRDefault="004A4E98" w:rsidP="004A4E98">
      <w:pPr>
        <w:numPr>
          <w:ilvl w:val="0"/>
          <w:numId w:val="1"/>
        </w:numPr>
      </w:pPr>
      <w:r w:rsidRPr="004A4E98">
        <w:rPr>
          <w:b/>
          <w:bCs/>
        </w:rPr>
        <w:t>Regulatory momentum</w:t>
      </w:r>
      <w:r w:rsidRPr="004A4E98">
        <w:t>—with increasing FDA approvals and streamlined CE certifications for regenerative products.</w:t>
      </w:r>
    </w:p>
    <w:p w14:paraId="0D220AE5" w14:textId="77777777" w:rsidR="004A4E98" w:rsidRPr="004A4E98" w:rsidRDefault="004A4E98" w:rsidP="004A4E98">
      <w:pPr>
        <w:numPr>
          <w:ilvl w:val="0"/>
          <w:numId w:val="1"/>
        </w:numPr>
      </w:pPr>
      <w:r w:rsidRPr="004A4E98">
        <w:rPr>
          <w:b/>
          <w:bCs/>
        </w:rPr>
        <w:t>Demographic shifts</w:t>
      </w:r>
      <w:r w:rsidRPr="004A4E98">
        <w:t>, particularly the rising geriatric population and diabetes prevalence, which are increasing the burden of chronic wounds.</w:t>
      </w:r>
    </w:p>
    <w:p w14:paraId="6E08B846" w14:textId="77777777" w:rsidR="004A4E98" w:rsidRPr="004A4E98" w:rsidRDefault="004A4E98" w:rsidP="004A4E98">
      <w:pPr>
        <w:numPr>
          <w:ilvl w:val="0"/>
          <w:numId w:val="1"/>
        </w:numPr>
      </w:pPr>
      <w:r w:rsidRPr="004A4E98">
        <w:rPr>
          <w:b/>
          <w:bCs/>
        </w:rPr>
        <w:t>Investment surges</w:t>
      </w:r>
      <w:r w:rsidRPr="004A4E98">
        <w:t xml:space="preserve"> from both public research bodies and private VC firms targeting tissue regeneration.</w:t>
      </w:r>
    </w:p>
    <w:p w14:paraId="5F924166" w14:textId="77777777" w:rsidR="004A4E98" w:rsidRPr="004A4E98" w:rsidRDefault="004A4E98" w:rsidP="004A4E98">
      <w:r w:rsidRPr="004A4E98">
        <w:t>Key stakeholders in this market comprise:</w:t>
      </w:r>
    </w:p>
    <w:p w14:paraId="08E3DC85" w14:textId="77777777" w:rsidR="004A4E98" w:rsidRPr="004A4E98" w:rsidRDefault="004A4E98" w:rsidP="004A4E98">
      <w:pPr>
        <w:numPr>
          <w:ilvl w:val="0"/>
          <w:numId w:val="2"/>
        </w:numPr>
      </w:pPr>
      <w:r w:rsidRPr="004A4E98">
        <w:rPr>
          <w:b/>
          <w:bCs/>
        </w:rPr>
        <w:t>Original Equipment Manufacturers (OEMs)</w:t>
      </w:r>
      <w:r w:rsidRPr="004A4E98">
        <w:t xml:space="preserve"> specializing in bioengineered materials</w:t>
      </w:r>
    </w:p>
    <w:p w14:paraId="288F9476" w14:textId="77777777" w:rsidR="004A4E98" w:rsidRPr="004A4E98" w:rsidRDefault="004A4E98" w:rsidP="004A4E98">
      <w:pPr>
        <w:numPr>
          <w:ilvl w:val="0"/>
          <w:numId w:val="2"/>
        </w:numPr>
      </w:pPr>
      <w:r w:rsidRPr="004A4E98">
        <w:rPr>
          <w:b/>
          <w:bCs/>
        </w:rPr>
        <w:t xml:space="preserve">Hospitals and burn care </w:t>
      </w:r>
      <w:proofErr w:type="spellStart"/>
      <w:r w:rsidRPr="004A4E98">
        <w:rPr>
          <w:b/>
          <w:bCs/>
        </w:rPr>
        <w:t>centers</w:t>
      </w:r>
      <w:proofErr w:type="spellEnd"/>
      <w:r w:rsidRPr="004A4E98">
        <w:t>, particularly in high-caseload regions</w:t>
      </w:r>
    </w:p>
    <w:p w14:paraId="273F4AE9" w14:textId="77777777" w:rsidR="004A4E98" w:rsidRPr="004A4E98" w:rsidRDefault="004A4E98" w:rsidP="004A4E98">
      <w:pPr>
        <w:numPr>
          <w:ilvl w:val="0"/>
          <w:numId w:val="2"/>
        </w:numPr>
      </w:pPr>
      <w:r w:rsidRPr="004A4E98">
        <w:rPr>
          <w:b/>
          <w:bCs/>
        </w:rPr>
        <w:t xml:space="preserve">Biotech and </w:t>
      </w:r>
      <w:proofErr w:type="spellStart"/>
      <w:r w:rsidRPr="004A4E98">
        <w:rPr>
          <w:b/>
          <w:bCs/>
        </w:rPr>
        <w:t>medtech</w:t>
      </w:r>
      <w:proofErr w:type="spellEnd"/>
      <w:r w:rsidRPr="004A4E98">
        <w:rPr>
          <w:b/>
          <w:bCs/>
        </w:rPr>
        <w:t xml:space="preserve"> investors</w:t>
      </w:r>
      <w:r w:rsidRPr="004A4E98">
        <w:t>, funding next-gen tissue technologies</w:t>
      </w:r>
    </w:p>
    <w:p w14:paraId="42299088" w14:textId="77777777" w:rsidR="004A4E98" w:rsidRPr="004A4E98" w:rsidRDefault="004A4E98" w:rsidP="004A4E98">
      <w:pPr>
        <w:numPr>
          <w:ilvl w:val="0"/>
          <w:numId w:val="2"/>
        </w:numPr>
      </w:pPr>
      <w:r w:rsidRPr="004A4E98">
        <w:rPr>
          <w:b/>
          <w:bCs/>
        </w:rPr>
        <w:t xml:space="preserve">Military and </w:t>
      </w:r>
      <w:proofErr w:type="spellStart"/>
      <w:r w:rsidRPr="004A4E98">
        <w:rPr>
          <w:b/>
          <w:bCs/>
        </w:rPr>
        <w:t>defense</w:t>
      </w:r>
      <w:proofErr w:type="spellEnd"/>
      <w:r w:rsidRPr="004A4E98">
        <w:rPr>
          <w:b/>
          <w:bCs/>
        </w:rPr>
        <w:t xml:space="preserve"> healthcare agencies</w:t>
      </w:r>
      <w:r w:rsidRPr="004A4E98">
        <w:t>, especially in trauma reconstruction</w:t>
      </w:r>
    </w:p>
    <w:p w14:paraId="4F9A7A9C" w14:textId="77777777" w:rsidR="004A4E98" w:rsidRPr="004A4E98" w:rsidRDefault="004A4E98" w:rsidP="004A4E98">
      <w:pPr>
        <w:numPr>
          <w:ilvl w:val="0"/>
          <w:numId w:val="2"/>
        </w:numPr>
      </w:pPr>
      <w:r w:rsidRPr="004A4E98">
        <w:rPr>
          <w:b/>
          <w:bCs/>
        </w:rPr>
        <w:t>Regulatory bodies</w:t>
      </w:r>
      <w:r w:rsidRPr="004A4E98">
        <w:t xml:space="preserve"> shaping the approval and reimbursement landscape</w:t>
      </w:r>
    </w:p>
    <w:p w14:paraId="745E9E44" w14:textId="77777777" w:rsidR="004A4E98" w:rsidRPr="004A4E98" w:rsidRDefault="004A4E98" w:rsidP="004A4E98">
      <w:pPr>
        <w:numPr>
          <w:ilvl w:val="0"/>
          <w:numId w:val="2"/>
        </w:numPr>
      </w:pPr>
      <w:r w:rsidRPr="004A4E98">
        <w:rPr>
          <w:b/>
          <w:bCs/>
        </w:rPr>
        <w:lastRenderedPageBreak/>
        <w:t>Cosmetic surgery and dermatology clinics</w:t>
      </w:r>
      <w:r w:rsidRPr="004A4E98">
        <w:t>, driving elective-use applications</w:t>
      </w:r>
    </w:p>
    <w:p w14:paraId="6CEA909C" w14:textId="77777777" w:rsidR="004A4E98" w:rsidRPr="004A4E98" w:rsidRDefault="004A4E98" w:rsidP="004A4E98">
      <w:r w:rsidRPr="004A4E98">
        <w:rPr>
          <w:i/>
          <w:iCs/>
        </w:rPr>
        <w:t>The shift from conventional wound healing techniques to biomimetic solutions underscores the strategic importance of artificial skin as a core pillar in advanced wound management and personalized medicine.</w:t>
      </w:r>
    </w:p>
    <w:p w14:paraId="29B486FB" w14:textId="77777777" w:rsidR="004A4E98" w:rsidRPr="004A4E98" w:rsidRDefault="004A4E98" w:rsidP="004A4E98">
      <w:pPr>
        <w:rPr>
          <w:b/>
          <w:bCs/>
        </w:rPr>
      </w:pPr>
      <w:r w:rsidRPr="004A4E98">
        <w:rPr>
          <w:b/>
          <w:bCs/>
        </w:rPr>
        <w:t>2. Market Segmentation and Forecast Scope</w:t>
      </w:r>
    </w:p>
    <w:p w14:paraId="0DAB0C4D" w14:textId="77777777" w:rsidR="004A4E98" w:rsidRPr="004A4E98" w:rsidRDefault="004A4E98" w:rsidP="004A4E98">
      <w:r w:rsidRPr="004A4E98">
        <w:t xml:space="preserve">The artificial skin market is broadly segmented by </w:t>
      </w:r>
      <w:r w:rsidRPr="004A4E98">
        <w:rPr>
          <w:b/>
          <w:bCs/>
        </w:rPr>
        <w:t>Type</w:t>
      </w:r>
      <w:r w:rsidRPr="004A4E98">
        <w:t xml:space="preserve">, </w:t>
      </w:r>
      <w:r w:rsidRPr="004A4E98">
        <w:rPr>
          <w:b/>
          <w:bCs/>
        </w:rPr>
        <w:t>Application</w:t>
      </w:r>
      <w:r w:rsidRPr="004A4E98">
        <w:t xml:space="preserve">, </w:t>
      </w:r>
      <w:r w:rsidRPr="004A4E98">
        <w:rPr>
          <w:b/>
          <w:bCs/>
        </w:rPr>
        <w:t>End User</w:t>
      </w:r>
      <w:r w:rsidRPr="004A4E98">
        <w:t xml:space="preserve">, and </w:t>
      </w:r>
      <w:r w:rsidRPr="004A4E98">
        <w:rPr>
          <w:b/>
          <w:bCs/>
        </w:rPr>
        <w:t>Region</w:t>
      </w:r>
      <w:r w:rsidRPr="004A4E98">
        <w:t xml:space="preserve">. This multidimensional segmentation framework enables a comprehensive analysis of market </w:t>
      </w:r>
      <w:proofErr w:type="spellStart"/>
      <w:r w:rsidRPr="004A4E98">
        <w:t>behavior</w:t>
      </w:r>
      <w:proofErr w:type="spellEnd"/>
      <w:r w:rsidRPr="004A4E98">
        <w:t>, revenue concentration, innovation trends, and adoption patterns across verticals.</w:t>
      </w:r>
    </w:p>
    <w:p w14:paraId="76039387" w14:textId="77777777" w:rsidR="004A4E98" w:rsidRPr="004A4E98" w:rsidRDefault="004A4E98" w:rsidP="004A4E98">
      <w:pPr>
        <w:rPr>
          <w:b/>
          <w:bCs/>
        </w:rPr>
      </w:pPr>
      <w:r w:rsidRPr="004A4E98">
        <w:rPr>
          <w:b/>
          <w:bCs/>
        </w:rPr>
        <w:t>By Type</w:t>
      </w:r>
    </w:p>
    <w:p w14:paraId="023F8CAC" w14:textId="77777777" w:rsidR="004A4E98" w:rsidRPr="004A4E98" w:rsidRDefault="004A4E98" w:rsidP="004A4E98">
      <w:pPr>
        <w:numPr>
          <w:ilvl w:val="0"/>
          <w:numId w:val="3"/>
        </w:numPr>
      </w:pPr>
      <w:r w:rsidRPr="004A4E98">
        <w:rPr>
          <w:b/>
          <w:bCs/>
        </w:rPr>
        <w:t>Epidermal Skin Substitutes</w:t>
      </w:r>
    </w:p>
    <w:p w14:paraId="5B0441E1" w14:textId="77777777" w:rsidR="004A4E98" w:rsidRPr="004A4E98" w:rsidRDefault="004A4E98" w:rsidP="004A4E98">
      <w:pPr>
        <w:numPr>
          <w:ilvl w:val="0"/>
          <w:numId w:val="3"/>
        </w:numPr>
      </w:pPr>
      <w:r w:rsidRPr="004A4E98">
        <w:rPr>
          <w:b/>
          <w:bCs/>
        </w:rPr>
        <w:t>Dermal Skin Substitutes</w:t>
      </w:r>
    </w:p>
    <w:p w14:paraId="4D6032B3" w14:textId="77777777" w:rsidR="004A4E98" w:rsidRPr="004A4E98" w:rsidRDefault="004A4E98" w:rsidP="004A4E98">
      <w:pPr>
        <w:numPr>
          <w:ilvl w:val="0"/>
          <w:numId w:val="3"/>
        </w:numPr>
      </w:pPr>
      <w:r w:rsidRPr="004A4E98">
        <w:rPr>
          <w:b/>
          <w:bCs/>
        </w:rPr>
        <w:t>Composite Skin Substitutes</w:t>
      </w:r>
    </w:p>
    <w:p w14:paraId="7E85E553" w14:textId="77777777" w:rsidR="004A4E98" w:rsidRPr="004A4E98" w:rsidRDefault="004A4E98" w:rsidP="004A4E98">
      <w:r w:rsidRPr="004A4E98">
        <w:rPr>
          <w:i/>
          <w:iCs/>
        </w:rPr>
        <w:t>Composite skin substitutes</w:t>
      </w:r>
      <w:r w:rsidRPr="004A4E98">
        <w:t xml:space="preserve">, which replicate both dermal and epidermal layers, dominate the landscape with </w:t>
      </w:r>
      <w:r w:rsidRPr="004A4E98">
        <w:rPr>
          <w:b/>
          <w:bCs/>
        </w:rPr>
        <w:t>42.7% of the market share in 2024</w:t>
      </w:r>
      <w:r w:rsidRPr="004A4E98">
        <w:t xml:space="preserve">, driven by their superior functionality and higher efficacy in deep wound healing. </w:t>
      </w:r>
      <w:r w:rsidRPr="004A4E98">
        <w:rPr>
          <w:i/>
          <w:iCs/>
        </w:rPr>
        <w:t>Epidermal-only substitutes are typically used for superficial wound applications or temporary coverage</w:t>
      </w:r>
      <w:r w:rsidRPr="004A4E98">
        <w:t xml:space="preserve"> but are witnessing gradual replacement as more clinically effective dual-layer substitutes emerge.</w:t>
      </w:r>
    </w:p>
    <w:p w14:paraId="71BB9B5C" w14:textId="77777777" w:rsidR="004A4E98" w:rsidRPr="004A4E98" w:rsidRDefault="004A4E98" w:rsidP="004A4E98">
      <w:pPr>
        <w:rPr>
          <w:b/>
          <w:bCs/>
        </w:rPr>
      </w:pPr>
      <w:r w:rsidRPr="004A4E98">
        <w:rPr>
          <w:b/>
          <w:bCs/>
        </w:rPr>
        <w:t>By Application</w:t>
      </w:r>
    </w:p>
    <w:p w14:paraId="4543FC27" w14:textId="77777777" w:rsidR="004A4E98" w:rsidRPr="004A4E98" w:rsidRDefault="004A4E98" w:rsidP="004A4E98">
      <w:pPr>
        <w:numPr>
          <w:ilvl w:val="0"/>
          <w:numId w:val="4"/>
        </w:numPr>
      </w:pPr>
      <w:r w:rsidRPr="004A4E98">
        <w:rPr>
          <w:b/>
          <w:bCs/>
        </w:rPr>
        <w:t>Burn Injuries</w:t>
      </w:r>
    </w:p>
    <w:p w14:paraId="5C2D3504" w14:textId="77777777" w:rsidR="004A4E98" w:rsidRPr="004A4E98" w:rsidRDefault="004A4E98" w:rsidP="004A4E98">
      <w:pPr>
        <w:numPr>
          <w:ilvl w:val="0"/>
          <w:numId w:val="4"/>
        </w:numPr>
      </w:pPr>
      <w:r w:rsidRPr="004A4E98">
        <w:rPr>
          <w:b/>
          <w:bCs/>
        </w:rPr>
        <w:t>Chronic Wounds (e.g., diabetic ulcers, pressure sores)</w:t>
      </w:r>
    </w:p>
    <w:p w14:paraId="4D57B3EB" w14:textId="77777777" w:rsidR="004A4E98" w:rsidRPr="004A4E98" w:rsidRDefault="004A4E98" w:rsidP="004A4E98">
      <w:pPr>
        <w:numPr>
          <w:ilvl w:val="0"/>
          <w:numId w:val="4"/>
        </w:numPr>
      </w:pPr>
      <w:r w:rsidRPr="004A4E98">
        <w:rPr>
          <w:b/>
          <w:bCs/>
        </w:rPr>
        <w:t>Surgical Reconstruction</w:t>
      </w:r>
    </w:p>
    <w:p w14:paraId="389E1391" w14:textId="77777777" w:rsidR="004A4E98" w:rsidRPr="004A4E98" w:rsidRDefault="004A4E98" w:rsidP="004A4E98">
      <w:pPr>
        <w:numPr>
          <w:ilvl w:val="0"/>
          <w:numId w:val="4"/>
        </w:numPr>
      </w:pPr>
      <w:r w:rsidRPr="004A4E98">
        <w:rPr>
          <w:b/>
          <w:bCs/>
        </w:rPr>
        <w:t>Cosmetic Procedures</w:t>
      </w:r>
    </w:p>
    <w:p w14:paraId="2361694F" w14:textId="77777777" w:rsidR="004A4E98" w:rsidRPr="004A4E98" w:rsidRDefault="004A4E98" w:rsidP="004A4E98">
      <w:r w:rsidRPr="004A4E98">
        <w:t xml:space="preserve">Among these, </w:t>
      </w:r>
      <w:r w:rsidRPr="004A4E98">
        <w:rPr>
          <w:b/>
          <w:bCs/>
        </w:rPr>
        <w:t>burn injuries</w:t>
      </w:r>
      <w:r w:rsidRPr="004A4E98">
        <w:t xml:space="preserve"> continue to represent the </w:t>
      </w:r>
      <w:r w:rsidRPr="004A4E98">
        <w:rPr>
          <w:b/>
          <w:bCs/>
        </w:rPr>
        <w:t>largest application segment</w:t>
      </w:r>
      <w:r w:rsidRPr="004A4E98">
        <w:t xml:space="preserve">, owing to the high global incidence of thermal and chemical burns—particularly in low-to-middle-income countries. However, the </w:t>
      </w:r>
      <w:r w:rsidRPr="004A4E98">
        <w:rPr>
          <w:b/>
          <w:bCs/>
        </w:rPr>
        <w:t>chronic wounds</w:t>
      </w:r>
      <w:r w:rsidRPr="004A4E98">
        <w:t xml:space="preserve"> segment is expected to exhibit the </w:t>
      </w:r>
      <w:r w:rsidRPr="004A4E98">
        <w:rPr>
          <w:b/>
          <w:bCs/>
        </w:rPr>
        <w:t>fastest CAGR of 14.6%</w:t>
      </w:r>
      <w:r w:rsidRPr="004A4E98">
        <w:t xml:space="preserve"> between 2024 and 2030. </w:t>
      </w:r>
      <w:r w:rsidRPr="004A4E98">
        <w:rPr>
          <w:i/>
          <w:iCs/>
        </w:rPr>
        <w:t>This growth is attributed to the global rise in diabetes and obesity, both of which significantly impair wound healing.</w:t>
      </w:r>
    </w:p>
    <w:p w14:paraId="6B11C80D" w14:textId="77777777" w:rsidR="004A4E98" w:rsidRPr="004A4E98" w:rsidRDefault="004A4E98" w:rsidP="004A4E98">
      <w:pPr>
        <w:rPr>
          <w:b/>
          <w:bCs/>
        </w:rPr>
      </w:pPr>
      <w:r w:rsidRPr="004A4E98">
        <w:rPr>
          <w:b/>
          <w:bCs/>
        </w:rPr>
        <w:t>By End User</w:t>
      </w:r>
    </w:p>
    <w:p w14:paraId="24347816" w14:textId="77777777" w:rsidR="004A4E98" w:rsidRPr="004A4E98" w:rsidRDefault="004A4E98" w:rsidP="004A4E98">
      <w:pPr>
        <w:numPr>
          <w:ilvl w:val="0"/>
          <w:numId w:val="5"/>
        </w:numPr>
      </w:pPr>
      <w:r w:rsidRPr="004A4E98">
        <w:rPr>
          <w:b/>
          <w:bCs/>
        </w:rPr>
        <w:t xml:space="preserve">Hospitals and Burn Care </w:t>
      </w:r>
      <w:proofErr w:type="spellStart"/>
      <w:r w:rsidRPr="004A4E98">
        <w:rPr>
          <w:b/>
          <w:bCs/>
        </w:rPr>
        <w:t>Centers</w:t>
      </w:r>
      <w:proofErr w:type="spellEnd"/>
    </w:p>
    <w:p w14:paraId="0BEFA40F" w14:textId="77777777" w:rsidR="004A4E98" w:rsidRPr="004A4E98" w:rsidRDefault="004A4E98" w:rsidP="004A4E98">
      <w:pPr>
        <w:numPr>
          <w:ilvl w:val="0"/>
          <w:numId w:val="5"/>
        </w:numPr>
      </w:pPr>
      <w:r w:rsidRPr="004A4E98">
        <w:rPr>
          <w:b/>
          <w:bCs/>
        </w:rPr>
        <w:t>Wound Care Clinics</w:t>
      </w:r>
    </w:p>
    <w:p w14:paraId="0375928B" w14:textId="77777777" w:rsidR="004A4E98" w:rsidRPr="004A4E98" w:rsidRDefault="004A4E98" w:rsidP="004A4E98">
      <w:pPr>
        <w:numPr>
          <w:ilvl w:val="0"/>
          <w:numId w:val="5"/>
        </w:numPr>
      </w:pPr>
      <w:r w:rsidRPr="004A4E98">
        <w:rPr>
          <w:b/>
          <w:bCs/>
        </w:rPr>
        <w:t xml:space="preserve">Cosmetic Surgery </w:t>
      </w:r>
      <w:proofErr w:type="spellStart"/>
      <w:r w:rsidRPr="004A4E98">
        <w:rPr>
          <w:b/>
          <w:bCs/>
        </w:rPr>
        <w:t>Centers</w:t>
      </w:r>
      <w:proofErr w:type="spellEnd"/>
    </w:p>
    <w:p w14:paraId="50838FB9" w14:textId="77777777" w:rsidR="004A4E98" w:rsidRPr="004A4E98" w:rsidRDefault="004A4E98" w:rsidP="004A4E98">
      <w:pPr>
        <w:numPr>
          <w:ilvl w:val="0"/>
          <w:numId w:val="5"/>
        </w:numPr>
      </w:pPr>
      <w:r w:rsidRPr="004A4E98">
        <w:rPr>
          <w:b/>
          <w:bCs/>
        </w:rPr>
        <w:t>Academic and Research Institutes</w:t>
      </w:r>
    </w:p>
    <w:p w14:paraId="622D9302" w14:textId="77777777" w:rsidR="004A4E98" w:rsidRPr="004A4E98" w:rsidRDefault="004A4E98" w:rsidP="004A4E98">
      <w:r w:rsidRPr="004A4E98">
        <w:rPr>
          <w:b/>
          <w:bCs/>
        </w:rPr>
        <w:lastRenderedPageBreak/>
        <w:t xml:space="preserve">Hospitals and burn care </w:t>
      </w:r>
      <w:proofErr w:type="spellStart"/>
      <w:r w:rsidRPr="004A4E98">
        <w:rPr>
          <w:b/>
          <w:bCs/>
        </w:rPr>
        <w:t>centers</w:t>
      </w:r>
      <w:proofErr w:type="spellEnd"/>
      <w:r w:rsidRPr="004A4E98">
        <w:t xml:space="preserve"> hold the lion’s share of demand in 2024, particularly in trauma and reconstructive departments. </w:t>
      </w:r>
      <w:r w:rsidRPr="004A4E98">
        <w:rPr>
          <w:i/>
          <w:iCs/>
        </w:rPr>
        <w:t>Meanwhile, specialty wound clinics are emerging as high-growth nodes due to increasing outpatient care models and decentralized wound management strategies.</w:t>
      </w:r>
    </w:p>
    <w:p w14:paraId="096D95A9" w14:textId="77777777" w:rsidR="004A4E98" w:rsidRPr="004A4E98" w:rsidRDefault="004A4E98" w:rsidP="004A4E98">
      <w:pPr>
        <w:rPr>
          <w:b/>
          <w:bCs/>
        </w:rPr>
      </w:pPr>
      <w:r w:rsidRPr="004A4E98">
        <w:rPr>
          <w:b/>
          <w:bCs/>
        </w:rPr>
        <w:t>By Region</w:t>
      </w:r>
    </w:p>
    <w:p w14:paraId="4C133761" w14:textId="77777777" w:rsidR="004A4E98" w:rsidRPr="004A4E98" w:rsidRDefault="004A4E98" w:rsidP="004A4E98">
      <w:pPr>
        <w:numPr>
          <w:ilvl w:val="0"/>
          <w:numId w:val="6"/>
        </w:numPr>
      </w:pPr>
      <w:r w:rsidRPr="004A4E98">
        <w:rPr>
          <w:b/>
          <w:bCs/>
        </w:rPr>
        <w:t>North America</w:t>
      </w:r>
    </w:p>
    <w:p w14:paraId="18406CEA" w14:textId="77777777" w:rsidR="004A4E98" w:rsidRPr="004A4E98" w:rsidRDefault="004A4E98" w:rsidP="004A4E98">
      <w:pPr>
        <w:numPr>
          <w:ilvl w:val="0"/>
          <w:numId w:val="6"/>
        </w:numPr>
      </w:pPr>
      <w:r w:rsidRPr="004A4E98">
        <w:rPr>
          <w:b/>
          <w:bCs/>
        </w:rPr>
        <w:t>Europe</w:t>
      </w:r>
    </w:p>
    <w:p w14:paraId="7A9F1D54" w14:textId="77777777" w:rsidR="004A4E98" w:rsidRPr="004A4E98" w:rsidRDefault="004A4E98" w:rsidP="004A4E98">
      <w:pPr>
        <w:numPr>
          <w:ilvl w:val="0"/>
          <w:numId w:val="6"/>
        </w:numPr>
      </w:pPr>
      <w:r w:rsidRPr="004A4E98">
        <w:rPr>
          <w:b/>
          <w:bCs/>
        </w:rPr>
        <w:t>Asia Pacific</w:t>
      </w:r>
    </w:p>
    <w:p w14:paraId="453514EE" w14:textId="77777777" w:rsidR="004A4E98" w:rsidRPr="004A4E98" w:rsidRDefault="004A4E98" w:rsidP="004A4E98">
      <w:pPr>
        <w:numPr>
          <w:ilvl w:val="0"/>
          <w:numId w:val="6"/>
        </w:numPr>
      </w:pPr>
      <w:r w:rsidRPr="004A4E98">
        <w:rPr>
          <w:b/>
          <w:bCs/>
        </w:rPr>
        <w:t>Latin America</w:t>
      </w:r>
    </w:p>
    <w:p w14:paraId="2070BA37" w14:textId="77777777" w:rsidR="004A4E98" w:rsidRPr="004A4E98" w:rsidRDefault="004A4E98" w:rsidP="004A4E98">
      <w:pPr>
        <w:numPr>
          <w:ilvl w:val="0"/>
          <w:numId w:val="6"/>
        </w:numPr>
      </w:pPr>
      <w:r w:rsidRPr="004A4E98">
        <w:rPr>
          <w:b/>
          <w:bCs/>
        </w:rPr>
        <w:t>Middle East &amp; Africa</w:t>
      </w:r>
    </w:p>
    <w:p w14:paraId="1FA49BF6" w14:textId="77777777" w:rsidR="004A4E98" w:rsidRPr="004A4E98" w:rsidRDefault="004A4E98" w:rsidP="004A4E98">
      <w:r w:rsidRPr="004A4E98">
        <w:rPr>
          <w:b/>
          <w:bCs/>
        </w:rPr>
        <w:t>North America</w:t>
      </w:r>
      <w:r w:rsidRPr="004A4E98">
        <w:t xml:space="preserve"> remains the most dominant market in 2024, underpinned by robust healthcare infrastructure, high R&amp;D activity, and </w:t>
      </w:r>
      <w:proofErr w:type="spellStart"/>
      <w:r w:rsidRPr="004A4E98">
        <w:t>favorable</w:t>
      </w:r>
      <w:proofErr w:type="spellEnd"/>
      <w:r w:rsidRPr="004A4E98">
        <w:t xml:space="preserve"> reimbursement scenarios. Conversely, </w:t>
      </w:r>
      <w:r w:rsidRPr="004A4E98">
        <w:rPr>
          <w:b/>
          <w:bCs/>
        </w:rPr>
        <w:t>Asia Pacific</w:t>
      </w:r>
      <w:r w:rsidRPr="004A4E98">
        <w:t xml:space="preserve"> is projected to be the </w:t>
      </w:r>
      <w:r w:rsidRPr="004A4E98">
        <w:rPr>
          <w:b/>
          <w:bCs/>
        </w:rPr>
        <w:t>fastest-growing region</w:t>
      </w:r>
      <w:r w:rsidRPr="004A4E98">
        <w:t>, due to expanding medical tourism, growing awareness about advanced wound care, and increasing healthcare spending in countries like China, India, and South Korea.</w:t>
      </w:r>
    </w:p>
    <w:p w14:paraId="08FFE6E4" w14:textId="77777777" w:rsidR="004A4E98" w:rsidRPr="004A4E98" w:rsidRDefault="004A4E98" w:rsidP="004A4E98">
      <w:r w:rsidRPr="004A4E98">
        <w:rPr>
          <w:i/>
          <w:iCs/>
        </w:rPr>
        <w:t>This layered segmentation reveals the multi-pronged nature of artificial skin adoption, showing how product types are optimized for specific wound types and how end-user specialization influences demand velocity.</w:t>
      </w:r>
    </w:p>
    <w:p w14:paraId="2CFD612E" w14:textId="77777777" w:rsidR="004A4E98" w:rsidRPr="004A4E98" w:rsidRDefault="004A4E98" w:rsidP="004A4E98">
      <w:pPr>
        <w:rPr>
          <w:b/>
          <w:bCs/>
        </w:rPr>
      </w:pPr>
      <w:r w:rsidRPr="004A4E98">
        <w:rPr>
          <w:b/>
          <w:bCs/>
        </w:rPr>
        <w:t>3. Market Trends and Innovation Landscape</w:t>
      </w:r>
    </w:p>
    <w:p w14:paraId="0F85F2DD" w14:textId="77777777" w:rsidR="004A4E98" w:rsidRPr="004A4E98" w:rsidRDefault="004A4E98" w:rsidP="004A4E98">
      <w:r w:rsidRPr="004A4E98">
        <w:t xml:space="preserve">The artificial skin market is at the intersection of </w:t>
      </w:r>
      <w:r w:rsidRPr="004A4E98">
        <w:rPr>
          <w:b/>
          <w:bCs/>
        </w:rPr>
        <w:t>regenerative medicine</w:t>
      </w:r>
      <w:r w:rsidRPr="004A4E98">
        <w:t xml:space="preserve">, </w:t>
      </w:r>
      <w:r w:rsidRPr="004A4E98">
        <w:rPr>
          <w:b/>
          <w:bCs/>
        </w:rPr>
        <w:t>biomaterials science</w:t>
      </w:r>
      <w:r w:rsidRPr="004A4E98">
        <w:t xml:space="preserve">, and </w:t>
      </w:r>
      <w:r w:rsidRPr="004A4E98">
        <w:rPr>
          <w:b/>
          <w:bCs/>
        </w:rPr>
        <w:t>advanced wound healing</w:t>
      </w:r>
      <w:r w:rsidRPr="004A4E98">
        <w:t>—making it a hotbed for innovation. The period from 2024 to 2030 is expected to witness transformative shifts in both the technological landscape and clinical application spectrum.</w:t>
      </w:r>
    </w:p>
    <w:p w14:paraId="20C2C7E7" w14:textId="77777777" w:rsidR="004A4E98" w:rsidRPr="004A4E98" w:rsidRDefault="004A4E98" w:rsidP="004A4E98">
      <w:pPr>
        <w:rPr>
          <w:b/>
          <w:bCs/>
        </w:rPr>
      </w:pPr>
      <w:r w:rsidRPr="004A4E98">
        <w:rPr>
          <w:b/>
          <w:bCs/>
        </w:rPr>
        <w:t>Key Innovation Trends</w:t>
      </w:r>
    </w:p>
    <w:p w14:paraId="6B7BA48F" w14:textId="77777777" w:rsidR="004A4E98" w:rsidRPr="004A4E98" w:rsidRDefault="004A4E98" w:rsidP="004A4E98">
      <w:pPr>
        <w:numPr>
          <w:ilvl w:val="0"/>
          <w:numId w:val="7"/>
        </w:numPr>
      </w:pPr>
      <w:r w:rsidRPr="004A4E98">
        <w:rPr>
          <w:b/>
          <w:bCs/>
        </w:rPr>
        <w:t>3D Bioprinting of Skin Layers</w:t>
      </w:r>
      <w:r w:rsidRPr="004A4E98">
        <w:br/>
        <w:t xml:space="preserve">Emerging as a game-changer, 3D bioprinting enables layer-by-layer fabrication of skin </w:t>
      </w:r>
      <w:proofErr w:type="spellStart"/>
      <w:r w:rsidRPr="004A4E98">
        <w:t>analogs</w:t>
      </w:r>
      <w:proofErr w:type="spellEnd"/>
      <w:r w:rsidRPr="004A4E98">
        <w:t xml:space="preserve"> using cellular bio-inks. These constructs can replicate vascularized dermal-epidermal junctions, accelerating graft integration and reducing immune rejection. </w:t>
      </w:r>
      <w:r w:rsidRPr="004A4E98">
        <w:rPr>
          <w:i/>
          <w:iCs/>
        </w:rPr>
        <w:t>Some biotech startups are already conducting pilot-scale trials of fully functional printed skin substitutes intended for chronic wound therapy and trauma cases.</w:t>
      </w:r>
    </w:p>
    <w:p w14:paraId="0164F245" w14:textId="77777777" w:rsidR="004A4E98" w:rsidRPr="004A4E98" w:rsidRDefault="004A4E98" w:rsidP="004A4E98">
      <w:pPr>
        <w:numPr>
          <w:ilvl w:val="0"/>
          <w:numId w:val="7"/>
        </w:numPr>
      </w:pPr>
      <w:r w:rsidRPr="004A4E98">
        <w:rPr>
          <w:b/>
          <w:bCs/>
        </w:rPr>
        <w:t>Smart and Responsive Skin Constructs</w:t>
      </w:r>
      <w:r w:rsidRPr="004A4E98">
        <w:br/>
        <w:t xml:space="preserve">The next wave includes artificial skins embedded with </w:t>
      </w:r>
      <w:r w:rsidRPr="004A4E98">
        <w:rPr>
          <w:b/>
          <w:bCs/>
        </w:rPr>
        <w:t>biosensors</w:t>
      </w:r>
      <w:r w:rsidRPr="004A4E98">
        <w:t xml:space="preserve"> and </w:t>
      </w:r>
      <w:r w:rsidRPr="004A4E98">
        <w:rPr>
          <w:b/>
          <w:bCs/>
        </w:rPr>
        <w:t>smart polymers</w:t>
      </w:r>
      <w:r w:rsidRPr="004A4E98">
        <w:t xml:space="preserve">. These can track moisture levels, pH, bacterial growth, and temperature in real time—enabling adaptive healing environments. </w:t>
      </w:r>
      <w:r w:rsidRPr="004A4E98">
        <w:rPr>
          <w:i/>
          <w:iCs/>
        </w:rPr>
        <w:t>Such bio-interactive dressings are poised to reduce infection rates and personalize wound care protocols.</w:t>
      </w:r>
    </w:p>
    <w:p w14:paraId="18AEFF56" w14:textId="77777777" w:rsidR="004A4E98" w:rsidRPr="004A4E98" w:rsidRDefault="004A4E98" w:rsidP="004A4E98">
      <w:pPr>
        <w:numPr>
          <w:ilvl w:val="0"/>
          <w:numId w:val="7"/>
        </w:numPr>
      </w:pPr>
      <w:r w:rsidRPr="004A4E98">
        <w:rPr>
          <w:b/>
          <w:bCs/>
        </w:rPr>
        <w:lastRenderedPageBreak/>
        <w:t>Stem Cell-Seeded Skin Equivalents</w:t>
      </w:r>
      <w:r w:rsidRPr="004A4E98">
        <w:br/>
        <w:t xml:space="preserve">Advanced substitutes now include </w:t>
      </w:r>
      <w:r w:rsidRPr="004A4E98">
        <w:rPr>
          <w:b/>
          <w:bCs/>
        </w:rPr>
        <w:t>mesenchymal stem cells (MSCs)</w:t>
      </w:r>
      <w:r w:rsidRPr="004A4E98">
        <w:t xml:space="preserve"> and </w:t>
      </w:r>
      <w:r w:rsidRPr="004A4E98">
        <w:rPr>
          <w:b/>
          <w:bCs/>
        </w:rPr>
        <w:t>induced pluripotent stem cells (iPSCs)</w:t>
      </w:r>
      <w:r w:rsidRPr="004A4E98">
        <w:t xml:space="preserve"> to support skin regeneration, angiogenesis, and anti-inflammatory responses. </w:t>
      </w:r>
      <w:r w:rsidRPr="004A4E98">
        <w:rPr>
          <w:i/>
          <w:iCs/>
        </w:rPr>
        <w:t>These biologically active skin products are gaining traction in academic research and are nearing early clinical translation in Europe and Japan.</w:t>
      </w:r>
    </w:p>
    <w:p w14:paraId="0C86378D" w14:textId="77777777" w:rsidR="004A4E98" w:rsidRPr="004A4E98" w:rsidRDefault="004A4E98" w:rsidP="004A4E98">
      <w:pPr>
        <w:numPr>
          <w:ilvl w:val="0"/>
          <w:numId w:val="7"/>
        </w:numPr>
      </w:pPr>
      <w:r w:rsidRPr="004A4E98">
        <w:rPr>
          <w:b/>
          <w:bCs/>
        </w:rPr>
        <w:t>Synthetic Scaffolds with Antimicrobial Properties</w:t>
      </w:r>
      <w:r w:rsidRPr="004A4E98">
        <w:br/>
        <w:t xml:space="preserve">Ongoing R&amp;D is focused on polymeric scaffolds (e.g., polyurethane, PCL, collagen blends) embedded with </w:t>
      </w:r>
      <w:r w:rsidRPr="004A4E98">
        <w:rPr>
          <w:b/>
          <w:bCs/>
        </w:rPr>
        <w:t>silver nanoparticles</w:t>
      </w:r>
      <w:r w:rsidRPr="004A4E98">
        <w:t xml:space="preserve">, </w:t>
      </w:r>
      <w:r w:rsidRPr="004A4E98">
        <w:rPr>
          <w:b/>
          <w:bCs/>
        </w:rPr>
        <w:t>chitosan</w:t>
      </w:r>
      <w:r w:rsidRPr="004A4E98">
        <w:t xml:space="preserve">, and </w:t>
      </w:r>
      <w:r w:rsidRPr="004A4E98">
        <w:rPr>
          <w:b/>
          <w:bCs/>
        </w:rPr>
        <w:t>antimicrobial peptides</w:t>
      </w:r>
      <w:r w:rsidRPr="004A4E98">
        <w:t xml:space="preserve">. </w:t>
      </w:r>
      <w:r w:rsidRPr="004A4E98">
        <w:rPr>
          <w:i/>
          <w:iCs/>
        </w:rPr>
        <w:t>These reduce bacterial colonization while promoting cell proliferation, a dual-action approach that enhances wound outcomes.</w:t>
      </w:r>
    </w:p>
    <w:p w14:paraId="140DC8C5" w14:textId="77777777" w:rsidR="004A4E98" w:rsidRPr="004A4E98" w:rsidRDefault="004A4E98" w:rsidP="004A4E98">
      <w:pPr>
        <w:rPr>
          <w:b/>
          <w:bCs/>
        </w:rPr>
      </w:pPr>
      <w:r w:rsidRPr="004A4E98">
        <w:rPr>
          <w:b/>
          <w:bCs/>
        </w:rPr>
        <w:t>Strategic Collaborations and Pipeline Highlights</w:t>
      </w:r>
    </w:p>
    <w:p w14:paraId="6FDBF3A9" w14:textId="77777777" w:rsidR="004A4E98" w:rsidRPr="004A4E98" w:rsidRDefault="004A4E98" w:rsidP="004A4E98">
      <w:pPr>
        <w:numPr>
          <w:ilvl w:val="0"/>
          <w:numId w:val="8"/>
        </w:numPr>
      </w:pPr>
      <w:r w:rsidRPr="004A4E98">
        <w:rPr>
          <w:b/>
          <w:bCs/>
        </w:rPr>
        <w:t>University–Industry Partnerships</w:t>
      </w:r>
      <w:r w:rsidRPr="004A4E98">
        <w:t xml:space="preserve">: Prestigious universities are collaborating with startups to refine scaffold composition and vascularization strategies. Notable programs in the U.S. and Germany are targeting </w:t>
      </w:r>
      <w:r w:rsidRPr="004A4E98">
        <w:rPr>
          <w:b/>
          <w:bCs/>
        </w:rPr>
        <w:t>full-thickness artificial skin</w:t>
      </w:r>
      <w:r w:rsidRPr="004A4E98">
        <w:t xml:space="preserve"> capable of nerve and vessel integration.</w:t>
      </w:r>
    </w:p>
    <w:p w14:paraId="641F8487" w14:textId="77777777" w:rsidR="004A4E98" w:rsidRPr="004A4E98" w:rsidRDefault="004A4E98" w:rsidP="004A4E98">
      <w:pPr>
        <w:numPr>
          <w:ilvl w:val="0"/>
          <w:numId w:val="8"/>
        </w:numPr>
      </w:pPr>
      <w:r w:rsidRPr="004A4E98">
        <w:rPr>
          <w:b/>
          <w:bCs/>
        </w:rPr>
        <w:t xml:space="preserve">AI in Skin Regeneration </w:t>
      </w:r>
      <w:proofErr w:type="spellStart"/>
      <w:r w:rsidRPr="004A4E98">
        <w:rPr>
          <w:b/>
          <w:bCs/>
        </w:rPr>
        <w:t>Modeling</w:t>
      </w:r>
      <w:proofErr w:type="spellEnd"/>
      <w:r w:rsidRPr="004A4E98">
        <w:t xml:space="preserve">: AI-driven simulations are being used to design and optimize scaffold porosity and geometry. </w:t>
      </w:r>
      <w:r w:rsidRPr="004A4E98">
        <w:rPr>
          <w:i/>
          <w:iCs/>
        </w:rPr>
        <w:t>These data-driven design tools help forecast how engineered skin integrates with host tissue under different clinical conditions.</w:t>
      </w:r>
    </w:p>
    <w:p w14:paraId="282C2774" w14:textId="77777777" w:rsidR="004A4E98" w:rsidRPr="004A4E98" w:rsidRDefault="004A4E98" w:rsidP="004A4E98">
      <w:pPr>
        <w:numPr>
          <w:ilvl w:val="0"/>
          <w:numId w:val="8"/>
        </w:numPr>
      </w:pPr>
      <w:r w:rsidRPr="004A4E98">
        <w:rPr>
          <w:b/>
          <w:bCs/>
        </w:rPr>
        <w:t>Pipeline Expansion</w:t>
      </w:r>
      <w:r w:rsidRPr="004A4E98">
        <w:t>: More than 25 clinical candidates are in development stages (as of early 2024), ranging from allogeneic bioengineered dermis to full-layer composite skin substitutes.</w:t>
      </w:r>
    </w:p>
    <w:p w14:paraId="40F26302" w14:textId="77777777" w:rsidR="004A4E98" w:rsidRPr="004A4E98" w:rsidRDefault="004A4E98" w:rsidP="004A4E98">
      <w:pPr>
        <w:rPr>
          <w:b/>
          <w:bCs/>
        </w:rPr>
      </w:pPr>
      <w:r w:rsidRPr="004A4E98">
        <w:rPr>
          <w:b/>
          <w:bCs/>
        </w:rPr>
        <w:t>Intellectual Property and Market Shaping</w:t>
      </w:r>
    </w:p>
    <w:p w14:paraId="2DCD23B6" w14:textId="77777777" w:rsidR="004A4E98" w:rsidRPr="004A4E98" w:rsidRDefault="004A4E98" w:rsidP="004A4E98">
      <w:r w:rsidRPr="004A4E98">
        <w:t xml:space="preserve">The industry is also seeing a </w:t>
      </w:r>
      <w:r w:rsidRPr="004A4E98">
        <w:rPr>
          <w:b/>
          <w:bCs/>
        </w:rPr>
        <w:t>surge in patent filings</w:t>
      </w:r>
      <w:r w:rsidRPr="004A4E98">
        <w:t xml:space="preserve">—particularly in the U.S., China, and South Korea—focused on composition, scaffold architecture, and integration techniques. </w:t>
      </w:r>
      <w:r w:rsidRPr="004A4E98">
        <w:rPr>
          <w:i/>
          <w:iCs/>
        </w:rPr>
        <w:t>As IP portfolios expand, licensing and acquisition activity is expected to intensify from 2025 onward, shaping the competitive hierarchy.</w:t>
      </w:r>
    </w:p>
    <w:p w14:paraId="31DFCABE" w14:textId="77777777" w:rsidR="004A4E98" w:rsidRPr="004A4E98" w:rsidRDefault="004A4E98" w:rsidP="004A4E98">
      <w:r w:rsidRPr="004A4E98">
        <w:rPr>
          <w:i/>
          <w:iCs/>
        </w:rPr>
        <w:t>These converging trends reflect a future where artificial skin is no longer limited to passive wound coverage, but evolves into a biologically intelligent interface capable of mimicking the dynamic properties of native human skin.</w:t>
      </w:r>
    </w:p>
    <w:p w14:paraId="7E681BD9" w14:textId="77777777" w:rsidR="004A4E98" w:rsidRPr="004A4E98" w:rsidRDefault="004A4E98" w:rsidP="004A4E98">
      <w:pPr>
        <w:rPr>
          <w:b/>
          <w:bCs/>
        </w:rPr>
      </w:pPr>
      <w:r w:rsidRPr="004A4E98">
        <w:rPr>
          <w:b/>
          <w:bCs/>
        </w:rPr>
        <w:t>4. Competitive Intelligence and Benchmarking</w:t>
      </w:r>
    </w:p>
    <w:p w14:paraId="7B015D66" w14:textId="77777777" w:rsidR="004A4E98" w:rsidRPr="004A4E98" w:rsidRDefault="004A4E98" w:rsidP="004A4E98">
      <w:r w:rsidRPr="004A4E98">
        <w:t xml:space="preserve">The artificial skin market is characterized by a blend of </w:t>
      </w:r>
      <w:r w:rsidRPr="004A4E98">
        <w:rPr>
          <w:b/>
          <w:bCs/>
        </w:rPr>
        <w:t>established biotech giants</w:t>
      </w:r>
      <w:r w:rsidRPr="004A4E98">
        <w:t xml:space="preserve">, </w:t>
      </w:r>
      <w:r w:rsidRPr="004A4E98">
        <w:rPr>
          <w:b/>
          <w:bCs/>
        </w:rPr>
        <w:t>specialty wound care companies</w:t>
      </w:r>
      <w:r w:rsidRPr="004A4E98">
        <w:t xml:space="preserve">, and </w:t>
      </w:r>
      <w:r w:rsidRPr="004A4E98">
        <w:rPr>
          <w:b/>
          <w:bCs/>
        </w:rPr>
        <w:t>emerging innovators</w:t>
      </w:r>
      <w:r w:rsidRPr="004A4E98">
        <w:t xml:space="preserve"> in tissue engineering. Competitive advantage hinges on </w:t>
      </w:r>
      <w:r w:rsidRPr="004A4E98">
        <w:rPr>
          <w:b/>
          <w:bCs/>
        </w:rPr>
        <w:t>clinical efficacy</w:t>
      </w:r>
      <w:r w:rsidRPr="004A4E98">
        <w:t xml:space="preserve">, </w:t>
      </w:r>
      <w:r w:rsidRPr="004A4E98">
        <w:rPr>
          <w:b/>
          <w:bCs/>
        </w:rPr>
        <w:t>product scalability</w:t>
      </w:r>
      <w:r w:rsidRPr="004A4E98">
        <w:t xml:space="preserve">, </w:t>
      </w:r>
      <w:r w:rsidRPr="004A4E98">
        <w:rPr>
          <w:b/>
          <w:bCs/>
        </w:rPr>
        <w:t>regulatory positioning</w:t>
      </w:r>
      <w:r w:rsidRPr="004A4E98">
        <w:t xml:space="preserve">, and </w:t>
      </w:r>
      <w:r w:rsidRPr="004A4E98">
        <w:rPr>
          <w:b/>
          <w:bCs/>
        </w:rPr>
        <w:t>technological differentiation</w:t>
      </w:r>
      <w:r w:rsidRPr="004A4E98">
        <w:t>.</w:t>
      </w:r>
    </w:p>
    <w:p w14:paraId="7E690D29" w14:textId="77777777" w:rsidR="004A4E98" w:rsidRPr="004A4E98" w:rsidRDefault="004A4E98" w:rsidP="004A4E98">
      <w:r w:rsidRPr="004A4E98">
        <w:t>Here are the key players shaping the landscape from 2024 onward:</w:t>
      </w:r>
    </w:p>
    <w:p w14:paraId="1F2AC885" w14:textId="77777777" w:rsidR="004A4E98" w:rsidRPr="004A4E98" w:rsidRDefault="004A4E98" w:rsidP="004A4E98">
      <w:r w:rsidRPr="004A4E98">
        <w:pict w14:anchorId="223C107A">
          <v:rect id="_x0000_i1259" style="width:0;height:1.5pt" o:hralign="center" o:hrstd="t" o:hr="t" fillcolor="#a0a0a0" stroked="f"/>
        </w:pict>
      </w:r>
    </w:p>
    <w:p w14:paraId="475B5C13" w14:textId="77777777" w:rsidR="004A4E98" w:rsidRPr="004A4E98" w:rsidRDefault="004A4E98" w:rsidP="004A4E98">
      <w:pPr>
        <w:rPr>
          <w:b/>
          <w:bCs/>
        </w:rPr>
      </w:pPr>
      <w:r w:rsidRPr="004A4E98">
        <w:rPr>
          <w:b/>
          <w:bCs/>
        </w:rPr>
        <w:lastRenderedPageBreak/>
        <w:t xml:space="preserve">Integra </w:t>
      </w:r>
      <w:proofErr w:type="spellStart"/>
      <w:r w:rsidRPr="004A4E98">
        <w:rPr>
          <w:b/>
          <w:bCs/>
        </w:rPr>
        <w:t>LifeSciences</w:t>
      </w:r>
      <w:proofErr w:type="spellEnd"/>
    </w:p>
    <w:p w14:paraId="16E822DE" w14:textId="77777777" w:rsidR="004A4E98" w:rsidRPr="004A4E98" w:rsidRDefault="004A4E98" w:rsidP="004A4E98">
      <w:r w:rsidRPr="004A4E98">
        <w:t xml:space="preserve">A pioneer in dermal regeneration, </w:t>
      </w:r>
      <w:r w:rsidRPr="004A4E98">
        <w:rPr>
          <w:b/>
          <w:bCs/>
        </w:rPr>
        <w:t xml:space="preserve">Integra </w:t>
      </w:r>
      <w:proofErr w:type="spellStart"/>
      <w:r w:rsidRPr="004A4E98">
        <w:rPr>
          <w:b/>
          <w:bCs/>
        </w:rPr>
        <w:t>LifeSciences</w:t>
      </w:r>
      <w:proofErr w:type="spellEnd"/>
      <w:r w:rsidRPr="004A4E98">
        <w:t xml:space="preserve"> commands a strong presence in both the U.S. and European wound care sectors. The company’s strategy is focused on premium pricing and maintaining first-mover advantage in </w:t>
      </w:r>
      <w:r w:rsidRPr="004A4E98">
        <w:rPr>
          <w:b/>
          <w:bCs/>
        </w:rPr>
        <w:t>collagen-based dermal templates</w:t>
      </w:r>
      <w:r w:rsidRPr="004A4E98">
        <w:t xml:space="preserve">. It also benefits from a deep clinical network and long-standing FDA and CE approvals. </w:t>
      </w:r>
      <w:r w:rsidRPr="004A4E98">
        <w:rPr>
          <w:i/>
          <w:iCs/>
        </w:rPr>
        <w:t>Its R&amp;D pipeline includes biologically active constructs for diabetic foot ulcers and skin trauma.</w:t>
      </w:r>
    </w:p>
    <w:p w14:paraId="628E4995" w14:textId="77777777" w:rsidR="004A4E98" w:rsidRPr="004A4E98" w:rsidRDefault="004A4E98" w:rsidP="004A4E98">
      <w:r w:rsidRPr="004A4E98">
        <w:pict w14:anchorId="7550EA4A">
          <v:rect id="_x0000_i1260" style="width:0;height:1.5pt" o:hralign="center" o:hrstd="t" o:hr="t" fillcolor="#a0a0a0" stroked="f"/>
        </w:pict>
      </w:r>
    </w:p>
    <w:p w14:paraId="07A9B60B" w14:textId="77777777" w:rsidR="004A4E98" w:rsidRPr="004A4E98" w:rsidRDefault="004A4E98" w:rsidP="004A4E98">
      <w:pPr>
        <w:rPr>
          <w:b/>
          <w:bCs/>
        </w:rPr>
      </w:pPr>
      <w:r w:rsidRPr="004A4E98">
        <w:rPr>
          <w:b/>
          <w:bCs/>
        </w:rPr>
        <w:t>Organogenesis Holdings Inc.</w:t>
      </w:r>
    </w:p>
    <w:p w14:paraId="14B98077" w14:textId="77777777" w:rsidR="004A4E98" w:rsidRPr="004A4E98" w:rsidRDefault="004A4E98" w:rsidP="004A4E98">
      <w:r w:rsidRPr="004A4E98">
        <w:t xml:space="preserve">Specializing in regenerative medicine and advanced wound care, </w:t>
      </w:r>
      <w:r w:rsidRPr="004A4E98">
        <w:rPr>
          <w:b/>
          <w:bCs/>
        </w:rPr>
        <w:t>Organogenesis</w:t>
      </w:r>
      <w:r w:rsidRPr="004A4E98">
        <w:t xml:space="preserve"> offers a broad suite of bioengineered skin substitutes. The company has focused on </w:t>
      </w:r>
      <w:r w:rsidRPr="004A4E98">
        <w:rPr>
          <w:b/>
          <w:bCs/>
        </w:rPr>
        <w:t>volume-based hospital contracts</w:t>
      </w:r>
      <w:r w:rsidRPr="004A4E98">
        <w:t xml:space="preserve"> and has expanded its footprint across outpatient clinics. Its ongoing research into </w:t>
      </w:r>
      <w:r w:rsidRPr="004A4E98">
        <w:rPr>
          <w:b/>
          <w:bCs/>
        </w:rPr>
        <w:t>placenta-derived scaffolds</w:t>
      </w:r>
      <w:r w:rsidRPr="004A4E98">
        <w:t xml:space="preserve"> positions it well in both chronic and acute care applications.</w:t>
      </w:r>
    </w:p>
    <w:p w14:paraId="2B821F1D" w14:textId="77777777" w:rsidR="004A4E98" w:rsidRPr="004A4E98" w:rsidRDefault="004A4E98" w:rsidP="004A4E98">
      <w:r w:rsidRPr="004A4E98">
        <w:pict w14:anchorId="3C390E25">
          <v:rect id="_x0000_i1261" style="width:0;height:1.5pt" o:hralign="center" o:hrstd="t" o:hr="t" fillcolor="#a0a0a0" stroked="f"/>
        </w:pict>
      </w:r>
    </w:p>
    <w:p w14:paraId="39F052C2" w14:textId="77777777" w:rsidR="004A4E98" w:rsidRPr="004A4E98" w:rsidRDefault="004A4E98" w:rsidP="004A4E98">
      <w:pPr>
        <w:rPr>
          <w:b/>
          <w:bCs/>
        </w:rPr>
      </w:pPr>
      <w:r w:rsidRPr="004A4E98">
        <w:rPr>
          <w:b/>
          <w:bCs/>
        </w:rPr>
        <w:t>Smith &amp; Nephew</w:t>
      </w:r>
    </w:p>
    <w:p w14:paraId="53A3B14B" w14:textId="77777777" w:rsidR="004A4E98" w:rsidRPr="004A4E98" w:rsidRDefault="004A4E98" w:rsidP="004A4E98">
      <w:r w:rsidRPr="004A4E98">
        <w:t xml:space="preserve">A global medical technology company, </w:t>
      </w:r>
      <w:r w:rsidRPr="004A4E98">
        <w:rPr>
          <w:b/>
          <w:bCs/>
        </w:rPr>
        <w:t>Smith &amp; Nephew</w:t>
      </w:r>
      <w:r w:rsidRPr="004A4E98">
        <w:t xml:space="preserve"> has aggressively entered the artificial skin segment via acquisitions and partnerships. The company is integrating </w:t>
      </w:r>
      <w:r w:rsidRPr="004A4E98">
        <w:rPr>
          <w:b/>
          <w:bCs/>
        </w:rPr>
        <w:t>antimicrobial technologies</w:t>
      </w:r>
      <w:r w:rsidRPr="004A4E98">
        <w:t xml:space="preserve"> and </w:t>
      </w:r>
      <w:r w:rsidRPr="004A4E98">
        <w:rPr>
          <w:b/>
          <w:bCs/>
        </w:rPr>
        <w:t>moisture-balancing matrices</w:t>
      </w:r>
      <w:r w:rsidRPr="004A4E98">
        <w:t xml:space="preserve"> into its synthetic dermal platforms. </w:t>
      </w:r>
      <w:r w:rsidRPr="004A4E98">
        <w:rPr>
          <w:i/>
          <w:iCs/>
        </w:rPr>
        <w:t>Its competitive edge lies in bundling artificial skin products with wound care consumables and smart dressing systems.</w:t>
      </w:r>
    </w:p>
    <w:p w14:paraId="49D57BC3" w14:textId="77777777" w:rsidR="004A4E98" w:rsidRPr="004A4E98" w:rsidRDefault="004A4E98" w:rsidP="004A4E98">
      <w:r w:rsidRPr="004A4E98">
        <w:pict w14:anchorId="73E0859E">
          <v:rect id="_x0000_i1262" style="width:0;height:1.5pt" o:hralign="center" o:hrstd="t" o:hr="t" fillcolor="#a0a0a0" stroked="f"/>
        </w:pict>
      </w:r>
    </w:p>
    <w:p w14:paraId="1DF9C8CD" w14:textId="77777777" w:rsidR="004A4E98" w:rsidRPr="004A4E98" w:rsidRDefault="004A4E98" w:rsidP="004A4E98">
      <w:pPr>
        <w:rPr>
          <w:b/>
          <w:bCs/>
        </w:rPr>
      </w:pPr>
      <w:proofErr w:type="spellStart"/>
      <w:r w:rsidRPr="004A4E98">
        <w:rPr>
          <w:b/>
          <w:bCs/>
        </w:rPr>
        <w:t>MiMedx</w:t>
      </w:r>
      <w:proofErr w:type="spellEnd"/>
      <w:r w:rsidRPr="004A4E98">
        <w:rPr>
          <w:b/>
          <w:bCs/>
        </w:rPr>
        <w:t xml:space="preserve"> Group</w:t>
      </w:r>
    </w:p>
    <w:p w14:paraId="1299159A" w14:textId="77777777" w:rsidR="004A4E98" w:rsidRPr="004A4E98" w:rsidRDefault="004A4E98" w:rsidP="004A4E98">
      <w:r w:rsidRPr="004A4E98">
        <w:t xml:space="preserve">With a specialty in </w:t>
      </w:r>
      <w:r w:rsidRPr="004A4E98">
        <w:rPr>
          <w:b/>
          <w:bCs/>
        </w:rPr>
        <w:t>placental-based regenerative solutions</w:t>
      </w:r>
      <w:r w:rsidRPr="004A4E98">
        <w:t xml:space="preserve">, </w:t>
      </w:r>
      <w:proofErr w:type="spellStart"/>
      <w:r w:rsidRPr="004A4E98">
        <w:rPr>
          <w:b/>
          <w:bCs/>
        </w:rPr>
        <w:t>MiMedx</w:t>
      </w:r>
      <w:proofErr w:type="spellEnd"/>
      <w:r w:rsidRPr="004A4E98">
        <w:t xml:space="preserve"> focuses on biologically active skin substitutes. It targets diabetic foot ulcers and post-surgical wounds, and benefits from robust clinical data support. The company is adopting a </w:t>
      </w:r>
      <w:r w:rsidRPr="004A4E98">
        <w:rPr>
          <w:b/>
          <w:bCs/>
        </w:rPr>
        <w:t>cost-accessibility model</w:t>
      </w:r>
      <w:r w:rsidRPr="004A4E98">
        <w:t>, appealing to mid-tier hospitals and Medicaid markets in the U.S.</w:t>
      </w:r>
    </w:p>
    <w:p w14:paraId="15DE601B" w14:textId="77777777" w:rsidR="004A4E98" w:rsidRPr="004A4E98" w:rsidRDefault="004A4E98" w:rsidP="004A4E98">
      <w:r w:rsidRPr="004A4E98">
        <w:pict w14:anchorId="0772F8FC">
          <v:rect id="_x0000_i1263" style="width:0;height:1.5pt" o:hralign="center" o:hrstd="t" o:hr="t" fillcolor="#a0a0a0" stroked="f"/>
        </w:pict>
      </w:r>
    </w:p>
    <w:p w14:paraId="0F19B744" w14:textId="77777777" w:rsidR="004A4E98" w:rsidRPr="004A4E98" w:rsidRDefault="004A4E98" w:rsidP="004A4E98">
      <w:pPr>
        <w:rPr>
          <w:b/>
          <w:bCs/>
        </w:rPr>
      </w:pPr>
      <w:proofErr w:type="spellStart"/>
      <w:r w:rsidRPr="004A4E98">
        <w:rPr>
          <w:b/>
          <w:bCs/>
        </w:rPr>
        <w:t>Avita</w:t>
      </w:r>
      <w:proofErr w:type="spellEnd"/>
      <w:r w:rsidRPr="004A4E98">
        <w:rPr>
          <w:b/>
          <w:bCs/>
        </w:rPr>
        <w:t xml:space="preserve"> Medical</w:t>
      </w:r>
    </w:p>
    <w:p w14:paraId="68985BCE" w14:textId="77777777" w:rsidR="004A4E98" w:rsidRPr="004A4E98" w:rsidRDefault="004A4E98" w:rsidP="004A4E98">
      <w:r w:rsidRPr="004A4E98">
        <w:t xml:space="preserve">Known for its proprietary </w:t>
      </w:r>
      <w:r w:rsidRPr="004A4E98">
        <w:rPr>
          <w:b/>
          <w:bCs/>
        </w:rPr>
        <w:t>RECELL® Spray-On Skin™</w:t>
      </w:r>
      <w:r w:rsidRPr="004A4E98">
        <w:t xml:space="preserve"> technology, </w:t>
      </w:r>
      <w:proofErr w:type="spellStart"/>
      <w:r w:rsidRPr="004A4E98">
        <w:rPr>
          <w:b/>
          <w:bCs/>
        </w:rPr>
        <w:t>Avita</w:t>
      </w:r>
      <w:proofErr w:type="spellEnd"/>
      <w:r w:rsidRPr="004A4E98">
        <w:rPr>
          <w:b/>
          <w:bCs/>
        </w:rPr>
        <w:t xml:space="preserve"> Medical</w:t>
      </w:r>
      <w:r w:rsidRPr="004A4E98">
        <w:t xml:space="preserve"> is revolutionizing skin graft alternatives. Originally developed for burn victims, its product is now expanding into plastic and reconstructive surgery. </w:t>
      </w:r>
      <w:proofErr w:type="spellStart"/>
      <w:r w:rsidRPr="004A4E98">
        <w:t>Avita’s</w:t>
      </w:r>
      <w:proofErr w:type="spellEnd"/>
      <w:r w:rsidRPr="004A4E98">
        <w:t xml:space="preserve"> competitive strategy involves </w:t>
      </w:r>
      <w:r w:rsidRPr="004A4E98">
        <w:rPr>
          <w:b/>
          <w:bCs/>
        </w:rPr>
        <w:t>hospital-based education programs</w:t>
      </w:r>
      <w:r w:rsidRPr="004A4E98">
        <w:t xml:space="preserve"> and </w:t>
      </w:r>
      <w:r w:rsidRPr="004A4E98">
        <w:rPr>
          <w:b/>
          <w:bCs/>
        </w:rPr>
        <w:t>military trauma partnerships</w:t>
      </w:r>
      <w:r w:rsidRPr="004A4E98">
        <w:t>, particularly in North America and Australia.</w:t>
      </w:r>
    </w:p>
    <w:p w14:paraId="3806DF34" w14:textId="77777777" w:rsidR="004A4E98" w:rsidRPr="004A4E98" w:rsidRDefault="004A4E98" w:rsidP="004A4E98">
      <w:r w:rsidRPr="004A4E98">
        <w:pict w14:anchorId="60C69551">
          <v:rect id="_x0000_i1264" style="width:0;height:1.5pt" o:hralign="center" o:hrstd="t" o:hr="t" fillcolor="#a0a0a0" stroked="f"/>
        </w:pict>
      </w:r>
    </w:p>
    <w:p w14:paraId="7AADA0E8" w14:textId="77777777" w:rsidR="004A4E98" w:rsidRPr="004A4E98" w:rsidRDefault="004A4E98" w:rsidP="004A4E98">
      <w:pPr>
        <w:rPr>
          <w:b/>
          <w:bCs/>
        </w:rPr>
      </w:pPr>
      <w:proofErr w:type="spellStart"/>
      <w:r w:rsidRPr="004A4E98">
        <w:rPr>
          <w:b/>
          <w:bCs/>
        </w:rPr>
        <w:t>TissueTech</w:t>
      </w:r>
      <w:proofErr w:type="spellEnd"/>
      <w:r w:rsidRPr="004A4E98">
        <w:rPr>
          <w:b/>
          <w:bCs/>
        </w:rPr>
        <w:t>, Inc.</w:t>
      </w:r>
    </w:p>
    <w:p w14:paraId="7202EE5F" w14:textId="77777777" w:rsidR="004A4E98" w:rsidRPr="004A4E98" w:rsidRDefault="004A4E98" w:rsidP="004A4E98">
      <w:r w:rsidRPr="004A4E98">
        <w:lastRenderedPageBreak/>
        <w:t xml:space="preserve">Operating at the intersection of </w:t>
      </w:r>
      <w:r w:rsidRPr="004A4E98">
        <w:rPr>
          <w:b/>
          <w:bCs/>
        </w:rPr>
        <w:t>cryopreserved amniotic tissue and skin repair</w:t>
      </w:r>
      <w:r w:rsidRPr="004A4E98">
        <w:t xml:space="preserve">, </w:t>
      </w:r>
      <w:proofErr w:type="spellStart"/>
      <w:r w:rsidRPr="004A4E98">
        <w:rPr>
          <w:b/>
          <w:bCs/>
        </w:rPr>
        <w:t>TissueTech</w:t>
      </w:r>
      <w:proofErr w:type="spellEnd"/>
      <w:r w:rsidRPr="004A4E98">
        <w:t xml:space="preserve"> has strong IP protection and targets surgical reconstruction and ophthalmology. Its </w:t>
      </w:r>
      <w:r w:rsidRPr="004A4E98">
        <w:rPr>
          <w:b/>
          <w:bCs/>
        </w:rPr>
        <w:t>minimally manipulated tissue grafts</w:t>
      </w:r>
      <w:r w:rsidRPr="004A4E98">
        <w:t xml:space="preserve"> provide an edge in regulatory approval timelines. </w:t>
      </w:r>
      <w:r w:rsidRPr="004A4E98">
        <w:rPr>
          <w:i/>
          <w:iCs/>
        </w:rPr>
        <w:t>A recent expansion into Asian markets marks its global growth trajectory.</w:t>
      </w:r>
    </w:p>
    <w:p w14:paraId="757FA9B8" w14:textId="77777777" w:rsidR="004A4E98" w:rsidRPr="004A4E98" w:rsidRDefault="004A4E98" w:rsidP="004A4E98">
      <w:r w:rsidRPr="004A4E98">
        <w:pict w14:anchorId="3D5B1FFD">
          <v:rect id="_x0000_i1265" style="width:0;height:1.5pt" o:hralign="center" o:hrstd="t" o:hr="t" fillcolor="#a0a0a0" stroked="f"/>
        </w:pict>
      </w:r>
    </w:p>
    <w:p w14:paraId="3D9EF7BF" w14:textId="77777777" w:rsidR="004A4E98" w:rsidRPr="004A4E98" w:rsidRDefault="004A4E98" w:rsidP="004A4E98">
      <w:pPr>
        <w:rPr>
          <w:b/>
          <w:bCs/>
        </w:rPr>
      </w:pPr>
      <w:proofErr w:type="spellStart"/>
      <w:r w:rsidRPr="004A4E98">
        <w:rPr>
          <w:b/>
          <w:bCs/>
        </w:rPr>
        <w:t>RenovaCare</w:t>
      </w:r>
      <w:proofErr w:type="spellEnd"/>
    </w:p>
    <w:p w14:paraId="169336A0" w14:textId="77777777" w:rsidR="004A4E98" w:rsidRPr="004A4E98" w:rsidRDefault="004A4E98" w:rsidP="004A4E98">
      <w:r w:rsidRPr="004A4E98">
        <w:t xml:space="preserve">An emerging player, </w:t>
      </w:r>
      <w:proofErr w:type="spellStart"/>
      <w:r w:rsidRPr="004A4E98">
        <w:rPr>
          <w:b/>
          <w:bCs/>
        </w:rPr>
        <w:t>RenovaCare</w:t>
      </w:r>
      <w:proofErr w:type="spellEnd"/>
      <w:r w:rsidRPr="004A4E98">
        <w:t xml:space="preserve"> focuses on autologous cell spray systems. Although pre-commercial, its innovative approach of spraying a patient’s own skin cells onto burns could disrupt traditional grafting if it clears regulatory hurdles. </w:t>
      </w:r>
      <w:r w:rsidRPr="004A4E98">
        <w:rPr>
          <w:i/>
          <w:iCs/>
        </w:rPr>
        <w:t>The company is actively filing patents and collaborating with military research units.</w:t>
      </w:r>
    </w:p>
    <w:p w14:paraId="28A3629B" w14:textId="77777777" w:rsidR="004A4E98" w:rsidRPr="004A4E98" w:rsidRDefault="004A4E98" w:rsidP="004A4E98">
      <w:r w:rsidRPr="004A4E98">
        <w:pict w14:anchorId="6BE70566">
          <v:rect id="_x0000_i1266" style="width:0;height:1.5pt" o:hralign="center" o:hrstd="t" o:hr="t" fillcolor="#a0a0a0" stroked="f"/>
        </w:pict>
      </w:r>
    </w:p>
    <w:p w14:paraId="1F0A9CEB" w14:textId="77777777" w:rsidR="004A4E98" w:rsidRPr="004A4E98" w:rsidRDefault="004A4E98" w:rsidP="004A4E98">
      <w:pPr>
        <w:rPr>
          <w:b/>
          <w:bCs/>
        </w:rPr>
      </w:pPr>
      <w:r w:rsidRPr="004A4E98">
        <w:rPr>
          <w:b/>
          <w:bCs/>
        </w:rPr>
        <w:t>Strategic Differentiators Across Competitors</w:t>
      </w:r>
    </w:p>
    <w:p w14:paraId="75329738" w14:textId="77777777" w:rsidR="004A4E98" w:rsidRPr="004A4E98" w:rsidRDefault="004A4E98" w:rsidP="004A4E98">
      <w:pPr>
        <w:numPr>
          <w:ilvl w:val="0"/>
          <w:numId w:val="9"/>
        </w:numPr>
      </w:pPr>
      <w:r w:rsidRPr="004A4E98">
        <w:rPr>
          <w:b/>
          <w:bCs/>
        </w:rPr>
        <w:t>Integra and Organogenesis</w:t>
      </w:r>
      <w:r w:rsidRPr="004A4E98">
        <w:t xml:space="preserve"> lead in institutional market penetration and clinical adoption.</w:t>
      </w:r>
    </w:p>
    <w:p w14:paraId="30E033DC" w14:textId="77777777" w:rsidR="004A4E98" w:rsidRPr="004A4E98" w:rsidRDefault="004A4E98" w:rsidP="004A4E98">
      <w:pPr>
        <w:numPr>
          <w:ilvl w:val="0"/>
          <w:numId w:val="9"/>
        </w:numPr>
      </w:pPr>
      <w:proofErr w:type="spellStart"/>
      <w:r w:rsidRPr="004A4E98">
        <w:rPr>
          <w:b/>
          <w:bCs/>
        </w:rPr>
        <w:t>Avita</w:t>
      </w:r>
      <w:proofErr w:type="spellEnd"/>
      <w:r w:rsidRPr="004A4E98">
        <w:rPr>
          <w:b/>
          <w:bCs/>
        </w:rPr>
        <w:t xml:space="preserve"> Medical and </w:t>
      </w:r>
      <w:proofErr w:type="spellStart"/>
      <w:r w:rsidRPr="004A4E98">
        <w:rPr>
          <w:b/>
          <w:bCs/>
        </w:rPr>
        <w:t>RenovaCare</w:t>
      </w:r>
      <w:proofErr w:type="spellEnd"/>
      <w:r w:rsidRPr="004A4E98">
        <w:t xml:space="preserve"> are redefining how skin substitutes are delivered, emphasizing user experience and speed.</w:t>
      </w:r>
    </w:p>
    <w:p w14:paraId="243243C8" w14:textId="77777777" w:rsidR="004A4E98" w:rsidRPr="004A4E98" w:rsidRDefault="004A4E98" w:rsidP="004A4E98">
      <w:pPr>
        <w:numPr>
          <w:ilvl w:val="0"/>
          <w:numId w:val="9"/>
        </w:numPr>
      </w:pPr>
      <w:r w:rsidRPr="004A4E98">
        <w:rPr>
          <w:b/>
          <w:bCs/>
        </w:rPr>
        <w:t>Smith &amp; Nephew</w:t>
      </w:r>
      <w:r w:rsidRPr="004A4E98">
        <w:t xml:space="preserve"> competes on product integration across the wound care continuum.</w:t>
      </w:r>
    </w:p>
    <w:p w14:paraId="375F26B9" w14:textId="77777777" w:rsidR="004A4E98" w:rsidRPr="004A4E98" w:rsidRDefault="004A4E98" w:rsidP="004A4E98">
      <w:pPr>
        <w:numPr>
          <w:ilvl w:val="0"/>
          <w:numId w:val="9"/>
        </w:numPr>
      </w:pPr>
      <w:proofErr w:type="spellStart"/>
      <w:r w:rsidRPr="004A4E98">
        <w:rPr>
          <w:b/>
          <w:bCs/>
        </w:rPr>
        <w:t>MiMedx</w:t>
      </w:r>
      <w:proofErr w:type="spellEnd"/>
      <w:r w:rsidRPr="004A4E98">
        <w:t xml:space="preserve"> and </w:t>
      </w:r>
      <w:proofErr w:type="spellStart"/>
      <w:r w:rsidRPr="004A4E98">
        <w:rPr>
          <w:b/>
          <w:bCs/>
        </w:rPr>
        <w:t>TissueTech</w:t>
      </w:r>
      <w:proofErr w:type="spellEnd"/>
      <w:r w:rsidRPr="004A4E98">
        <w:t xml:space="preserve"> represent biologic-based innovation with expanding clinical use cases.</w:t>
      </w:r>
    </w:p>
    <w:p w14:paraId="585D6398" w14:textId="77777777" w:rsidR="004A4E98" w:rsidRPr="004A4E98" w:rsidRDefault="004A4E98" w:rsidP="004A4E98">
      <w:r w:rsidRPr="004A4E98">
        <w:rPr>
          <w:i/>
          <w:iCs/>
        </w:rPr>
        <w:t>The market is gradually shifting from passive skin covers to multifunctional, interactive solutions—with players that excel in real-world efficacy and value-based healthcare likely to capture long-term market share.</w:t>
      </w:r>
    </w:p>
    <w:p w14:paraId="5ED63FAD" w14:textId="77777777" w:rsidR="004A4E98" w:rsidRPr="004A4E98" w:rsidRDefault="004A4E98" w:rsidP="004A4E98">
      <w:pPr>
        <w:rPr>
          <w:b/>
          <w:bCs/>
        </w:rPr>
      </w:pPr>
      <w:r w:rsidRPr="004A4E98">
        <w:rPr>
          <w:b/>
          <w:bCs/>
        </w:rPr>
        <w:t>5. Regional Landscape and Adoption Outlook</w:t>
      </w:r>
    </w:p>
    <w:p w14:paraId="5C55A6FD" w14:textId="77777777" w:rsidR="004A4E98" w:rsidRPr="004A4E98" w:rsidRDefault="004A4E98" w:rsidP="004A4E98">
      <w:r w:rsidRPr="004A4E98">
        <w:t xml:space="preserve">The global artificial skin market exhibits considerable </w:t>
      </w:r>
      <w:r w:rsidRPr="004A4E98">
        <w:rPr>
          <w:b/>
          <w:bCs/>
        </w:rPr>
        <w:t>regional variation</w:t>
      </w:r>
      <w:r w:rsidRPr="004A4E98">
        <w:t xml:space="preserve"> in adoption patterns, regulatory environment, pricing strategies, and clinical demand. While North America dominates in 2024, emerging economies across Asia-Pacific and Latin America are rapidly transforming into high-opportunity markets.</w:t>
      </w:r>
    </w:p>
    <w:p w14:paraId="5CF41B43" w14:textId="77777777" w:rsidR="004A4E98" w:rsidRPr="004A4E98" w:rsidRDefault="004A4E98" w:rsidP="004A4E98">
      <w:r w:rsidRPr="004A4E98">
        <w:pict w14:anchorId="18C707C1">
          <v:rect id="_x0000_i1267" style="width:0;height:1.5pt" o:hralign="center" o:hrstd="t" o:hr="t" fillcolor="#a0a0a0" stroked="f"/>
        </w:pict>
      </w:r>
    </w:p>
    <w:p w14:paraId="1BC6D400" w14:textId="77777777" w:rsidR="004A4E98" w:rsidRPr="004A4E98" w:rsidRDefault="004A4E98" w:rsidP="004A4E98">
      <w:pPr>
        <w:rPr>
          <w:b/>
          <w:bCs/>
        </w:rPr>
      </w:pPr>
      <w:r w:rsidRPr="004A4E98">
        <w:rPr>
          <w:b/>
          <w:bCs/>
        </w:rPr>
        <w:t>North America</w:t>
      </w:r>
    </w:p>
    <w:p w14:paraId="35BFC4BD" w14:textId="77777777" w:rsidR="004A4E98" w:rsidRPr="004A4E98" w:rsidRDefault="004A4E98" w:rsidP="004A4E98">
      <w:r w:rsidRPr="004A4E98">
        <w:rPr>
          <w:b/>
          <w:bCs/>
        </w:rPr>
        <w:t>North America</w:t>
      </w:r>
      <w:r w:rsidRPr="004A4E98">
        <w:t xml:space="preserve">, led by the </w:t>
      </w:r>
      <w:r w:rsidRPr="004A4E98">
        <w:rPr>
          <w:b/>
          <w:bCs/>
        </w:rPr>
        <w:t>United States</w:t>
      </w:r>
      <w:r w:rsidRPr="004A4E98">
        <w:t>, is the most mature and revenue-generating region in the artificial skin market. This dominance is driven by:</w:t>
      </w:r>
    </w:p>
    <w:p w14:paraId="18EB5E1B" w14:textId="77777777" w:rsidR="004A4E98" w:rsidRPr="004A4E98" w:rsidRDefault="004A4E98" w:rsidP="004A4E98">
      <w:pPr>
        <w:numPr>
          <w:ilvl w:val="0"/>
          <w:numId w:val="10"/>
        </w:numPr>
      </w:pPr>
      <w:r w:rsidRPr="004A4E98">
        <w:t xml:space="preserve">Strong hospital infrastructure and trauma </w:t>
      </w:r>
      <w:proofErr w:type="spellStart"/>
      <w:r w:rsidRPr="004A4E98">
        <w:t>centers</w:t>
      </w:r>
      <w:proofErr w:type="spellEnd"/>
    </w:p>
    <w:p w14:paraId="1885E450" w14:textId="77777777" w:rsidR="004A4E98" w:rsidRPr="004A4E98" w:rsidRDefault="004A4E98" w:rsidP="004A4E98">
      <w:pPr>
        <w:numPr>
          <w:ilvl w:val="0"/>
          <w:numId w:val="10"/>
        </w:numPr>
      </w:pPr>
      <w:r w:rsidRPr="004A4E98">
        <w:t>High incidence of chronic wounds and burn injuries</w:t>
      </w:r>
    </w:p>
    <w:p w14:paraId="639494DF" w14:textId="77777777" w:rsidR="004A4E98" w:rsidRPr="004A4E98" w:rsidRDefault="004A4E98" w:rsidP="004A4E98">
      <w:pPr>
        <w:numPr>
          <w:ilvl w:val="0"/>
          <w:numId w:val="10"/>
        </w:numPr>
      </w:pPr>
      <w:proofErr w:type="spellStart"/>
      <w:r w:rsidRPr="004A4E98">
        <w:t>Favorable</w:t>
      </w:r>
      <w:proofErr w:type="spellEnd"/>
      <w:r w:rsidRPr="004A4E98">
        <w:t xml:space="preserve"> reimbursement codes under CMS and private insurers</w:t>
      </w:r>
    </w:p>
    <w:p w14:paraId="5620179C" w14:textId="77777777" w:rsidR="004A4E98" w:rsidRPr="004A4E98" w:rsidRDefault="004A4E98" w:rsidP="004A4E98">
      <w:pPr>
        <w:numPr>
          <w:ilvl w:val="0"/>
          <w:numId w:val="10"/>
        </w:numPr>
      </w:pPr>
      <w:r w:rsidRPr="004A4E98">
        <w:lastRenderedPageBreak/>
        <w:t>Early FDA approvals for both synthetic and biologic substitutes</w:t>
      </w:r>
    </w:p>
    <w:p w14:paraId="2836AB64" w14:textId="77777777" w:rsidR="004A4E98" w:rsidRPr="004A4E98" w:rsidRDefault="004A4E98" w:rsidP="004A4E98">
      <w:r w:rsidRPr="004A4E98">
        <w:rPr>
          <w:i/>
          <w:iCs/>
        </w:rPr>
        <w:t>The region also leads in innovation, with U.S.-based companies spearheading trials in 3D bioprinting and cell-seeded constructs.</w:t>
      </w:r>
      <w:r w:rsidRPr="004A4E98">
        <w:t xml:space="preserve"> Additionally, military applications—such as battlefield burn recovery—are funded by the Department of </w:t>
      </w:r>
      <w:proofErr w:type="spellStart"/>
      <w:r w:rsidRPr="004A4E98">
        <w:t>Defense</w:t>
      </w:r>
      <w:proofErr w:type="spellEnd"/>
      <w:r w:rsidRPr="004A4E98">
        <w:t xml:space="preserve"> and Veterans Affairs, creating a unique clinical submarket.</w:t>
      </w:r>
    </w:p>
    <w:p w14:paraId="5459EE7F" w14:textId="77777777" w:rsidR="004A4E98" w:rsidRPr="004A4E98" w:rsidRDefault="004A4E98" w:rsidP="004A4E98">
      <w:r w:rsidRPr="004A4E98">
        <w:pict w14:anchorId="26812798">
          <v:rect id="_x0000_i1268" style="width:0;height:1.5pt" o:hralign="center" o:hrstd="t" o:hr="t" fillcolor="#a0a0a0" stroked="f"/>
        </w:pict>
      </w:r>
    </w:p>
    <w:p w14:paraId="191F6FCE" w14:textId="77777777" w:rsidR="004A4E98" w:rsidRPr="004A4E98" w:rsidRDefault="004A4E98" w:rsidP="004A4E98">
      <w:pPr>
        <w:rPr>
          <w:b/>
          <w:bCs/>
        </w:rPr>
      </w:pPr>
      <w:r w:rsidRPr="004A4E98">
        <w:rPr>
          <w:b/>
          <w:bCs/>
        </w:rPr>
        <w:t>Europe</w:t>
      </w:r>
    </w:p>
    <w:p w14:paraId="6610FA5D" w14:textId="77777777" w:rsidR="004A4E98" w:rsidRPr="004A4E98" w:rsidRDefault="004A4E98" w:rsidP="004A4E98">
      <w:r w:rsidRPr="004A4E98">
        <w:t xml:space="preserve">Europe represents a stable but highly regulated market, with </w:t>
      </w:r>
      <w:r w:rsidRPr="004A4E98">
        <w:rPr>
          <w:b/>
          <w:bCs/>
        </w:rPr>
        <w:t>Germany, France, and the UK</w:t>
      </w:r>
      <w:r w:rsidRPr="004A4E98">
        <w:t xml:space="preserve"> as the core countries. Key drivers include:</w:t>
      </w:r>
    </w:p>
    <w:p w14:paraId="3461BB65" w14:textId="77777777" w:rsidR="004A4E98" w:rsidRPr="004A4E98" w:rsidRDefault="004A4E98" w:rsidP="004A4E98">
      <w:pPr>
        <w:numPr>
          <w:ilvl w:val="0"/>
          <w:numId w:val="11"/>
        </w:numPr>
      </w:pPr>
      <w:r w:rsidRPr="004A4E98">
        <w:t>Centralized healthcare systems offering reimbursement for advanced wound therapies</w:t>
      </w:r>
    </w:p>
    <w:p w14:paraId="245EE3F7" w14:textId="77777777" w:rsidR="004A4E98" w:rsidRPr="004A4E98" w:rsidRDefault="004A4E98" w:rsidP="004A4E98">
      <w:pPr>
        <w:numPr>
          <w:ilvl w:val="0"/>
          <w:numId w:val="11"/>
        </w:numPr>
      </w:pPr>
      <w:r w:rsidRPr="004A4E98">
        <w:t>Active participation from university research hospitals in clinical trials</w:t>
      </w:r>
    </w:p>
    <w:p w14:paraId="675C3F23" w14:textId="77777777" w:rsidR="004A4E98" w:rsidRPr="004A4E98" w:rsidRDefault="004A4E98" w:rsidP="004A4E98">
      <w:pPr>
        <w:numPr>
          <w:ilvl w:val="0"/>
          <w:numId w:val="11"/>
        </w:numPr>
      </w:pPr>
      <w:r w:rsidRPr="004A4E98">
        <w:t xml:space="preserve">Growing integration of artificial skin into post-operative care in </w:t>
      </w:r>
      <w:proofErr w:type="spellStart"/>
      <w:r w:rsidRPr="004A4E98">
        <w:t>orthopedic</w:t>
      </w:r>
      <w:proofErr w:type="spellEnd"/>
      <w:r w:rsidRPr="004A4E98">
        <w:t xml:space="preserve"> and plastic surgery</w:t>
      </w:r>
    </w:p>
    <w:p w14:paraId="58EF1BB2" w14:textId="77777777" w:rsidR="004A4E98" w:rsidRPr="004A4E98" w:rsidRDefault="004A4E98" w:rsidP="004A4E98">
      <w:r w:rsidRPr="004A4E98">
        <w:t xml:space="preserve">However, stringent </w:t>
      </w:r>
      <w:r w:rsidRPr="004A4E98">
        <w:rPr>
          <w:b/>
          <w:bCs/>
        </w:rPr>
        <w:t>regulatory delays under MDR (Medical Device Regulation)</w:t>
      </w:r>
      <w:r w:rsidRPr="004A4E98">
        <w:t xml:space="preserve"> can pose market entry challenges, especially for biologic-based products. Still, </w:t>
      </w:r>
      <w:r w:rsidRPr="004A4E98">
        <w:rPr>
          <w:i/>
          <w:iCs/>
        </w:rPr>
        <w:t>the EU is a leader in promoting ethical stem cell research and tissue engineering innovation.</w:t>
      </w:r>
    </w:p>
    <w:p w14:paraId="680670C6" w14:textId="77777777" w:rsidR="004A4E98" w:rsidRPr="004A4E98" w:rsidRDefault="004A4E98" w:rsidP="004A4E98">
      <w:r w:rsidRPr="004A4E98">
        <w:pict w14:anchorId="43D8B9B3">
          <v:rect id="_x0000_i1269" style="width:0;height:1.5pt" o:hralign="center" o:hrstd="t" o:hr="t" fillcolor="#a0a0a0" stroked="f"/>
        </w:pict>
      </w:r>
    </w:p>
    <w:p w14:paraId="5A215876" w14:textId="77777777" w:rsidR="004A4E98" w:rsidRPr="004A4E98" w:rsidRDefault="004A4E98" w:rsidP="004A4E98">
      <w:pPr>
        <w:rPr>
          <w:b/>
          <w:bCs/>
        </w:rPr>
      </w:pPr>
      <w:r w:rsidRPr="004A4E98">
        <w:rPr>
          <w:b/>
          <w:bCs/>
        </w:rPr>
        <w:t>Asia Pacific</w:t>
      </w:r>
    </w:p>
    <w:p w14:paraId="4C4B7C5C" w14:textId="77777777" w:rsidR="004A4E98" w:rsidRPr="004A4E98" w:rsidRDefault="004A4E98" w:rsidP="004A4E98">
      <w:r w:rsidRPr="004A4E98">
        <w:rPr>
          <w:b/>
          <w:bCs/>
        </w:rPr>
        <w:t>Asia Pacific</w:t>
      </w:r>
      <w:r w:rsidRPr="004A4E98">
        <w:t xml:space="preserve"> is forecasted to be the </w:t>
      </w:r>
      <w:r w:rsidRPr="004A4E98">
        <w:rPr>
          <w:b/>
          <w:bCs/>
        </w:rPr>
        <w:t>fastest-growing region</w:t>
      </w:r>
      <w:r w:rsidRPr="004A4E98">
        <w:t>, propelled by:</w:t>
      </w:r>
    </w:p>
    <w:p w14:paraId="06EEB8EE" w14:textId="77777777" w:rsidR="004A4E98" w:rsidRPr="004A4E98" w:rsidRDefault="004A4E98" w:rsidP="004A4E98">
      <w:pPr>
        <w:numPr>
          <w:ilvl w:val="0"/>
          <w:numId w:val="12"/>
        </w:numPr>
      </w:pPr>
      <w:r w:rsidRPr="004A4E98">
        <w:t>Rising cases of burns, diabetic ulcers, and traffic accidents</w:t>
      </w:r>
    </w:p>
    <w:p w14:paraId="0F393E55" w14:textId="77777777" w:rsidR="004A4E98" w:rsidRPr="004A4E98" w:rsidRDefault="004A4E98" w:rsidP="004A4E98">
      <w:pPr>
        <w:numPr>
          <w:ilvl w:val="0"/>
          <w:numId w:val="12"/>
        </w:numPr>
      </w:pPr>
      <w:r w:rsidRPr="004A4E98">
        <w:t xml:space="preserve">Expanding healthcare infrastructure in </w:t>
      </w:r>
      <w:r w:rsidRPr="004A4E98">
        <w:rPr>
          <w:b/>
          <w:bCs/>
        </w:rPr>
        <w:t>India</w:t>
      </w:r>
      <w:r w:rsidRPr="004A4E98">
        <w:t xml:space="preserve">, </w:t>
      </w:r>
      <w:r w:rsidRPr="004A4E98">
        <w:rPr>
          <w:b/>
          <w:bCs/>
        </w:rPr>
        <w:t>China</w:t>
      </w:r>
      <w:r w:rsidRPr="004A4E98">
        <w:t xml:space="preserve">, </w:t>
      </w:r>
      <w:r w:rsidRPr="004A4E98">
        <w:rPr>
          <w:b/>
          <w:bCs/>
        </w:rPr>
        <w:t>Japan</w:t>
      </w:r>
      <w:r w:rsidRPr="004A4E98">
        <w:t xml:space="preserve">, and </w:t>
      </w:r>
      <w:r w:rsidRPr="004A4E98">
        <w:rPr>
          <w:b/>
          <w:bCs/>
        </w:rPr>
        <w:t>South Korea</w:t>
      </w:r>
    </w:p>
    <w:p w14:paraId="2218FB61" w14:textId="77777777" w:rsidR="004A4E98" w:rsidRPr="004A4E98" w:rsidRDefault="004A4E98" w:rsidP="004A4E98">
      <w:pPr>
        <w:numPr>
          <w:ilvl w:val="0"/>
          <w:numId w:val="12"/>
        </w:numPr>
      </w:pPr>
      <w:r w:rsidRPr="004A4E98">
        <w:t>Surge in elective cosmetic surgeries (particularly in South Korea and Thailand)</w:t>
      </w:r>
    </w:p>
    <w:p w14:paraId="33706A11" w14:textId="77777777" w:rsidR="004A4E98" w:rsidRPr="004A4E98" w:rsidRDefault="004A4E98" w:rsidP="004A4E98">
      <w:pPr>
        <w:numPr>
          <w:ilvl w:val="0"/>
          <w:numId w:val="12"/>
        </w:numPr>
      </w:pPr>
      <w:r w:rsidRPr="004A4E98">
        <w:t>Growing adoption of Western wound management protocols in urban hospitals</w:t>
      </w:r>
    </w:p>
    <w:p w14:paraId="7AA1DFFF" w14:textId="77777777" w:rsidR="004A4E98" w:rsidRPr="004A4E98" w:rsidRDefault="004A4E98" w:rsidP="004A4E98">
      <w:r w:rsidRPr="004A4E98">
        <w:rPr>
          <w:i/>
          <w:iCs/>
        </w:rPr>
        <w:t>The region is witnessing rapid commercialization of locally developed skin substitutes that are affordable and culturally adaptable.</w:t>
      </w:r>
      <w:r w:rsidRPr="004A4E98">
        <w:t xml:space="preserve"> Japan, in particular, is investing heavily in regenerative medicine under its AMED (Agency for Medical Research and Development) programs.</w:t>
      </w:r>
    </w:p>
    <w:p w14:paraId="2F1B20F7" w14:textId="77777777" w:rsidR="004A4E98" w:rsidRPr="004A4E98" w:rsidRDefault="004A4E98" w:rsidP="004A4E98">
      <w:r w:rsidRPr="004A4E98">
        <w:pict w14:anchorId="6C58ECCE">
          <v:rect id="_x0000_i1270" style="width:0;height:1.5pt" o:hralign="center" o:hrstd="t" o:hr="t" fillcolor="#a0a0a0" stroked="f"/>
        </w:pict>
      </w:r>
    </w:p>
    <w:p w14:paraId="3ECC69CA" w14:textId="77777777" w:rsidR="004A4E98" w:rsidRPr="004A4E98" w:rsidRDefault="004A4E98" w:rsidP="004A4E98">
      <w:pPr>
        <w:rPr>
          <w:b/>
          <w:bCs/>
        </w:rPr>
      </w:pPr>
      <w:r w:rsidRPr="004A4E98">
        <w:rPr>
          <w:b/>
          <w:bCs/>
        </w:rPr>
        <w:t>Latin America</w:t>
      </w:r>
    </w:p>
    <w:p w14:paraId="43033DDA" w14:textId="77777777" w:rsidR="004A4E98" w:rsidRPr="004A4E98" w:rsidRDefault="004A4E98" w:rsidP="004A4E98">
      <w:r w:rsidRPr="004A4E98">
        <w:t xml:space="preserve">Led by </w:t>
      </w:r>
      <w:r w:rsidRPr="004A4E98">
        <w:rPr>
          <w:b/>
          <w:bCs/>
        </w:rPr>
        <w:t>Brazil</w:t>
      </w:r>
      <w:r w:rsidRPr="004A4E98">
        <w:t xml:space="preserve"> and </w:t>
      </w:r>
      <w:r w:rsidRPr="004A4E98">
        <w:rPr>
          <w:b/>
          <w:bCs/>
        </w:rPr>
        <w:t>Mexico</w:t>
      </w:r>
      <w:r w:rsidRPr="004A4E98">
        <w:t>, Latin America is emerging as a cost-sensitive yet opportunity-rich region. Growth is facilitated by:</w:t>
      </w:r>
    </w:p>
    <w:p w14:paraId="6E68BB5E" w14:textId="77777777" w:rsidR="004A4E98" w:rsidRPr="004A4E98" w:rsidRDefault="004A4E98" w:rsidP="004A4E98">
      <w:pPr>
        <w:numPr>
          <w:ilvl w:val="0"/>
          <w:numId w:val="13"/>
        </w:numPr>
      </w:pPr>
      <w:r w:rsidRPr="004A4E98">
        <w:t>Increasing access to burn treatment units and wound care clinics</w:t>
      </w:r>
    </w:p>
    <w:p w14:paraId="42E909EC" w14:textId="77777777" w:rsidR="004A4E98" w:rsidRPr="004A4E98" w:rsidRDefault="004A4E98" w:rsidP="004A4E98">
      <w:pPr>
        <w:numPr>
          <w:ilvl w:val="0"/>
          <w:numId w:val="13"/>
        </w:numPr>
      </w:pPr>
      <w:r w:rsidRPr="004A4E98">
        <w:t>Medical tourism targeting cosmetic skin restoration</w:t>
      </w:r>
    </w:p>
    <w:p w14:paraId="012E777C" w14:textId="77777777" w:rsidR="004A4E98" w:rsidRPr="004A4E98" w:rsidRDefault="004A4E98" w:rsidP="004A4E98">
      <w:pPr>
        <w:numPr>
          <w:ilvl w:val="0"/>
          <w:numId w:val="13"/>
        </w:numPr>
      </w:pPr>
      <w:r w:rsidRPr="004A4E98">
        <w:lastRenderedPageBreak/>
        <w:t>Adoption of WHO-sponsored trauma and burn care protocols</w:t>
      </w:r>
    </w:p>
    <w:p w14:paraId="6EAA6DDE" w14:textId="77777777" w:rsidR="004A4E98" w:rsidRPr="004A4E98" w:rsidRDefault="004A4E98" w:rsidP="004A4E98">
      <w:r w:rsidRPr="004A4E98">
        <w:rPr>
          <w:i/>
          <w:iCs/>
        </w:rPr>
        <w:t>However, inconsistent reimbursement frameworks and supply chain fragmentation limit uniform adoption across the region.</w:t>
      </w:r>
    </w:p>
    <w:p w14:paraId="1B45C2BB" w14:textId="77777777" w:rsidR="004A4E98" w:rsidRPr="004A4E98" w:rsidRDefault="004A4E98" w:rsidP="004A4E98">
      <w:r w:rsidRPr="004A4E98">
        <w:pict w14:anchorId="2A818071">
          <v:rect id="_x0000_i1271" style="width:0;height:1.5pt" o:hralign="center" o:hrstd="t" o:hr="t" fillcolor="#a0a0a0" stroked="f"/>
        </w:pict>
      </w:r>
    </w:p>
    <w:p w14:paraId="5E4C404C" w14:textId="77777777" w:rsidR="004A4E98" w:rsidRPr="004A4E98" w:rsidRDefault="004A4E98" w:rsidP="004A4E98">
      <w:pPr>
        <w:rPr>
          <w:b/>
          <w:bCs/>
        </w:rPr>
      </w:pPr>
      <w:r w:rsidRPr="004A4E98">
        <w:rPr>
          <w:b/>
          <w:bCs/>
        </w:rPr>
        <w:t>Middle East &amp; Africa (MEA)</w:t>
      </w:r>
    </w:p>
    <w:p w14:paraId="2E4B7E93" w14:textId="77777777" w:rsidR="004A4E98" w:rsidRPr="004A4E98" w:rsidRDefault="004A4E98" w:rsidP="004A4E98">
      <w:r w:rsidRPr="004A4E98">
        <w:t xml:space="preserve">MEA remains the </w:t>
      </w:r>
      <w:r w:rsidRPr="004A4E98">
        <w:rPr>
          <w:b/>
          <w:bCs/>
        </w:rPr>
        <w:t>least penetrated but strategically interesting</w:t>
      </w:r>
      <w:r w:rsidRPr="004A4E98">
        <w:t xml:space="preserve"> region. Countries like </w:t>
      </w:r>
      <w:r w:rsidRPr="004A4E98">
        <w:rPr>
          <w:b/>
          <w:bCs/>
        </w:rPr>
        <w:t>Saudi Arabia</w:t>
      </w:r>
      <w:r w:rsidRPr="004A4E98">
        <w:t xml:space="preserve">, </w:t>
      </w:r>
      <w:r w:rsidRPr="004A4E98">
        <w:rPr>
          <w:b/>
          <w:bCs/>
        </w:rPr>
        <w:t>UAE</w:t>
      </w:r>
      <w:r w:rsidRPr="004A4E98">
        <w:t xml:space="preserve">, and </w:t>
      </w:r>
      <w:r w:rsidRPr="004A4E98">
        <w:rPr>
          <w:b/>
          <w:bCs/>
        </w:rPr>
        <w:t>South Africa</w:t>
      </w:r>
      <w:r w:rsidRPr="004A4E98">
        <w:t xml:space="preserve"> are seeing an uptick in:</w:t>
      </w:r>
    </w:p>
    <w:p w14:paraId="21439483" w14:textId="77777777" w:rsidR="004A4E98" w:rsidRPr="004A4E98" w:rsidRDefault="004A4E98" w:rsidP="004A4E98">
      <w:pPr>
        <w:numPr>
          <w:ilvl w:val="0"/>
          <w:numId w:val="14"/>
        </w:numPr>
      </w:pPr>
      <w:r w:rsidRPr="004A4E98">
        <w:t>Government investments in trauma and reconstructive surgery</w:t>
      </w:r>
    </w:p>
    <w:p w14:paraId="38A52787" w14:textId="77777777" w:rsidR="004A4E98" w:rsidRPr="004A4E98" w:rsidRDefault="004A4E98" w:rsidP="004A4E98">
      <w:pPr>
        <w:numPr>
          <w:ilvl w:val="0"/>
          <w:numId w:val="14"/>
        </w:numPr>
      </w:pPr>
      <w:r w:rsidRPr="004A4E98">
        <w:t>Adoption of U.S. and EU-imported synthetic grafts</w:t>
      </w:r>
    </w:p>
    <w:p w14:paraId="32EA39E4" w14:textId="77777777" w:rsidR="004A4E98" w:rsidRPr="004A4E98" w:rsidRDefault="004A4E98" w:rsidP="004A4E98">
      <w:pPr>
        <w:numPr>
          <w:ilvl w:val="0"/>
          <w:numId w:val="14"/>
        </w:numPr>
      </w:pPr>
      <w:r w:rsidRPr="004A4E98">
        <w:t>Collaborations with NGOs and global burn care foundations</w:t>
      </w:r>
    </w:p>
    <w:p w14:paraId="5EBB9D1E" w14:textId="77777777" w:rsidR="004A4E98" w:rsidRPr="004A4E98" w:rsidRDefault="004A4E98" w:rsidP="004A4E98">
      <w:r w:rsidRPr="004A4E98">
        <w:rPr>
          <w:i/>
          <w:iCs/>
        </w:rPr>
        <w:t>Challenges include healthcare access inequality, limited local production, and import dependency.</w:t>
      </w:r>
      <w:r w:rsidRPr="004A4E98">
        <w:t xml:space="preserve"> Still, humanitarian efforts and rising regional R&amp;D initiatives could </w:t>
      </w:r>
      <w:proofErr w:type="spellStart"/>
      <w:r w:rsidRPr="004A4E98">
        <w:t>catalyze</w:t>
      </w:r>
      <w:proofErr w:type="spellEnd"/>
      <w:r w:rsidRPr="004A4E98">
        <w:t xml:space="preserve"> adoption by 2030.</w:t>
      </w:r>
    </w:p>
    <w:p w14:paraId="5E877811" w14:textId="77777777" w:rsidR="004A4E98" w:rsidRPr="004A4E98" w:rsidRDefault="004A4E98" w:rsidP="004A4E98">
      <w:r w:rsidRPr="004A4E98">
        <w:pict w14:anchorId="45292E37">
          <v:rect id="_x0000_i1272" style="width:0;height:1.5pt" o:hralign="center" o:hrstd="t" o:hr="t" fillcolor="#a0a0a0" stroked="f"/>
        </w:pict>
      </w:r>
    </w:p>
    <w:p w14:paraId="7EFDDED6" w14:textId="1BF47050" w:rsidR="004A4E98" w:rsidRPr="004A4E98" w:rsidRDefault="004A4E98" w:rsidP="004A4E98">
      <w:pPr>
        <w:rPr>
          <w:b/>
          <w:bCs/>
        </w:rPr>
      </w:pPr>
      <w:r w:rsidRPr="004A4E98">
        <w:rPr>
          <w:i/>
          <w:iCs/>
        </w:rPr>
        <w:t xml:space="preserve">The regional evolution of artificial skin adoption is tightly coupled with healthcare maturity, trauma caseloads, and national R&amp;D agendas. While developed regions lead in regulatory </w:t>
      </w:r>
    </w:p>
    <w:p w14:paraId="6C5AA582" w14:textId="77777777" w:rsidR="004A4E98" w:rsidRPr="004A4E98" w:rsidRDefault="004A4E98" w:rsidP="004A4E98">
      <w:pPr>
        <w:rPr>
          <w:b/>
          <w:bCs/>
        </w:rPr>
      </w:pPr>
      <w:r w:rsidRPr="004A4E98">
        <w:rPr>
          <w:b/>
          <w:bCs/>
        </w:rPr>
        <w:t>6. End-User Dynamics and Use Case</w:t>
      </w:r>
    </w:p>
    <w:p w14:paraId="6C8C7079" w14:textId="77777777" w:rsidR="004A4E98" w:rsidRPr="004A4E98" w:rsidRDefault="004A4E98" w:rsidP="004A4E98">
      <w:r w:rsidRPr="004A4E98">
        <w:t xml:space="preserve">End users in the artificial skin market vary widely in terms of adoption maturity, clinical demand, and integration capabilities. From high-volume trauma </w:t>
      </w:r>
      <w:proofErr w:type="spellStart"/>
      <w:r w:rsidRPr="004A4E98">
        <w:t>centers</w:t>
      </w:r>
      <w:proofErr w:type="spellEnd"/>
      <w:r w:rsidRPr="004A4E98">
        <w:t xml:space="preserve"> to outpatient wound clinics, the decision to adopt artificial skin substitutes is shaped by procedural value, cost-benefit calculus, and patient demographics.</w:t>
      </w:r>
    </w:p>
    <w:p w14:paraId="62C3C2B9" w14:textId="77777777" w:rsidR="004A4E98" w:rsidRPr="004A4E98" w:rsidRDefault="004A4E98" w:rsidP="004A4E98">
      <w:r w:rsidRPr="004A4E98">
        <w:pict w14:anchorId="57DED28A">
          <v:rect id="_x0000_i1273" style="width:0;height:1.5pt" o:hralign="center" o:hrstd="t" o:hr="t" fillcolor="#a0a0a0" stroked="f"/>
        </w:pict>
      </w:r>
    </w:p>
    <w:p w14:paraId="0B121B49" w14:textId="77777777" w:rsidR="004A4E98" w:rsidRPr="004A4E98" w:rsidRDefault="004A4E98" w:rsidP="004A4E98">
      <w:pPr>
        <w:rPr>
          <w:b/>
          <w:bCs/>
        </w:rPr>
      </w:pPr>
      <w:r w:rsidRPr="004A4E98">
        <w:rPr>
          <w:b/>
          <w:bCs/>
        </w:rPr>
        <w:t>Primary End Users</w:t>
      </w:r>
    </w:p>
    <w:p w14:paraId="50AD7E75" w14:textId="77777777" w:rsidR="004A4E98" w:rsidRPr="004A4E98" w:rsidRDefault="004A4E98" w:rsidP="004A4E98">
      <w:pPr>
        <w:numPr>
          <w:ilvl w:val="0"/>
          <w:numId w:val="15"/>
        </w:numPr>
      </w:pPr>
      <w:r w:rsidRPr="004A4E98">
        <w:rPr>
          <w:b/>
          <w:bCs/>
        </w:rPr>
        <w:t xml:space="preserve">Hospitals and Burn Care </w:t>
      </w:r>
      <w:proofErr w:type="spellStart"/>
      <w:r w:rsidRPr="004A4E98">
        <w:rPr>
          <w:b/>
          <w:bCs/>
        </w:rPr>
        <w:t>Centers</w:t>
      </w:r>
      <w:proofErr w:type="spellEnd"/>
      <w:r w:rsidRPr="004A4E98">
        <w:br/>
        <w:t xml:space="preserve">These remain the </w:t>
      </w:r>
      <w:r w:rsidRPr="004A4E98">
        <w:rPr>
          <w:b/>
          <w:bCs/>
        </w:rPr>
        <w:t>largest consumer segment</w:t>
      </w:r>
      <w:r w:rsidRPr="004A4E98">
        <w:t xml:space="preserve">, especially in regions with high rates of trauma, burns, and surgical reconstruction. Advanced hospitals often stock both </w:t>
      </w:r>
      <w:r w:rsidRPr="004A4E98">
        <w:rPr>
          <w:b/>
          <w:bCs/>
        </w:rPr>
        <w:t>epidermal and composite skin substitutes</w:t>
      </w:r>
      <w:r w:rsidRPr="004A4E98">
        <w:t xml:space="preserve">, driven by the need for rapid, sterile wound coverage in emergencies. </w:t>
      </w:r>
      <w:r w:rsidRPr="004A4E98">
        <w:rPr>
          <w:i/>
          <w:iCs/>
        </w:rPr>
        <w:t>They also benefit from in-house wound care teams and established procurement protocols.</w:t>
      </w:r>
    </w:p>
    <w:p w14:paraId="2AD93E86" w14:textId="77777777" w:rsidR="004A4E98" w:rsidRPr="004A4E98" w:rsidRDefault="004A4E98" w:rsidP="004A4E98">
      <w:pPr>
        <w:numPr>
          <w:ilvl w:val="0"/>
          <w:numId w:val="15"/>
        </w:numPr>
      </w:pPr>
      <w:r w:rsidRPr="004A4E98">
        <w:rPr>
          <w:b/>
          <w:bCs/>
        </w:rPr>
        <w:t>Wound Care Clinics</w:t>
      </w:r>
      <w:r w:rsidRPr="004A4E98">
        <w:br/>
        <w:t xml:space="preserve">Outpatient wound </w:t>
      </w:r>
      <w:proofErr w:type="spellStart"/>
      <w:r w:rsidRPr="004A4E98">
        <w:t>centers</w:t>
      </w:r>
      <w:proofErr w:type="spellEnd"/>
      <w:r w:rsidRPr="004A4E98">
        <w:t xml:space="preserve">, especially in North America and Europe, are rapidly adopting </w:t>
      </w:r>
      <w:r w:rsidRPr="004A4E98">
        <w:rPr>
          <w:b/>
          <w:bCs/>
        </w:rPr>
        <w:t>off-the-shelf synthetic substitutes</w:t>
      </w:r>
      <w:r w:rsidRPr="004A4E98">
        <w:t xml:space="preserve"> for chronic wound management. These facilities focus on </w:t>
      </w:r>
      <w:r w:rsidRPr="004A4E98">
        <w:rPr>
          <w:b/>
          <w:bCs/>
        </w:rPr>
        <w:t>cost-effective, procedure-friendly applications</w:t>
      </w:r>
      <w:r w:rsidRPr="004A4E98">
        <w:t xml:space="preserve">, such as diabetic foot ulcers and pressure injuries. </w:t>
      </w:r>
      <w:r w:rsidRPr="004A4E98">
        <w:rPr>
          <w:i/>
          <w:iCs/>
        </w:rPr>
        <w:t>Their demand is characterized by repetitive use, emphasizing product usability and short healing timelines.</w:t>
      </w:r>
    </w:p>
    <w:p w14:paraId="6B40635C" w14:textId="77777777" w:rsidR="004A4E98" w:rsidRPr="004A4E98" w:rsidRDefault="004A4E98" w:rsidP="004A4E98">
      <w:pPr>
        <w:numPr>
          <w:ilvl w:val="0"/>
          <w:numId w:val="15"/>
        </w:numPr>
      </w:pPr>
      <w:r w:rsidRPr="004A4E98">
        <w:rPr>
          <w:b/>
          <w:bCs/>
        </w:rPr>
        <w:lastRenderedPageBreak/>
        <w:t xml:space="preserve">Cosmetic Surgery </w:t>
      </w:r>
      <w:proofErr w:type="spellStart"/>
      <w:r w:rsidRPr="004A4E98">
        <w:rPr>
          <w:b/>
          <w:bCs/>
        </w:rPr>
        <w:t>Centers</w:t>
      </w:r>
      <w:proofErr w:type="spellEnd"/>
      <w:r w:rsidRPr="004A4E98">
        <w:br/>
        <w:t xml:space="preserve">With the surge in </w:t>
      </w:r>
      <w:r w:rsidRPr="004A4E98">
        <w:rPr>
          <w:b/>
          <w:bCs/>
        </w:rPr>
        <w:t>aesthetic reconstruction procedures</w:t>
      </w:r>
      <w:r w:rsidRPr="004A4E98">
        <w:t xml:space="preserve">, these </w:t>
      </w:r>
      <w:proofErr w:type="spellStart"/>
      <w:r w:rsidRPr="004A4E98">
        <w:t>centers</w:t>
      </w:r>
      <w:proofErr w:type="spellEnd"/>
      <w:r w:rsidRPr="004A4E98">
        <w:t xml:space="preserve"> are increasingly employing artificial skin for post-procedural healing, especially in laser treatments, dermabrasion, and scar management. </w:t>
      </w:r>
      <w:r w:rsidRPr="004A4E98">
        <w:rPr>
          <w:i/>
          <w:iCs/>
        </w:rPr>
        <w:t>Products with anti-inflammatory and anti-scarring properties are particularly attractive.</w:t>
      </w:r>
    </w:p>
    <w:p w14:paraId="2030A19B" w14:textId="77777777" w:rsidR="004A4E98" w:rsidRPr="004A4E98" w:rsidRDefault="004A4E98" w:rsidP="004A4E98">
      <w:pPr>
        <w:numPr>
          <w:ilvl w:val="0"/>
          <w:numId w:val="15"/>
        </w:numPr>
      </w:pPr>
      <w:r w:rsidRPr="004A4E98">
        <w:rPr>
          <w:b/>
          <w:bCs/>
        </w:rPr>
        <w:t>Academic and Research Institutes</w:t>
      </w:r>
      <w:r w:rsidRPr="004A4E98">
        <w:br/>
        <w:t xml:space="preserve">Universities and translational research </w:t>
      </w:r>
      <w:proofErr w:type="spellStart"/>
      <w:r w:rsidRPr="004A4E98">
        <w:t>centers</w:t>
      </w:r>
      <w:proofErr w:type="spellEnd"/>
      <w:r w:rsidRPr="004A4E98">
        <w:t xml:space="preserve"> play a dual role: </w:t>
      </w:r>
      <w:r w:rsidRPr="004A4E98">
        <w:rPr>
          <w:b/>
          <w:bCs/>
        </w:rPr>
        <w:t>testing next-generation substitutes</w:t>
      </w:r>
      <w:r w:rsidRPr="004A4E98">
        <w:t xml:space="preserve"> and acting as early adopters of experimental tissue constructs. They frequently engage in trials involving </w:t>
      </w:r>
      <w:r w:rsidRPr="004A4E98">
        <w:rPr>
          <w:b/>
          <w:bCs/>
        </w:rPr>
        <w:t>stem-cell seeded scaffolds</w:t>
      </w:r>
      <w:r w:rsidRPr="004A4E98">
        <w:t xml:space="preserve">, </w:t>
      </w:r>
      <w:r w:rsidRPr="004A4E98">
        <w:rPr>
          <w:b/>
          <w:bCs/>
        </w:rPr>
        <w:t>vascularized matrices</w:t>
      </w:r>
      <w:r w:rsidRPr="004A4E98">
        <w:t xml:space="preserve">, and </w:t>
      </w:r>
      <w:proofErr w:type="spellStart"/>
      <w:r w:rsidRPr="004A4E98">
        <w:rPr>
          <w:b/>
          <w:bCs/>
        </w:rPr>
        <w:t>bioprinted</w:t>
      </w:r>
      <w:proofErr w:type="spellEnd"/>
      <w:r w:rsidRPr="004A4E98">
        <w:rPr>
          <w:b/>
          <w:bCs/>
        </w:rPr>
        <w:t xml:space="preserve"> skin</w:t>
      </w:r>
      <w:r w:rsidRPr="004A4E98">
        <w:t>, especially in Asia and Western Europe.</w:t>
      </w:r>
    </w:p>
    <w:p w14:paraId="04B4816B" w14:textId="77777777" w:rsidR="004A4E98" w:rsidRPr="004A4E98" w:rsidRDefault="004A4E98" w:rsidP="004A4E98">
      <w:r w:rsidRPr="004A4E98">
        <w:pict w14:anchorId="1A3FDAD1">
          <v:rect id="_x0000_i1274" style="width:0;height:1.5pt" o:hralign="center" o:hrstd="t" o:hr="t" fillcolor="#a0a0a0" stroked="f"/>
        </w:pict>
      </w:r>
    </w:p>
    <w:p w14:paraId="1BD58BA3" w14:textId="77777777" w:rsidR="004A4E98" w:rsidRPr="004A4E98" w:rsidRDefault="004A4E98" w:rsidP="004A4E98">
      <w:pPr>
        <w:rPr>
          <w:b/>
          <w:bCs/>
        </w:rPr>
      </w:pPr>
      <w:r w:rsidRPr="004A4E98">
        <w:rPr>
          <w:b/>
          <w:bCs/>
        </w:rPr>
        <w:t>Notable Use Case: South Korea’s Robotic Skin Graft Integration</w:t>
      </w:r>
    </w:p>
    <w:p w14:paraId="6A5AB4AB" w14:textId="77777777" w:rsidR="004A4E98" w:rsidRPr="004A4E98" w:rsidRDefault="004A4E98" w:rsidP="004A4E98">
      <w:r w:rsidRPr="004A4E98">
        <w:rPr>
          <w:i/>
          <w:iCs/>
        </w:rPr>
        <w:t>A tertiary hospital in Seoul, South Korea, conducted a multi-phase study integrating robotic-assisted surgery with synthetic composite skin substitutes to treat severe facial burns resulting from industrial exposure.</w:t>
      </w:r>
    </w:p>
    <w:p w14:paraId="34D1F6C3" w14:textId="77777777" w:rsidR="004A4E98" w:rsidRPr="004A4E98" w:rsidRDefault="004A4E98" w:rsidP="004A4E98">
      <w:r w:rsidRPr="004A4E98">
        <w:t>Key Highlights:</w:t>
      </w:r>
    </w:p>
    <w:p w14:paraId="75F46D3B" w14:textId="77777777" w:rsidR="004A4E98" w:rsidRPr="004A4E98" w:rsidRDefault="004A4E98" w:rsidP="004A4E98">
      <w:pPr>
        <w:numPr>
          <w:ilvl w:val="0"/>
          <w:numId w:val="16"/>
        </w:numPr>
      </w:pPr>
      <w:r w:rsidRPr="004A4E98">
        <w:rPr>
          <w:b/>
          <w:bCs/>
        </w:rPr>
        <w:t>Procedure</w:t>
      </w:r>
      <w:r w:rsidRPr="004A4E98">
        <w:t>: After mechanical debridement using AI-guided robotics, surgeons applied a bilayer artificial skin scaffold infused with antimicrobial peptides.</w:t>
      </w:r>
    </w:p>
    <w:p w14:paraId="3D0F5AD5" w14:textId="77777777" w:rsidR="004A4E98" w:rsidRPr="004A4E98" w:rsidRDefault="004A4E98" w:rsidP="004A4E98">
      <w:pPr>
        <w:numPr>
          <w:ilvl w:val="0"/>
          <w:numId w:val="16"/>
        </w:numPr>
      </w:pPr>
      <w:r w:rsidRPr="004A4E98">
        <w:rPr>
          <w:b/>
          <w:bCs/>
        </w:rPr>
        <w:t>Outcome</w:t>
      </w:r>
      <w:r w:rsidRPr="004A4E98">
        <w:t>: Healing times reduced by 22% compared to autografting. Scar pliability and pigmentation outcomes improved significantly at the 6-month follow-up.</w:t>
      </w:r>
    </w:p>
    <w:p w14:paraId="111C7486" w14:textId="77777777" w:rsidR="004A4E98" w:rsidRPr="004A4E98" w:rsidRDefault="004A4E98" w:rsidP="004A4E98">
      <w:pPr>
        <w:numPr>
          <w:ilvl w:val="0"/>
          <w:numId w:val="16"/>
        </w:numPr>
      </w:pPr>
      <w:r w:rsidRPr="004A4E98">
        <w:rPr>
          <w:b/>
          <w:bCs/>
        </w:rPr>
        <w:t>Impact</w:t>
      </w:r>
      <w:r w:rsidRPr="004A4E98">
        <w:t xml:space="preserve">: </w:t>
      </w:r>
      <w:r w:rsidRPr="004A4E98">
        <w:rPr>
          <w:i/>
          <w:iCs/>
        </w:rPr>
        <w:t>The case was pivotal in South Korea’s Ministry of Health expanding reimbursement for bioengineered skin in trauma units.</w:t>
      </w:r>
      <w:r w:rsidRPr="004A4E98">
        <w:t xml:space="preserve"> It also triggered interest in robotic-assisted wound care protocols across Asia.</w:t>
      </w:r>
    </w:p>
    <w:p w14:paraId="0BAEF5AD" w14:textId="77777777" w:rsidR="004A4E98" w:rsidRPr="004A4E98" w:rsidRDefault="004A4E98" w:rsidP="004A4E98">
      <w:r w:rsidRPr="004A4E98">
        <w:pict w14:anchorId="1EBA3FDF">
          <v:rect id="_x0000_i1275" style="width:0;height:1.5pt" o:hralign="center" o:hrstd="t" o:hr="t" fillcolor="#a0a0a0" stroked="f"/>
        </w:pict>
      </w:r>
    </w:p>
    <w:p w14:paraId="52139BC7" w14:textId="77777777" w:rsidR="004A4E98" w:rsidRPr="004A4E98" w:rsidRDefault="004A4E98" w:rsidP="004A4E98">
      <w:r w:rsidRPr="004A4E98">
        <w:rPr>
          <w:i/>
          <w:iCs/>
        </w:rPr>
        <w:t>This use case underscores how advanced wound management is no longer isolated to materials science—it is increasingly merging with surgical robotics, AI, and interdisciplinary care protocols to enhance both functional and cosmetic outcomes.</w:t>
      </w:r>
    </w:p>
    <w:p w14:paraId="0FDBEBC5" w14:textId="77777777" w:rsidR="004A4E98" w:rsidRPr="004A4E98" w:rsidRDefault="004A4E98" w:rsidP="004A4E98">
      <w:pPr>
        <w:rPr>
          <w:b/>
          <w:bCs/>
        </w:rPr>
      </w:pPr>
      <w:r w:rsidRPr="004A4E98">
        <w:rPr>
          <w:b/>
          <w:bCs/>
        </w:rPr>
        <w:t>7. Recent Developments + Opportunities &amp; Restraints</w:t>
      </w:r>
    </w:p>
    <w:p w14:paraId="02F0ADED" w14:textId="77777777" w:rsidR="004A4E98" w:rsidRPr="004A4E98" w:rsidRDefault="004A4E98" w:rsidP="004A4E98">
      <w:pPr>
        <w:rPr>
          <w:b/>
          <w:bCs/>
        </w:rPr>
      </w:pPr>
      <w:r w:rsidRPr="004A4E98">
        <w:rPr>
          <w:rFonts w:ascii="Segoe UI Emoji" w:hAnsi="Segoe UI Emoji" w:cs="Segoe UI Emoji"/>
          <w:b/>
          <w:bCs/>
        </w:rPr>
        <w:t>🆕</w:t>
      </w:r>
      <w:r w:rsidRPr="004A4E98">
        <w:rPr>
          <w:b/>
          <w:bCs/>
        </w:rPr>
        <w:t xml:space="preserve"> Recent Developments (Last 2 Years)</w:t>
      </w:r>
    </w:p>
    <w:p w14:paraId="664D09E7" w14:textId="1DE02520" w:rsidR="004A4E98" w:rsidRPr="004A4E98" w:rsidRDefault="004A4E98" w:rsidP="004A4E98">
      <w:pPr>
        <w:numPr>
          <w:ilvl w:val="0"/>
          <w:numId w:val="17"/>
        </w:numPr>
      </w:pPr>
      <w:r w:rsidRPr="004A4E98">
        <w:rPr>
          <w:b/>
          <w:bCs/>
        </w:rPr>
        <w:t>FDA Approval of Biodegradable Skin Substitute (2023)</w:t>
      </w:r>
      <w:r w:rsidRPr="004A4E98">
        <w:br/>
        <w:t>A U.S.-based biotech firm received FDA clearance for a biodegradable dermal scaffold designed to dissolve naturally post-application, reducing the need for removal surgeries.</w:t>
      </w:r>
      <w:r w:rsidRPr="004A4E98">
        <w:br/>
      </w:r>
      <w:hyperlink r:id="rId5" w:history="1">
        <w:r w:rsidRPr="004A4E98">
          <w:rPr>
            <w:rStyle w:val="Hyperlink"/>
          </w:rPr>
          <w:t>https://www.fda.gov/medical-devices</w:t>
        </w:r>
      </w:hyperlink>
      <w:r>
        <w:t xml:space="preserve"> </w:t>
      </w:r>
    </w:p>
    <w:p w14:paraId="3481D496" w14:textId="77777777" w:rsidR="004A4E98" w:rsidRPr="004A4E98" w:rsidRDefault="004A4E98" w:rsidP="004A4E98">
      <w:pPr>
        <w:numPr>
          <w:ilvl w:val="0"/>
          <w:numId w:val="17"/>
        </w:numPr>
      </w:pPr>
      <w:r w:rsidRPr="004A4E98">
        <w:rPr>
          <w:b/>
          <w:bCs/>
        </w:rPr>
        <w:t>Launch of Smart Skin Patch Prototype in Germany (2024)</w:t>
      </w:r>
      <w:r w:rsidRPr="004A4E98">
        <w:br/>
        <w:t xml:space="preserve">German researchers unveiled a wearable artificial skin with embedded sensors to </w:t>
      </w:r>
      <w:r w:rsidRPr="004A4E98">
        <w:lastRenderedPageBreak/>
        <w:t>monitor healing metrics like pH and temperature in real time.</w:t>
      </w:r>
      <w:r w:rsidRPr="004A4E98">
        <w:br/>
      </w:r>
      <w:hyperlink r:id="rId6" w:tgtFrame="_new" w:history="1">
        <w:r w:rsidRPr="004A4E98">
          <w:rPr>
            <w:rStyle w:val="Hyperlink"/>
          </w:rPr>
          <w:t>https://www.fraunhofer.de</w:t>
        </w:r>
      </w:hyperlink>
    </w:p>
    <w:p w14:paraId="73C55E06" w14:textId="394AA42D" w:rsidR="004A4E98" w:rsidRPr="004A4E98" w:rsidRDefault="004A4E98" w:rsidP="004A4E98">
      <w:pPr>
        <w:numPr>
          <w:ilvl w:val="0"/>
          <w:numId w:val="17"/>
        </w:numPr>
      </w:pPr>
      <w:proofErr w:type="spellStart"/>
      <w:r w:rsidRPr="004A4E98">
        <w:rPr>
          <w:b/>
          <w:bCs/>
        </w:rPr>
        <w:t>Avita</w:t>
      </w:r>
      <w:proofErr w:type="spellEnd"/>
      <w:r w:rsidRPr="004A4E98">
        <w:rPr>
          <w:b/>
          <w:bCs/>
        </w:rPr>
        <w:t xml:space="preserve"> Medical Expansion into Japan (2023)</w:t>
      </w:r>
      <w:r w:rsidRPr="004A4E98">
        <w:br/>
      </w:r>
      <w:proofErr w:type="spellStart"/>
      <w:r w:rsidRPr="004A4E98">
        <w:t>Avita</w:t>
      </w:r>
      <w:proofErr w:type="spellEnd"/>
      <w:r w:rsidRPr="004A4E98">
        <w:t xml:space="preserve"> announced strategic distribution partnerships to roll out its RECELL® Spray-On Skin across top Japanese hospitals, leveraging the country's regenerative medicine support policies.</w:t>
      </w:r>
      <w:r w:rsidRPr="004A4E98">
        <w:br/>
      </w:r>
      <w:hyperlink r:id="rId7" w:history="1">
        <w:r w:rsidRPr="004A4E98">
          <w:rPr>
            <w:rStyle w:val="Hyperlink"/>
          </w:rPr>
          <w:t>https://www.avitamedical.com/news</w:t>
        </w:r>
      </w:hyperlink>
      <w:r>
        <w:t xml:space="preserve"> </w:t>
      </w:r>
    </w:p>
    <w:p w14:paraId="75B4FCB8" w14:textId="77777777" w:rsidR="004A4E98" w:rsidRPr="004A4E98" w:rsidRDefault="004A4E98" w:rsidP="004A4E98">
      <w:pPr>
        <w:numPr>
          <w:ilvl w:val="0"/>
          <w:numId w:val="17"/>
        </w:numPr>
      </w:pPr>
      <w:r w:rsidRPr="004A4E98">
        <w:rPr>
          <w:b/>
          <w:bCs/>
        </w:rPr>
        <w:t>3D Bioprinting Collaboration in India (2024)</w:t>
      </w:r>
      <w:r w:rsidRPr="004A4E98">
        <w:br/>
        <w:t xml:space="preserve">An Indian tech university partnered with a European </w:t>
      </w:r>
      <w:proofErr w:type="spellStart"/>
      <w:r w:rsidRPr="004A4E98">
        <w:t>medtech</w:t>
      </w:r>
      <w:proofErr w:type="spellEnd"/>
      <w:r w:rsidRPr="004A4E98">
        <w:t xml:space="preserve"> firm to co-develop a 3D </w:t>
      </w:r>
      <w:proofErr w:type="spellStart"/>
      <w:r w:rsidRPr="004A4E98">
        <w:t>bioprinted</w:t>
      </w:r>
      <w:proofErr w:type="spellEnd"/>
      <w:r w:rsidRPr="004A4E98">
        <w:t xml:space="preserve"> full-thickness skin for diabetic wound trials.</w:t>
      </w:r>
      <w:r w:rsidRPr="004A4E98">
        <w:br/>
      </w:r>
      <w:hyperlink r:id="rId8" w:tgtFrame="_new" w:history="1">
        <w:r w:rsidRPr="004A4E98">
          <w:rPr>
            <w:rStyle w:val="Hyperlink"/>
          </w:rPr>
          <w:t>https://www.iitm.ac.in</w:t>
        </w:r>
      </w:hyperlink>
    </w:p>
    <w:p w14:paraId="3B501874" w14:textId="270BBC8A" w:rsidR="004A4E98" w:rsidRPr="004A4E98" w:rsidRDefault="004A4E98" w:rsidP="004A4E98">
      <w:pPr>
        <w:numPr>
          <w:ilvl w:val="0"/>
          <w:numId w:val="17"/>
        </w:numPr>
      </w:pPr>
      <w:r w:rsidRPr="004A4E98">
        <w:rPr>
          <w:b/>
          <w:bCs/>
        </w:rPr>
        <w:t>Military Trauma Grant Awarded in the U.S. (2023)</w:t>
      </w:r>
      <w:r w:rsidRPr="004A4E98">
        <w:br/>
        <w:t xml:space="preserve">The U.S. Department of </w:t>
      </w:r>
      <w:proofErr w:type="spellStart"/>
      <w:r w:rsidRPr="004A4E98">
        <w:t>Defense</w:t>
      </w:r>
      <w:proofErr w:type="spellEnd"/>
      <w:r w:rsidRPr="004A4E98">
        <w:t xml:space="preserve"> funded $14M for the development of rapid-application artificial skin for battlefield use.</w:t>
      </w:r>
      <w:r w:rsidRPr="004A4E98">
        <w:br/>
      </w:r>
      <w:hyperlink r:id="rId9" w:history="1">
        <w:r w:rsidRPr="004A4E98">
          <w:rPr>
            <w:rStyle w:val="Hyperlink"/>
          </w:rPr>
          <w:t>https://www.defense.gov/News</w:t>
        </w:r>
      </w:hyperlink>
      <w:r>
        <w:t xml:space="preserve"> </w:t>
      </w:r>
    </w:p>
    <w:p w14:paraId="0AC6EC7E" w14:textId="77777777" w:rsidR="004A4E98" w:rsidRPr="004A4E98" w:rsidRDefault="004A4E98" w:rsidP="004A4E98">
      <w:r w:rsidRPr="004A4E98">
        <w:pict w14:anchorId="6A310D79">
          <v:rect id="_x0000_i1276" style="width:0;height:1.5pt" o:hralign="center" o:hrstd="t" o:hr="t" fillcolor="#a0a0a0" stroked="f"/>
        </w:pict>
      </w:r>
    </w:p>
    <w:p w14:paraId="0C6B42CB" w14:textId="77777777" w:rsidR="004A4E98" w:rsidRPr="004A4E98" w:rsidRDefault="004A4E98" w:rsidP="004A4E98">
      <w:pPr>
        <w:rPr>
          <w:b/>
          <w:bCs/>
        </w:rPr>
      </w:pPr>
      <w:r w:rsidRPr="004A4E98">
        <w:rPr>
          <w:rFonts w:ascii="Segoe UI Emoji" w:hAnsi="Segoe UI Emoji" w:cs="Segoe UI Emoji"/>
          <w:b/>
          <w:bCs/>
        </w:rPr>
        <w:t>🔁</w:t>
      </w:r>
      <w:r w:rsidRPr="004A4E98">
        <w:rPr>
          <w:b/>
          <w:bCs/>
        </w:rPr>
        <w:t xml:space="preserve"> Opportunities</w:t>
      </w:r>
    </w:p>
    <w:p w14:paraId="09EE0EE3" w14:textId="77777777" w:rsidR="004A4E98" w:rsidRPr="004A4E98" w:rsidRDefault="004A4E98" w:rsidP="004A4E98">
      <w:pPr>
        <w:numPr>
          <w:ilvl w:val="0"/>
          <w:numId w:val="18"/>
        </w:numPr>
      </w:pPr>
      <w:r w:rsidRPr="004A4E98">
        <w:rPr>
          <w:b/>
          <w:bCs/>
        </w:rPr>
        <w:t>High-Growth Potential in Chronic Wound Management</w:t>
      </w:r>
      <w:r w:rsidRPr="004A4E98">
        <w:br/>
        <w:t xml:space="preserve">With diabetic foot ulcers and venous leg ulcers on the rise, there’s increasing demand for </w:t>
      </w:r>
      <w:r w:rsidRPr="004A4E98">
        <w:rPr>
          <w:b/>
          <w:bCs/>
        </w:rPr>
        <w:t>long-acting and infection-resistant artificial skins</w:t>
      </w:r>
      <w:r w:rsidRPr="004A4E98">
        <w:t xml:space="preserve"> in outpatient and home-care settings.</w:t>
      </w:r>
    </w:p>
    <w:p w14:paraId="0CBDC33B" w14:textId="77777777" w:rsidR="004A4E98" w:rsidRPr="004A4E98" w:rsidRDefault="004A4E98" w:rsidP="004A4E98">
      <w:pPr>
        <w:numPr>
          <w:ilvl w:val="0"/>
          <w:numId w:val="18"/>
        </w:numPr>
      </w:pPr>
      <w:r w:rsidRPr="004A4E98">
        <w:rPr>
          <w:b/>
          <w:bCs/>
        </w:rPr>
        <w:t>Emerging Market Penetration (Asia, LATAM)</w:t>
      </w:r>
      <w:r w:rsidRPr="004A4E98">
        <w:br/>
        <w:t xml:space="preserve">Rapid urbanization, growing healthcare funding, and adoption of Western surgical practices in countries like Brazil, India, and Vietnam present </w:t>
      </w:r>
      <w:r w:rsidRPr="004A4E98">
        <w:rPr>
          <w:b/>
          <w:bCs/>
        </w:rPr>
        <w:t>untapped growth corridors</w:t>
      </w:r>
      <w:r w:rsidRPr="004A4E98">
        <w:t>.</w:t>
      </w:r>
    </w:p>
    <w:p w14:paraId="66F75AB7" w14:textId="77777777" w:rsidR="004A4E98" w:rsidRPr="004A4E98" w:rsidRDefault="004A4E98" w:rsidP="004A4E98">
      <w:pPr>
        <w:numPr>
          <w:ilvl w:val="0"/>
          <w:numId w:val="18"/>
        </w:numPr>
      </w:pPr>
      <w:r w:rsidRPr="004A4E98">
        <w:rPr>
          <w:b/>
          <w:bCs/>
        </w:rPr>
        <w:t>Technology Convergence</w:t>
      </w:r>
      <w:r w:rsidRPr="004A4E98">
        <w:br/>
        <w:t xml:space="preserve">Integration of </w:t>
      </w:r>
      <w:r w:rsidRPr="004A4E98">
        <w:rPr>
          <w:b/>
          <w:bCs/>
        </w:rPr>
        <w:t>AI-guided surgical robotics</w:t>
      </w:r>
      <w:r w:rsidRPr="004A4E98">
        <w:t xml:space="preserve">, </w:t>
      </w:r>
      <w:r w:rsidRPr="004A4E98">
        <w:rPr>
          <w:b/>
          <w:bCs/>
        </w:rPr>
        <w:t>smart biosensors</w:t>
      </w:r>
      <w:r w:rsidRPr="004A4E98">
        <w:t xml:space="preserve">, and </w:t>
      </w:r>
      <w:r w:rsidRPr="004A4E98">
        <w:rPr>
          <w:b/>
          <w:bCs/>
        </w:rPr>
        <w:t>regenerative stem cells</w:t>
      </w:r>
      <w:r w:rsidRPr="004A4E98">
        <w:t xml:space="preserve"> is expected to elevate product differentiation and procedural efficiency across segments.</w:t>
      </w:r>
    </w:p>
    <w:p w14:paraId="3A6005BB" w14:textId="77777777" w:rsidR="004A4E98" w:rsidRPr="004A4E98" w:rsidRDefault="004A4E98" w:rsidP="004A4E98">
      <w:r w:rsidRPr="004A4E98">
        <w:pict w14:anchorId="76DED563">
          <v:rect id="_x0000_i1277" style="width:0;height:1.5pt" o:hralign="center" o:hrstd="t" o:hr="t" fillcolor="#a0a0a0" stroked="f"/>
        </w:pict>
      </w:r>
    </w:p>
    <w:p w14:paraId="10C8BC51" w14:textId="77777777" w:rsidR="004A4E98" w:rsidRPr="004A4E98" w:rsidRDefault="004A4E98" w:rsidP="004A4E98">
      <w:pPr>
        <w:rPr>
          <w:b/>
          <w:bCs/>
        </w:rPr>
      </w:pPr>
      <w:r w:rsidRPr="004A4E98">
        <w:rPr>
          <w:rFonts w:ascii="Segoe UI Symbol" w:hAnsi="Segoe UI Symbol" w:cs="Segoe UI Symbol"/>
          <w:b/>
          <w:bCs/>
        </w:rPr>
        <w:t>⚠</w:t>
      </w:r>
      <w:r w:rsidRPr="004A4E98">
        <w:rPr>
          <w:b/>
          <w:bCs/>
        </w:rPr>
        <w:t>️ Restraints</w:t>
      </w:r>
    </w:p>
    <w:p w14:paraId="7FED19AF" w14:textId="77777777" w:rsidR="004A4E98" w:rsidRPr="004A4E98" w:rsidRDefault="004A4E98" w:rsidP="004A4E98">
      <w:pPr>
        <w:numPr>
          <w:ilvl w:val="0"/>
          <w:numId w:val="19"/>
        </w:numPr>
      </w:pPr>
      <w:r w:rsidRPr="004A4E98">
        <w:rPr>
          <w:b/>
          <w:bCs/>
        </w:rPr>
        <w:t>Regulatory and Reimbursement Challenges</w:t>
      </w:r>
      <w:r w:rsidRPr="004A4E98">
        <w:br/>
        <w:t xml:space="preserve">Stringent evaluation frameworks—especially under </w:t>
      </w:r>
      <w:r w:rsidRPr="004A4E98">
        <w:rPr>
          <w:b/>
          <w:bCs/>
        </w:rPr>
        <w:t>EU MDR</w:t>
      </w:r>
      <w:r w:rsidRPr="004A4E98">
        <w:t xml:space="preserve"> and in parts of Asia—slow down new product approvals. Inconsistent </w:t>
      </w:r>
      <w:r w:rsidRPr="004A4E98">
        <w:rPr>
          <w:b/>
          <w:bCs/>
        </w:rPr>
        <w:t>insurance coverage</w:t>
      </w:r>
      <w:r w:rsidRPr="004A4E98">
        <w:t xml:space="preserve"> also hinders adoption in developing economies.</w:t>
      </w:r>
    </w:p>
    <w:p w14:paraId="45FF397F" w14:textId="77777777" w:rsidR="004A4E98" w:rsidRPr="004A4E98" w:rsidRDefault="004A4E98" w:rsidP="004A4E98">
      <w:pPr>
        <w:numPr>
          <w:ilvl w:val="0"/>
          <w:numId w:val="19"/>
        </w:numPr>
      </w:pPr>
      <w:r w:rsidRPr="004A4E98">
        <w:rPr>
          <w:b/>
          <w:bCs/>
        </w:rPr>
        <w:t>High Development and Manufacturing Costs</w:t>
      </w:r>
      <w:r w:rsidRPr="004A4E98">
        <w:br/>
        <w:t xml:space="preserve">Bioengineered skin substitutes, especially those with cell-based or scaffold-integrated </w:t>
      </w:r>
      <w:r w:rsidRPr="004A4E98">
        <w:lastRenderedPageBreak/>
        <w:t xml:space="preserve">technologies, face </w:t>
      </w:r>
      <w:r w:rsidRPr="004A4E98">
        <w:rPr>
          <w:b/>
          <w:bCs/>
        </w:rPr>
        <w:t>significant cost pressures</w:t>
      </w:r>
      <w:r w:rsidRPr="004A4E98">
        <w:t xml:space="preserve"> due to complex production, cold-chain logistics, and clinical validation.</w:t>
      </w:r>
    </w:p>
    <w:p w14:paraId="6B4D9EC4" w14:textId="77777777" w:rsidR="004A4E98" w:rsidRPr="004A4E98" w:rsidRDefault="004A4E98" w:rsidP="004A4E98">
      <w:r w:rsidRPr="004A4E98">
        <w:pict w14:anchorId="5DAD2F86">
          <v:rect id="_x0000_i1278" style="width:0;height:1.5pt" o:hralign="center" o:hrstd="t" o:hr="t" fillcolor="#a0a0a0" stroked="f"/>
        </w:pict>
      </w:r>
    </w:p>
    <w:p w14:paraId="1BD0B90B" w14:textId="77777777" w:rsidR="004A4E98" w:rsidRPr="004A4E98" w:rsidRDefault="004A4E98" w:rsidP="004A4E98">
      <w:r w:rsidRPr="004A4E98">
        <w:rPr>
          <w:i/>
          <w:iCs/>
        </w:rPr>
        <w:t>These developments and dynamics point to a rapidly evolving market, rich with innovation but navigating structural barriers around cost, access, and policy alignment.</w:t>
      </w:r>
    </w:p>
    <w:p w14:paraId="0305D052" w14:textId="77777777" w:rsidR="004A4E98" w:rsidRDefault="004A4E98">
      <w:r>
        <w:br w:type="page"/>
      </w:r>
    </w:p>
    <w:p w14:paraId="66A3A576" w14:textId="084CBD46" w:rsidR="004A4E98" w:rsidRPr="004A4E98" w:rsidRDefault="004A4E98" w:rsidP="004A4E98">
      <w:pPr>
        <w:rPr>
          <w:b/>
          <w:bCs/>
        </w:rPr>
      </w:pPr>
      <w:r w:rsidRPr="004A4E98">
        <w:rPr>
          <w:b/>
          <w:bCs/>
        </w:rPr>
        <w:lastRenderedPageBreak/>
        <w:t>8. Report Summary, FAQs, and SEO Schema</w:t>
      </w:r>
    </w:p>
    <w:p w14:paraId="2F0F7BBB" w14:textId="77777777" w:rsidR="004A4E98" w:rsidRPr="004A4E98" w:rsidRDefault="004A4E98" w:rsidP="004A4E98">
      <w:r w:rsidRPr="004A4E98">
        <w:pict w14:anchorId="58050B8F">
          <v:rect id="_x0000_i1279" style="width:0;height:1.5pt" o:hralign="center" o:hrstd="t" o:hr="t" fillcolor="#a0a0a0" stroked="f"/>
        </w:pict>
      </w:r>
    </w:p>
    <w:p w14:paraId="000A82F0" w14:textId="77777777" w:rsidR="004A4E98" w:rsidRPr="004A4E98" w:rsidRDefault="004A4E98" w:rsidP="004A4E98">
      <w:pPr>
        <w:rPr>
          <w:b/>
          <w:bCs/>
        </w:rPr>
      </w:pPr>
      <w:r w:rsidRPr="004A4E98">
        <w:rPr>
          <w:rFonts w:ascii="Segoe UI Emoji" w:hAnsi="Segoe UI Emoji" w:cs="Segoe UI Emoji"/>
          <w:b/>
          <w:bCs/>
        </w:rPr>
        <w:t>📘</w:t>
      </w:r>
      <w:r w:rsidRPr="004A4E98">
        <w:rPr>
          <w:b/>
          <w:bCs/>
        </w:rPr>
        <w:t xml:space="preserve"> A.1. Report Title (Long Form)</w:t>
      </w:r>
    </w:p>
    <w:p w14:paraId="2E4DE809" w14:textId="77777777" w:rsidR="004A4E98" w:rsidRPr="004A4E98" w:rsidRDefault="004A4E98" w:rsidP="004A4E98">
      <w:r w:rsidRPr="004A4E98">
        <w:rPr>
          <w:b/>
          <w:bCs/>
        </w:rPr>
        <w:t xml:space="preserve">Artificial Skin Market </w:t>
      </w:r>
      <w:proofErr w:type="gramStart"/>
      <w:r w:rsidRPr="004A4E98">
        <w:rPr>
          <w:b/>
          <w:bCs/>
        </w:rPr>
        <w:t>By</w:t>
      </w:r>
      <w:proofErr w:type="gramEnd"/>
      <w:r w:rsidRPr="004A4E98">
        <w:rPr>
          <w:b/>
          <w:bCs/>
        </w:rPr>
        <w:t xml:space="preserve"> Type (Epidermal Skin Substitutes, Dermal Skin Substitutes, Composite Skin Substitutes); By Application (Burn Injuries, Chronic Wounds, Surgical Reconstruction, Cosmetic Procedures); By End User (Hospitals &amp; Burn Care </w:t>
      </w:r>
      <w:proofErr w:type="spellStart"/>
      <w:r w:rsidRPr="004A4E98">
        <w:rPr>
          <w:b/>
          <w:bCs/>
        </w:rPr>
        <w:t>Centers</w:t>
      </w:r>
      <w:proofErr w:type="spellEnd"/>
      <w:r w:rsidRPr="004A4E98">
        <w:rPr>
          <w:b/>
          <w:bCs/>
        </w:rPr>
        <w:t xml:space="preserve">, Wound Care Clinics, Cosmetic Surgery </w:t>
      </w:r>
      <w:proofErr w:type="spellStart"/>
      <w:r w:rsidRPr="004A4E98">
        <w:rPr>
          <w:b/>
          <w:bCs/>
        </w:rPr>
        <w:t>Centers</w:t>
      </w:r>
      <w:proofErr w:type="spellEnd"/>
      <w:r w:rsidRPr="004A4E98">
        <w:rPr>
          <w:b/>
          <w:bCs/>
        </w:rPr>
        <w:t>, Academic &amp; Research Institutes); By Geography, Segment Revenue Estimation, Forecast, 2024–2030</w:t>
      </w:r>
    </w:p>
    <w:p w14:paraId="7DCB799C" w14:textId="77777777" w:rsidR="004A4E98" w:rsidRPr="004A4E98" w:rsidRDefault="004A4E98" w:rsidP="004A4E98">
      <w:r w:rsidRPr="004A4E98">
        <w:pict w14:anchorId="54994BA8">
          <v:rect id="_x0000_i1280" style="width:0;height:1.5pt" o:hralign="center" o:hrstd="t" o:hr="t" fillcolor="#a0a0a0" stroked="f"/>
        </w:pict>
      </w:r>
    </w:p>
    <w:p w14:paraId="02054312" w14:textId="77777777" w:rsidR="004A4E98" w:rsidRPr="004A4E98" w:rsidRDefault="004A4E98" w:rsidP="004A4E98">
      <w:pPr>
        <w:rPr>
          <w:b/>
          <w:bCs/>
        </w:rPr>
      </w:pPr>
      <w:r w:rsidRPr="004A4E98">
        <w:rPr>
          <w:rFonts w:ascii="Segoe UI Emoji" w:hAnsi="Segoe UI Emoji" w:cs="Segoe UI Emoji"/>
          <w:b/>
          <w:bCs/>
        </w:rPr>
        <w:t>📘</w:t>
      </w:r>
      <w:r w:rsidRPr="004A4E98">
        <w:rPr>
          <w:b/>
          <w:bCs/>
        </w:rPr>
        <w:t xml:space="preserve"> A.2. SEO URL Format (Small Case)</w:t>
      </w:r>
    </w:p>
    <w:p w14:paraId="1EEAC483" w14:textId="77777777" w:rsidR="004A4E98" w:rsidRPr="004A4E98" w:rsidRDefault="004A4E98" w:rsidP="004A4E98">
      <w:r w:rsidRPr="004A4E98">
        <w:rPr>
          <w:b/>
          <w:bCs/>
        </w:rPr>
        <w:t>artificial skin market</w:t>
      </w:r>
    </w:p>
    <w:p w14:paraId="2F818732" w14:textId="77777777" w:rsidR="004A4E98" w:rsidRPr="004A4E98" w:rsidRDefault="004A4E98" w:rsidP="004A4E98">
      <w:r w:rsidRPr="004A4E98">
        <w:pict w14:anchorId="17F85CA7">
          <v:rect id="_x0000_i1281" style="width:0;height:1.5pt" o:hralign="center" o:hrstd="t" o:hr="t" fillcolor="#a0a0a0" stroked="f"/>
        </w:pict>
      </w:r>
    </w:p>
    <w:p w14:paraId="172C5D16" w14:textId="77777777" w:rsidR="004A4E98" w:rsidRPr="004A4E98" w:rsidRDefault="004A4E98" w:rsidP="004A4E98">
      <w:pPr>
        <w:rPr>
          <w:b/>
          <w:bCs/>
        </w:rPr>
      </w:pPr>
      <w:r w:rsidRPr="004A4E98">
        <w:rPr>
          <w:rFonts w:ascii="Segoe UI Emoji" w:hAnsi="Segoe UI Emoji" w:cs="Segoe UI Emoji"/>
          <w:b/>
          <w:bCs/>
        </w:rPr>
        <w:t>📘</w:t>
      </w:r>
      <w:r w:rsidRPr="004A4E98">
        <w:rPr>
          <w:b/>
          <w:bCs/>
        </w:rPr>
        <w:t xml:space="preserve"> A.3. SEO Market Size Tag (Title Format)</w:t>
      </w:r>
    </w:p>
    <w:p w14:paraId="1BFBD941" w14:textId="77777777" w:rsidR="004A4E98" w:rsidRPr="004A4E98" w:rsidRDefault="004A4E98" w:rsidP="004A4E98">
      <w:r w:rsidRPr="004A4E98">
        <w:rPr>
          <w:b/>
          <w:bCs/>
        </w:rPr>
        <w:t>Artificial Skin Market Size ($9.3 Billion) 2030</w:t>
      </w:r>
    </w:p>
    <w:p w14:paraId="27CA584C" w14:textId="77777777" w:rsidR="004A4E98" w:rsidRPr="004A4E98" w:rsidRDefault="004A4E98" w:rsidP="004A4E98">
      <w:r w:rsidRPr="004A4E98">
        <w:pict w14:anchorId="2E07265F">
          <v:rect id="_x0000_i1282" style="width:0;height:1.5pt" o:hralign="center" o:hrstd="t" o:hr="t" fillcolor="#a0a0a0" stroked="f"/>
        </w:pict>
      </w:r>
    </w:p>
    <w:p w14:paraId="18AA329B" w14:textId="77777777" w:rsidR="004A4E98" w:rsidRPr="004A4E98" w:rsidRDefault="004A4E98" w:rsidP="004A4E98">
      <w:pPr>
        <w:rPr>
          <w:b/>
          <w:bCs/>
        </w:rPr>
      </w:pPr>
      <w:r w:rsidRPr="004A4E98">
        <w:rPr>
          <w:rFonts w:ascii="Segoe UI Emoji" w:hAnsi="Segoe UI Emoji" w:cs="Segoe UI Emoji"/>
          <w:b/>
          <w:bCs/>
        </w:rPr>
        <w:t>📊</w:t>
      </w:r>
      <w:r w:rsidRPr="004A4E98">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1"/>
        <w:gridCol w:w="5767"/>
      </w:tblGrid>
      <w:tr w:rsidR="004A4E98" w:rsidRPr="004A4E98" w14:paraId="3FB73724" w14:textId="77777777" w:rsidTr="004A4E98">
        <w:trPr>
          <w:tblHeader/>
          <w:tblCellSpacing w:w="15" w:type="dxa"/>
        </w:trPr>
        <w:tc>
          <w:tcPr>
            <w:tcW w:w="0" w:type="auto"/>
            <w:vAlign w:val="center"/>
            <w:hideMark/>
          </w:tcPr>
          <w:p w14:paraId="5464135D" w14:textId="77777777" w:rsidR="004A4E98" w:rsidRPr="004A4E98" w:rsidRDefault="004A4E98" w:rsidP="004A4E98">
            <w:pPr>
              <w:rPr>
                <w:b/>
                <w:bCs/>
              </w:rPr>
            </w:pPr>
            <w:r w:rsidRPr="004A4E98">
              <w:rPr>
                <w:b/>
                <w:bCs/>
              </w:rPr>
              <w:t>Report Attribute</w:t>
            </w:r>
          </w:p>
        </w:tc>
        <w:tc>
          <w:tcPr>
            <w:tcW w:w="0" w:type="auto"/>
            <w:vAlign w:val="center"/>
            <w:hideMark/>
          </w:tcPr>
          <w:p w14:paraId="1E47B353" w14:textId="77777777" w:rsidR="004A4E98" w:rsidRPr="004A4E98" w:rsidRDefault="004A4E98" w:rsidP="004A4E98">
            <w:pPr>
              <w:rPr>
                <w:b/>
                <w:bCs/>
              </w:rPr>
            </w:pPr>
            <w:r w:rsidRPr="004A4E98">
              <w:rPr>
                <w:b/>
                <w:bCs/>
              </w:rPr>
              <w:t>Details</w:t>
            </w:r>
          </w:p>
        </w:tc>
      </w:tr>
      <w:tr w:rsidR="004A4E98" w:rsidRPr="004A4E98" w14:paraId="038A2A9C" w14:textId="77777777" w:rsidTr="004A4E98">
        <w:trPr>
          <w:tblCellSpacing w:w="15" w:type="dxa"/>
        </w:trPr>
        <w:tc>
          <w:tcPr>
            <w:tcW w:w="0" w:type="auto"/>
            <w:vAlign w:val="center"/>
            <w:hideMark/>
          </w:tcPr>
          <w:p w14:paraId="72CB3E8F" w14:textId="77777777" w:rsidR="004A4E98" w:rsidRPr="004A4E98" w:rsidRDefault="004A4E98" w:rsidP="004A4E98">
            <w:r w:rsidRPr="004A4E98">
              <w:t>Forecast Period</w:t>
            </w:r>
          </w:p>
        </w:tc>
        <w:tc>
          <w:tcPr>
            <w:tcW w:w="0" w:type="auto"/>
            <w:vAlign w:val="center"/>
            <w:hideMark/>
          </w:tcPr>
          <w:p w14:paraId="7A2BF606" w14:textId="77777777" w:rsidR="004A4E98" w:rsidRPr="004A4E98" w:rsidRDefault="004A4E98" w:rsidP="004A4E98">
            <w:r w:rsidRPr="004A4E98">
              <w:t>2024 – 2030</w:t>
            </w:r>
          </w:p>
        </w:tc>
      </w:tr>
      <w:tr w:rsidR="004A4E98" w:rsidRPr="004A4E98" w14:paraId="61CDC5A7" w14:textId="77777777" w:rsidTr="004A4E98">
        <w:trPr>
          <w:tblCellSpacing w:w="15" w:type="dxa"/>
        </w:trPr>
        <w:tc>
          <w:tcPr>
            <w:tcW w:w="0" w:type="auto"/>
            <w:vAlign w:val="center"/>
            <w:hideMark/>
          </w:tcPr>
          <w:p w14:paraId="669161D6" w14:textId="77777777" w:rsidR="004A4E98" w:rsidRPr="004A4E98" w:rsidRDefault="004A4E98" w:rsidP="004A4E98">
            <w:r w:rsidRPr="004A4E98">
              <w:t>Market Size Value in 2024</w:t>
            </w:r>
          </w:p>
        </w:tc>
        <w:tc>
          <w:tcPr>
            <w:tcW w:w="0" w:type="auto"/>
            <w:vAlign w:val="center"/>
            <w:hideMark/>
          </w:tcPr>
          <w:p w14:paraId="72632D4D" w14:textId="77777777" w:rsidR="004A4E98" w:rsidRPr="004A4E98" w:rsidRDefault="004A4E98" w:rsidP="004A4E98">
            <w:r w:rsidRPr="004A4E98">
              <w:rPr>
                <w:b/>
                <w:bCs/>
              </w:rPr>
              <w:t>USD 4.1 Billion</w:t>
            </w:r>
          </w:p>
        </w:tc>
      </w:tr>
      <w:tr w:rsidR="004A4E98" w:rsidRPr="004A4E98" w14:paraId="4D97CD7B" w14:textId="77777777" w:rsidTr="004A4E98">
        <w:trPr>
          <w:tblCellSpacing w:w="15" w:type="dxa"/>
        </w:trPr>
        <w:tc>
          <w:tcPr>
            <w:tcW w:w="0" w:type="auto"/>
            <w:vAlign w:val="center"/>
            <w:hideMark/>
          </w:tcPr>
          <w:p w14:paraId="2E247A0D" w14:textId="77777777" w:rsidR="004A4E98" w:rsidRPr="004A4E98" w:rsidRDefault="004A4E98" w:rsidP="004A4E98">
            <w:r w:rsidRPr="004A4E98">
              <w:t>Revenue Forecast in 2030</w:t>
            </w:r>
          </w:p>
        </w:tc>
        <w:tc>
          <w:tcPr>
            <w:tcW w:w="0" w:type="auto"/>
            <w:vAlign w:val="center"/>
            <w:hideMark/>
          </w:tcPr>
          <w:p w14:paraId="486B0B28" w14:textId="77777777" w:rsidR="004A4E98" w:rsidRPr="004A4E98" w:rsidRDefault="004A4E98" w:rsidP="004A4E98">
            <w:r w:rsidRPr="004A4E98">
              <w:rPr>
                <w:b/>
                <w:bCs/>
              </w:rPr>
              <w:t>USD 9.3 Billion</w:t>
            </w:r>
          </w:p>
        </w:tc>
      </w:tr>
      <w:tr w:rsidR="004A4E98" w:rsidRPr="004A4E98" w14:paraId="3E5A4DB1" w14:textId="77777777" w:rsidTr="004A4E98">
        <w:trPr>
          <w:tblCellSpacing w:w="15" w:type="dxa"/>
        </w:trPr>
        <w:tc>
          <w:tcPr>
            <w:tcW w:w="0" w:type="auto"/>
            <w:vAlign w:val="center"/>
            <w:hideMark/>
          </w:tcPr>
          <w:p w14:paraId="53B2BA41" w14:textId="77777777" w:rsidR="004A4E98" w:rsidRPr="004A4E98" w:rsidRDefault="004A4E98" w:rsidP="004A4E98">
            <w:r w:rsidRPr="004A4E98">
              <w:t>Overall Growth Rate</w:t>
            </w:r>
          </w:p>
        </w:tc>
        <w:tc>
          <w:tcPr>
            <w:tcW w:w="0" w:type="auto"/>
            <w:vAlign w:val="center"/>
            <w:hideMark/>
          </w:tcPr>
          <w:p w14:paraId="0AA02FE6" w14:textId="77777777" w:rsidR="004A4E98" w:rsidRPr="004A4E98" w:rsidRDefault="004A4E98" w:rsidP="004A4E98">
            <w:r w:rsidRPr="004A4E98">
              <w:rPr>
                <w:b/>
                <w:bCs/>
              </w:rPr>
              <w:t>CAGR of 12.4% (2024 – 2030)</w:t>
            </w:r>
          </w:p>
        </w:tc>
      </w:tr>
      <w:tr w:rsidR="004A4E98" w:rsidRPr="004A4E98" w14:paraId="404C2C23" w14:textId="77777777" w:rsidTr="004A4E98">
        <w:trPr>
          <w:tblCellSpacing w:w="15" w:type="dxa"/>
        </w:trPr>
        <w:tc>
          <w:tcPr>
            <w:tcW w:w="0" w:type="auto"/>
            <w:vAlign w:val="center"/>
            <w:hideMark/>
          </w:tcPr>
          <w:p w14:paraId="29634F8D" w14:textId="77777777" w:rsidR="004A4E98" w:rsidRPr="004A4E98" w:rsidRDefault="004A4E98" w:rsidP="004A4E98">
            <w:r w:rsidRPr="004A4E98">
              <w:t>Base Year for Estimation</w:t>
            </w:r>
          </w:p>
        </w:tc>
        <w:tc>
          <w:tcPr>
            <w:tcW w:w="0" w:type="auto"/>
            <w:vAlign w:val="center"/>
            <w:hideMark/>
          </w:tcPr>
          <w:p w14:paraId="61EF9C4D" w14:textId="77777777" w:rsidR="004A4E98" w:rsidRPr="004A4E98" w:rsidRDefault="004A4E98" w:rsidP="004A4E98">
            <w:r w:rsidRPr="004A4E98">
              <w:t>2023</w:t>
            </w:r>
          </w:p>
        </w:tc>
      </w:tr>
      <w:tr w:rsidR="004A4E98" w:rsidRPr="004A4E98" w14:paraId="2B22774F" w14:textId="77777777" w:rsidTr="004A4E98">
        <w:trPr>
          <w:tblCellSpacing w:w="15" w:type="dxa"/>
        </w:trPr>
        <w:tc>
          <w:tcPr>
            <w:tcW w:w="0" w:type="auto"/>
            <w:vAlign w:val="center"/>
            <w:hideMark/>
          </w:tcPr>
          <w:p w14:paraId="4545FF59" w14:textId="77777777" w:rsidR="004A4E98" w:rsidRPr="004A4E98" w:rsidRDefault="004A4E98" w:rsidP="004A4E98">
            <w:r w:rsidRPr="004A4E98">
              <w:t>Historical Data</w:t>
            </w:r>
          </w:p>
        </w:tc>
        <w:tc>
          <w:tcPr>
            <w:tcW w:w="0" w:type="auto"/>
            <w:vAlign w:val="center"/>
            <w:hideMark/>
          </w:tcPr>
          <w:p w14:paraId="2961E1DC" w14:textId="77777777" w:rsidR="004A4E98" w:rsidRPr="004A4E98" w:rsidRDefault="004A4E98" w:rsidP="004A4E98">
            <w:r w:rsidRPr="004A4E98">
              <w:t>2017 – 2021</w:t>
            </w:r>
          </w:p>
        </w:tc>
      </w:tr>
      <w:tr w:rsidR="004A4E98" w:rsidRPr="004A4E98" w14:paraId="73CD4DF1" w14:textId="77777777" w:rsidTr="004A4E98">
        <w:trPr>
          <w:tblCellSpacing w:w="15" w:type="dxa"/>
        </w:trPr>
        <w:tc>
          <w:tcPr>
            <w:tcW w:w="0" w:type="auto"/>
            <w:vAlign w:val="center"/>
            <w:hideMark/>
          </w:tcPr>
          <w:p w14:paraId="6447E8FD" w14:textId="77777777" w:rsidR="004A4E98" w:rsidRPr="004A4E98" w:rsidRDefault="004A4E98" w:rsidP="004A4E98">
            <w:r w:rsidRPr="004A4E98">
              <w:t>Unit</w:t>
            </w:r>
          </w:p>
        </w:tc>
        <w:tc>
          <w:tcPr>
            <w:tcW w:w="0" w:type="auto"/>
            <w:vAlign w:val="center"/>
            <w:hideMark/>
          </w:tcPr>
          <w:p w14:paraId="35C22334" w14:textId="77777777" w:rsidR="004A4E98" w:rsidRPr="004A4E98" w:rsidRDefault="004A4E98" w:rsidP="004A4E98">
            <w:r w:rsidRPr="004A4E98">
              <w:t>USD Million, CAGR (2024 – 2030)</w:t>
            </w:r>
          </w:p>
        </w:tc>
      </w:tr>
      <w:tr w:rsidR="004A4E98" w:rsidRPr="004A4E98" w14:paraId="092738B0" w14:textId="77777777" w:rsidTr="004A4E98">
        <w:trPr>
          <w:tblCellSpacing w:w="15" w:type="dxa"/>
        </w:trPr>
        <w:tc>
          <w:tcPr>
            <w:tcW w:w="0" w:type="auto"/>
            <w:vAlign w:val="center"/>
            <w:hideMark/>
          </w:tcPr>
          <w:p w14:paraId="2633FE67" w14:textId="77777777" w:rsidR="004A4E98" w:rsidRPr="004A4E98" w:rsidRDefault="004A4E98" w:rsidP="004A4E98">
            <w:r w:rsidRPr="004A4E98">
              <w:t>Segmentation</w:t>
            </w:r>
          </w:p>
        </w:tc>
        <w:tc>
          <w:tcPr>
            <w:tcW w:w="0" w:type="auto"/>
            <w:vAlign w:val="center"/>
            <w:hideMark/>
          </w:tcPr>
          <w:p w14:paraId="33B385F8" w14:textId="77777777" w:rsidR="004A4E98" w:rsidRPr="004A4E98" w:rsidRDefault="004A4E98" w:rsidP="004A4E98">
            <w:r w:rsidRPr="004A4E98">
              <w:t>By Type, By Application, By End User, By Geography</w:t>
            </w:r>
          </w:p>
        </w:tc>
      </w:tr>
      <w:tr w:rsidR="004A4E98" w:rsidRPr="004A4E98" w14:paraId="17E77FD4" w14:textId="77777777" w:rsidTr="004A4E98">
        <w:trPr>
          <w:tblCellSpacing w:w="15" w:type="dxa"/>
        </w:trPr>
        <w:tc>
          <w:tcPr>
            <w:tcW w:w="0" w:type="auto"/>
            <w:vAlign w:val="center"/>
            <w:hideMark/>
          </w:tcPr>
          <w:p w14:paraId="40B67741" w14:textId="77777777" w:rsidR="004A4E98" w:rsidRPr="004A4E98" w:rsidRDefault="004A4E98" w:rsidP="004A4E98">
            <w:r w:rsidRPr="004A4E98">
              <w:t>By Type</w:t>
            </w:r>
          </w:p>
        </w:tc>
        <w:tc>
          <w:tcPr>
            <w:tcW w:w="0" w:type="auto"/>
            <w:vAlign w:val="center"/>
            <w:hideMark/>
          </w:tcPr>
          <w:p w14:paraId="3309BEBF" w14:textId="77777777" w:rsidR="004A4E98" w:rsidRPr="004A4E98" w:rsidRDefault="004A4E98" w:rsidP="004A4E98">
            <w:r w:rsidRPr="004A4E98">
              <w:t>Epidermal, Dermal, Composite Skin Substitutes</w:t>
            </w:r>
          </w:p>
        </w:tc>
      </w:tr>
      <w:tr w:rsidR="004A4E98" w:rsidRPr="004A4E98" w14:paraId="5848895B" w14:textId="77777777" w:rsidTr="004A4E98">
        <w:trPr>
          <w:tblCellSpacing w:w="15" w:type="dxa"/>
        </w:trPr>
        <w:tc>
          <w:tcPr>
            <w:tcW w:w="0" w:type="auto"/>
            <w:vAlign w:val="center"/>
            <w:hideMark/>
          </w:tcPr>
          <w:p w14:paraId="271FA4B6" w14:textId="77777777" w:rsidR="004A4E98" w:rsidRPr="004A4E98" w:rsidRDefault="004A4E98" w:rsidP="004A4E98">
            <w:r w:rsidRPr="004A4E98">
              <w:t>By Application</w:t>
            </w:r>
          </w:p>
        </w:tc>
        <w:tc>
          <w:tcPr>
            <w:tcW w:w="0" w:type="auto"/>
            <w:vAlign w:val="center"/>
            <w:hideMark/>
          </w:tcPr>
          <w:p w14:paraId="03FE928B" w14:textId="77777777" w:rsidR="004A4E98" w:rsidRPr="004A4E98" w:rsidRDefault="004A4E98" w:rsidP="004A4E98">
            <w:r w:rsidRPr="004A4E98">
              <w:t>Burn Injuries, Chronic Wounds, Surgical, Cosmetic</w:t>
            </w:r>
          </w:p>
        </w:tc>
      </w:tr>
      <w:tr w:rsidR="004A4E98" w:rsidRPr="004A4E98" w14:paraId="4295964C" w14:textId="77777777" w:rsidTr="004A4E98">
        <w:trPr>
          <w:tblCellSpacing w:w="15" w:type="dxa"/>
        </w:trPr>
        <w:tc>
          <w:tcPr>
            <w:tcW w:w="0" w:type="auto"/>
            <w:vAlign w:val="center"/>
            <w:hideMark/>
          </w:tcPr>
          <w:p w14:paraId="71CA3E00" w14:textId="77777777" w:rsidR="004A4E98" w:rsidRPr="004A4E98" w:rsidRDefault="004A4E98" w:rsidP="004A4E98">
            <w:r w:rsidRPr="004A4E98">
              <w:t>By End User</w:t>
            </w:r>
          </w:p>
        </w:tc>
        <w:tc>
          <w:tcPr>
            <w:tcW w:w="0" w:type="auto"/>
            <w:vAlign w:val="center"/>
            <w:hideMark/>
          </w:tcPr>
          <w:p w14:paraId="76B96CF3" w14:textId="77777777" w:rsidR="004A4E98" w:rsidRPr="004A4E98" w:rsidRDefault="004A4E98" w:rsidP="004A4E98">
            <w:r w:rsidRPr="004A4E98">
              <w:t xml:space="preserve">Hospitals, Clinics, Cosmetic </w:t>
            </w:r>
            <w:proofErr w:type="spellStart"/>
            <w:r w:rsidRPr="004A4E98">
              <w:t>Centers</w:t>
            </w:r>
            <w:proofErr w:type="spellEnd"/>
            <w:r w:rsidRPr="004A4E98">
              <w:t>, Research Bodies</w:t>
            </w:r>
          </w:p>
        </w:tc>
      </w:tr>
      <w:tr w:rsidR="004A4E98" w:rsidRPr="004A4E98" w14:paraId="2E6D523F" w14:textId="77777777" w:rsidTr="004A4E98">
        <w:trPr>
          <w:tblCellSpacing w:w="15" w:type="dxa"/>
        </w:trPr>
        <w:tc>
          <w:tcPr>
            <w:tcW w:w="0" w:type="auto"/>
            <w:vAlign w:val="center"/>
            <w:hideMark/>
          </w:tcPr>
          <w:p w14:paraId="7FB3AA5C" w14:textId="77777777" w:rsidR="004A4E98" w:rsidRPr="004A4E98" w:rsidRDefault="004A4E98" w:rsidP="004A4E98">
            <w:r w:rsidRPr="004A4E98">
              <w:lastRenderedPageBreak/>
              <w:t>By Region</w:t>
            </w:r>
          </w:p>
        </w:tc>
        <w:tc>
          <w:tcPr>
            <w:tcW w:w="0" w:type="auto"/>
            <w:vAlign w:val="center"/>
            <w:hideMark/>
          </w:tcPr>
          <w:p w14:paraId="2A9B99F0" w14:textId="77777777" w:rsidR="004A4E98" w:rsidRPr="004A4E98" w:rsidRDefault="004A4E98" w:rsidP="004A4E98">
            <w:r w:rsidRPr="004A4E98">
              <w:t>North America, Europe, Asia-Pacific, Latin America, MEA</w:t>
            </w:r>
          </w:p>
        </w:tc>
      </w:tr>
      <w:tr w:rsidR="004A4E98" w:rsidRPr="004A4E98" w14:paraId="3B17FC35" w14:textId="77777777" w:rsidTr="004A4E98">
        <w:trPr>
          <w:tblCellSpacing w:w="15" w:type="dxa"/>
        </w:trPr>
        <w:tc>
          <w:tcPr>
            <w:tcW w:w="0" w:type="auto"/>
            <w:vAlign w:val="center"/>
            <w:hideMark/>
          </w:tcPr>
          <w:p w14:paraId="32F90E5C" w14:textId="77777777" w:rsidR="004A4E98" w:rsidRPr="004A4E98" w:rsidRDefault="004A4E98" w:rsidP="004A4E98">
            <w:r w:rsidRPr="004A4E98">
              <w:t>Country Scope</w:t>
            </w:r>
          </w:p>
        </w:tc>
        <w:tc>
          <w:tcPr>
            <w:tcW w:w="0" w:type="auto"/>
            <w:vAlign w:val="center"/>
            <w:hideMark/>
          </w:tcPr>
          <w:p w14:paraId="17A8A03D" w14:textId="77777777" w:rsidR="004A4E98" w:rsidRPr="004A4E98" w:rsidRDefault="004A4E98" w:rsidP="004A4E98">
            <w:r w:rsidRPr="004A4E98">
              <w:t>U.S., UK, Germany, China, India, Japan, Brazil, etc.</w:t>
            </w:r>
          </w:p>
        </w:tc>
      </w:tr>
      <w:tr w:rsidR="004A4E98" w:rsidRPr="004A4E98" w14:paraId="3FA48627" w14:textId="77777777" w:rsidTr="004A4E98">
        <w:trPr>
          <w:tblCellSpacing w:w="15" w:type="dxa"/>
        </w:trPr>
        <w:tc>
          <w:tcPr>
            <w:tcW w:w="0" w:type="auto"/>
            <w:vAlign w:val="center"/>
            <w:hideMark/>
          </w:tcPr>
          <w:p w14:paraId="22335200" w14:textId="77777777" w:rsidR="004A4E98" w:rsidRPr="004A4E98" w:rsidRDefault="004A4E98" w:rsidP="004A4E98">
            <w:r w:rsidRPr="004A4E98">
              <w:t>Market Drivers</w:t>
            </w:r>
          </w:p>
        </w:tc>
        <w:tc>
          <w:tcPr>
            <w:tcW w:w="0" w:type="auto"/>
            <w:vAlign w:val="center"/>
            <w:hideMark/>
          </w:tcPr>
          <w:p w14:paraId="25DD8E30" w14:textId="77777777" w:rsidR="004A4E98" w:rsidRPr="004A4E98" w:rsidRDefault="004A4E98" w:rsidP="004A4E98">
            <w:r w:rsidRPr="004A4E98">
              <w:t>Tech innovation, Chronic wound rise, R&amp;D momentum</w:t>
            </w:r>
          </w:p>
        </w:tc>
      </w:tr>
      <w:tr w:rsidR="004A4E98" w:rsidRPr="004A4E98" w14:paraId="49FF7096" w14:textId="77777777" w:rsidTr="004A4E98">
        <w:trPr>
          <w:tblCellSpacing w:w="15" w:type="dxa"/>
        </w:trPr>
        <w:tc>
          <w:tcPr>
            <w:tcW w:w="0" w:type="auto"/>
            <w:vAlign w:val="center"/>
            <w:hideMark/>
          </w:tcPr>
          <w:p w14:paraId="25BB6148" w14:textId="77777777" w:rsidR="004A4E98" w:rsidRPr="004A4E98" w:rsidRDefault="004A4E98" w:rsidP="004A4E98">
            <w:r w:rsidRPr="004A4E98">
              <w:t>Customization Option</w:t>
            </w:r>
          </w:p>
        </w:tc>
        <w:tc>
          <w:tcPr>
            <w:tcW w:w="0" w:type="auto"/>
            <w:vAlign w:val="center"/>
            <w:hideMark/>
          </w:tcPr>
          <w:p w14:paraId="208FDC34" w14:textId="77777777" w:rsidR="004A4E98" w:rsidRPr="004A4E98" w:rsidRDefault="004A4E98" w:rsidP="004A4E98">
            <w:r w:rsidRPr="004A4E98">
              <w:t>Available upon request</w:t>
            </w:r>
          </w:p>
        </w:tc>
      </w:tr>
    </w:tbl>
    <w:p w14:paraId="678EFF16" w14:textId="77777777" w:rsidR="004A4E98" w:rsidRPr="004A4E98" w:rsidRDefault="004A4E98" w:rsidP="004A4E98">
      <w:r w:rsidRPr="004A4E98">
        <w:pict w14:anchorId="6357CAB9">
          <v:rect id="_x0000_i1283" style="width:0;height:1.5pt" o:hralign="center" o:hrstd="t" o:hr="t" fillcolor="#a0a0a0" stroked="f"/>
        </w:pict>
      </w:r>
    </w:p>
    <w:p w14:paraId="73DCCB9A" w14:textId="77777777" w:rsidR="004A4E98" w:rsidRPr="004A4E98" w:rsidRDefault="004A4E98" w:rsidP="004A4E98">
      <w:pPr>
        <w:rPr>
          <w:b/>
          <w:bCs/>
        </w:rPr>
      </w:pPr>
      <w:r w:rsidRPr="004A4E98">
        <w:rPr>
          <w:rFonts w:ascii="Segoe UI Emoji" w:hAnsi="Segoe UI Emoji" w:cs="Segoe UI Emoji"/>
          <w:b/>
          <w:bCs/>
        </w:rPr>
        <w:t>❓</w:t>
      </w:r>
      <w:r w:rsidRPr="004A4E98">
        <w:rPr>
          <w:b/>
          <w:bCs/>
        </w:rPr>
        <w:t xml:space="preserve"> C. Top 5 FAQs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2"/>
        <w:gridCol w:w="5504"/>
      </w:tblGrid>
      <w:tr w:rsidR="004A4E98" w:rsidRPr="004A4E98" w14:paraId="13FD0736" w14:textId="77777777" w:rsidTr="004A4E98">
        <w:trPr>
          <w:tblHeader/>
          <w:tblCellSpacing w:w="15" w:type="dxa"/>
        </w:trPr>
        <w:tc>
          <w:tcPr>
            <w:tcW w:w="0" w:type="auto"/>
            <w:vAlign w:val="center"/>
            <w:hideMark/>
          </w:tcPr>
          <w:p w14:paraId="787BC043" w14:textId="77777777" w:rsidR="004A4E98" w:rsidRPr="004A4E98" w:rsidRDefault="004A4E98" w:rsidP="004A4E98">
            <w:pPr>
              <w:rPr>
                <w:b/>
                <w:bCs/>
              </w:rPr>
            </w:pPr>
            <w:r w:rsidRPr="004A4E98">
              <w:rPr>
                <w:b/>
                <w:bCs/>
              </w:rPr>
              <w:t>Question</w:t>
            </w:r>
          </w:p>
        </w:tc>
        <w:tc>
          <w:tcPr>
            <w:tcW w:w="0" w:type="auto"/>
            <w:vAlign w:val="center"/>
            <w:hideMark/>
          </w:tcPr>
          <w:p w14:paraId="3E8BCB24" w14:textId="77777777" w:rsidR="004A4E98" w:rsidRPr="004A4E98" w:rsidRDefault="004A4E98" w:rsidP="004A4E98">
            <w:pPr>
              <w:rPr>
                <w:b/>
                <w:bCs/>
              </w:rPr>
            </w:pPr>
            <w:r w:rsidRPr="004A4E98">
              <w:rPr>
                <w:b/>
                <w:bCs/>
              </w:rPr>
              <w:t>Answer</w:t>
            </w:r>
          </w:p>
        </w:tc>
      </w:tr>
      <w:tr w:rsidR="004A4E98" w:rsidRPr="004A4E98" w14:paraId="4625A268" w14:textId="77777777" w:rsidTr="004A4E98">
        <w:trPr>
          <w:tblCellSpacing w:w="15" w:type="dxa"/>
        </w:trPr>
        <w:tc>
          <w:tcPr>
            <w:tcW w:w="0" w:type="auto"/>
            <w:vAlign w:val="center"/>
            <w:hideMark/>
          </w:tcPr>
          <w:p w14:paraId="6D0A6201" w14:textId="77777777" w:rsidR="004A4E98" w:rsidRPr="004A4E98" w:rsidRDefault="004A4E98" w:rsidP="004A4E98">
            <w:r w:rsidRPr="004A4E98">
              <w:t>How big is the artificial skin market?</w:t>
            </w:r>
          </w:p>
        </w:tc>
        <w:tc>
          <w:tcPr>
            <w:tcW w:w="0" w:type="auto"/>
            <w:vAlign w:val="center"/>
            <w:hideMark/>
          </w:tcPr>
          <w:p w14:paraId="425EB3D4" w14:textId="77777777" w:rsidR="004A4E98" w:rsidRPr="004A4E98" w:rsidRDefault="004A4E98" w:rsidP="004A4E98">
            <w:r w:rsidRPr="004A4E98">
              <w:t xml:space="preserve">The global artificial skin market was valued at </w:t>
            </w:r>
            <w:r w:rsidRPr="004A4E98">
              <w:rPr>
                <w:b/>
                <w:bCs/>
              </w:rPr>
              <w:t>USD 4.1 billion</w:t>
            </w:r>
            <w:r w:rsidRPr="004A4E98">
              <w:t xml:space="preserve"> in 2024.</w:t>
            </w:r>
          </w:p>
        </w:tc>
      </w:tr>
      <w:tr w:rsidR="004A4E98" w:rsidRPr="004A4E98" w14:paraId="7E47278C" w14:textId="77777777" w:rsidTr="004A4E98">
        <w:trPr>
          <w:tblCellSpacing w:w="15" w:type="dxa"/>
        </w:trPr>
        <w:tc>
          <w:tcPr>
            <w:tcW w:w="0" w:type="auto"/>
            <w:vAlign w:val="center"/>
            <w:hideMark/>
          </w:tcPr>
          <w:p w14:paraId="2CD45A2E" w14:textId="77777777" w:rsidR="004A4E98" w:rsidRPr="004A4E98" w:rsidRDefault="004A4E98" w:rsidP="004A4E98">
            <w:r w:rsidRPr="004A4E98">
              <w:t>What is the CAGR for artificial skin during the forecast period?</w:t>
            </w:r>
          </w:p>
        </w:tc>
        <w:tc>
          <w:tcPr>
            <w:tcW w:w="0" w:type="auto"/>
            <w:vAlign w:val="center"/>
            <w:hideMark/>
          </w:tcPr>
          <w:p w14:paraId="69946DDA" w14:textId="77777777" w:rsidR="004A4E98" w:rsidRPr="004A4E98" w:rsidRDefault="004A4E98" w:rsidP="004A4E98">
            <w:r w:rsidRPr="004A4E98">
              <w:t xml:space="preserve">The artificial skin market is expected to grow at a </w:t>
            </w:r>
            <w:r w:rsidRPr="004A4E98">
              <w:rPr>
                <w:b/>
                <w:bCs/>
              </w:rPr>
              <w:t>CAGR of 12.4%</w:t>
            </w:r>
            <w:r w:rsidRPr="004A4E98">
              <w:t xml:space="preserve"> from 2024 to 2030.</w:t>
            </w:r>
          </w:p>
        </w:tc>
      </w:tr>
      <w:tr w:rsidR="004A4E98" w:rsidRPr="004A4E98" w14:paraId="2D518366" w14:textId="77777777" w:rsidTr="004A4E98">
        <w:trPr>
          <w:tblCellSpacing w:w="15" w:type="dxa"/>
        </w:trPr>
        <w:tc>
          <w:tcPr>
            <w:tcW w:w="0" w:type="auto"/>
            <w:vAlign w:val="center"/>
            <w:hideMark/>
          </w:tcPr>
          <w:p w14:paraId="0AC52085" w14:textId="77777777" w:rsidR="004A4E98" w:rsidRPr="004A4E98" w:rsidRDefault="004A4E98" w:rsidP="004A4E98">
            <w:r w:rsidRPr="004A4E98">
              <w:t>Who are the major players in the artificial skin market?</w:t>
            </w:r>
          </w:p>
        </w:tc>
        <w:tc>
          <w:tcPr>
            <w:tcW w:w="0" w:type="auto"/>
            <w:vAlign w:val="center"/>
            <w:hideMark/>
          </w:tcPr>
          <w:p w14:paraId="477D4F21" w14:textId="77777777" w:rsidR="004A4E98" w:rsidRPr="004A4E98" w:rsidRDefault="004A4E98" w:rsidP="004A4E98">
            <w:r w:rsidRPr="004A4E98">
              <w:t xml:space="preserve">Leading players include </w:t>
            </w:r>
            <w:r w:rsidRPr="004A4E98">
              <w:rPr>
                <w:b/>
                <w:bCs/>
              </w:rPr>
              <w:t xml:space="preserve">Integra </w:t>
            </w:r>
            <w:proofErr w:type="spellStart"/>
            <w:r w:rsidRPr="004A4E98">
              <w:rPr>
                <w:b/>
                <w:bCs/>
              </w:rPr>
              <w:t>LifeSciences</w:t>
            </w:r>
            <w:proofErr w:type="spellEnd"/>
            <w:r w:rsidRPr="004A4E98">
              <w:t xml:space="preserve">, </w:t>
            </w:r>
            <w:r w:rsidRPr="004A4E98">
              <w:rPr>
                <w:b/>
                <w:bCs/>
              </w:rPr>
              <w:t>Organogenesis</w:t>
            </w:r>
            <w:r w:rsidRPr="004A4E98">
              <w:t xml:space="preserve">, and </w:t>
            </w:r>
            <w:proofErr w:type="spellStart"/>
            <w:r w:rsidRPr="004A4E98">
              <w:rPr>
                <w:b/>
                <w:bCs/>
              </w:rPr>
              <w:t>Avita</w:t>
            </w:r>
            <w:proofErr w:type="spellEnd"/>
            <w:r w:rsidRPr="004A4E98">
              <w:rPr>
                <w:b/>
                <w:bCs/>
              </w:rPr>
              <w:t xml:space="preserve"> Medical</w:t>
            </w:r>
            <w:r w:rsidRPr="004A4E98">
              <w:t>.</w:t>
            </w:r>
          </w:p>
        </w:tc>
      </w:tr>
      <w:tr w:rsidR="004A4E98" w:rsidRPr="004A4E98" w14:paraId="25C5721D" w14:textId="77777777" w:rsidTr="004A4E98">
        <w:trPr>
          <w:tblCellSpacing w:w="15" w:type="dxa"/>
        </w:trPr>
        <w:tc>
          <w:tcPr>
            <w:tcW w:w="0" w:type="auto"/>
            <w:vAlign w:val="center"/>
            <w:hideMark/>
          </w:tcPr>
          <w:p w14:paraId="2B2AB4CD" w14:textId="77777777" w:rsidR="004A4E98" w:rsidRPr="004A4E98" w:rsidRDefault="004A4E98" w:rsidP="004A4E98">
            <w:r w:rsidRPr="004A4E98">
              <w:t>Which region dominates the artificial skin market?</w:t>
            </w:r>
          </w:p>
        </w:tc>
        <w:tc>
          <w:tcPr>
            <w:tcW w:w="0" w:type="auto"/>
            <w:vAlign w:val="center"/>
            <w:hideMark/>
          </w:tcPr>
          <w:p w14:paraId="2066E0A9" w14:textId="77777777" w:rsidR="004A4E98" w:rsidRPr="004A4E98" w:rsidRDefault="004A4E98" w:rsidP="004A4E98">
            <w:r w:rsidRPr="004A4E98">
              <w:rPr>
                <w:b/>
                <w:bCs/>
              </w:rPr>
              <w:t>North America</w:t>
            </w:r>
            <w:r w:rsidRPr="004A4E98">
              <w:t xml:space="preserve"> leads due to strong infrastructure and high clinical adoption.</w:t>
            </w:r>
          </w:p>
        </w:tc>
      </w:tr>
      <w:tr w:rsidR="004A4E98" w:rsidRPr="004A4E98" w14:paraId="77EA745E" w14:textId="77777777" w:rsidTr="004A4E98">
        <w:trPr>
          <w:tblCellSpacing w:w="15" w:type="dxa"/>
        </w:trPr>
        <w:tc>
          <w:tcPr>
            <w:tcW w:w="0" w:type="auto"/>
            <w:vAlign w:val="center"/>
            <w:hideMark/>
          </w:tcPr>
          <w:p w14:paraId="22B77749" w14:textId="77777777" w:rsidR="004A4E98" w:rsidRPr="004A4E98" w:rsidRDefault="004A4E98" w:rsidP="004A4E98">
            <w:r w:rsidRPr="004A4E98">
              <w:t>What factors are driving the artificial skin market?</w:t>
            </w:r>
          </w:p>
        </w:tc>
        <w:tc>
          <w:tcPr>
            <w:tcW w:w="0" w:type="auto"/>
            <w:vAlign w:val="center"/>
            <w:hideMark/>
          </w:tcPr>
          <w:p w14:paraId="7368008F" w14:textId="77777777" w:rsidR="004A4E98" w:rsidRPr="004A4E98" w:rsidRDefault="004A4E98" w:rsidP="004A4E98">
            <w:r w:rsidRPr="004A4E98">
              <w:t xml:space="preserve">Growth is </w:t>
            </w:r>
            <w:proofErr w:type="spellStart"/>
            <w:r w:rsidRPr="004A4E98">
              <w:t>fueled</w:t>
            </w:r>
            <w:proofErr w:type="spellEnd"/>
            <w:r w:rsidRPr="004A4E98">
              <w:t xml:space="preserve"> by </w:t>
            </w:r>
            <w:r w:rsidRPr="004A4E98">
              <w:rPr>
                <w:b/>
                <w:bCs/>
              </w:rPr>
              <w:t>technological innovation</w:t>
            </w:r>
            <w:r w:rsidRPr="004A4E98">
              <w:t xml:space="preserve">, </w:t>
            </w:r>
            <w:r w:rsidRPr="004A4E98">
              <w:rPr>
                <w:b/>
                <w:bCs/>
              </w:rPr>
              <w:t>rising chronic wounds</w:t>
            </w:r>
            <w:r w:rsidRPr="004A4E98">
              <w:t xml:space="preserve">, and </w:t>
            </w:r>
            <w:r w:rsidRPr="004A4E98">
              <w:rPr>
                <w:b/>
                <w:bCs/>
              </w:rPr>
              <w:t>supportive regulation</w:t>
            </w:r>
            <w:r w:rsidRPr="004A4E98">
              <w:t>.</w:t>
            </w:r>
          </w:p>
        </w:tc>
      </w:tr>
    </w:tbl>
    <w:p w14:paraId="787F3541" w14:textId="77777777" w:rsidR="004A4E98" w:rsidRPr="004A4E98" w:rsidRDefault="004A4E98" w:rsidP="004A4E98">
      <w:r w:rsidRPr="004A4E98">
        <w:pict w14:anchorId="3A090E99">
          <v:rect id="_x0000_i1284" style="width:0;height:1.5pt" o:hralign="center" o:hrstd="t" o:hr="t" fillcolor="#a0a0a0" stroked="f"/>
        </w:pict>
      </w:r>
    </w:p>
    <w:p w14:paraId="432AE93D" w14:textId="77777777" w:rsidR="004A4E98" w:rsidRPr="004A4E98" w:rsidRDefault="004A4E98" w:rsidP="004A4E98">
      <w:pPr>
        <w:rPr>
          <w:b/>
          <w:bCs/>
        </w:rPr>
      </w:pPr>
      <w:r w:rsidRPr="004A4E98">
        <w:rPr>
          <w:rFonts w:ascii="Segoe UI Emoji" w:hAnsi="Segoe UI Emoji" w:cs="Segoe UI Emoji"/>
          <w:b/>
          <w:bCs/>
        </w:rPr>
        <w:t>🧩</w:t>
      </w:r>
      <w:r w:rsidRPr="004A4E98">
        <w:rPr>
          <w:b/>
          <w:bCs/>
        </w:rPr>
        <w:t xml:space="preserve"> D. JSON-LD Schema Markup</w:t>
      </w:r>
    </w:p>
    <w:p w14:paraId="60428EEB" w14:textId="77777777" w:rsidR="004A4E98" w:rsidRPr="004A4E98" w:rsidRDefault="004A4E98" w:rsidP="004A4E98">
      <w:r w:rsidRPr="004A4E98">
        <w:rPr>
          <w:b/>
          <w:bCs/>
        </w:rPr>
        <w:t>1. Breadcrumb Schema</w:t>
      </w:r>
    </w:p>
    <w:p w14:paraId="7471AB54" w14:textId="77777777" w:rsidR="004A4E98" w:rsidRPr="004A4E98" w:rsidRDefault="004A4E98" w:rsidP="004A4E98">
      <w:proofErr w:type="spellStart"/>
      <w:r w:rsidRPr="004A4E98">
        <w:t>json</w:t>
      </w:r>
      <w:proofErr w:type="spellEnd"/>
    </w:p>
    <w:p w14:paraId="47C6AD2D" w14:textId="77777777" w:rsidR="004A4E98" w:rsidRPr="004A4E98" w:rsidRDefault="004A4E98" w:rsidP="004A4E98">
      <w:r w:rsidRPr="004A4E98">
        <w:t>Copy code</w:t>
      </w:r>
    </w:p>
    <w:p w14:paraId="2BEE7456" w14:textId="77777777" w:rsidR="004A4E98" w:rsidRPr="004A4E98" w:rsidRDefault="004A4E98" w:rsidP="004A4E98">
      <w:r w:rsidRPr="004A4E98">
        <w:t>{</w:t>
      </w:r>
    </w:p>
    <w:p w14:paraId="75F1CAAD" w14:textId="77777777" w:rsidR="004A4E98" w:rsidRPr="004A4E98" w:rsidRDefault="004A4E98" w:rsidP="004A4E98">
      <w:r w:rsidRPr="004A4E98">
        <w:t xml:space="preserve">  "@context": "https://schema.org",</w:t>
      </w:r>
    </w:p>
    <w:p w14:paraId="57F93AF8" w14:textId="77777777" w:rsidR="004A4E98" w:rsidRPr="004A4E98" w:rsidRDefault="004A4E98" w:rsidP="004A4E98">
      <w:r w:rsidRPr="004A4E98">
        <w:t xml:space="preserve">  "@type": "</w:t>
      </w:r>
      <w:proofErr w:type="spellStart"/>
      <w:r w:rsidRPr="004A4E98">
        <w:t>BreadcrumbList</w:t>
      </w:r>
      <w:proofErr w:type="spellEnd"/>
      <w:r w:rsidRPr="004A4E98">
        <w:t>",</w:t>
      </w:r>
    </w:p>
    <w:p w14:paraId="0F581A22" w14:textId="77777777" w:rsidR="004A4E98" w:rsidRPr="004A4E98" w:rsidRDefault="004A4E98" w:rsidP="004A4E98">
      <w:r w:rsidRPr="004A4E98">
        <w:t xml:space="preserve">  "</w:t>
      </w:r>
      <w:proofErr w:type="spellStart"/>
      <w:r w:rsidRPr="004A4E98">
        <w:t>itemListElement</w:t>
      </w:r>
      <w:proofErr w:type="spellEnd"/>
      <w:r w:rsidRPr="004A4E98">
        <w:t>": [</w:t>
      </w:r>
    </w:p>
    <w:p w14:paraId="41EF3C41" w14:textId="77777777" w:rsidR="004A4E98" w:rsidRPr="004A4E98" w:rsidRDefault="004A4E98" w:rsidP="004A4E98">
      <w:r w:rsidRPr="004A4E98">
        <w:t xml:space="preserve">    {</w:t>
      </w:r>
    </w:p>
    <w:p w14:paraId="11E76268" w14:textId="77777777" w:rsidR="004A4E98" w:rsidRPr="004A4E98" w:rsidRDefault="004A4E98" w:rsidP="004A4E98">
      <w:r w:rsidRPr="004A4E98">
        <w:t xml:space="preserve">      "@type": "</w:t>
      </w:r>
      <w:proofErr w:type="spellStart"/>
      <w:r w:rsidRPr="004A4E98">
        <w:t>ListItem</w:t>
      </w:r>
      <w:proofErr w:type="spellEnd"/>
      <w:r w:rsidRPr="004A4E98">
        <w:t>",</w:t>
      </w:r>
    </w:p>
    <w:p w14:paraId="74B6EC9F" w14:textId="77777777" w:rsidR="004A4E98" w:rsidRPr="004A4E98" w:rsidRDefault="004A4E98" w:rsidP="004A4E98">
      <w:r w:rsidRPr="004A4E98">
        <w:lastRenderedPageBreak/>
        <w:t xml:space="preserve">      "position": 1,</w:t>
      </w:r>
    </w:p>
    <w:p w14:paraId="28A07C7C" w14:textId="77777777" w:rsidR="004A4E98" w:rsidRPr="004A4E98" w:rsidRDefault="004A4E98" w:rsidP="004A4E98">
      <w:r w:rsidRPr="004A4E98">
        <w:t xml:space="preserve">      "name": "Home",</w:t>
      </w:r>
    </w:p>
    <w:p w14:paraId="2FD46A1A" w14:textId="77777777" w:rsidR="004A4E98" w:rsidRPr="004A4E98" w:rsidRDefault="004A4E98" w:rsidP="004A4E98">
      <w:r w:rsidRPr="004A4E98">
        <w:t xml:space="preserve">      "item": "https://www.strategicmarketresearch.com/"</w:t>
      </w:r>
    </w:p>
    <w:p w14:paraId="02F7451C" w14:textId="77777777" w:rsidR="004A4E98" w:rsidRPr="004A4E98" w:rsidRDefault="004A4E98" w:rsidP="004A4E98">
      <w:r w:rsidRPr="004A4E98">
        <w:t xml:space="preserve">    },</w:t>
      </w:r>
    </w:p>
    <w:p w14:paraId="6322F898" w14:textId="77777777" w:rsidR="004A4E98" w:rsidRPr="004A4E98" w:rsidRDefault="004A4E98" w:rsidP="004A4E98">
      <w:r w:rsidRPr="004A4E98">
        <w:t xml:space="preserve">    {</w:t>
      </w:r>
    </w:p>
    <w:p w14:paraId="4FA7CC9E" w14:textId="77777777" w:rsidR="004A4E98" w:rsidRPr="004A4E98" w:rsidRDefault="004A4E98" w:rsidP="004A4E98">
      <w:r w:rsidRPr="004A4E98">
        <w:t xml:space="preserve">      "@type": "</w:t>
      </w:r>
      <w:proofErr w:type="spellStart"/>
      <w:r w:rsidRPr="004A4E98">
        <w:t>ListItem</w:t>
      </w:r>
      <w:proofErr w:type="spellEnd"/>
      <w:r w:rsidRPr="004A4E98">
        <w:t>",</w:t>
      </w:r>
    </w:p>
    <w:p w14:paraId="73619B5E" w14:textId="77777777" w:rsidR="004A4E98" w:rsidRPr="004A4E98" w:rsidRDefault="004A4E98" w:rsidP="004A4E98">
      <w:r w:rsidRPr="004A4E98">
        <w:t xml:space="preserve">      "position": 2,</w:t>
      </w:r>
    </w:p>
    <w:p w14:paraId="02925A6A" w14:textId="77777777" w:rsidR="004A4E98" w:rsidRPr="004A4E98" w:rsidRDefault="004A4E98" w:rsidP="004A4E98">
      <w:r w:rsidRPr="004A4E98">
        <w:t xml:space="preserve">      "name": "Healthcare",</w:t>
      </w:r>
    </w:p>
    <w:p w14:paraId="43A35253" w14:textId="77777777" w:rsidR="004A4E98" w:rsidRPr="004A4E98" w:rsidRDefault="004A4E98" w:rsidP="004A4E98">
      <w:r w:rsidRPr="004A4E98">
        <w:t xml:space="preserve">      "item": "https://www.strategicmarketresearch.com/reports/healthcare"</w:t>
      </w:r>
    </w:p>
    <w:p w14:paraId="6B9A0E5F" w14:textId="77777777" w:rsidR="004A4E98" w:rsidRPr="004A4E98" w:rsidRDefault="004A4E98" w:rsidP="004A4E98">
      <w:r w:rsidRPr="004A4E98">
        <w:t xml:space="preserve">    },</w:t>
      </w:r>
    </w:p>
    <w:p w14:paraId="102649A7" w14:textId="77777777" w:rsidR="004A4E98" w:rsidRPr="004A4E98" w:rsidRDefault="004A4E98" w:rsidP="004A4E98">
      <w:r w:rsidRPr="004A4E98">
        <w:t xml:space="preserve">    {</w:t>
      </w:r>
    </w:p>
    <w:p w14:paraId="27E437F4" w14:textId="77777777" w:rsidR="004A4E98" w:rsidRPr="004A4E98" w:rsidRDefault="004A4E98" w:rsidP="004A4E98">
      <w:r w:rsidRPr="004A4E98">
        <w:t xml:space="preserve">      "@type": "</w:t>
      </w:r>
      <w:proofErr w:type="spellStart"/>
      <w:r w:rsidRPr="004A4E98">
        <w:t>ListItem</w:t>
      </w:r>
      <w:proofErr w:type="spellEnd"/>
      <w:r w:rsidRPr="004A4E98">
        <w:t>",</w:t>
      </w:r>
    </w:p>
    <w:p w14:paraId="79434C86" w14:textId="77777777" w:rsidR="004A4E98" w:rsidRPr="004A4E98" w:rsidRDefault="004A4E98" w:rsidP="004A4E98">
      <w:r w:rsidRPr="004A4E98">
        <w:t xml:space="preserve">      "position": 3,</w:t>
      </w:r>
    </w:p>
    <w:p w14:paraId="25DBBC6C" w14:textId="77777777" w:rsidR="004A4E98" w:rsidRPr="004A4E98" w:rsidRDefault="004A4E98" w:rsidP="004A4E98">
      <w:r w:rsidRPr="004A4E98">
        <w:t xml:space="preserve">      "name": "Artificial Skin Market Report 2030",</w:t>
      </w:r>
    </w:p>
    <w:p w14:paraId="79D84BEE" w14:textId="77777777" w:rsidR="004A4E98" w:rsidRPr="004A4E98" w:rsidRDefault="004A4E98" w:rsidP="004A4E98">
      <w:r w:rsidRPr="004A4E98">
        <w:t xml:space="preserve">      "item": "https://www.strategicmarketresearch.com/market-report/artificial-skin-market"</w:t>
      </w:r>
    </w:p>
    <w:p w14:paraId="79E5DB59" w14:textId="77777777" w:rsidR="004A4E98" w:rsidRPr="004A4E98" w:rsidRDefault="004A4E98" w:rsidP="004A4E98">
      <w:r w:rsidRPr="004A4E98">
        <w:t xml:space="preserve">    }</w:t>
      </w:r>
    </w:p>
    <w:p w14:paraId="021CE923" w14:textId="77777777" w:rsidR="004A4E98" w:rsidRPr="004A4E98" w:rsidRDefault="004A4E98" w:rsidP="004A4E98">
      <w:r w:rsidRPr="004A4E98">
        <w:t xml:space="preserve">  ]</w:t>
      </w:r>
    </w:p>
    <w:p w14:paraId="2A28844F" w14:textId="77777777" w:rsidR="004A4E98" w:rsidRPr="004A4E98" w:rsidRDefault="004A4E98" w:rsidP="004A4E98">
      <w:r w:rsidRPr="004A4E98">
        <w:t>}</w:t>
      </w:r>
    </w:p>
    <w:p w14:paraId="6F68A510" w14:textId="77777777" w:rsidR="004A4E98" w:rsidRPr="004A4E98" w:rsidRDefault="004A4E98" w:rsidP="004A4E98">
      <w:r w:rsidRPr="004A4E98">
        <w:rPr>
          <w:b/>
          <w:bCs/>
        </w:rPr>
        <w:t>2. FAQ Schema</w:t>
      </w:r>
    </w:p>
    <w:p w14:paraId="1C9149E8" w14:textId="77777777" w:rsidR="004A4E98" w:rsidRPr="004A4E98" w:rsidRDefault="004A4E98" w:rsidP="004A4E98">
      <w:proofErr w:type="spellStart"/>
      <w:r w:rsidRPr="004A4E98">
        <w:t>json</w:t>
      </w:r>
      <w:proofErr w:type="spellEnd"/>
    </w:p>
    <w:p w14:paraId="0CCCFCC3" w14:textId="77777777" w:rsidR="004A4E98" w:rsidRPr="004A4E98" w:rsidRDefault="004A4E98" w:rsidP="004A4E98">
      <w:r w:rsidRPr="004A4E98">
        <w:t>Copy code</w:t>
      </w:r>
    </w:p>
    <w:p w14:paraId="2F097026" w14:textId="77777777" w:rsidR="004A4E98" w:rsidRPr="004A4E98" w:rsidRDefault="004A4E98" w:rsidP="004A4E98">
      <w:r w:rsidRPr="004A4E98">
        <w:t>{</w:t>
      </w:r>
    </w:p>
    <w:p w14:paraId="18203B32" w14:textId="77777777" w:rsidR="004A4E98" w:rsidRPr="004A4E98" w:rsidRDefault="004A4E98" w:rsidP="004A4E98">
      <w:r w:rsidRPr="004A4E98">
        <w:t xml:space="preserve">  "@context": "https://schema.org",</w:t>
      </w:r>
    </w:p>
    <w:p w14:paraId="278BBB64" w14:textId="77777777" w:rsidR="004A4E98" w:rsidRPr="004A4E98" w:rsidRDefault="004A4E98" w:rsidP="004A4E98">
      <w:r w:rsidRPr="004A4E98">
        <w:t xml:space="preserve">  "@type": "</w:t>
      </w:r>
      <w:proofErr w:type="spellStart"/>
      <w:r w:rsidRPr="004A4E98">
        <w:t>FAQPage</w:t>
      </w:r>
      <w:proofErr w:type="spellEnd"/>
      <w:r w:rsidRPr="004A4E98">
        <w:t>",</w:t>
      </w:r>
    </w:p>
    <w:p w14:paraId="36A0B715" w14:textId="77777777" w:rsidR="004A4E98" w:rsidRPr="004A4E98" w:rsidRDefault="004A4E98" w:rsidP="004A4E98">
      <w:r w:rsidRPr="004A4E98">
        <w:t xml:space="preserve">  "</w:t>
      </w:r>
      <w:proofErr w:type="spellStart"/>
      <w:r w:rsidRPr="004A4E98">
        <w:t>mainEntity</w:t>
      </w:r>
      <w:proofErr w:type="spellEnd"/>
      <w:r w:rsidRPr="004A4E98">
        <w:t>": [</w:t>
      </w:r>
    </w:p>
    <w:p w14:paraId="4E9C6C9B" w14:textId="77777777" w:rsidR="004A4E98" w:rsidRPr="004A4E98" w:rsidRDefault="004A4E98" w:rsidP="004A4E98">
      <w:r w:rsidRPr="004A4E98">
        <w:t xml:space="preserve">    {</w:t>
      </w:r>
    </w:p>
    <w:p w14:paraId="61FF5730" w14:textId="77777777" w:rsidR="004A4E98" w:rsidRPr="004A4E98" w:rsidRDefault="004A4E98" w:rsidP="004A4E98">
      <w:r w:rsidRPr="004A4E98">
        <w:t xml:space="preserve">      "@type": "Question",</w:t>
      </w:r>
    </w:p>
    <w:p w14:paraId="1BC0C753" w14:textId="77777777" w:rsidR="004A4E98" w:rsidRPr="004A4E98" w:rsidRDefault="004A4E98" w:rsidP="004A4E98">
      <w:r w:rsidRPr="004A4E98">
        <w:t xml:space="preserve">      "name": "How big is the artificial skin market?",</w:t>
      </w:r>
    </w:p>
    <w:p w14:paraId="4DAB6A6E" w14:textId="77777777" w:rsidR="004A4E98" w:rsidRPr="004A4E98" w:rsidRDefault="004A4E98" w:rsidP="004A4E98">
      <w:r w:rsidRPr="004A4E98">
        <w:t xml:space="preserve">      "</w:t>
      </w:r>
      <w:proofErr w:type="spellStart"/>
      <w:r w:rsidRPr="004A4E98">
        <w:t>acceptedAnswer</w:t>
      </w:r>
      <w:proofErr w:type="spellEnd"/>
      <w:r w:rsidRPr="004A4E98">
        <w:t>": {</w:t>
      </w:r>
    </w:p>
    <w:p w14:paraId="441EEF67" w14:textId="77777777" w:rsidR="004A4E98" w:rsidRPr="004A4E98" w:rsidRDefault="004A4E98" w:rsidP="004A4E98">
      <w:r w:rsidRPr="004A4E98">
        <w:lastRenderedPageBreak/>
        <w:t xml:space="preserve">        "@type": "Answer",</w:t>
      </w:r>
    </w:p>
    <w:p w14:paraId="71D31C67" w14:textId="77777777" w:rsidR="004A4E98" w:rsidRPr="004A4E98" w:rsidRDefault="004A4E98" w:rsidP="004A4E98">
      <w:r w:rsidRPr="004A4E98">
        <w:t xml:space="preserve">        "text": "The global artificial skin market was valued at USD 4.1 billion in 2024."</w:t>
      </w:r>
    </w:p>
    <w:p w14:paraId="4AF5A164" w14:textId="77777777" w:rsidR="004A4E98" w:rsidRPr="004A4E98" w:rsidRDefault="004A4E98" w:rsidP="004A4E98">
      <w:r w:rsidRPr="004A4E98">
        <w:t xml:space="preserve">      }</w:t>
      </w:r>
    </w:p>
    <w:p w14:paraId="4C3D4A7A" w14:textId="77777777" w:rsidR="004A4E98" w:rsidRPr="004A4E98" w:rsidRDefault="004A4E98" w:rsidP="004A4E98">
      <w:r w:rsidRPr="004A4E98">
        <w:t xml:space="preserve">    },</w:t>
      </w:r>
    </w:p>
    <w:p w14:paraId="665EF94B" w14:textId="77777777" w:rsidR="004A4E98" w:rsidRPr="004A4E98" w:rsidRDefault="004A4E98" w:rsidP="004A4E98">
      <w:r w:rsidRPr="004A4E98">
        <w:t xml:space="preserve">    {</w:t>
      </w:r>
    </w:p>
    <w:p w14:paraId="648E9D51" w14:textId="77777777" w:rsidR="004A4E98" w:rsidRPr="004A4E98" w:rsidRDefault="004A4E98" w:rsidP="004A4E98">
      <w:r w:rsidRPr="004A4E98">
        <w:t xml:space="preserve">      "@type": "Question",</w:t>
      </w:r>
    </w:p>
    <w:p w14:paraId="4E361BEB" w14:textId="77777777" w:rsidR="004A4E98" w:rsidRPr="004A4E98" w:rsidRDefault="004A4E98" w:rsidP="004A4E98">
      <w:r w:rsidRPr="004A4E98">
        <w:t xml:space="preserve">      "name": "What is the CAGR for artificial skin during the forecast period?",</w:t>
      </w:r>
    </w:p>
    <w:p w14:paraId="0CD9EB01" w14:textId="77777777" w:rsidR="004A4E98" w:rsidRPr="004A4E98" w:rsidRDefault="004A4E98" w:rsidP="004A4E98">
      <w:r w:rsidRPr="004A4E98">
        <w:t xml:space="preserve">      "</w:t>
      </w:r>
      <w:proofErr w:type="spellStart"/>
      <w:r w:rsidRPr="004A4E98">
        <w:t>acceptedAnswer</w:t>
      </w:r>
      <w:proofErr w:type="spellEnd"/>
      <w:r w:rsidRPr="004A4E98">
        <w:t>": {</w:t>
      </w:r>
    </w:p>
    <w:p w14:paraId="1F1936AB" w14:textId="77777777" w:rsidR="004A4E98" w:rsidRPr="004A4E98" w:rsidRDefault="004A4E98" w:rsidP="004A4E98">
      <w:r w:rsidRPr="004A4E98">
        <w:t xml:space="preserve">        "@type": "Answer",</w:t>
      </w:r>
    </w:p>
    <w:p w14:paraId="25530588" w14:textId="77777777" w:rsidR="004A4E98" w:rsidRPr="004A4E98" w:rsidRDefault="004A4E98" w:rsidP="004A4E98">
      <w:r w:rsidRPr="004A4E98">
        <w:t xml:space="preserve">        "text": "The artificial skin market is expected to grow at a CAGR of 12.4% from 2024 to 2030."</w:t>
      </w:r>
    </w:p>
    <w:p w14:paraId="7D07E9DA" w14:textId="77777777" w:rsidR="004A4E98" w:rsidRPr="004A4E98" w:rsidRDefault="004A4E98" w:rsidP="004A4E98">
      <w:r w:rsidRPr="004A4E98">
        <w:t xml:space="preserve">      }</w:t>
      </w:r>
    </w:p>
    <w:p w14:paraId="33A339EC" w14:textId="77777777" w:rsidR="004A4E98" w:rsidRPr="004A4E98" w:rsidRDefault="004A4E98" w:rsidP="004A4E98">
      <w:r w:rsidRPr="004A4E98">
        <w:t xml:space="preserve">    },</w:t>
      </w:r>
    </w:p>
    <w:p w14:paraId="17F1D19A" w14:textId="77777777" w:rsidR="004A4E98" w:rsidRPr="004A4E98" w:rsidRDefault="004A4E98" w:rsidP="004A4E98">
      <w:r w:rsidRPr="004A4E98">
        <w:t xml:space="preserve">    {</w:t>
      </w:r>
    </w:p>
    <w:p w14:paraId="3302C3A2" w14:textId="77777777" w:rsidR="004A4E98" w:rsidRPr="004A4E98" w:rsidRDefault="004A4E98" w:rsidP="004A4E98">
      <w:r w:rsidRPr="004A4E98">
        <w:t xml:space="preserve">      "@type": "Question",</w:t>
      </w:r>
    </w:p>
    <w:p w14:paraId="0C17EAA8" w14:textId="77777777" w:rsidR="004A4E98" w:rsidRPr="004A4E98" w:rsidRDefault="004A4E98" w:rsidP="004A4E98">
      <w:r w:rsidRPr="004A4E98">
        <w:t xml:space="preserve">      "name": "Who are the major players in the artificial skin market?",</w:t>
      </w:r>
    </w:p>
    <w:p w14:paraId="0C91E97B" w14:textId="77777777" w:rsidR="004A4E98" w:rsidRPr="004A4E98" w:rsidRDefault="004A4E98" w:rsidP="004A4E98">
      <w:r w:rsidRPr="004A4E98">
        <w:t xml:space="preserve">      "</w:t>
      </w:r>
      <w:proofErr w:type="spellStart"/>
      <w:r w:rsidRPr="004A4E98">
        <w:t>acceptedAnswer</w:t>
      </w:r>
      <w:proofErr w:type="spellEnd"/>
      <w:r w:rsidRPr="004A4E98">
        <w:t>": {</w:t>
      </w:r>
    </w:p>
    <w:p w14:paraId="54B6BADF" w14:textId="77777777" w:rsidR="004A4E98" w:rsidRPr="004A4E98" w:rsidRDefault="004A4E98" w:rsidP="004A4E98">
      <w:r w:rsidRPr="004A4E98">
        <w:t xml:space="preserve">        "@type": "Answer",</w:t>
      </w:r>
    </w:p>
    <w:p w14:paraId="012BD6C8" w14:textId="77777777" w:rsidR="004A4E98" w:rsidRPr="004A4E98" w:rsidRDefault="004A4E98" w:rsidP="004A4E98">
      <w:r w:rsidRPr="004A4E98">
        <w:t xml:space="preserve">        "text": "Leading players include Integra </w:t>
      </w:r>
      <w:proofErr w:type="spellStart"/>
      <w:r w:rsidRPr="004A4E98">
        <w:t>LifeSciences</w:t>
      </w:r>
      <w:proofErr w:type="spellEnd"/>
      <w:r w:rsidRPr="004A4E98">
        <w:t xml:space="preserve">, Organogenesis, and </w:t>
      </w:r>
      <w:proofErr w:type="spellStart"/>
      <w:r w:rsidRPr="004A4E98">
        <w:t>Avita</w:t>
      </w:r>
      <w:proofErr w:type="spellEnd"/>
      <w:r w:rsidRPr="004A4E98">
        <w:t xml:space="preserve"> Medical."</w:t>
      </w:r>
    </w:p>
    <w:p w14:paraId="09DB5B00" w14:textId="77777777" w:rsidR="004A4E98" w:rsidRPr="004A4E98" w:rsidRDefault="004A4E98" w:rsidP="004A4E98">
      <w:r w:rsidRPr="004A4E98">
        <w:t xml:space="preserve">      }</w:t>
      </w:r>
    </w:p>
    <w:p w14:paraId="3F3EC626" w14:textId="77777777" w:rsidR="004A4E98" w:rsidRPr="004A4E98" w:rsidRDefault="004A4E98" w:rsidP="004A4E98">
      <w:r w:rsidRPr="004A4E98">
        <w:t xml:space="preserve">    },</w:t>
      </w:r>
    </w:p>
    <w:p w14:paraId="66447928" w14:textId="77777777" w:rsidR="004A4E98" w:rsidRPr="004A4E98" w:rsidRDefault="004A4E98" w:rsidP="004A4E98">
      <w:r w:rsidRPr="004A4E98">
        <w:t xml:space="preserve">    {</w:t>
      </w:r>
    </w:p>
    <w:p w14:paraId="6BE8D17D" w14:textId="77777777" w:rsidR="004A4E98" w:rsidRPr="004A4E98" w:rsidRDefault="004A4E98" w:rsidP="004A4E98">
      <w:r w:rsidRPr="004A4E98">
        <w:t xml:space="preserve">      "@type": "Question",</w:t>
      </w:r>
    </w:p>
    <w:p w14:paraId="5DB9A012" w14:textId="77777777" w:rsidR="004A4E98" w:rsidRPr="004A4E98" w:rsidRDefault="004A4E98" w:rsidP="004A4E98">
      <w:r w:rsidRPr="004A4E98">
        <w:t xml:space="preserve">      "name": "Which region dominates the artificial skin market?",</w:t>
      </w:r>
    </w:p>
    <w:p w14:paraId="353EAF87" w14:textId="77777777" w:rsidR="004A4E98" w:rsidRPr="004A4E98" w:rsidRDefault="004A4E98" w:rsidP="004A4E98">
      <w:r w:rsidRPr="004A4E98">
        <w:t xml:space="preserve">      "</w:t>
      </w:r>
      <w:proofErr w:type="spellStart"/>
      <w:r w:rsidRPr="004A4E98">
        <w:t>acceptedAnswer</w:t>
      </w:r>
      <w:proofErr w:type="spellEnd"/>
      <w:r w:rsidRPr="004A4E98">
        <w:t>": {</w:t>
      </w:r>
    </w:p>
    <w:p w14:paraId="40E0917B" w14:textId="77777777" w:rsidR="004A4E98" w:rsidRPr="004A4E98" w:rsidRDefault="004A4E98" w:rsidP="004A4E98">
      <w:r w:rsidRPr="004A4E98">
        <w:t xml:space="preserve">        "@type": "Answer",</w:t>
      </w:r>
    </w:p>
    <w:p w14:paraId="0239E172" w14:textId="77777777" w:rsidR="004A4E98" w:rsidRPr="004A4E98" w:rsidRDefault="004A4E98" w:rsidP="004A4E98">
      <w:r w:rsidRPr="004A4E98">
        <w:t xml:space="preserve">        "text": "North America leads due to strong infrastructure and high clinical adoption."</w:t>
      </w:r>
    </w:p>
    <w:p w14:paraId="018A8A04" w14:textId="77777777" w:rsidR="004A4E98" w:rsidRPr="004A4E98" w:rsidRDefault="004A4E98" w:rsidP="004A4E98">
      <w:r w:rsidRPr="004A4E98">
        <w:t xml:space="preserve">      }</w:t>
      </w:r>
    </w:p>
    <w:p w14:paraId="3ADD6664" w14:textId="77777777" w:rsidR="004A4E98" w:rsidRPr="004A4E98" w:rsidRDefault="004A4E98" w:rsidP="004A4E98">
      <w:r w:rsidRPr="004A4E98">
        <w:t xml:space="preserve">    },</w:t>
      </w:r>
    </w:p>
    <w:p w14:paraId="5AADD7DF" w14:textId="77777777" w:rsidR="004A4E98" w:rsidRPr="004A4E98" w:rsidRDefault="004A4E98" w:rsidP="004A4E98">
      <w:r w:rsidRPr="004A4E98">
        <w:lastRenderedPageBreak/>
        <w:t xml:space="preserve">    {</w:t>
      </w:r>
    </w:p>
    <w:p w14:paraId="5A3F7308" w14:textId="77777777" w:rsidR="004A4E98" w:rsidRPr="004A4E98" w:rsidRDefault="004A4E98" w:rsidP="004A4E98">
      <w:r w:rsidRPr="004A4E98">
        <w:t xml:space="preserve">      "@type": "Question",</w:t>
      </w:r>
    </w:p>
    <w:p w14:paraId="4F2CDEC2" w14:textId="77777777" w:rsidR="004A4E98" w:rsidRPr="004A4E98" w:rsidRDefault="004A4E98" w:rsidP="004A4E98">
      <w:r w:rsidRPr="004A4E98">
        <w:t xml:space="preserve">      "name": "What factors are driving the artificial skin market?",</w:t>
      </w:r>
    </w:p>
    <w:p w14:paraId="076AA50D" w14:textId="77777777" w:rsidR="004A4E98" w:rsidRPr="004A4E98" w:rsidRDefault="004A4E98" w:rsidP="004A4E98">
      <w:r w:rsidRPr="004A4E98">
        <w:t xml:space="preserve">      "</w:t>
      </w:r>
      <w:proofErr w:type="spellStart"/>
      <w:r w:rsidRPr="004A4E98">
        <w:t>acceptedAnswer</w:t>
      </w:r>
      <w:proofErr w:type="spellEnd"/>
      <w:r w:rsidRPr="004A4E98">
        <w:t>": {</w:t>
      </w:r>
    </w:p>
    <w:p w14:paraId="214A9EC5" w14:textId="77777777" w:rsidR="004A4E98" w:rsidRPr="004A4E98" w:rsidRDefault="004A4E98" w:rsidP="004A4E98">
      <w:r w:rsidRPr="004A4E98">
        <w:t xml:space="preserve">        "@type": "Answer",</w:t>
      </w:r>
    </w:p>
    <w:p w14:paraId="46B9A423" w14:textId="77777777" w:rsidR="004A4E98" w:rsidRPr="004A4E98" w:rsidRDefault="004A4E98" w:rsidP="004A4E98">
      <w:r w:rsidRPr="004A4E98">
        <w:t xml:space="preserve">        "text": "Growth is </w:t>
      </w:r>
      <w:proofErr w:type="spellStart"/>
      <w:r w:rsidRPr="004A4E98">
        <w:t>fueled</w:t>
      </w:r>
      <w:proofErr w:type="spellEnd"/>
      <w:r w:rsidRPr="004A4E98">
        <w:t xml:space="preserve"> by technological innovation, rising chronic wounds, and supportive regulation."</w:t>
      </w:r>
    </w:p>
    <w:p w14:paraId="5ADAB1DF" w14:textId="77777777" w:rsidR="004A4E98" w:rsidRPr="004A4E98" w:rsidRDefault="004A4E98" w:rsidP="004A4E98">
      <w:r w:rsidRPr="004A4E98">
        <w:t xml:space="preserve">      }</w:t>
      </w:r>
    </w:p>
    <w:p w14:paraId="12E6AC14" w14:textId="77777777" w:rsidR="004A4E98" w:rsidRPr="004A4E98" w:rsidRDefault="004A4E98" w:rsidP="004A4E98">
      <w:r w:rsidRPr="004A4E98">
        <w:t xml:space="preserve">    }</w:t>
      </w:r>
    </w:p>
    <w:p w14:paraId="36643C9B" w14:textId="77777777" w:rsidR="004A4E98" w:rsidRPr="004A4E98" w:rsidRDefault="004A4E98" w:rsidP="004A4E98">
      <w:r w:rsidRPr="004A4E98">
        <w:t xml:space="preserve">  ]</w:t>
      </w:r>
    </w:p>
    <w:p w14:paraId="3E75C8C5" w14:textId="77777777" w:rsidR="004A4E98" w:rsidRPr="004A4E98" w:rsidRDefault="004A4E98" w:rsidP="004A4E98">
      <w:r w:rsidRPr="004A4E98">
        <w:t>}</w:t>
      </w:r>
    </w:p>
    <w:p w14:paraId="47A40BD3" w14:textId="002FFA08" w:rsidR="004A4E98" w:rsidRDefault="004A4E98">
      <w:r>
        <w:br w:type="page"/>
      </w:r>
    </w:p>
    <w:p w14:paraId="4B97BA2E" w14:textId="77777777" w:rsidR="004A4E98" w:rsidRPr="004A4E98" w:rsidRDefault="004A4E98" w:rsidP="004A4E98"/>
    <w:p w14:paraId="45E89BC4" w14:textId="77777777" w:rsidR="004A4E98" w:rsidRPr="004A4E98" w:rsidRDefault="004A4E98" w:rsidP="004A4E98">
      <w:pPr>
        <w:rPr>
          <w:b/>
          <w:bCs/>
        </w:rPr>
      </w:pPr>
      <w:r w:rsidRPr="004A4E98">
        <w:rPr>
          <w:b/>
          <w:bCs/>
        </w:rPr>
        <w:t>9. Table of Contents for Artificial Skin Market Report (2024–2030)</w:t>
      </w:r>
    </w:p>
    <w:p w14:paraId="07AC8A85" w14:textId="77777777" w:rsidR="004A4E98" w:rsidRPr="004A4E98" w:rsidRDefault="004A4E98" w:rsidP="004A4E98">
      <w:r w:rsidRPr="004A4E98">
        <w:pict w14:anchorId="7785DC02">
          <v:rect id="_x0000_i1286" style="width:0;height:1.5pt" o:hralign="center" o:hrstd="t" o:hr="t" fillcolor="#a0a0a0" stroked="f"/>
        </w:pict>
      </w:r>
    </w:p>
    <w:p w14:paraId="014ABB68" w14:textId="77777777" w:rsidR="004A4E98" w:rsidRPr="004A4E98" w:rsidRDefault="004A4E98" w:rsidP="004A4E98">
      <w:pPr>
        <w:rPr>
          <w:b/>
          <w:bCs/>
        </w:rPr>
      </w:pPr>
      <w:r w:rsidRPr="004A4E98">
        <w:rPr>
          <w:b/>
          <w:bCs/>
        </w:rPr>
        <w:t>Executive Summary</w:t>
      </w:r>
    </w:p>
    <w:p w14:paraId="2B0422E7" w14:textId="77777777" w:rsidR="004A4E98" w:rsidRPr="004A4E98" w:rsidRDefault="004A4E98" w:rsidP="004A4E98">
      <w:pPr>
        <w:numPr>
          <w:ilvl w:val="0"/>
          <w:numId w:val="20"/>
        </w:numPr>
      </w:pPr>
      <w:r w:rsidRPr="004A4E98">
        <w:t>Market Overview</w:t>
      </w:r>
    </w:p>
    <w:p w14:paraId="58BBD282" w14:textId="77777777" w:rsidR="004A4E98" w:rsidRPr="004A4E98" w:rsidRDefault="004A4E98" w:rsidP="004A4E98">
      <w:pPr>
        <w:numPr>
          <w:ilvl w:val="0"/>
          <w:numId w:val="20"/>
        </w:numPr>
      </w:pPr>
      <w:r w:rsidRPr="004A4E98">
        <w:t>Market Attractiveness by Type, Application, End User, and Region</w:t>
      </w:r>
    </w:p>
    <w:p w14:paraId="38879B5B" w14:textId="77777777" w:rsidR="004A4E98" w:rsidRPr="004A4E98" w:rsidRDefault="004A4E98" w:rsidP="004A4E98">
      <w:pPr>
        <w:numPr>
          <w:ilvl w:val="0"/>
          <w:numId w:val="20"/>
        </w:numPr>
      </w:pPr>
      <w:r w:rsidRPr="004A4E98">
        <w:t>Strategic Insights from Key Executives (CXO Perspective)</w:t>
      </w:r>
    </w:p>
    <w:p w14:paraId="455FD736" w14:textId="77777777" w:rsidR="004A4E98" w:rsidRPr="004A4E98" w:rsidRDefault="004A4E98" w:rsidP="004A4E98">
      <w:pPr>
        <w:numPr>
          <w:ilvl w:val="0"/>
          <w:numId w:val="20"/>
        </w:numPr>
      </w:pPr>
      <w:r w:rsidRPr="004A4E98">
        <w:t>Historical Market Size and Future Projections (2022–2030)</w:t>
      </w:r>
    </w:p>
    <w:p w14:paraId="08D014B4" w14:textId="77777777" w:rsidR="004A4E98" w:rsidRPr="004A4E98" w:rsidRDefault="004A4E98" w:rsidP="004A4E98">
      <w:pPr>
        <w:numPr>
          <w:ilvl w:val="0"/>
          <w:numId w:val="20"/>
        </w:numPr>
      </w:pPr>
      <w:r w:rsidRPr="004A4E98">
        <w:t>Summary of Market Segmentation</w:t>
      </w:r>
    </w:p>
    <w:p w14:paraId="31B6E7F3" w14:textId="77777777" w:rsidR="004A4E98" w:rsidRPr="004A4E98" w:rsidRDefault="004A4E98" w:rsidP="004A4E98">
      <w:r w:rsidRPr="004A4E98">
        <w:pict w14:anchorId="655639FA">
          <v:rect id="_x0000_i1287" style="width:0;height:1.5pt" o:hralign="center" o:hrstd="t" o:hr="t" fillcolor="#a0a0a0" stroked="f"/>
        </w:pict>
      </w:r>
    </w:p>
    <w:p w14:paraId="50ED35B6" w14:textId="77777777" w:rsidR="004A4E98" w:rsidRPr="004A4E98" w:rsidRDefault="004A4E98" w:rsidP="004A4E98">
      <w:pPr>
        <w:rPr>
          <w:b/>
          <w:bCs/>
        </w:rPr>
      </w:pPr>
      <w:r w:rsidRPr="004A4E98">
        <w:rPr>
          <w:b/>
          <w:bCs/>
        </w:rPr>
        <w:t>Market Share Analysis</w:t>
      </w:r>
    </w:p>
    <w:p w14:paraId="37325831" w14:textId="77777777" w:rsidR="004A4E98" w:rsidRPr="004A4E98" w:rsidRDefault="004A4E98" w:rsidP="004A4E98">
      <w:pPr>
        <w:numPr>
          <w:ilvl w:val="0"/>
          <w:numId w:val="21"/>
        </w:numPr>
      </w:pPr>
      <w:r w:rsidRPr="004A4E98">
        <w:t>Leading Players by Revenue and Market Share</w:t>
      </w:r>
    </w:p>
    <w:p w14:paraId="216E17CF" w14:textId="77777777" w:rsidR="004A4E98" w:rsidRPr="004A4E98" w:rsidRDefault="004A4E98" w:rsidP="004A4E98">
      <w:pPr>
        <w:numPr>
          <w:ilvl w:val="0"/>
          <w:numId w:val="21"/>
        </w:numPr>
      </w:pPr>
      <w:r w:rsidRPr="004A4E98">
        <w:t>Market Share Analysis by Type, Application, and End User</w:t>
      </w:r>
    </w:p>
    <w:p w14:paraId="17942908" w14:textId="77777777" w:rsidR="004A4E98" w:rsidRPr="004A4E98" w:rsidRDefault="004A4E98" w:rsidP="004A4E98">
      <w:r w:rsidRPr="004A4E98">
        <w:pict w14:anchorId="37FB1266">
          <v:rect id="_x0000_i1288" style="width:0;height:1.5pt" o:hralign="center" o:hrstd="t" o:hr="t" fillcolor="#a0a0a0" stroked="f"/>
        </w:pict>
      </w:r>
    </w:p>
    <w:p w14:paraId="29F6E0AA" w14:textId="77777777" w:rsidR="004A4E98" w:rsidRPr="004A4E98" w:rsidRDefault="004A4E98" w:rsidP="004A4E98">
      <w:pPr>
        <w:rPr>
          <w:b/>
          <w:bCs/>
        </w:rPr>
      </w:pPr>
      <w:r w:rsidRPr="004A4E98">
        <w:rPr>
          <w:b/>
          <w:bCs/>
        </w:rPr>
        <w:t>Investment Opportunities in the Artificial Skin Market</w:t>
      </w:r>
    </w:p>
    <w:p w14:paraId="7F159B8B" w14:textId="77777777" w:rsidR="004A4E98" w:rsidRPr="004A4E98" w:rsidRDefault="004A4E98" w:rsidP="004A4E98">
      <w:pPr>
        <w:numPr>
          <w:ilvl w:val="0"/>
          <w:numId w:val="22"/>
        </w:numPr>
      </w:pPr>
      <w:r w:rsidRPr="004A4E98">
        <w:t>Key Developments and Innovations</w:t>
      </w:r>
    </w:p>
    <w:p w14:paraId="7AFD0FC4" w14:textId="77777777" w:rsidR="004A4E98" w:rsidRPr="004A4E98" w:rsidRDefault="004A4E98" w:rsidP="004A4E98">
      <w:pPr>
        <w:numPr>
          <w:ilvl w:val="0"/>
          <w:numId w:val="22"/>
        </w:numPr>
      </w:pPr>
      <w:r w:rsidRPr="004A4E98">
        <w:t>Mergers, Acquisitions, and Strategic Partnerships</w:t>
      </w:r>
    </w:p>
    <w:p w14:paraId="5952BE2C" w14:textId="77777777" w:rsidR="004A4E98" w:rsidRPr="004A4E98" w:rsidRDefault="004A4E98" w:rsidP="004A4E98">
      <w:pPr>
        <w:numPr>
          <w:ilvl w:val="0"/>
          <w:numId w:val="22"/>
        </w:numPr>
      </w:pPr>
      <w:r w:rsidRPr="004A4E98">
        <w:t>High-Growth Segments for Strategic Investments</w:t>
      </w:r>
    </w:p>
    <w:p w14:paraId="56569472" w14:textId="77777777" w:rsidR="004A4E98" w:rsidRPr="004A4E98" w:rsidRDefault="004A4E98" w:rsidP="004A4E98">
      <w:r w:rsidRPr="004A4E98">
        <w:pict w14:anchorId="35FDA015">
          <v:rect id="_x0000_i1289" style="width:0;height:1.5pt" o:hralign="center" o:hrstd="t" o:hr="t" fillcolor="#a0a0a0" stroked="f"/>
        </w:pict>
      </w:r>
    </w:p>
    <w:p w14:paraId="5289B9EC" w14:textId="77777777" w:rsidR="004A4E98" w:rsidRPr="004A4E98" w:rsidRDefault="004A4E98" w:rsidP="004A4E98">
      <w:pPr>
        <w:rPr>
          <w:b/>
          <w:bCs/>
        </w:rPr>
      </w:pPr>
      <w:r w:rsidRPr="004A4E98">
        <w:rPr>
          <w:b/>
          <w:bCs/>
        </w:rPr>
        <w:t>Market Introduction</w:t>
      </w:r>
    </w:p>
    <w:p w14:paraId="08AE6AC7" w14:textId="77777777" w:rsidR="004A4E98" w:rsidRPr="004A4E98" w:rsidRDefault="004A4E98" w:rsidP="004A4E98">
      <w:pPr>
        <w:numPr>
          <w:ilvl w:val="0"/>
          <w:numId w:val="23"/>
        </w:numPr>
      </w:pPr>
      <w:r w:rsidRPr="004A4E98">
        <w:t>Definition and Scope of the Study</w:t>
      </w:r>
    </w:p>
    <w:p w14:paraId="2643182E" w14:textId="77777777" w:rsidR="004A4E98" w:rsidRPr="004A4E98" w:rsidRDefault="004A4E98" w:rsidP="004A4E98">
      <w:pPr>
        <w:numPr>
          <w:ilvl w:val="0"/>
          <w:numId w:val="23"/>
        </w:numPr>
      </w:pPr>
      <w:r w:rsidRPr="004A4E98">
        <w:t>Market Structure and Key Findings</w:t>
      </w:r>
    </w:p>
    <w:p w14:paraId="770365EA" w14:textId="77777777" w:rsidR="004A4E98" w:rsidRPr="004A4E98" w:rsidRDefault="004A4E98" w:rsidP="004A4E98">
      <w:pPr>
        <w:numPr>
          <w:ilvl w:val="0"/>
          <w:numId w:val="23"/>
        </w:numPr>
      </w:pPr>
      <w:r w:rsidRPr="004A4E98">
        <w:t>Overview of Top Investment Pockets</w:t>
      </w:r>
    </w:p>
    <w:p w14:paraId="5869AD9B" w14:textId="77777777" w:rsidR="004A4E98" w:rsidRPr="004A4E98" w:rsidRDefault="004A4E98" w:rsidP="004A4E98">
      <w:r w:rsidRPr="004A4E98">
        <w:pict w14:anchorId="5DF314FA">
          <v:rect id="_x0000_i1290" style="width:0;height:1.5pt" o:hralign="center" o:hrstd="t" o:hr="t" fillcolor="#a0a0a0" stroked="f"/>
        </w:pict>
      </w:r>
    </w:p>
    <w:p w14:paraId="6935E6DA" w14:textId="77777777" w:rsidR="004A4E98" w:rsidRPr="004A4E98" w:rsidRDefault="004A4E98" w:rsidP="004A4E98">
      <w:pPr>
        <w:rPr>
          <w:b/>
          <w:bCs/>
        </w:rPr>
      </w:pPr>
      <w:r w:rsidRPr="004A4E98">
        <w:rPr>
          <w:b/>
          <w:bCs/>
        </w:rPr>
        <w:t>Research Methodology</w:t>
      </w:r>
    </w:p>
    <w:p w14:paraId="53E62757" w14:textId="77777777" w:rsidR="004A4E98" w:rsidRPr="004A4E98" w:rsidRDefault="004A4E98" w:rsidP="004A4E98">
      <w:pPr>
        <w:numPr>
          <w:ilvl w:val="0"/>
          <w:numId w:val="24"/>
        </w:numPr>
      </w:pPr>
      <w:r w:rsidRPr="004A4E98">
        <w:t>Research Process Overview</w:t>
      </w:r>
    </w:p>
    <w:p w14:paraId="3F800EE5" w14:textId="77777777" w:rsidR="004A4E98" w:rsidRPr="004A4E98" w:rsidRDefault="004A4E98" w:rsidP="004A4E98">
      <w:pPr>
        <w:numPr>
          <w:ilvl w:val="0"/>
          <w:numId w:val="24"/>
        </w:numPr>
      </w:pPr>
      <w:r w:rsidRPr="004A4E98">
        <w:t>Primary and Secondary Research Approaches</w:t>
      </w:r>
    </w:p>
    <w:p w14:paraId="2EC83C50" w14:textId="77777777" w:rsidR="004A4E98" w:rsidRPr="004A4E98" w:rsidRDefault="004A4E98" w:rsidP="004A4E98">
      <w:pPr>
        <w:numPr>
          <w:ilvl w:val="0"/>
          <w:numId w:val="24"/>
        </w:numPr>
      </w:pPr>
      <w:r w:rsidRPr="004A4E98">
        <w:t>Market Size Estimation and Forecasting Techniques</w:t>
      </w:r>
    </w:p>
    <w:p w14:paraId="52BE89BA" w14:textId="77777777" w:rsidR="004A4E98" w:rsidRPr="004A4E98" w:rsidRDefault="004A4E98" w:rsidP="004A4E98">
      <w:r w:rsidRPr="004A4E98">
        <w:pict w14:anchorId="5178A25F">
          <v:rect id="_x0000_i1291" style="width:0;height:1.5pt" o:hralign="center" o:hrstd="t" o:hr="t" fillcolor="#a0a0a0" stroked="f"/>
        </w:pict>
      </w:r>
    </w:p>
    <w:p w14:paraId="72B6750A" w14:textId="77777777" w:rsidR="004A4E98" w:rsidRPr="004A4E98" w:rsidRDefault="004A4E98" w:rsidP="004A4E98">
      <w:pPr>
        <w:rPr>
          <w:b/>
          <w:bCs/>
        </w:rPr>
      </w:pPr>
      <w:r w:rsidRPr="004A4E98">
        <w:rPr>
          <w:b/>
          <w:bCs/>
        </w:rPr>
        <w:lastRenderedPageBreak/>
        <w:t>Market Dynamics</w:t>
      </w:r>
    </w:p>
    <w:p w14:paraId="5CB503FB" w14:textId="77777777" w:rsidR="004A4E98" w:rsidRPr="004A4E98" w:rsidRDefault="004A4E98" w:rsidP="004A4E98">
      <w:pPr>
        <w:numPr>
          <w:ilvl w:val="0"/>
          <w:numId w:val="25"/>
        </w:numPr>
      </w:pPr>
      <w:r w:rsidRPr="004A4E98">
        <w:t>Key Market Drivers</w:t>
      </w:r>
    </w:p>
    <w:p w14:paraId="27669E0F" w14:textId="77777777" w:rsidR="004A4E98" w:rsidRPr="004A4E98" w:rsidRDefault="004A4E98" w:rsidP="004A4E98">
      <w:pPr>
        <w:numPr>
          <w:ilvl w:val="0"/>
          <w:numId w:val="25"/>
        </w:numPr>
      </w:pPr>
      <w:r w:rsidRPr="004A4E98">
        <w:t>Challenges and Restraints Impacting Growth</w:t>
      </w:r>
    </w:p>
    <w:p w14:paraId="26CA722D" w14:textId="77777777" w:rsidR="004A4E98" w:rsidRPr="004A4E98" w:rsidRDefault="004A4E98" w:rsidP="004A4E98">
      <w:pPr>
        <w:numPr>
          <w:ilvl w:val="0"/>
          <w:numId w:val="25"/>
        </w:numPr>
      </w:pPr>
      <w:r w:rsidRPr="004A4E98">
        <w:t>Emerging Opportunities for Stakeholders</w:t>
      </w:r>
    </w:p>
    <w:p w14:paraId="3F8B0230" w14:textId="77777777" w:rsidR="004A4E98" w:rsidRPr="004A4E98" w:rsidRDefault="004A4E98" w:rsidP="004A4E98">
      <w:pPr>
        <w:numPr>
          <w:ilvl w:val="0"/>
          <w:numId w:val="25"/>
        </w:numPr>
      </w:pPr>
      <w:r w:rsidRPr="004A4E98">
        <w:t xml:space="preserve">Impact of </w:t>
      </w:r>
      <w:proofErr w:type="spellStart"/>
      <w:r w:rsidRPr="004A4E98">
        <w:t>Behavioral</w:t>
      </w:r>
      <w:proofErr w:type="spellEnd"/>
      <w:r w:rsidRPr="004A4E98">
        <w:t xml:space="preserve"> and Regulatory Factors</w:t>
      </w:r>
    </w:p>
    <w:p w14:paraId="52DFBD1C" w14:textId="77777777" w:rsidR="004A4E98" w:rsidRPr="004A4E98" w:rsidRDefault="004A4E98" w:rsidP="004A4E98">
      <w:r w:rsidRPr="004A4E98">
        <w:pict w14:anchorId="1BF9F167">
          <v:rect id="_x0000_i1292" style="width:0;height:1.5pt" o:hralign="center" o:hrstd="t" o:hr="t" fillcolor="#a0a0a0" stroked="f"/>
        </w:pict>
      </w:r>
    </w:p>
    <w:p w14:paraId="6C66B48F" w14:textId="77777777" w:rsidR="004A4E98" w:rsidRPr="004A4E98" w:rsidRDefault="004A4E98" w:rsidP="004A4E98">
      <w:pPr>
        <w:rPr>
          <w:b/>
          <w:bCs/>
        </w:rPr>
      </w:pPr>
      <w:r w:rsidRPr="004A4E98">
        <w:rPr>
          <w:b/>
          <w:bCs/>
        </w:rPr>
        <w:t>Global Artificial Skin Market Analysis</w:t>
      </w:r>
    </w:p>
    <w:p w14:paraId="3B29C68A" w14:textId="77777777" w:rsidR="004A4E98" w:rsidRPr="004A4E98" w:rsidRDefault="004A4E98" w:rsidP="004A4E98">
      <w:pPr>
        <w:numPr>
          <w:ilvl w:val="0"/>
          <w:numId w:val="26"/>
        </w:numPr>
      </w:pPr>
      <w:r w:rsidRPr="004A4E98">
        <w:t>Historical Market Size and Volume (2022–2023)</w:t>
      </w:r>
    </w:p>
    <w:p w14:paraId="4CB267E3" w14:textId="77777777" w:rsidR="004A4E98" w:rsidRPr="004A4E98" w:rsidRDefault="004A4E98" w:rsidP="004A4E98">
      <w:pPr>
        <w:numPr>
          <w:ilvl w:val="0"/>
          <w:numId w:val="26"/>
        </w:numPr>
      </w:pPr>
      <w:r w:rsidRPr="004A4E98">
        <w:t>Market Size and Volume Forecasts (2024–2030)</w:t>
      </w:r>
    </w:p>
    <w:p w14:paraId="73483B70" w14:textId="77777777" w:rsidR="004A4E98" w:rsidRPr="004A4E98" w:rsidRDefault="004A4E98" w:rsidP="004A4E98">
      <w:pPr>
        <w:numPr>
          <w:ilvl w:val="0"/>
          <w:numId w:val="26"/>
        </w:numPr>
      </w:pPr>
      <w:r w:rsidRPr="004A4E98">
        <w:t>Market Analysis by Type:</w:t>
      </w:r>
    </w:p>
    <w:p w14:paraId="351D3EEF" w14:textId="77777777" w:rsidR="004A4E98" w:rsidRPr="004A4E98" w:rsidRDefault="004A4E98" w:rsidP="004A4E98">
      <w:pPr>
        <w:numPr>
          <w:ilvl w:val="1"/>
          <w:numId w:val="26"/>
        </w:numPr>
      </w:pPr>
      <w:r w:rsidRPr="004A4E98">
        <w:t>Epidermal Skin Substitutes</w:t>
      </w:r>
    </w:p>
    <w:p w14:paraId="3E042B6B" w14:textId="77777777" w:rsidR="004A4E98" w:rsidRPr="004A4E98" w:rsidRDefault="004A4E98" w:rsidP="004A4E98">
      <w:pPr>
        <w:numPr>
          <w:ilvl w:val="1"/>
          <w:numId w:val="26"/>
        </w:numPr>
      </w:pPr>
      <w:r w:rsidRPr="004A4E98">
        <w:t>Dermal Skin Substitutes</w:t>
      </w:r>
    </w:p>
    <w:p w14:paraId="4102847C" w14:textId="77777777" w:rsidR="004A4E98" w:rsidRPr="004A4E98" w:rsidRDefault="004A4E98" w:rsidP="004A4E98">
      <w:pPr>
        <w:numPr>
          <w:ilvl w:val="1"/>
          <w:numId w:val="26"/>
        </w:numPr>
      </w:pPr>
      <w:r w:rsidRPr="004A4E98">
        <w:t>Composite Skin Substitutes</w:t>
      </w:r>
    </w:p>
    <w:p w14:paraId="18A15002" w14:textId="77777777" w:rsidR="004A4E98" w:rsidRPr="004A4E98" w:rsidRDefault="004A4E98" w:rsidP="004A4E98">
      <w:pPr>
        <w:numPr>
          <w:ilvl w:val="0"/>
          <w:numId w:val="26"/>
        </w:numPr>
      </w:pPr>
      <w:r w:rsidRPr="004A4E98">
        <w:t>Market Analysis by Application:</w:t>
      </w:r>
    </w:p>
    <w:p w14:paraId="7F8710B9" w14:textId="77777777" w:rsidR="004A4E98" w:rsidRPr="004A4E98" w:rsidRDefault="004A4E98" w:rsidP="004A4E98">
      <w:pPr>
        <w:numPr>
          <w:ilvl w:val="1"/>
          <w:numId w:val="26"/>
        </w:numPr>
      </w:pPr>
      <w:r w:rsidRPr="004A4E98">
        <w:t>Burn Injuries</w:t>
      </w:r>
    </w:p>
    <w:p w14:paraId="7B998BA7" w14:textId="77777777" w:rsidR="004A4E98" w:rsidRPr="004A4E98" w:rsidRDefault="004A4E98" w:rsidP="004A4E98">
      <w:pPr>
        <w:numPr>
          <w:ilvl w:val="1"/>
          <w:numId w:val="26"/>
        </w:numPr>
      </w:pPr>
      <w:r w:rsidRPr="004A4E98">
        <w:t>Chronic Wounds</w:t>
      </w:r>
    </w:p>
    <w:p w14:paraId="4C8F8F03" w14:textId="77777777" w:rsidR="004A4E98" w:rsidRPr="004A4E98" w:rsidRDefault="004A4E98" w:rsidP="004A4E98">
      <w:pPr>
        <w:numPr>
          <w:ilvl w:val="1"/>
          <w:numId w:val="26"/>
        </w:numPr>
      </w:pPr>
      <w:r w:rsidRPr="004A4E98">
        <w:t>Surgical Reconstruction</w:t>
      </w:r>
    </w:p>
    <w:p w14:paraId="3A6E3DFB" w14:textId="77777777" w:rsidR="004A4E98" w:rsidRPr="004A4E98" w:rsidRDefault="004A4E98" w:rsidP="004A4E98">
      <w:pPr>
        <w:numPr>
          <w:ilvl w:val="1"/>
          <w:numId w:val="26"/>
        </w:numPr>
      </w:pPr>
      <w:r w:rsidRPr="004A4E98">
        <w:t>Cosmetic Procedures</w:t>
      </w:r>
    </w:p>
    <w:p w14:paraId="324CA27F" w14:textId="77777777" w:rsidR="004A4E98" w:rsidRPr="004A4E98" w:rsidRDefault="004A4E98" w:rsidP="004A4E98">
      <w:pPr>
        <w:numPr>
          <w:ilvl w:val="0"/>
          <w:numId w:val="26"/>
        </w:numPr>
      </w:pPr>
      <w:r w:rsidRPr="004A4E98">
        <w:t>Market Analysis by End User:</w:t>
      </w:r>
    </w:p>
    <w:p w14:paraId="4102B396" w14:textId="77777777" w:rsidR="004A4E98" w:rsidRPr="004A4E98" w:rsidRDefault="004A4E98" w:rsidP="004A4E98">
      <w:pPr>
        <w:numPr>
          <w:ilvl w:val="1"/>
          <w:numId w:val="26"/>
        </w:numPr>
      </w:pPr>
      <w:r w:rsidRPr="004A4E98">
        <w:t xml:space="preserve">Hospitals and Burn Care </w:t>
      </w:r>
      <w:proofErr w:type="spellStart"/>
      <w:r w:rsidRPr="004A4E98">
        <w:t>Centers</w:t>
      </w:r>
      <w:proofErr w:type="spellEnd"/>
    </w:p>
    <w:p w14:paraId="1FB045FB" w14:textId="77777777" w:rsidR="004A4E98" w:rsidRPr="004A4E98" w:rsidRDefault="004A4E98" w:rsidP="004A4E98">
      <w:pPr>
        <w:numPr>
          <w:ilvl w:val="1"/>
          <w:numId w:val="26"/>
        </w:numPr>
      </w:pPr>
      <w:r w:rsidRPr="004A4E98">
        <w:t>Wound Care Clinics</w:t>
      </w:r>
    </w:p>
    <w:p w14:paraId="48796269" w14:textId="77777777" w:rsidR="004A4E98" w:rsidRPr="004A4E98" w:rsidRDefault="004A4E98" w:rsidP="004A4E98">
      <w:pPr>
        <w:numPr>
          <w:ilvl w:val="1"/>
          <w:numId w:val="26"/>
        </w:numPr>
      </w:pPr>
      <w:r w:rsidRPr="004A4E98">
        <w:t xml:space="preserve">Cosmetic Surgery </w:t>
      </w:r>
      <w:proofErr w:type="spellStart"/>
      <w:r w:rsidRPr="004A4E98">
        <w:t>Centers</w:t>
      </w:r>
      <w:proofErr w:type="spellEnd"/>
    </w:p>
    <w:p w14:paraId="73C120C5" w14:textId="77777777" w:rsidR="004A4E98" w:rsidRPr="004A4E98" w:rsidRDefault="004A4E98" w:rsidP="004A4E98">
      <w:pPr>
        <w:numPr>
          <w:ilvl w:val="1"/>
          <w:numId w:val="26"/>
        </w:numPr>
      </w:pPr>
      <w:r w:rsidRPr="004A4E98">
        <w:t>Academic and Research Institutes</w:t>
      </w:r>
    </w:p>
    <w:p w14:paraId="53132279" w14:textId="77777777" w:rsidR="004A4E98" w:rsidRPr="004A4E98" w:rsidRDefault="004A4E98" w:rsidP="004A4E98">
      <w:pPr>
        <w:numPr>
          <w:ilvl w:val="0"/>
          <w:numId w:val="26"/>
        </w:numPr>
      </w:pPr>
      <w:r w:rsidRPr="004A4E98">
        <w:t>Market Analysis by Region:</w:t>
      </w:r>
    </w:p>
    <w:p w14:paraId="201E4E01" w14:textId="77777777" w:rsidR="004A4E98" w:rsidRPr="004A4E98" w:rsidRDefault="004A4E98" w:rsidP="004A4E98">
      <w:pPr>
        <w:numPr>
          <w:ilvl w:val="1"/>
          <w:numId w:val="26"/>
        </w:numPr>
      </w:pPr>
      <w:r w:rsidRPr="004A4E98">
        <w:t>North America</w:t>
      </w:r>
    </w:p>
    <w:p w14:paraId="45A3523B" w14:textId="77777777" w:rsidR="004A4E98" w:rsidRPr="004A4E98" w:rsidRDefault="004A4E98" w:rsidP="004A4E98">
      <w:pPr>
        <w:numPr>
          <w:ilvl w:val="1"/>
          <w:numId w:val="26"/>
        </w:numPr>
      </w:pPr>
      <w:r w:rsidRPr="004A4E98">
        <w:t>Europe</w:t>
      </w:r>
    </w:p>
    <w:p w14:paraId="2596816B" w14:textId="77777777" w:rsidR="004A4E98" w:rsidRPr="004A4E98" w:rsidRDefault="004A4E98" w:rsidP="004A4E98">
      <w:pPr>
        <w:numPr>
          <w:ilvl w:val="1"/>
          <w:numId w:val="26"/>
        </w:numPr>
      </w:pPr>
      <w:r w:rsidRPr="004A4E98">
        <w:t>Asia-Pacific</w:t>
      </w:r>
    </w:p>
    <w:p w14:paraId="19EFB380" w14:textId="77777777" w:rsidR="004A4E98" w:rsidRPr="004A4E98" w:rsidRDefault="004A4E98" w:rsidP="004A4E98">
      <w:pPr>
        <w:numPr>
          <w:ilvl w:val="1"/>
          <w:numId w:val="26"/>
        </w:numPr>
      </w:pPr>
      <w:r w:rsidRPr="004A4E98">
        <w:t>Latin America</w:t>
      </w:r>
    </w:p>
    <w:p w14:paraId="1BC5EFDF" w14:textId="77777777" w:rsidR="004A4E98" w:rsidRPr="004A4E98" w:rsidRDefault="004A4E98" w:rsidP="004A4E98">
      <w:pPr>
        <w:numPr>
          <w:ilvl w:val="1"/>
          <w:numId w:val="26"/>
        </w:numPr>
      </w:pPr>
      <w:r w:rsidRPr="004A4E98">
        <w:t>Middle East &amp; Africa</w:t>
      </w:r>
    </w:p>
    <w:p w14:paraId="13900499" w14:textId="77777777" w:rsidR="004A4E98" w:rsidRPr="004A4E98" w:rsidRDefault="004A4E98" w:rsidP="004A4E98">
      <w:r w:rsidRPr="004A4E98">
        <w:lastRenderedPageBreak/>
        <w:pict w14:anchorId="5EAEBC8E">
          <v:rect id="_x0000_i1293" style="width:0;height:1.5pt" o:hralign="center" o:hrstd="t" o:hr="t" fillcolor="#a0a0a0" stroked="f"/>
        </w:pict>
      </w:r>
    </w:p>
    <w:p w14:paraId="170D191B" w14:textId="77777777" w:rsidR="004A4E98" w:rsidRPr="004A4E98" w:rsidRDefault="004A4E98" w:rsidP="004A4E98">
      <w:pPr>
        <w:rPr>
          <w:b/>
          <w:bCs/>
        </w:rPr>
      </w:pPr>
      <w:r w:rsidRPr="004A4E98">
        <w:rPr>
          <w:b/>
          <w:bCs/>
        </w:rPr>
        <w:t>Regional Market Analysis</w:t>
      </w:r>
    </w:p>
    <w:p w14:paraId="6C88EB23" w14:textId="77777777" w:rsidR="004A4E98" w:rsidRPr="004A4E98" w:rsidRDefault="004A4E98" w:rsidP="004A4E98">
      <w:r w:rsidRPr="004A4E98">
        <w:rPr>
          <w:b/>
          <w:bCs/>
        </w:rPr>
        <w:t>North America</w:t>
      </w:r>
    </w:p>
    <w:p w14:paraId="5BB17EBF" w14:textId="77777777" w:rsidR="004A4E98" w:rsidRPr="004A4E98" w:rsidRDefault="004A4E98" w:rsidP="004A4E98">
      <w:pPr>
        <w:numPr>
          <w:ilvl w:val="0"/>
          <w:numId w:val="27"/>
        </w:numPr>
      </w:pPr>
      <w:r w:rsidRPr="004A4E98">
        <w:t>Market Size Forecasts (2024–2030)</w:t>
      </w:r>
    </w:p>
    <w:p w14:paraId="435847EB" w14:textId="77777777" w:rsidR="004A4E98" w:rsidRPr="004A4E98" w:rsidRDefault="004A4E98" w:rsidP="004A4E98">
      <w:pPr>
        <w:numPr>
          <w:ilvl w:val="0"/>
          <w:numId w:val="27"/>
        </w:numPr>
      </w:pPr>
      <w:r w:rsidRPr="004A4E98">
        <w:t>U.S., Canada, Mexico: Country-Level Breakdown</w:t>
      </w:r>
    </w:p>
    <w:p w14:paraId="2CCBD6BE" w14:textId="77777777" w:rsidR="004A4E98" w:rsidRPr="004A4E98" w:rsidRDefault="004A4E98" w:rsidP="004A4E98">
      <w:r w:rsidRPr="004A4E98">
        <w:rPr>
          <w:b/>
          <w:bCs/>
        </w:rPr>
        <w:t>Europe</w:t>
      </w:r>
    </w:p>
    <w:p w14:paraId="22F9FEBB" w14:textId="77777777" w:rsidR="004A4E98" w:rsidRPr="004A4E98" w:rsidRDefault="004A4E98" w:rsidP="004A4E98">
      <w:pPr>
        <w:numPr>
          <w:ilvl w:val="0"/>
          <w:numId w:val="28"/>
        </w:numPr>
      </w:pPr>
      <w:r w:rsidRPr="004A4E98">
        <w:t>Market Size Forecasts (2024–2030)</w:t>
      </w:r>
    </w:p>
    <w:p w14:paraId="6BAE1F40" w14:textId="77777777" w:rsidR="004A4E98" w:rsidRPr="004A4E98" w:rsidRDefault="004A4E98" w:rsidP="004A4E98">
      <w:pPr>
        <w:numPr>
          <w:ilvl w:val="0"/>
          <w:numId w:val="28"/>
        </w:numPr>
      </w:pPr>
      <w:r w:rsidRPr="004A4E98">
        <w:t>Germany, UK, France, Italy, Spain: Country-Level Breakdown</w:t>
      </w:r>
    </w:p>
    <w:p w14:paraId="11F1D9DB" w14:textId="77777777" w:rsidR="004A4E98" w:rsidRPr="004A4E98" w:rsidRDefault="004A4E98" w:rsidP="004A4E98">
      <w:r w:rsidRPr="004A4E98">
        <w:rPr>
          <w:b/>
          <w:bCs/>
        </w:rPr>
        <w:t>Asia-Pacific</w:t>
      </w:r>
    </w:p>
    <w:p w14:paraId="063F66ED" w14:textId="77777777" w:rsidR="004A4E98" w:rsidRPr="004A4E98" w:rsidRDefault="004A4E98" w:rsidP="004A4E98">
      <w:pPr>
        <w:numPr>
          <w:ilvl w:val="0"/>
          <w:numId w:val="29"/>
        </w:numPr>
      </w:pPr>
      <w:r w:rsidRPr="004A4E98">
        <w:t>Market Size Forecasts (2024–2030)</w:t>
      </w:r>
    </w:p>
    <w:p w14:paraId="495C46B2" w14:textId="77777777" w:rsidR="004A4E98" w:rsidRPr="004A4E98" w:rsidRDefault="004A4E98" w:rsidP="004A4E98">
      <w:pPr>
        <w:numPr>
          <w:ilvl w:val="0"/>
          <w:numId w:val="29"/>
        </w:numPr>
      </w:pPr>
      <w:r w:rsidRPr="004A4E98">
        <w:t>China, India, Japan, South Korea: Country-Level Breakdown</w:t>
      </w:r>
    </w:p>
    <w:p w14:paraId="74110822" w14:textId="77777777" w:rsidR="004A4E98" w:rsidRPr="004A4E98" w:rsidRDefault="004A4E98" w:rsidP="004A4E98">
      <w:r w:rsidRPr="004A4E98">
        <w:rPr>
          <w:b/>
          <w:bCs/>
        </w:rPr>
        <w:t>Latin America</w:t>
      </w:r>
    </w:p>
    <w:p w14:paraId="4C71E8A7" w14:textId="77777777" w:rsidR="004A4E98" w:rsidRPr="004A4E98" w:rsidRDefault="004A4E98" w:rsidP="004A4E98">
      <w:pPr>
        <w:numPr>
          <w:ilvl w:val="0"/>
          <w:numId w:val="30"/>
        </w:numPr>
      </w:pPr>
      <w:r w:rsidRPr="004A4E98">
        <w:t>Market Size Forecasts (2024–2030)</w:t>
      </w:r>
    </w:p>
    <w:p w14:paraId="48F72283" w14:textId="77777777" w:rsidR="004A4E98" w:rsidRPr="004A4E98" w:rsidRDefault="004A4E98" w:rsidP="004A4E98">
      <w:pPr>
        <w:numPr>
          <w:ilvl w:val="0"/>
          <w:numId w:val="30"/>
        </w:numPr>
      </w:pPr>
      <w:r w:rsidRPr="004A4E98">
        <w:t>Brazil, Argentina: Country-Level Breakdown</w:t>
      </w:r>
    </w:p>
    <w:p w14:paraId="4BF3DF3E" w14:textId="77777777" w:rsidR="004A4E98" w:rsidRPr="004A4E98" w:rsidRDefault="004A4E98" w:rsidP="004A4E98">
      <w:r w:rsidRPr="004A4E98">
        <w:rPr>
          <w:b/>
          <w:bCs/>
        </w:rPr>
        <w:t>Middle East &amp; Africa</w:t>
      </w:r>
    </w:p>
    <w:p w14:paraId="65C83DB0" w14:textId="77777777" w:rsidR="004A4E98" w:rsidRPr="004A4E98" w:rsidRDefault="004A4E98" w:rsidP="004A4E98">
      <w:pPr>
        <w:numPr>
          <w:ilvl w:val="0"/>
          <w:numId w:val="31"/>
        </w:numPr>
      </w:pPr>
      <w:r w:rsidRPr="004A4E98">
        <w:t>Market Size Forecasts (2024–2030)</w:t>
      </w:r>
    </w:p>
    <w:p w14:paraId="4DF385EB" w14:textId="77777777" w:rsidR="004A4E98" w:rsidRPr="004A4E98" w:rsidRDefault="004A4E98" w:rsidP="004A4E98">
      <w:pPr>
        <w:numPr>
          <w:ilvl w:val="0"/>
          <w:numId w:val="31"/>
        </w:numPr>
      </w:pPr>
      <w:r w:rsidRPr="004A4E98">
        <w:t>GCC Countries, South Africa: Country-Level Breakdown</w:t>
      </w:r>
    </w:p>
    <w:p w14:paraId="12656150" w14:textId="77777777" w:rsidR="004A4E98" w:rsidRPr="004A4E98" w:rsidRDefault="004A4E98" w:rsidP="004A4E98">
      <w:r w:rsidRPr="004A4E98">
        <w:pict w14:anchorId="70848001">
          <v:rect id="_x0000_i1294" style="width:0;height:1.5pt" o:hralign="center" o:hrstd="t" o:hr="t" fillcolor="#a0a0a0" stroked="f"/>
        </w:pict>
      </w:r>
    </w:p>
    <w:p w14:paraId="565304D7" w14:textId="77777777" w:rsidR="004A4E98" w:rsidRPr="004A4E98" w:rsidRDefault="004A4E98" w:rsidP="004A4E98">
      <w:pPr>
        <w:rPr>
          <w:b/>
          <w:bCs/>
        </w:rPr>
      </w:pPr>
      <w:r w:rsidRPr="004A4E98">
        <w:rPr>
          <w:b/>
          <w:bCs/>
        </w:rPr>
        <w:t>Key Players and Competitive Analysis</w:t>
      </w:r>
    </w:p>
    <w:p w14:paraId="49ED9096" w14:textId="77777777" w:rsidR="004A4E98" w:rsidRPr="004A4E98" w:rsidRDefault="004A4E98" w:rsidP="004A4E98">
      <w:pPr>
        <w:numPr>
          <w:ilvl w:val="0"/>
          <w:numId w:val="32"/>
        </w:numPr>
      </w:pPr>
      <w:r w:rsidRPr="004A4E98">
        <w:t>Company Profiles: Product Strategies, Global Reach, and Innovations</w:t>
      </w:r>
    </w:p>
    <w:p w14:paraId="39D09439" w14:textId="77777777" w:rsidR="004A4E98" w:rsidRPr="004A4E98" w:rsidRDefault="004A4E98" w:rsidP="004A4E98">
      <w:pPr>
        <w:numPr>
          <w:ilvl w:val="1"/>
          <w:numId w:val="32"/>
        </w:numPr>
      </w:pPr>
      <w:r w:rsidRPr="004A4E98">
        <w:t xml:space="preserve">Integra </w:t>
      </w:r>
      <w:proofErr w:type="spellStart"/>
      <w:r w:rsidRPr="004A4E98">
        <w:t>LifeSciences</w:t>
      </w:r>
      <w:proofErr w:type="spellEnd"/>
    </w:p>
    <w:p w14:paraId="11D31E5C" w14:textId="77777777" w:rsidR="004A4E98" w:rsidRPr="004A4E98" w:rsidRDefault="004A4E98" w:rsidP="004A4E98">
      <w:pPr>
        <w:numPr>
          <w:ilvl w:val="1"/>
          <w:numId w:val="32"/>
        </w:numPr>
      </w:pPr>
      <w:r w:rsidRPr="004A4E98">
        <w:t>Organogenesis Holdings Inc.</w:t>
      </w:r>
    </w:p>
    <w:p w14:paraId="6B40661E" w14:textId="77777777" w:rsidR="004A4E98" w:rsidRPr="004A4E98" w:rsidRDefault="004A4E98" w:rsidP="004A4E98">
      <w:pPr>
        <w:numPr>
          <w:ilvl w:val="1"/>
          <w:numId w:val="32"/>
        </w:numPr>
      </w:pPr>
      <w:r w:rsidRPr="004A4E98">
        <w:t>Smith &amp; Nephew</w:t>
      </w:r>
    </w:p>
    <w:p w14:paraId="209A7DAB" w14:textId="77777777" w:rsidR="004A4E98" w:rsidRPr="004A4E98" w:rsidRDefault="004A4E98" w:rsidP="004A4E98">
      <w:pPr>
        <w:numPr>
          <w:ilvl w:val="1"/>
          <w:numId w:val="32"/>
        </w:numPr>
      </w:pPr>
      <w:proofErr w:type="spellStart"/>
      <w:r w:rsidRPr="004A4E98">
        <w:t>MiMedx</w:t>
      </w:r>
      <w:proofErr w:type="spellEnd"/>
      <w:r w:rsidRPr="004A4E98">
        <w:t xml:space="preserve"> Group</w:t>
      </w:r>
    </w:p>
    <w:p w14:paraId="61D3CAD5" w14:textId="77777777" w:rsidR="004A4E98" w:rsidRPr="004A4E98" w:rsidRDefault="004A4E98" w:rsidP="004A4E98">
      <w:pPr>
        <w:numPr>
          <w:ilvl w:val="1"/>
          <w:numId w:val="32"/>
        </w:numPr>
      </w:pPr>
      <w:proofErr w:type="spellStart"/>
      <w:r w:rsidRPr="004A4E98">
        <w:t>Avita</w:t>
      </w:r>
      <w:proofErr w:type="spellEnd"/>
      <w:r w:rsidRPr="004A4E98">
        <w:t xml:space="preserve"> Medical</w:t>
      </w:r>
    </w:p>
    <w:p w14:paraId="151932AF" w14:textId="77777777" w:rsidR="004A4E98" w:rsidRPr="004A4E98" w:rsidRDefault="004A4E98" w:rsidP="004A4E98">
      <w:pPr>
        <w:numPr>
          <w:ilvl w:val="1"/>
          <w:numId w:val="32"/>
        </w:numPr>
      </w:pPr>
      <w:proofErr w:type="spellStart"/>
      <w:r w:rsidRPr="004A4E98">
        <w:t>TissueTech</w:t>
      </w:r>
      <w:proofErr w:type="spellEnd"/>
      <w:r w:rsidRPr="004A4E98">
        <w:t xml:space="preserve"> Inc.</w:t>
      </w:r>
    </w:p>
    <w:p w14:paraId="02BA2D3C" w14:textId="77777777" w:rsidR="004A4E98" w:rsidRPr="004A4E98" w:rsidRDefault="004A4E98" w:rsidP="004A4E98">
      <w:pPr>
        <w:numPr>
          <w:ilvl w:val="1"/>
          <w:numId w:val="32"/>
        </w:numPr>
      </w:pPr>
      <w:proofErr w:type="spellStart"/>
      <w:r w:rsidRPr="004A4E98">
        <w:t>RenovaCare</w:t>
      </w:r>
      <w:proofErr w:type="spellEnd"/>
    </w:p>
    <w:p w14:paraId="3B65F91D" w14:textId="77777777" w:rsidR="004A4E98" w:rsidRPr="004A4E98" w:rsidRDefault="004A4E98" w:rsidP="004A4E98">
      <w:r w:rsidRPr="004A4E98">
        <w:pict w14:anchorId="262FA033">
          <v:rect id="_x0000_i1295" style="width:0;height:1.5pt" o:hralign="center" o:hrstd="t" o:hr="t" fillcolor="#a0a0a0" stroked="f"/>
        </w:pict>
      </w:r>
    </w:p>
    <w:p w14:paraId="5212AEB8" w14:textId="77777777" w:rsidR="004A4E98" w:rsidRPr="004A4E98" w:rsidRDefault="004A4E98" w:rsidP="004A4E98">
      <w:pPr>
        <w:rPr>
          <w:b/>
          <w:bCs/>
        </w:rPr>
      </w:pPr>
      <w:r w:rsidRPr="004A4E98">
        <w:rPr>
          <w:b/>
          <w:bCs/>
        </w:rPr>
        <w:t>Appendix</w:t>
      </w:r>
    </w:p>
    <w:p w14:paraId="31C5A9E1" w14:textId="77777777" w:rsidR="004A4E98" w:rsidRPr="004A4E98" w:rsidRDefault="004A4E98" w:rsidP="004A4E98">
      <w:pPr>
        <w:numPr>
          <w:ilvl w:val="0"/>
          <w:numId w:val="33"/>
        </w:numPr>
      </w:pPr>
      <w:r w:rsidRPr="004A4E98">
        <w:lastRenderedPageBreak/>
        <w:t>Abbreviations and Terminologies Used in the Report</w:t>
      </w:r>
    </w:p>
    <w:p w14:paraId="0712D8D6" w14:textId="77777777" w:rsidR="004A4E98" w:rsidRPr="004A4E98" w:rsidRDefault="004A4E98" w:rsidP="004A4E98">
      <w:pPr>
        <w:numPr>
          <w:ilvl w:val="0"/>
          <w:numId w:val="33"/>
        </w:numPr>
      </w:pPr>
      <w:r w:rsidRPr="004A4E98">
        <w:t>References and Source Links</w:t>
      </w:r>
    </w:p>
    <w:p w14:paraId="791530C7" w14:textId="77777777" w:rsidR="004A4E98" w:rsidRPr="004A4E98" w:rsidRDefault="004A4E98" w:rsidP="004A4E98">
      <w:r w:rsidRPr="004A4E98">
        <w:pict w14:anchorId="0C21857E">
          <v:rect id="_x0000_i1296" style="width:0;height:1.5pt" o:hralign="center" o:hrstd="t" o:hr="t" fillcolor="#a0a0a0" stroked="f"/>
        </w:pict>
      </w:r>
    </w:p>
    <w:p w14:paraId="3CFD347C" w14:textId="77777777" w:rsidR="004A4E98" w:rsidRPr="004A4E98" w:rsidRDefault="004A4E98" w:rsidP="004A4E98">
      <w:pPr>
        <w:rPr>
          <w:b/>
          <w:bCs/>
        </w:rPr>
      </w:pPr>
      <w:r w:rsidRPr="004A4E98">
        <w:rPr>
          <w:b/>
          <w:bCs/>
        </w:rPr>
        <w:t>List of Tables</w:t>
      </w:r>
    </w:p>
    <w:p w14:paraId="58D34BFE" w14:textId="77777777" w:rsidR="004A4E98" w:rsidRPr="004A4E98" w:rsidRDefault="004A4E98" w:rsidP="004A4E98">
      <w:pPr>
        <w:numPr>
          <w:ilvl w:val="0"/>
          <w:numId w:val="34"/>
        </w:numPr>
      </w:pPr>
      <w:r w:rsidRPr="004A4E98">
        <w:t>Market Size by Type, Application, End User, and Region (2024–2030)</w:t>
      </w:r>
    </w:p>
    <w:p w14:paraId="3D172C09" w14:textId="77777777" w:rsidR="004A4E98" w:rsidRPr="004A4E98" w:rsidRDefault="004A4E98" w:rsidP="004A4E98">
      <w:pPr>
        <w:numPr>
          <w:ilvl w:val="0"/>
          <w:numId w:val="34"/>
        </w:numPr>
      </w:pPr>
      <w:r w:rsidRPr="004A4E98">
        <w:t>Regional Market Breakdown by Country and Segment (2024–2030)</w:t>
      </w:r>
    </w:p>
    <w:p w14:paraId="3D012A2A" w14:textId="77777777" w:rsidR="004A4E98" w:rsidRPr="004A4E98" w:rsidRDefault="004A4E98" w:rsidP="004A4E98">
      <w:r w:rsidRPr="004A4E98">
        <w:pict w14:anchorId="7D0AF8C1">
          <v:rect id="_x0000_i1297" style="width:0;height:1.5pt" o:hralign="center" o:hrstd="t" o:hr="t" fillcolor="#a0a0a0" stroked="f"/>
        </w:pict>
      </w:r>
    </w:p>
    <w:p w14:paraId="70BB5F60" w14:textId="77777777" w:rsidR="004A4E98" w:rsidRPr="004A4E98" w:rsidRDefault="004A4E98" w:rsidP="004A4E98">
      <w:pPr>
        <w:rPr>
          <w:b/>
          <w:bCs/>
        </w:rPr>
      </w:pPr>
      <w:r w:rsidRPr="004A4E98">
        <w:rPr>
          <w:b/>
          <w:bCs/>
        </w:rPr>
        <w:t>List of Figures</w:t>
      </w:r>
    </w:p>
    <w:p w14:paraId="5F46E913" w14:textId="77777777" w:rsidR="004A4E98" w:rsidRPr="004A4E98" w:rsidRDefault="004A4E98" w:rsidP="004A4E98">
      <w:pPr>
        <w:numPr>
          <w:ilvl w:val="0"/>
          <w:numId w:val="35"/>
        </w:numPr>
      </w:pPr>
      <w:r w:rsidRPr="004A4E98">
        <w:t>Market Dynamics: Drivers, Restraints, and Opportunities</w:t>
      </w:r>
    </w:p>
    <w:p w14:paraId="3E6859D7" w14:textId="77777777" w:rsidR="004A4E98" w:rsidRPr="004A4E98" w:rsidRDefault="004A4E98" w:rsidP="004A4E98">
      <w:pPr>
        <w:numPr>
          <w:ilvl w:val="0"/>
          <w:numId w:val="35"/>
        </w:numPr>
      </w:pPr>
      <w:r w:rsidRPr="004A4E98">
        <w:t>Regional Market Snapshot by Growth Rate</w:t>
      </w:r>
    </w:p>
    <w:p w14:paraId="444B6213" w14:textId="77777777" w:rsidR="004A4E98" w:rsidRPr="004A4E98" w:rsidRDefault="004A4E98" w:rsidP="004A4E98">
      <w:pPr>
        <w:numPr>
          <w:ilvl w:val="0"/>
          <w:numId w:val="35"/>
        </w:numPr>
      </w:pPr>
      <w:r w:rsidRPr="004A4E98">
        <w:t>Competitive Landscape and Market Share Analysis</w:t>
      </w:r>
    </w:p>
    <w:p w14:paraId="1AFE4BFF" w14:textId="77777777" w:rsidR="004A4E98" w:rsidRPr="004A4E98" w:rsidRDefault="004A4E98" w:rsidP="004A4E98">
      <w:pPr>
        <w:numPr>
          <w:ilvl w:val="0"/>
          <w:numId w:val="35"/>
        </w:numPr>
      </w:pPr>
      <w:r w:rsidRPr="004A4E98">
        <w:t>Growth Strategies by Key Players</w:t>
      </w:r>
    </w:p>
    <w:p w14:paraId="28B627FE" w14:textId="77777777" w:rsidR="004A4E98" w:rsidRPr="004A4E98" w:rsidRDefault="004A4E98" w:rsidP="004A4E98">
      <w:pPr>
        <w:numPr>
          <w:ilvl w:val="0"/>
          <w:numId w:val="35"/>
        </w:numPr>
      </w:pPr>
      <w:r w:rsidRPr="004A4E98">
        <w:t>Adoption Curve by End User Type (2024 vs. 2030)</w:t>
      </w:r>
    </w:p>
    <w:p w14:paraId="76D1196F"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ACD"/>
    <w:multiLevelType w:val="multilevel"/>
    <w:tmpl w:val="D08E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D4E26"/>
    <w:multiLevelType w:val="multilevel"/>
    <w:tmpl w:val="9342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C5E3C"/>
    <w:multiLevelType w:val="multilevel"/>
    <w:tmpl w:val="DE5C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428B5"/>
    <w:multiLevelType w:val="multilevel"/>
    <w:tmpl w:val="C0BA2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6F4CD6"/>
    <w:multiLevelType w:val="multilevel"/>
    <w:tmpl w:val="F2F8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D0BD5"/>
    <w:multiLevelType w:val="multilevel"/>
    <w:tmpl w:val="5458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113B5"/>
    <w:multiLevelType w:val="multilevel"/>
    <w:tmpl w:val="7CE4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83E46"/>
    <w:multiLevelType w:val="multilevel"/>
    <w:tmpl w:val="76C0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3D2110"/>
    <w:multiLevelType w:val="multilevel"/>
    <w:tmpl w:val="333A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32620D"/>
    <w:multiLevelType w:val="multilevel"/>
    <w:tmpl w:val="95FE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F00A13"/>
    <w:multiLevelType w:val="multilevel"/>
    <w:tmpl w:val="45508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0C60C3"/>
    <w:multiLevelType w:val="multilevel"/>
    <w:tmpl w:val="BAC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6479D4"/>
    <w:multiLevelType w:val="multilevel"/>
    <w:tmpl w:val="33AE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A65C2A"/>
    <w:multiLevelType w:val="multilevel"/>
    <w:tmpl w:val="0106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967922"/>
    <w:multiLevelType w:val="multilevel"/>
    <w:tmpl w:val="E2F8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14363A"/>
    <w:multiLevelType w:val="multilevel"/>
    <w:tmpl w:val="FD08E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7B4300"/>
    <w:multiLevelType w:val="multilevel"/>
    <w:tmpl w:val="1782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F7088"/>
    <w:multiLevelType w:val="multilevel"/>
    <w:tmpl w:val="E04C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B1503F"/>
    <w:multiLevelType w:val="multilevel"/>
    <w:tmpl w:val="7280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CC4F7D"/>
    <w:multiLevelType w:val="multilevel"/>
    <w:tmpl w:val="68BC4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BE265F"/>
    <w:multiLevelType w:val="multilevel"/>
    <w:tmpl w:val="6C5E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2A0558"/>
    <w:multiLevelType w:val="multilevel"/>
    <w:tmpl w:val="60E0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F03ADA"/>
    <w:multiLevelType w:val="multilevel"/>
    <w:tmpl w:val="143CA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462274"/>
    <w:multiLevelType w:val="multilevel"/>
    <w:tmpl w:val="DD52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C6682F"/>
    <w:multiLevelType w:val="multilevel"/>
    <w:tmpl w:val="5700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084591"/>
    <w:multiLevelType w:val="multilevel"/>
    <w:tmpl w:val="423C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D542E9"/>
    <w:multiLevelType w:val="multilevel"/>
    <w:tmpl w:val="59DC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B53394"/>
    <w:multiLevelType w:val="multilevel"/>
    <w:tmpl w:val="ED9A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43329A"/>
    <w:multiLevelType w:val="multilevel"/>
    <w:tmpl w:val="04D6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12100E"/>
    <w:multiLevelType w:val="multilevel"/>
    <w:tmpl w:val="2146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4F4646"/>
    <w:multiLevelType w:val="multilevel"/>
    <w:tmpl w:val="3AE6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A67B4B"/>
    <w:multiLevelType w:val="multilevel"/>
    <w:tmpl w:val="6CB61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F77DD9"/>
    <w:multiLevelType w:val="multilevel"/>
    <w:tmpl w:val="96BA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9D66AC"/>
    <w:multiLevelType w:val="multilevel"/>
    <w:tmpl w:val="5B44C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8707AE"/>
    <w:multiLevelType w:val="multilevel"/>
    <w:tmpl w:val="8850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709036">
    <w:abstractNumId w:val="5"/>
  </w:num>
  <w:num w:numId="2" w16cid:durableId="246312177">
    <w:abstractNumId w:val="23"/>
  </w:num>
  <w:num w:numId="3" w16cid:durableId="75254696">
    <w:abstractNumId w:val="16"/>
  </w:num>
  <w:num w:numId="4" w16cid:durableId="1187331171">
    <w:abstractNumId w:val="17"/>
  </w:num>
  <w:num w:numId="5" w16cid:durableId="1978029009">
    <w:abstractNumId w:val="28"/>
  </w:num>
  <w:num w:numId="6" w16cid:durableId="1474985272">
    <w:abstractNumId w:val="20"/>
  </w:num>
  <w:num w:numId="7" w16cid:durableId="1235552093">
    <w:abstractNumId w:val="22"/>
  </w:num>
  <w:num w:numId="8" w16cid:durableId="897782572">
    <w:abstractNumId w:val="14"/>
  </w:num>
  <w:num w:numId="9" w16cid:durableId="22948645">
    <w:abstractNumId w:val="11"/>
  </w:num>
  <w:num w:numId="10" w16cid:durableId="9308106">
    <w:abstractNumId w:val="4"/>
  </w:num>
  <w:num w:numId="11" w16cid:durableId="852649110">
    <w:abstractNumId w:val="1"/>
  </w:num>
  <w:num w:numId="12" w16cid:durableId="128405629">
    <w:abstractNumId w:val="9"/>
  </w:num>
  <w:num w:numId="13" w16cid:durableId="879244126">
    <w:abstractNumId w:val="0"/>
  </w:num>
  <w:num w:numId="14" w16cid:durableId="36662298">
    <w:abstractNumId w:val="29"/>
  </w:num>
  <w:num w:numId="15" w16cid:durableId="1541936463">
    <w:abstractNumId w:val="15"/>
  </w:num>
  <w:num w:numId="16" w16cid:durableId="1421832802">
    <w:abstractNumId w:val="12"/>
  </w:num>
  <w:num w:numId="17" w16cid:durableId="1473912734">
    <w:abstractNumId w:val="33"/>
  </w:num>
  <w:num w:numId="18" w16cid:durableId="2127696516">
    <w:abstractNumId w:val="19"/>
  </w:num>
  <w:num w:numId="19" w16cid:durableId="389153099">
    <w:abstractNumId w:val="3"/>
  </w:num>
  <w:num w:numId="20" w16cid:durableId="269164624">
    <w:abstractNumId w:val="6"/>
  </w:num>
  <w:num w:numId="21" w16cid:durableId="1847818179">
    <w:abstractNumId w:val="27"/>
  </w:num>
  <w:num w:numId="22" w16cid:durableId="658001746">
    <w:abstractNumId w:val="21"/>
  </w:num>
  <w:num w:numId="23" w16cid:durableId="706830738">
    <w:abstractNumId w:val="25"/>
  </w:num>
  <w:num w:numId="24" w16cid:durableId="483858134">
    <w:abstractNumId w:val="32"/>
  </w:num>
  <w:num w:numId="25" w16cid:durableId="1166171331">
    <w:abstractNumId w:val="24"/>
  </w:num>
  <w:num w:numId="26" w16cid:durableId="680158574">
    <w:abstractNumId w:val="31"/>
  </w:num>
  <w:num w:numId="27" w16cid:durableId="547030069">
    <w:abstractNumId w:val="34"/>
  </w:num>
  <w:num w:numId="28" w16cid:durableId="1768967160">
    <w:abstractNumId w:val="2"/>
  </w:num>
  <w:num w:numId="29" w16cid:durableId="738284256">
    <w:abstractNumId w:val="13"/>
  </w:num>
  <w:num w:numId="30" w16cid:durableId="1853686817">
    <w:abstractNumId w:val="8"/>
  </w:num>
  <w:num w:numId="31" w16cid:durableId="759452444">
    <w:abstractNumId w:val="7"/>
  </w:num>
  <w:num w:numId="32" w16cid:durableId="191385270">
    <w:abstractNumId w:val="10"/>
  </w:num>
  <w:num w:numId="33" w16cid:durableId="1591697032">
    <w:abstractNumId w:val="30"/>
  </w:num>
  <w:num w:numId="34" w16cid:durableId="499128562">
    <w:abstractNumId w:val="26"/>
  </w:num>
  <w:num w:numId="35" w16cid:durableId="131656735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99B"/>
    <w:rsid w:val="004A4E98"/>
    <w:rsid w:val="00514A51"/>
    <w:rsid w:val="00783733"/>
    <w:rsid w:val="0082115F"/>
    <w:rsid w:val="00BF5C8E"/>
    <w:rsid w:val="00C929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94656"/>
  <w15:chartTrackingRefBased/>
  <w15:docId w15:val="{F449BA49-5619-41ED-A522-54A722F1B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9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29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299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299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9299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9299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9299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9299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9299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9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29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299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299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9299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9299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9299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9299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9299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929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9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99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99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9299B"/>
    <w:pPr>
      <w:spacing w:before="160"/>
      <w:jc w:val="center"/>
    </w:pPr>
    <w:rPr>
      <w:i/>
      <w:iCs/>
      <w:color w:val="404040" w:themeColor="text1" w:themeTint="BF"/>
    </w:rPr>
  </w:style>
  <w:style w:type="character" w:customStyle="1" w:styleId="QuoteChar">
    <w:name w:val="Quote Char"/>
    <w:basedOn w:val="DefaultParagraphFont"/>
    <w:link w:val="Quote"/>
    <w:uiPriority w:val="29"/>
    <w:rsid w:val="00C9299B"/>
    <w:rPr>
      <w:i/>
      <w:iCs/>
      <w:color w:val="404040" w:themeColor="text1" w:themeTint="BF"/>
    </w:rPr>
  </w:style>
  <w:style w:type="paragraph" w:styleId="ListParagraph">
    <w:name w:val="List Paragraph"/>
    <w:basedOn w:val="Normal"/>
    <w:uiPriority w:val="34"/>
    <w:qFormat/>
    <w:rsid w:val="00C9299B"/>
    <w:pPr>
      <w:ind w:left="720"/>
      <w:contextualSpacing/>
    </w:pPr>
  </w:style>
  <w:style w:type="character" w:styleId="IntenseEmphasis">
    <w:name w:val="Intense Emphasis"/>
    <w:basedOn w:val="DefaultParagraphFont"/>
    <w:uiPriority w:val="21"/>
    <w:qFormat/>
    <w:rsid w:val="00C9299B"/>
    <w:rPr>
      <w:i/>
      <w:iCs/>
      <w:color w:val="0F4761" w:themeColor="accent1" w:themeShade="BF"/>
    </w:rPr>
  </w:style>
  <w:style w:type="paragraph" w:styleId="IntenseQuote">
    <w:name w:val="Intense Quote"/>
    <w:basedOn w:val="Normal"/>
    <w:next w:val="Normal"/>
    <w:link w:val="IntenseQuoteChar"/>
    <w:uiPriority w:val="30"/>
    <w:qFormat/>
    <w:rsid w:val="00C929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99B"/>
    <w:rPr>
      <w:i/>
      <w:iCs/>
      <w:color w:val="0F4761" w:themeColor="accent1" w:themeShade="BF"/>
    </w:rPr>
  </w:style>
  <w:style w:type="character" w:styleId="IntenseReference">
    <w:name w:val="Intense Reference"/>
    <w:basedOn w:val="DefaultParagraphFont"/>
    <w:uiPriority w:val="32"/>
    <w:qFormat/>
    <w:rsid w:val="00C9299B"/>
    <w:rPr>
      <w:b/>
      <w:bCs/>
      <w:smallCaps/>
      <w:color w:val="0F4761" w:themeColor="accent1" w:themeShade="BF"/>
      <w:spacing w:val="5"/>
    </w:rPr>
  </w:style>
  <w:style w:type="character" w:styleId="Hyperlink">
    <w:name w:val="Hyperlink"/>
    <w:basedOn w:val="DefaultParagraphFont"/>
    <w:uiPriority w:val="99"/>
    <w:unhideWhenUsed/>
    <w:rsid w:val="004A4E98"/>
    <w:rPr>
      <w:color w:val="467886" w:themeColor="hyperlink"/>
      <w:u w:val="single"/>
    </w:rPr>
  </w:style>
  <w:style w:type="character" w:styleId="UnresolvedMention">
    <w:name w:val="Unresolved Mention"/>
    <w:basedOn w:val="DefaultParagraphFont"/>
    <w:uiPriority w:val="99"/>
    <w:semiHidden/>
    <w:unhideWhenUsed/>
    <w:rsid w:val="004A4E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76010">
      <w:bodyDiv w:val="1"/>
      <w:marLeft w:val="0"/>
      <w:marRight w:val="0"/>
      <w:marTop w:val="0"/>
      <w:marBottom w:val="0"/>
      <w:divBdr>
        <w:top w:val="none" w:sz="0" w:space="0" w:color="auto"/>
        <w:left w:val="none" w:sz="0" w:space="0" w:color="auto"/>
        <w:bottom w:val="none" w:sz="0" w:space="0" w:color="auto"/>
        <w:right w:val="none" w:sz="0" w:space="0" w:color="auto"/>
      </w:divBdr>
      <w:divsChild>
        <w:div w:id="105975264">
          <w:marLeft w:val="0"/>
          <w:marRight w:val="0"/>
          <w:marTop w:val="0"/>
          <w:marBottom w:val="0"/>
          <w:divBdr>
            <w:top w:val="none" w:sz="0" w:space="0" w:color="auto"/>
            <w:left w:val="none" w:sz="0" w:space="0" w:color="auto"/>
            <w:bottom w:val="none" w:sz="0" w:space="0" w:color="auto"/>
            <w:right w:val="none" w:sz="0" w:space="0" w:color="auto"/>
          </w:divBdr>
          <w:divsChild>
            <w:div w:id="348676927">
              <w:marLeft w:val="0"/>
              <w:marRight w:val="0"/>
              <w:marTop w:val="0"/>
              <w:marBottom w:val="0"/>
              <w:divBdr>
                <w:top w:val="none" w:sz="0" w:space="0" w:color="auto"/>
                <w:left w:val="none" w:sz="0" w:space="0" w:color="auto"/>
                <w:bottom w:val="none" w:sz="0" w:space="0" w:color="auto"/>
                <w:right w:val="none" w:sz="0" w:space="0" w:color="auto"/>
              </w:divBdr>
              <w:divsChild>
                <w:div w:id="1030060495">
                  <w:marLeft w:val="0"/>
                  <w:marRight w:val="0"/>
                  <w:marTop w:val="0"/>
                  <w:marBottom w:val="0"/>
                  <w:divBdr>
                    <w:top w:val="none" w:sz="0" w:space="0" w:color="auto"/>
                    <w:left w:val="none" w:sz="0" w:space="0" w:color="auto"/>
                    <w:bottom w:val="none" w:sz="0" w:space="0" w:color="auto"/>
                    <w:right w:val="none" w:sz="0" w:space="0" w:color="auto"/>
                  </w:divBdr>
                  <w:divsChild>
                    <w:div w:id="1412897322">
                      <w:marLeft w:val="0"/>
                      <w:marRight w:val="0"/>
                      <w:marTop w:val="0"/>
                      <w:marBottom w:val="0"/>
                      <w:divBdr>
                        <w:top w:val="none" w:sz="0" w:space="0" w:color="auto"/>
                        <w:left w:val="none" w:sz="0" w:space="0" w:color="auto"/>
                        <w:bottom w:val="none" w:sz="0" w:space="0" w:color="auto"/>
                        <w:right w:val="none" w:sz="0" w:space="0" w:color="auto"/>
                      </w:divBdr>
                      <w:divsChild>
                        <w:div w:id="992828608">
                          <w:marLeft w:val="0"/>
                          <w:marRight w:val="0"/>
                          <w:marTop w:val="0"/>
                          <w:marBottom w:val="0"/>
                          <w:divBdr>
                            <w:top w:val="none" w:sz="0" w:space="0" w:color="auto"/>
                            <w:left w:val="none" w:sz="0" w:space="0" w:color="auto"/>
                            <w:bottom w:val="none" w:sz="0" w:space="0" w:color="auto"/>
                            <w:right w:val="none" w:sz="0" w:space="0" w:color="auto"/>
                          </w:divBdr>
                          <w:divsChild>
                            <w:div w:id="1525434261">
                              <w:marLeft w:val="0"/>
                              <w:marRight w:val="0"/>
                              <w:marTop w:val="0"/>
                              <w:marBottom w:val="0"/>
                              <w:divBdr>
                                <w:top w:val="none" w:sz="0" w:space="0" w:color="auto"/>
                                <w:left w:val="none" w:sz="0" w:space="0" w:color="auto"/>
                                <w:bottom w:val="none" w:sz="0" w:space="0" w:color="auto"/>
                                <w:right w:val="none" w:sz="0" w:space="0" w:color="auto"/>
                              </w:divBdr>
                              <w:divsChild>
                                <w:div w:id="888372989">
                                  <w:marLeft w:val="0"/>
                                  <w:marRight w:val="0"/>
                                  <w:marTop w:val="0"/>
                                  <w:marBottom w:val="0"/>
                                  <w:divBdr>
                                    <w:top w:val="none" w:sz="0" w:space="0" w:color="auto"/>
                                    <w:left w:val="none" w:sz="0" w:space="0" w:color="auto"/>
                                    <w:bottom w:val="none" w:sz="0" w:space="0" w:color="auto"/>
                                    <w:right w:val="none" w:sz="0" w:space="0" w:color="auto"/>
                                  </w:divBdr>
                                  <w:divsChild>
                                    <w:div w:id="79221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6397819">
          <w:marLeft w:val="0"/>
          <w:marRight w:val="0"/>
          <w:marTop w:val="0"/>
          <w:marBottom w:val="0"/>
          <w:divBdr>
            <w:top w:val="none" w:sz="0" w:space="0" w:color="auto"/>
            <w:left w:val="none" w:sz="0" w:space="0" w:color="auto"/>
            <w:bottom w:val="none" w:sz="0" w:space="0" w:color="auto"/>
            <w:right w:val="none" w:sz="0" w:space="0" w:color="auto"/>
          </w:divBdr>
          <w:divsChild>
            <w:div w:id="1189182423">
              <w:marLeft w:val="0"/>
              <w:marRight w:val="0"/>
              <w:marTop w:val="0"/>
              <w:marBottom w:val="0"/>
              <w:divBdr>
                <w:top w:val="none" w:sz="0" w:space="0" w:color="auto"/>
                <w:left w:val="none" w:sz="0" w:space="0" w:color="auto"/>
                <w:bottom w:val="none" w:sz="0" w:space="0" w:color="auto"/>
                <w:right w:val="none" w:sz="0" w:space="0" w:color="auto"/>
              </w:divBdr>
              <w:divsChild>
                <w:div w:id="197548544">
                  <w:marLeft w:val="0"/>
                  <w:marRight w:val="0"/>
                  <w:marTop w:val="0"/>
                  <w:marBottom w:val="0"/>
                  <w:divBdr>
                    <w:top w:val="none" w:sz="0" w:space="0" w:color="auto"/>
                    <w:left w:val="none" w:sz="0" w:space="0" w:color="auto"/>
                    <w:bottom w:val="none" w:sz="0" w:space="0" w:color="auto"/>
                    <w:right w:val="none" w:sz="0" w:space="0" w:color="auto"/>
                  </w:divBdr>
                  <w:divsChild>
                    <w:div w:id="175460091">
                      <w:marLeft w:val="0"/>
                      <w:marRight w:val="0"/>
                      <w:marTop w:val="0"/>
                      <w:marBottom w:val="0"/>
                      <w:divBdr>
                        <w:top w:val="none" w:sz="0" w:space="0" w:color="auto"/>
                        <w:left w:val="none" w:sz="0" w:space="0" w:color="auto"/>
                        <w:bottom w:val="none" w:sz="0" w:space="0" w:color="auto"/>
                        <w:right w:val="none" w:sz="0" w:space="0" w:color="auto"/>
                      </w:divBdr>
                      <w:divsChild>
                        <w:div w:id="1284457500">
                          <w:marLeft w:val="0"/>
                          <w:marRight w:val="0"/>
                          <w:marTop w:val="0"/>
                          <w:marBottom w:val="0"/>
                          <w:divBdr>
                            <w:top w:val="none" w:sz="0" w:space="0" w:color="auto"/>
                            <w:left w:val="none" w:sz="0" w:space="0" w:color="auto"/>
                            <w:bottom w:val="none" w:sz="0" w:space="0" w:color="auto"/>
                            <w:right w:val="none" w:sz="0" w:space="0" w:color="auto"/>
                          </w:divBdr>
                          <w:divsChild>
                            <w:div w:id="250086609">
                              <w:marLeft w:val="0"/>
                              <w:marRight w:val="0"/>
                              <w:marTop w:val="0"/>
                              <w:marBottom w:val="0"/>
                              <w:divBdr>
                                <w:top w:val="none" w:sz="0" w:space="0" w:color="auto"/>
                                <w:left w:val="none" w:sz="0" w:space="0" w:color="auto"/>
                                <w:bottom w:val="none" w:sz="0" w:space="0" w:color="auto"/>
                                <w:right w:val="none" w:sz="0" w:space="0" w:color="auto"/>
                              </w:divBdr>
                              <w:divsChild>
                                <w:div w:id="1258371136">
                                  <w:marLeft w:val="0"/>
                                  <w:marRight w:val="0"/>
                                  <w:marTop w:val="0"/>
                                  <w:marBottom w:val="0"/>
                                  <w:divBdr>
                                    <w:top w:val="none" w:sz="0" w:space="0" w:color="auto"/>
                                    <w:left w:val="none" w:sz="0" w:space="0" w:color="auto"/>
                                    <w:bottom w:val="none" w:sz="0" w:space="0" w:color="auto"/>
                                    <w:right w:val="none" w:sz="0" w:space="0" w:color="auto"/>
                                  </w:divBdr>
                                  <w:divsChild>
                                    <w:div w:id="1872258878">
                                      <w:marLeft w:val="0"/>
                                      <w:marRight w:val="0"/>
                                      <w:marTop w:val="0"/>
                                      <w:marBottom w:val="0"/>
                                      <w:divBdr>
                                        <w:top w:val="none" w:sz="0" w:space="0" w:color="auto"/>
                                        <w:left w:val="none" w:sz="0" w:space="0" w:color="auto"/>
                                        <w:bottom w:val="none" w:sz="0" w:space="0" w:color="auto"/>
                                        <w:right w:val="none" w:sz="0" w:space="0" w:color="auto"/>
                                      </w:divBdr>
                                      <w:divsChild>
                                        <w:div w:id="154024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593881">
          <w:marLeft w:val="0"/>
          <w:marRight w:val="0"/>
          <w:marTop w:val="0"/>
          <w:marBottom w:val="0"/>
          <w:divBdr>
            <w:top w:val="none" w:sz="0" w:space="0" w:color="auto"/>
            <w:left w:val="none" w:sz="0" w:space="0" w:color="auto"/>
            <w:bottom w:val="none" w:sz="0" w:space="0" w:color="auto"/>
            <w:right w:val="none" w:sz="0" w:space="0" w:color="auto"/>
          </w:divBdr>
          <w:divsChild>
            <w:div w:id="791291576">
              <w:marLeft w:val="0"/>
              <w:marRight w:val="0"/>
              <w:marTop w:val="0"/>
              <w:marBottom w:val="0"/>
              <w:divBdr>
                <w:top w:val="none" w:sz="0" w:space="0" w:color="auto"/>
                <w:left w:val="none" w:sz="0" w:space="0" w:color="auto"/>
                <w:bottom w:val="none" w:sz="0" w:space="0" w:color="auto"/>
                <w:right w:val="none" w:sz="0" w:space="0" w:color="auto"/>
              </w:divBdr>
              <w:divsChild>
                <w:div w:id="237205203">
                  <w:marLeft w:val="0"/>
                  <w:marRight w:val="0"/>
                  <w:marTop w:val="0"/>
                  <w:marBottom w:val="0"/>
                  <w:divBdr>
                    <w:top w:val="none" w:sz="0" w:space="0" w:color="auto"/>
                    <w:left w:val="none" w:sz="0" w:space="0" w:color="auto"/>
                    <w:bottom w:val="none" w:sz="0" w:space="0" w:color="auto"/>
                    <w:right w:val="none" w:sz="0" w:space="0" w:color="auto"/>
                  </w:divBdr>
                  <w:divsChild>
                    <w:div w:id="685403154">
                      <w:marLeft w:val="0"/>
                      <w:marRight w:val="0"/>
                      <w:marTop w:val="0"/>
                      <w:marBottom w:val="0"/>
                      <w:divBdr>
                        <w:top w:val="none" w:sz="0" w:space="0" w:color="auto"/>
                        <w:left w:val="none" w:sz="0" w:space="0" w:color="auto"/>
                        <w:bottom w:val="none" w:sz="0" w:space="0" w:color="auto"/>
                        <w:right w:val="none" w:sz="0" w:space="0" w:color="auto"/>
                      </w:divBdr>
                      <w:divsChild>
                        <w:div w:id="1174607941">
                          <w:marLeft w:val="0"/>
                          <w:marRight w:val="0"/>
                          <w:marTop w:val="0"/>
                          <w:marBottom w:val="0"/>
                          <w:divBdr>
                            <w:top w:val="none" w:sz="0" w:space="0" w:color="auto"/>
                            <w:left w:val="none" w:sz="0" w:space="0" w:color="auto"/>
                            <w:bottom w:val="none" w:sz="0" w:space="0" w:color="auto"/>
                            <w:right w:val="none" w:sz="0" w:space="0" w:color="auto"/>
                          </w:divBdr>
                          <w:divsChild>
                            <w:div w:id="740830977">
                              <w:marLeft w:val="0"/>
                              <w:marRight w:val="0"/>
                              <w:marTop w:val="0"/>
                              <w:marBottom w:val="0"/>
                              <w:divBdr>
                                <w:top w:val="none" w:sz="0" w:space="0" w:color="auto"/>
                                <w:left w:val="none" w:sz="0" w:space="0" w:color="auto"/>
                                <w:bottom w:val="none" w:sz="0" w:space="0" w:color="auto"/>
                                <w:right w:val="none" w:sz="0" w:space="0" w:color="auto"/>
                              </w:divBdr>
                              <w:divsChild>
                                <w:div w:id="777674910">
                                  <w:marLeft w:val="0"/>
                                  <w:marRight w:val="0"/>
                                  <w:marTop w:val="0"/>
                                  <w:marBottom w:val="0"/>
                                  <w:divBdr>
                                    <w:top w:val="none" w:sz="0" w:space="0" w:color="auto"/>
                                    <w:left w:val="none" w:sz="0" w:space="0" w:color="auto"/>
                                    <w:bottom w:val="none" w:sz="0" w:space="0" w:color="auto"/>
                                    <w:right w:val="none" w:sz="0" w:space="0" w:color="auto"/>
                                  </w:divBdr>
                                  <w:divsChild>
                                    <w:div w:id="8854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9071757">
          <w:marLeft w:val="0"/>
          <w:marRight w:val="0"/>
          <w:marTop w:val="0"/>
          <w:marBottom w:val="0"/>
          <w:divBdr>
            <w:top w:val="none" w:sz="0" w:space="0" w:color="auto"/>
            <w:left w:val="none" w:sz="0" w:space="0" w:color="auto"/>
            <w:bottom w:val="none" w:sz="0" w:space="0" w:color="auto"/>
            <w:right w:val="none" w:sz="0" w:space="0" w:color="auto"/>
          </w:divBdr>
          <w:divsChild>
            <w:div w:id="403257447">
              <w:marLeft w:val="0"/>
              <w:marRight w:val="0"/>
              <w:marTop w:val="0"/>
              <w:marBottom w:val="0"/>
              <w:divBdr>
                <w:top w:val="none" w:sz="0" w:space="0" w:color="auto"/>
                <w:left w:val="none" w:sz="0" w:space="0" w:color="auto"/>
                <w:bottom w:val="none" w:sz="0" w:space="0" w:color="auto"/>
                <w:right w:val="none" w:sz="0" w:space="0" w:color="auto"/>
              </w:divBdr>
              <w:divsChild>
                <w:div w:id="2085372790">
                  <w:marLeft w:val="0"/>
                  <w:marRight w:val="0"/>
                  <w:marTop w:val="0"/>
                  <w:marBottom w:val="0"/>
                  <w:divBdr>
                    <w:top w:val="none" w:sz="0" w:space="0" w:color="auto"/>
                    <w:left w:val="none" w:sz="0" w:space="0" w:color="auto"/>
                    <w:bottom w:val="none" w:sz="0" w:space="0" w:color="auto"/>
                    <w:right w:val="none" w:sz="0" w:space="0" w:color="auto"/>
                  </w:divBdr>
                  <w:divsChild>
                    <w:div w:id="632709527">
                      <w:marLeft w:val="0"/>
                      <w:marRight w:val="0"/>
                      <w:marTop w:val="0"/>
                      <w:marBottom w:val="0"/>
                      <w:divBdr>
                        <w:top w:val="none" w:sz="0" w:space="0" w:color="auto"/>
                        <w:left w:val="none" w:sz="0" w:space="0" w:color="auto"/>
                        <w:bottom w:val="none" w:sz="0" w:space="0" w:color="auto"/>
                        <w:right w:val="none" w:sz="0" w:space="0" w:color="auto"/>
                      </w:divBdr>
                      <w:divsChild>
                        <w:div w:id="282156496">
                          <w:marLeft w:val="0"/>
                          <w:marRight w:val="0"/>
                          <w:marTop w:val="0"/>
                          <w:marBottom w:val="0"/>
                          <w:divBdr>
                            <w:top w:val="none" w:sz="0" w:space="0" w:color="auto"/>
                            <w:left w:val="none" w:sz="0" w:space="0" w:color="auto"/>
                            <w:bottom w:val="none" w:sz="0" w:space="0" w:color="auto"/>
                            <w:right w:val="none" w:sz="0" w:space="0" w:color="auto"/>
                          </w:divBdr>
                          <w:divsChild>
                            <w:div w:id="700135528">
                              <w:marLeft w:val="0"/>
                              <w:marRight w:val="0"/>
                              <w:marTop w:val="0"/>
                              <w:marBottom w:val="0"/>
                              <w:divBdr>
                                <w:top w:val="none" w:sz="0" w:space="0" w:color="auto"/>
                                <w:left w:val="none" w:sz="0" w:space="0" w:color="auto"/>
                                <w:bottom w:val="none" w:sz="0" w:space="0" w:color="auto"/>
                                <w:right w:val="none" w:sz="0" w:space="0" w:color="auto"/>
                              </w:divBdr>
                              <w:divsChild>
                                <w:div w:id="689726295">
                                  <w:marLeft w:val="0"/>
                                  <w:marRight w:val="0"/>
                                  <w:marTop w:val="0"/>
                                  <w:marBottom w:val="0"/>
                                  <w:divBdr>
                                    <w:top w:val="none" w:sz="0" w:space="0" w:color="auto"/>
                                    <w:left w:val="none" w:sz="0" w:space="0" w:color="auto"/>
                                    <w:bottom w:val="none" w:sz="0" w:space="0" w:color="auto"/>
                                    <w:right w:val="none" w:sz="0" w:space="0" w:color="auto"/>
                                  </w:divBdr>
                                  <w:divsChild>
                                    <w:div w:id="935290464">
                                      <w:marLeft w:val="0"/>
                                      <w:marRight w:val="0"/>
                                      <w:marTop w:val="0"/>
                                      <w:marBottom w:val="0"/>
                                      <w:divBdr>
                                        <w:top w:val="none" w:sz="0" w:space="0" w:color="auto"/>
                                        <w:left w:val="none" w:sz="0" w:space="0" w:color="auto"/>
                                        <w:bottom w:val="none" w:sz="0" w:space="0" w:color="auto"/>
                                        <w:right w:val="none" w:sz="0" w:space="0" w:color="auto"/>
                                      </w:divBdr>
                                      <w:divsChild>
                                        <w:div w:id="115272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807214">
          <w:marLeft w:val="0"/>
          <w:marRight w:val="0"/>
          <w:marTop w:val="0"/>
          <w:marBottom w:val="0"/>
          <w:divBdr>
            <w:top w:val="none" w:sz="0" w:space="0" w:color="auto"/>
            <w:left w:val="none" w:sz="0" w:space="0" w:color="auto"/>
            <w:bottom w:val="none" w:sz="0" w:space="0" w:color="auto"/>
            <w:right w:val="none" w:sz="0" w:space="0" w:color="auto"/>
          </w:divBdr>
          <w:divsChild>
            <w:div w:id="2112049229">
              <w:marLeft w:val="0"/>
              <w:marRight w:val="0"/>
              <w:marTop w:val="0"/>
              <w:marBottom w:val="0"/>
              <w:divBdr>
                <w:top w:val="none" w:sz="0" w:space="0" w:color="auto"/>
                <w:left w:val="none" w:sz="0" w:space="0" w:color="auto"/>
                <w:bottom w:val="none" w:sz="0" w:space="0" w:color="auto"/>
                <w:right w:val="none" w:sz="0" w:space="0" w:color="auto"/>
              </w:divBdr>
              <w:divsChild>
                <w:div w:id="505362412">
                  <w:marLeft w:val="0"/>
                  <w:marRight w:val="0"/>
                  <w:marTop w:val="0"/>
                  <w:marBottom w:val="0"/>
                  <w:divBdr>
                    <w:top w:val="none" w:sz="0" w:space="0" w:color="auto"/>
                    <w:left w:val="none" w:sz="0" w:space="0" w:color="auto"/>
                    <w:bottom w:val="none" w:sz="0" w:space="0" w:color="auto"/>
                    <w:right w:val="none" w:sz="0" w:space="0" w:color="auto"/>
                  </w:divBdr>
                  <w:divsChild>
                    <w:div w:id="609896330">
                      <w:marLeft w:val="0"/>
                      <w:marRight w:val="0"/>
                      <w:marTop w:val="0"/>
                      <w:marBottom w:val="0"/>
                      <w:divBdr>
                        <w:top w:val="none" w:sz="0" w:space="0" w:color="auto"/>
                        <w:left w:val="none" w:sz="0" w:space="0" w:color="auto"/>
                        <w:bottom w:val="none" w:sz="0" w:space="0" w:color="auto"/>
                        <w:right w:val="none" w:sz="0" w:space="0" w:color="auto"/>
                      </w:divBdr>
                      <w:divsChild>
                        <w:div w:id="1415008810">
                          <w:marLeft w:val="0"/>
                          <w:marRight w:val="0"/>
                          <w:marTop w:val="0"/>
                          <w:marBottom w:val="0"/>
                          <w:divBdr>
                            <w:top w:val="none" w:sz="0" w:space="0" w:color="auto"/>
                            <w:left w:val="none" w:sz="0" w:space="0" w:color="auto"/>
                            <w:bottom w:val="none" w:sz="0" w:space="0" w:color="auto"/>
                            <w:right w:val="none" w:sz="0" w:space="0" w:color="auto"/>
                          </w:divBdr>
                          <w:divsChild>
                            <w:div w:id="1772625654">
                              <w:marLeft w:val="0"/>
                              <w:marRight w:val="0"/>
                              <w:marTop w:val="0"/>
                              <w:marBottom w:val="0"/>
                              <w:divBdr>
                                <w:top w:val="none" w:sz="0" w:space="0" w:color="auto"/>
                                <w:left w:val="none" w:sz="0" w:space="0" w:color="auto"/>
                                <w:bottom w:val="none" w:sz="0" w:space="0" w:color="auto"/>
                                <w:right w:val="none" w:sz="0" w:space="0" w:color="auto"/>
                              </w:divBdr>
                              <w:divsChild>
                                <w:div w:id="568461645">
                                  <w:marLeft w:val="0"/>
                                  <w:marRight w:val="0"/>
                                  <w:marTop w:val="0"/>
                                  <w:marBottom w:val="0"/>
                                  <w:divBdr>
                                    <w:top w:val="none" w:sz="0" w:space="0" w:color="auto"/>
                                    <w:left w:val="none" w:sz="0" w:space="0" w:color="auto"/>
                                    <w:bottom w:val="none" w:sz="0" w:space="0" w:color="auto"/>
                                    <w:right w:val="none" w:sz="0" w:space="0" w:color="auto"/>
                                  </w:divBdr>
                                  <w:divsChild>
                                    <w:div w:id="161659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633219">
          <w:marLeft w:val="0"/>
          <w:marRight w:val="0"/>
          <w:marTop w:val="0"/>
          <w:marBottom w:val="0"/>
          <w:divBdr>
            <w:top w:val="none" w:sz="0" w:space="0" w:color="auto"/>
            <w:left w:val="none" w:sz="0" w:space="0" w:color="auto"/>
            <w:bottom w:val="none" w:sz="0" w:space="0" w:color="auto"/>
            <w:right w:val="none" w:sz="0" w:space="0" w:color="auto"/>
          </w:divBdr>
          <w:divsChild>
            <w:div w:id="243536485">
              <w:marLeft w:val="0"/>
              <w:marRight w:val="0"/>
              <w:marTop w:val="0"/>
              <w:marBottom w:val="0"/>
              <w:divBdr>
                <w:top w:val="none" w:sz="0" w:space="0" w:color="auto"/>
                <w:left w:val="none" w:sz="0" w:space="0" w:color="auto"/>
                <w:bottom w:val="none" w:sz="0" w:space="0" w:color="auto"/>
                <w:right w:val="none" w:sz="0" w:space="0" w:color="auto"/>
              </w:divBdr>
              <w:divsChild>
                <w:div w:id="1681082587">
                  <w:marLeft w:val="0"/>
                  <w:marRight w:val="0"/>
                  <w:marTop w:val="0"/>
                  <w:marBottom w:val="0"/>
                  <w:divBdr>
                    <w:top w:val="none" w:sz="0" w:space="0" w:color="auto"/>
                    <w:left w:val="none" w:sz="0" w:space="0" w:color="auto"/>
                    <w:bottom w:val="none" w:sz="0" w:space="0" w:color="auto"/>
                    <w:right w:val="none" w:sz="0" w:space="0" w:color="auto"/>
                  </w:divBdr>
                  <w:divsChild>
                    <w:div w:id="1053845350">
                      <w:marLeft w:val="0"/>
                      <w:marRight w:val="0"/>
                      <w:marTop w:val="0"/>
                      <w:marBottom w:val="0"/>
                      <w:divBdr>
                        <w:top w:val="none" w:sz="0" w:space="0" w:color="auto"/>
                        <w:left w:val="none" w:sz="0" w:space="0" w:color="auto"/>
                        <w:bottom w:val="none" w:sz="0" w:space="0" w:color="auto"/>
                        <w:right w:val="none" w:sz="0" w:space="0" w:color="auto"/>
                      </w:divBdr>
                      <w:divsChild>
                        <w:div w:id="1071655754">
                          <w:marLeft w:val="0"/>
                          <w:marRight w:val="0"/>
                          <w:marTop w:val="0"/>
                          <w:marBottom w:val="0"/>
                          <w:divBdr>
                            <w:top w:val="none" w:sz="0" w:space="0" w:color="auto"/>
                            <w:left w:val="none" w:sz="0" w:space="0" w:color="auto"/>
                            <w:bottom w:val="none" w:sz="0" w:space="0" w:color="auto"/>
                            <w:right w:val="none" w:sz="0" w:space="0" w:color="auto"/>
                          </w:divBdr>
                          <w:divsChild>
                            <w:div w:id="1047527816">
                              <w:marLeft w:val="0"/>
                              <w:marRight w:val="0"/>
                              <w:marTop w:val="0"/>
                              <w:marBottom w:val="0"/>
                              <w:divBdr>
                                <w:top w:val="none" w:sz="0" w:space="0" w:color="auto"/>
                                <w:left w:val="none" w:sz="0" w:space="0" w:color="auto"/>
                                <w:bottom w:val="none" w:sz="0" w:space="0" w:color="auto"/>
                                <w:right w:val="none" w:sz="0" w:space="0" w:color="auto"/>
                              </w:divBdr>
                              <w:divsChild>
                                <w:div w:id="1695038063">
                                  <w:marLeft w:val="0"/>
                                  <w:marRight w:val="0"/>
                                  <w:marTop w:val="0"/>
                                  <w:marBottom w:val="0"/>
                                  <w:divBdr>
                                    <w:top w:val="none" w:sz="0" w:space="0" w:color="auto"/>
                                    <w:left w:val="none" w:sz="0" w:space="0" w:color="auto"/>
                                    <w:bottom w:val="none" w:sz="0" w:space="0" w:color="auto"/>
                                    <w:right w:val="none" w:sz="0" w:space="0" w:color="auto"/>
                                  </w:divBdr>
                                  <w:divsChild>
                                    <w:div w:id="350112542">
                                      <w:marLeft w:val="0"/>
                                      <w:marRight w:val="0"/>
                                      <w:marTop w:val="0"/>
                                      <w:marBottom w:val="0"/>
                                      <w:divBdr>
                                        <w:top w:val="none" w:sz="0" w:space="0" w:color="auto"/>
                                        <w:left w:val="none" w:sz="0" w:space="0" w:color="auto"/>
                                        <w:bottom w:val="none" w:sz="0" w:space="0" w:color="auto"/>
                                        <w:right w:val="none" w:sz="0" w:space="0" w:color="auto"/>
                                      </w:divBdr>
                                      <w:divsChild>
                                        <w:div w:id="204567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4562704">
          <w:marLeft w:val="0"/>
          <w:marRight w:val="0"/>
          <w:marTop w:val="0"/>
          <w:marBottom w:val="0"/>
          <w:divBdr>
            <w:top w:val="none" w:sz="0" w:space="0" w:color="auto"/>
            <w:left w:val="none" w:sz="0" w:space="0" w:color="auto"/>
            <w:bottom w:val="none" w:sz="0" w:space="0" w:color="auto"/>
            <w:right w:val="none" w:sz="0" w:space="0" w:color="auto"/>
          </w:divBdr>
          <w:divsChild>
            <w:div w:id="1208222660">
              <w:marLeft w:val="0"/>
              <w:marRight w:val="0"/>
              <w:marTop w:val="0"/>
              <w:marBottom w:val="0"/>
              <w:divBdr>
                <w:top w:val="none" w:sz="0" w:space="0" w:color="auto"/>
                <w:left w:val="none" w:sz="0" w:space="0" w:color="auto"/>
                <w:bottom w:val="none" w:sz="0" w:space="0" w:color="auto"/>
                <w:right w:val="none" w:sz="0" w:space="0" w:color="auto"/>
              </w:divBdr>
              <w:divsChild>
                <w:div w:id="1007056603">
                  <w:marLeft w:val="0"/>
                  <w:marRight w:val="0"/>
                  <w:marTop w:val="0"/>
                  <w:marBottom w:val="0"/>
                  <w:divBdr>
                    <w:top w:val="none" w:sz="0" w:space="0" w:color="auto"/>
                    <w:left w:val="none" w:sz="0" w:space="0" w:color="auto"/>
                    <w:bottom w:val="none" w:sz="0" w:space="0" w:color="auto"/>
                    <w:right w:val="none" w:sz="0" w:space="0" w:color="auto"/>
                  </w:divBdr>
                  <w:divsChild>
                    <w:div w:id="383220119">
                      <w:marLeft w:val="0"/>
                      <w:marRight w:val="0"/>
                      <w:marTop w:val="0"/>
                      <w:marBottom w:val="0"/>
                      <w:divBdr>
                        <w:top w:val="none" w:sz="0" w:space="0" w:color="auto"/>
                        <w:left w:val="none" w:sz="0" w:space="0" w:color="auto"/>
                        <w:bottom w:val="none" w:sz="0" w:space="0" w:color="auto"/>
                        <w:right w:val="none" w:sz="0" w:space="0" w:color="auto"/>
                      </w:divBdr>
                      <w:divsChild>
                        <w:div w:id="667948738">
                          <w:marLeft w:val="0"/>
                          <w:marRight w:val="0"/>
                          <w:marTop w:val="0"/>
                          <w:marBottom w:val="0"/>
                          <w:divBdr>
                            <w:top w:val="none" w:sz="0" w:space="0" w:color="auto"/>
                            <w:left w:val="none" w:sz="0" w:space="0" w:color="auto"/>
                            <w:bottom w:val="none" w:sz="0" w:space="0" w:color="auto"/>
                            <w:right w:val="none" w:sz="0" w:space="0" w:color="auto"/>
                          </w:divBdr>
                          <w:divsChild>
                            <w:div w:id="1372420025">
                              <w:marLeft w:val="0"/>
                              <w:marRight w:val="0"/>
                              <w:marTop w:val="0"/>
                              <w:marBottom w:val="0"/>
                              <w:divBdr>
                                <w:top w:val="none" w:sz="0" w:space="0" w:color="auto"/>
                                <w:left w:val="none" w:sz="0" w:space="0" w:color="auto"/>
                                <w:bottom w:val="none" w:sz="0" w:space="0" w:color="auto"/>
                                <w:right w:val="none" w:sz="0" w:space="0" w:color="auto"/>
                              </w:divBdr>
                              <w:divsChild>
                                <w:div w:id="1008678207">
                                  <w:marLeft w:val="0"/>
                                  <w:marRight w:val="0"/>
                                  <w:marTop w:val="0"/>
                                  <w:marBottom w:val="0"/>
                                  <w:divBdr>
                                    <w:top w:val="none" w:sz="0" w:space="0" w:color="auto"/>
                                    <w:left w:val="none" w:sz="0" w:space="0" w:color="auto"/>
                                    <w:bottom w:val="none" w:sz="0" w:space="0" w:color="auto"/>
                                    <w:right w:val="none" w:sz="0" w:space="0" w:color="auto"/>
                                  </w:divBdr>
                                  <w:divsChild>
                                    <w:div w:id="5368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8729120">
          <w:marLeft w:val="0"/>
          <w:marRight w:val="0"/>
          <w:marTop w:val="0"/>
          <w:marBottom w:val="0"/>
          <w:divBdr>
            <w:top w:val="none" w:sz="0" w:space="0" w:color="auto"/>
            <w:left w:val="none" w:sz="0" w:space="0" w:color="auto"/>
            <w:bottom w:val="none" w:sz="0" w:space="0" w:color="auto"/>
            <w:right w:val="none" w:sz="0" w:space="0" w:color="auto"/>
          </w:divBdr>
          <w:divsChild>
            <w:div w:id="394940434">
              <w:marLeft w:val="0"/>
              <w:marRight w:val="0"/>
              <w:marTop w:val="0"/>
              <w:marBottom w:val="0"/>
              <w:divBdr>
                <w:top w:val="none" w:sz="0" w:space="0" w:color="auto"/>
                <w:left w:val="none" w:sz="0" w:space="0" w:color="auto"/>
                <w:bottom w:val="none" w:sz="0" w:space="0" w:color="auto"/>
                <w:right w:val="none" w:sz="0" w:space="0" w:color="auto"/>
              </w:divBdr>
              <w:divsChild>
                <w:div w:id="1359502727">
                  <w:marLeft w:val="0"/>
                  <w:marRight w:val="0"/>
                  <w:marTop w:val="0"/>
                  <w:marBottom w:val="0"/>
                  <w:divBdr>
                    <w:top w:val="none" w:sz="0" w:space="0" w:color="auto"/>
                    <w:left w:val="none" w:sz="0" w:space="0" w:color="auto"/>
                    <w:bottom w:val="none" w:sz="0" w:space="0" w:color="auto"/>
                    <w:right w:val="none" w:sz="0" w:space="0" w:color="auto"/>
                  </w:divBdr>
                  <w:divsChild>
                    <w:div w:id="1742828417">
                      <w:marLeft w:val="0"/>
                      <w:marRight w:val="0"/>
                      <w:marTop w:val="0"/>
                      <w:marBottom w:val="0"/>
                      <w:divBdr>
                        <w:top w:val="none" w:sz="0" w:space="0" w:color="auto"/>
                        <w:left w:val="none" w:sz="0" w:space="0" w:color="auto"/>
                        <w:bottom w:val="none" w:sz="0" w:space="0" w:color="auto"/>
                        <w:right w:val="none" w:sz="0" w:space="0" w:color="auto"/>
                      </w:divBdr>
                      <w:divsChild>
                        <w:div w:id="1193493755">
                          <w:marLeft w:val="0"/>
                          <w:marRight w:val="0"/>
                          <w:marTop w:val="0"/>
                          <w:marBottom w:val="0"/>
                          <w:divBdr>
                            <w:top w:val="none" w:sz="0" w:space="0" w:color="auto"/>
                            <w:left w:val="none" w:sz="0" w:space="0" w:color="auto"/>
                            <w:bottom w:val="none" w:sz="0" w:space="0" w:color="auto"/>
                            <w:right w:val="none" w:sz="0" w:space="0" w:color="auto"/>
                          </w:divBdr>
                          <w:divsChild>
                            <w:div w:id="486359970">
                              <w:marLeft w:val="0"/>
                              <w:marRight w:val="0"/>
                              <w:marTop w:val="0"/>
                              <w:marBottom w:val="0"/>
                              <w:divBdr>
                                <w:top w:val="none" w:sz="0" w:space="0" w:color="auto"/>
                                <w:left w:val="none" w:sz="0" w:space="0" w:color="auto"/>
                                <w:bottom w:val="none" w:sz="0" w:space="0" w:color="auto"/>
                                <w:right w:val="none" w:sz="0" w:space="0" w:color="auto"/>
                              </w:divBdr>
                              <w:divsChild>
                                <w:div w:id="1206020451">
                                  <w:marLeft w:val="0"/>
                                  <w:marRight w:val="0"/>
                                  <w:marTop w:val="0"/>
                                  <w:marBottom w:val="0"/>
                                  <w:divBdr>
                                    <w:top w:val="none" w:sz="0" w:space="0" w:color="auto"/>
                                    <w:left w:val="none" w:sz="0" w:space="0" w:color="auto"/>
                                    <w:bottom w:val="none" w:sz="0" w:space="0" w:color="auto"/>
                                    <w:right w:val="none" w:sz="0" w:space="0" w:color="auto"/>
                                  </w:divBdr>
                                  <w:divsChild>
                                    <w:div w:id="1470510616">
                                      <w:marLeft w:val="0"/>
                                      <w:marRight w:val="0"/>
                                      <w:marTop w:val="0"/>
                                      <w:marBottom w:val="0"/>
                                      <w:divBdr>
                                        <w:top w:val="none" w:sz="0" w:space="0" w:color="auto"/>
                                        <w:left w:val="none" w:sz="0" w:space="0" w:color="auto"/>
                                        <w:bottom w:val="none" w:sz="0" w:space="0" w:color="auto"/>
                                        <w:right w:val="none" w:sz="0" w:space="0" w:color="auto"/>
                                      </w:divBdr>
                                      <w:divsChild>
                                        <w:div w:id="8290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879098">
          <w:marLeft w:val="0"/>
          <w:marRight w:val="0"/>
          <w:marTop w:val="0"/>
          <w:marBottom w:val="0"/>
          <w:divBdr>
            <w:top w:val="none" w:sz="0" w:space="0" w:color="auto"/>
            <w:left w:val="none" w:sz="0" w:space="0" w:color="auto"/>
            <w:bottom w:val="none" w:sz="0" w:space="0" w:color="auto"/>
            <w:right w:val="none" w:sz="0" w:space="0" w:color="auto"/>
          </w:divBdr>
          <w:divsChild>
            <w:div w:id="1501195498">
              <w:marLeft w:val="0"/>
              <w:marRight w:val="0"/>
              <w:marTop w:val="0"/>
              <w:marBottom w:val="0"/>
              <w:divBdr>
                <w:top w:val="none" w:sz="0" w:space="0" w:color="auto"/>
                <w:left w:val="none" w:sz="0" w:space="0" w:color="auto"/>
                <w:bottom w:val="none" w:sz="0" w:space="0" w:color="auto"/>
                <w:right w:val="none" w:sz="0" w:space="0" w:color="auto"/>
              </w:divBdr>
              <w:divsChild>
                <w:div w:id="774331194">
                  <w:marLeft w:val="0"/>
                  <w:marRight w:val="0"/>
                  <w:marTop w:val="0"/>
                  <w:marBottom w:val="0"/>
                  <w:divBdr>
                    <w:top w:val="none" w:sz="0" w:space="0" w:color="auto"/>
                    <w:left w:val="none" w:sz="0" w:space="0" w:color="auto"/>
                    <w:bottom w:val="none" w:sz="0" w:space="0" w:color="auto"/>
                    <w:right w:val="none" w:sz="0" w:space="0" w:color="auto"/>
                  </w:divBdr>
                  <w:divsChild>
                    <w:div w:id="119033262">
                      <w:marLeft w:val="0"/>
                      <w:marRight w:val="0"/>
                      <w:marTop w:val="0"/>
                      <w:marBottom w:val="0"/>
                      <w:divBdr>
                        <w:top w:val="none" w:sz="0" w:space="0" w:color="auto"/>
                        <w:left w:val="none" w:sz="0" w:space="0" w:color="auto"/>
                        <w:bottom w:val="none" w:sz="0" w:space="0" w:color="auto"/>
                        <w:right w:val="none" w:sz="0" w:space="0" w:color="auto"/>
                      </w:divBdr>
                      <w:divsChild>
                        <w:div w:id="2056008024">
                          <w:marLeft w:val="0"/>
                          <w:marRight w:val="0"/>
                          <w:marTop w:val="0"/>
                          <w:marBottom w:val="0"/>
                          <w:divBdr>
                            <w:top w:val="none" w:sz="0" w:space="0" w:color="auto"/>
                            <w:left w:val="none" w:sz="0" w:space="0" w:color="auto"/>
                            <w:bottom w:val="none" w:sz="0" w:space="0" w:color="auto"/>
                            <w:right w:val="none" w:sz="0" w:space="0" w:color="auto"/>
                          </w:divBdr>
                          <w:divsChild>
                            <w:div w:id="959338815">
                              <w:marLeft w:val="0"/>
                              <w:marRight w:val="0"/>
                              <w:marTop w:val="0"/>
                              <w:marBottom w:val="0"/>
                              <w:divBdr>
                                <w:top w:val="none" w:sz="0" w:space="0" w:color="auto"/>
                                <w:left w:val="none" w:sz="0" w:space="0" w:color="auto"/>
                                <w:bottom w:val="none" w:sz="0" w:space="0" w:color="auto"/>
                                <w:right w:val="none" w:sz="0" w:space="0" w:color="auto"/>
                              </w:divBdr>
                              <w:divsChild>
                                <w:div w:id="1470708411">
                                  <w:marLeft w:val="0"/>
                                  <w:marRight w:val="0"/>
                                  <w:marTop w:val="0"/>
                                  <w:marBottom w:val="0"/>
                                  <w:divBdr>
                                    <w:top w:val="none" w:sz="0" w:space="0" w:color="auto"/>
                                    <w:left w:val="none" w:sz="0" w:space="0" w:color="auto"/>
                                    <w:bottom w:val="none" w:sz="0" w:space="0" w:color="auto"/>
                                    <w:right w:val="none" w:sz="0" w:space="0" w:color="auto"/>
                                  </w:divBdr>
                                  <w:divsChild>
                                    <w:div w:id="78716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293610">
          <w:marLeft w:val="0"/>
          <w:marRight w:val="0"/>
          <w:marTop w:val="0"/>
          <w:marBottom w:val="0"/>
          <w:divBdr>
            <w:top w:val="none" w:sz="0" w:space="0" w:color="auto"/>
            <w:left w:val="none" w:sz="0" w:space="0" w:color="auto"/>
            <w:bottom w:val="none" w:sz="0" w:space="0" w:color="auto"/>
            <w:right w:val="none" w:sz="0" w:space="0" w:color="auto"/>
          </w:divBdr>
          <w:divsChild>
            <w:div w:id="1086077863">
              <w:marLeft w:val="0"/>
              <w:marRight w:val="0"/>
              <w:marTop w:val="0"/>
              <w:marBottom w:val="0"/>
              <w:divBdr>
                <w:top w:val="none" w:sz="0" w:space="0" w:color="auto"/>
                <w:left w:val="none" w:sz="0" w:space="0" w:color="auto"/>
                <w:bottom w:val="none" w:sz="0" w:space="0" w:color="auto"/>
                <w:right w:val="none" w:sz="0" w:space="0" w:color="auto"/>
              </w:divBdr>
              <w:divsChild>
                <w:div w:id="1296988607">
                  <w:marLeft w:val="0"/>
                  <w:marRight w:val="0"/>
                  <w:marTop w:val="0"/>
                  <w:marBottom w:val="0"/>
                  <w:divBdr>
                    <w:top w:val="none" w:sz="0" w:space="0" w:color="auto"/>
                    <w:left w:val="none" w:sz="0" w:space="0" w:color="auto"/>
                    <w:bottom w:val="none" w:sz="0" w:space="0" w:color="auto"/>
                    <w:right w:val="none" w:sz="0" w:space="0" w:color="auto"/>
                  </w:divBdr>
                  <w:divsChild>
                    <w:div w:id="1909802324">
                      <w:marLeft w:val="0"/>
                      <w:marRight w:val="0"/>
                      <w:marTop w:val="0"/>
                      <w:marBottom w:val="0"/>
                      <w:divBdr>
                        <w:top w:val="none" w:sz="0" w:space="0" w:color="auto"/>
                        <w:left w:val="none" w:sz="0" w:space="0" w:color="auto"/>
                        <w:bottom w:val="none" w:sz="0" w:space="0" w:color="auto"/>
                        <w:right w:val="none" w:sz="0" w:space="0" w:color="auto"/>
                      </w:divBdr>
                      <w:divsChild>
                        <w:div w:id="1948737245">
                          <w:marLeft w:val="0"/>
                          <w:marRight w:val="0"/>
                          <w:marTop w:val="0"/>
                          <w:marBottom w:val="0"/>
                          <w:divBdr>
                            <w:top w:val="none" w:sz="0" w:space="0" w:color="auto"/>
                            <w:left w:val="none" w:sz="0" w:space="0" w:color="auto"/>
                            <w:bottom w:val="none" w:sz="0" w:space="0" w:color="auto"/>
                            <w:right w:val="none" w:sz="0" w:space="0" w:color="auto"/>
                          </w:divBdr>
                          <w:divsChild>
                            <w:div w:id="1577128123">
                              <w:marLeft w:val="0"/>
                              <w:marRight w:val="0"/>
                              <w:marTop w:val="0"/>
                              <w:marBottom w:val="0"/>
                              <w:divBdr>
                                <w:top w:val="none" w:sz="0" w:space="0" w:color="auto"/>
                                <w:left w:val="none" w:sz="0" w:space="0" w:color="auto"/>
                                <w:bottom w:val="none" w:sz="0" w:space="0" w:color="auto"/>
                                <w:right w:val="none" w:sz="0" w:space="0" w:color="auto"/>
                              </w:divBdr>
                              <w:divsChild>
                                <w:div w:id="1068958626">
                                  <w:marLeft w:val="0"/>
                                  <w:marRight w:val="0"/>
                                  <w:marTop w:val="0"/>
                                  <w:marBottom w:val="0"/>
                                  <w:divBdr>
                                    <w:top w:val="none" w:sz="0" w:space="0" w:color="auto"/>
                                    <w:left w:val="none" w:sz="0" w:space="0" w:color="auto"/>
                                    <w:bottom w:val="none" w:sz="0" w:space="0" w:color="auto"/>
                                    <w:right w:val="none" w:sz="0" w:space="0" w:color="auto"/>
                                  </w:divBdr>
                                  <w:divsChild>
                                    <w:div w:id="199170975">
                                      <w:marLeft w:val="0"/>
                                      <w:marRight w:val="0"/>
                                      <w:marTop w:val="0"/>
                                      <w:marBottom w:val="0"/>
                                      <w:divBdr>
                                        <w:top w:val="none" w:sz="0" w:space="0" w:color="auto"/>
                                        <w:left w:val="none" w:sz="0" w:space="0" w:color="auto"/>
                                        <w:bottom w:val="none" w:sz="0" w:space="0" w:color="auto"/>
                                        <w:right w:val="none" w:sz="0" w:space="0" w:color="auto"/>
                                      </w:divBdr>
                                      <w:divsChild>
                                        <w:div w:id="8164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220048">
          <w:marLeft w:val="0"/>
          <w:marRight w:val="0"/>
          <w:marTop w:val="0"/>
          <w:marBottom w:val="0"/>
          <w:divBdr>
            <w:top w:val="none" w:sz="0" w:space="0" w:color="auto"/>
            <w:left w:val="none" w:sz="0" w:space="0" w:color="auto"/>
            <w:bottom w:val="none" w:sz="0" w:space="0" w:color="auto"/>
            <w:right w:val="none" w:sz="0" w:space="0" w:color="auto"/>
          </w:divBdr>
          <w:divsChild>
            <w:div w:id="1443189169">
              <w:marLeft w:val="0"/>
              <w:marRight w:val="0"/>
              <w:marTop w:val="0"/>
              <w:marBottom w:val="0"/>
              <w:divBdr>
                <w:top w:val="none" w:sz="0" w:space="0" w:color="auto"/>
                <w:left w:val="none" w:sz="0" w:space="0" w:color="auto"/>
                <w:bottom w:val="none" w:sz="0" w:space="0" w:color="auto"/>
                <w:right w:val="none" w:sz="0" w:space="0" w:color="auto"/>
              </w:divBdr>
              <w:divsChild>
                <w:div w:id="1925869848">
                  <w:marLeft w:val="0"/>
                  <w:marRight w:val="0"/>
                  <w:marTop w:val="0"/>
                  <w:marBottom w:val="0"/>
                  <w:divBdr>
                    <w:top w:val="none" w:sz="0" w:space="0" w:color="auto"/>
                    <w:left w:val="none" w:sz="0" w:space="0" w:color="auto"/>
                    <w:bottom w:val="none" w:sz="0" w:space="0" w:color="auto"/>
                    <w:right w:val="none" w:sz="0" w:space="0" w:color="auto"/>
                  </w:divBdr>
                  <w:divsChild>
                    <w:div w:id="504983069">
                      <w:marLeft w:val="0"/>
                      <w:marRight w:val="0"/>
                      <w:marTop w:val="0"/>
                      <w:marBottom w:val="0"/>
                      <w:divBdr>
                        <w:top w:val="none" w:sz="0" w:space="0" w:color="auto"/>
                        <w:left w:val="none" w:sz="0" w:space="0" w:color="auto"/>
                        <w:bottom w:val="none" w:sz="0" w:space="0" w:color="auto"/>
                        <w:right w:val="none" w:sz="0" w:space="0" w:color="auto"/>
                      </w:divBdr>
                      <w:divsChild>
                        <w:div w:id="1712218813">
                          <w:marLeft w:val="0"/>
                          <w:marRight w:val="0"/>
                          <w:marTop w:val="0"/>
                          <w:marBottom w:val="0"/>
                          <w:divBdr>
                            <w:top w:val="none" w:sz="0" w:space="0" w:color="auto"/>
                            <w:left w:val="none" w:sz="0" w:space="0" w:color="auto"/>
                            <w:bottom w:val="none" w:sz="0" w:space="0" w:color="auto"/>
                            <w:right w:val="none" w:sz="0" w:space="0" w:color="auto"/>
                          </w:divBdr>
                          <w:divsChild>
                            <w:div w:id="1667435013">
                              <w:marLeft w:val="0"/>
                              <w:marRight w:val="0"/>
                              <w:marTop w:val="0"/>
                              <w:marBottom w:val="0"/>
                              <w:divBdr>
                                <w:top w:val="none" w:sz="0" w:space="0" w:color="auto"/>
                                <w:left w:val="none" w:sz="0" w:space="0" w:color="auto"/>
                                <w:bottom w:val="none" w:sz="0" w:space="0" w:color="auto"/>
                                <w:right w:val="none" w:sz="0" w:space="0" w:color="auto"/>
                              </w:divBdr>
                              <w:divsChild>
                                <w:div w:id="608506443">
                                  <w:marLeft w:val="0"/>
                                  <w:marRight w:val="0"/>
                                  <w:marTop w:val="0"/>
                                  <w:marBottom w:val="0"/>
                                  <w:divBdr>
                                    <w:top w:val="none" w:sz="0" w:space="0" w:color="auto"/>
                                    <w:left w:val="none" w:sz="0" w:space="0" w:color="auto"/>
                                    <w:bottom w:val="none" w:sz="0" w:space="0" w:color="auto"/>
                                    <w:right w:val="none" w:sz="0" w:space="0" w:color="auto"/>
                                  </w:divBdr>
                                  <w:divsChild>
                                    <w:div w:id="73567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357145">
          <w:marLeft w:val="0"/>
          <w:marRight w:val="0"/>
          <w:marTop w:val="0"/>
          <w:marBottom w:val="0"/>
          <w:divBdr>
            <w:top w:val="none" w:sz="0" w:space="0" w:color="auto"/>
            <w:left w:val="none" w:sz="0" w:space="0" w:color="auto"/>
            <w:bottom w:val="none" w:sz="0" w:space="0" w:color="auto"/>
            <w:right w:val="none" w:sz="0" w:space="0" w:color="auto"/>
          </w:divBdr>
          <w:divsChild>
            <w:div w:id="555776251">
              <w:marLeft w:val="0"/>
              <w:marRight w:val="0"/>
              <w:marTop w:val="0"/>
              <w:marBottom w:val="0"/>
              <w:divBdr>
                <w:top w:val="none" w:sz="0" w:space="0" w:color="auto"/>
                <w:left w:val="none" w:sz="0" w:space="0" w:color="auto"/>
                <w:bottom w:val="none" w:sz="0" w:space="0" w:color="auto"/>
                <w:right w:val="none" w:sz="0" w:space="0" w:color="auto"/>
              </w:divBdr>
              <w:divsChild>
                <w:div w:id="1269045410">
                  <w:marLeft w:val="0"/>
                  <w:marRight w:val="0"/>
                  <w:marTop w:val="0"/>
                  <w:marBottom w:val="0"/>
                  <w:divBdr>
                    <w:top w:val="none" w:sz="0" w:space="0" w:color="auto"/>
                    <w:left w:val="none" w:sz="0" w:space="0" w:color="auto"/>
                    <w:bottom w:val="none" w:sz="0" w:space="0" w:color="auto"/>
                    <w:right w:val="none" w:sz="0" w:space="0" w:color="auto"/>
                  </w:divBdr>
                  <w:divsChild>
                    <w:div w:id="364722929">
                      <w:marLeft w:val="0"/>
                      <w:marRight w:val="0"/>
                      <w:marTop w:val="0"/>
                      <w:marBottom w:val="0"/>
                      <w:divBdr>
                        <w:top w:val="none" w:sz="0" w:space="0" w:color="auto"/>
                        <w:left w:val="none" w:sz="0" w:space="0" w:color="auto"/>
                        <w:bottom w:val="none" w:sz="0" w:space="0" w:color="auto"/>
                        <w:right w:val="none" w:sz="0" w:space="0" w:color="auto"/>
                      </w:divBdr>
                      <w:divsChild>
                        <w:div w:id="1495104771">
                          <w:marLeft w:val="0"/>
                          <w:marRight w:val="0"/>
                          <w:marTop w:val="0"/>
                          <w:marBottom w:val="0"/>
                          <w:divBdr>
                            <w:top w:val="none" w:sz="0" w:space="0" w:color="auto"/>
                            <w:left w:val="none" w:sz="0" w:space="0" w:color="auto"/>
                            <w:bottom w:val="none" w:sz="0" w:space="0" w:color="auto"/>
                            <w:right w:val="none" w:sz="0" w:space="0" w:color="auto"/>
                          </w:divBdr>
                          <w:divsChild>
                            <w:div w:id="1561480733">
                              <w:marLeft w:val="0"/>
                              <w:marRight w:val="0"/>
                              <w:marTop w:val="0"/>
                              <w:marBottom w:val="0"/>
                              <w:divBdr>
                                <w:top w:val="none" w:sz="0" w:space="0" w:color="auto"/>
                                <w:left w:val="none" w:sz="0" w:space="0" w:color="auto"/>
                                <w:bottom w:val="none" w:sz="0" w:space="0" w:color="auto"/>
                                <w:right w:val="none" w:sz="0" w:space="0" w:color="auto"/>
                              </w:divBdr>
                              <w:divsChild>
                                <w:div w:id="1209993442">
                                  <w:marLeft w:val="0"/>
                                  <w:marRight w:val="0"/>
                                  <w:marTop w:val="0"/>
                                  <w:marBottom w:val="0"/>
                                  <w:divBdr>
                                    <w:top w:val="none" w:sz="0" w:space="0" w:color="auto"/>
                                    <w:left w:val="none" w:sz="0" w:space="0" w:color="auto"/>
                                    <w:bottom w:val="none" w:sz="0" w:space="0" w:color="auto"/>
                                    <w:right w:val="none" w:sz="0" w:space="0" w:color="auto"/>
                                  </w:divBdr>
                                  <w:divsChild>
                                    <w:div w:id="1604805400">
                                      <w:marLeft w:val="0"/>
                                      <w:marRight w:val="0"/>
                                      <w:marTop w:val="0"/>
                                      <w:marBottom w:val="0"/>
                                      <w:divBdr>
                                        <w:top w:val="none" w:sz="0" w:space="0" w:color="auto"/>
                                        <w:left w:val="none" w:sz="0" w:space="0" w:color="auto"/>
                                        <w:bottom w:val="none" w:sz="0" w:space="0" w:color="auto"/>
                                        <w:right w:val="none" w:sz="0" w:space="0" w:color="auto"/>
                                      </w:divBdr>
                                      <w:divsChild>
                                        <w:div w:id="4493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185788">
          <w:marLeft w:val="0"/>
          <w:marRight w:val="0"/>
          <w:marTop w:val="0"/>
          <w:marBottom w:val="0"/>
          <w:divBdr>
            <w:top w:val="none" w:sz="0" w:space="0" w:color="auto"/>
            <w:left w:val="none" w:sz="0" w:space="0" w:color="auto"/>
            <w:bottom w:val="none" w:sz="0" w:space="0" w:color="auto"/>
            <w:right w:val="none" w:sz="0" w:space="0" w:color="auto"/>
          </w:divBdr>
          <w:divsChild>
            <w:div w:id="2124881163">
              <w:marLeft w:val="0"/>
              <w:marRight w:val="0"/>
              <w:marTop w:val="0"/>
              <w:marBottom w:val="0"/>
              <w:divBdr>
                <w:top w:val="none" w:sz="0" w:space="0" w:color="auto"/>
                <w:left w:val="none" w:sz="0" w:space="0" w:color="auto"/>
                <w:bottom w:val="none" w:sz="0" w:space="0" w:color="auto"/>
                <w:right w:val="none" w:sz="0" w:space="0" w:color="auto"/>
              </w:divBdr>
              <w:divsChild>
                <w:div w:id="1901550048">
                  <w:marLeft w:val="0"/>
                  <w:marRight w:val="0"/>
                  <w:marTop w:val="0"/>
                  <w:marBottom w:val="0"/>
                  <w:divBdr>
                    <w:top w:val="none" w:sz="0" w:space="0" w:color="auto"/>
                    <w:left w:val="none" w:sz="0" w:space="0" w:color="auto"/>
                    <w:bottom w:val="none" w:sz="0" w:space="0" w:color="auto"/>
                    <w:right w:val="none" w:sz="0" w:space="0" w:color="auto"/>
                  </w:divBdr>
                  <w:divsChild>
                    <w:div w:id="1244417105">
                      <w:marLeft w:val="0"/>
                      <w:marRight w:val="0"/>
                      <w:marTop w:val="0"/>
                      <w:marBottom w:val="0"/>
                      <w:divBdr>
                        <w:top w:val="none" w:sz="0" w:space="0" w:color="auto"/>
                        <w:left w:val="none" w:sz="0" w:space="0" w:color="auto"/>
                        <w:bottom w:val="none" w:sz="0" w:space="0" w:color="auto"/>
                        <w:right w:val="none" w:sz="0" w:space="0" w:color="auto"/>
                      </w:divBdr>
                      <w:divsChild>
                        <w:div w:id="1205602113">
                          <w:marLeft w:val="0"/>
                          <w:marRight w:val="0"/>
                          <w:marTop w:val="0"/>
                          <w:marBottom w:val="0"/>
                          <w:divBdr>
                            <w:top w:val="none" w:sz="0" w:space="0" w:color="auto"/>
                            <w:left w:val="none" w:sz="0" w:space="0" w:color="auto"/>
                            <w:bottom w:val="none" w:sz="0" w:space="0" w:color="auto"/>
                            <w:right w:val="none" w:sz="0" w:space="0" w:color="auto"/>
                          </w:divBdr>
                          <w:divsChild>
                            <w:div w:id="1836215322">
                              <w:marLeft w:val="0"/>
                              <w:marRight w:val="0"/>
                              <w:marTop w:val="0"/>
                              <w:marBottom w:val="0"/>
                              <w:divBdr>
                                <w:top w:val="none" w:sz="0" w:space="0" w:color="auto"/>
                                <w:left w:val="none" w:sz="0" w:space="0" w:color="auto"/>
                                <w:bottom w:val="none" w:sz="0" w:space="0" w:color="auto"/>
                                <w:right w:val="none" w:sz="0" w:space="0" w:color="auto"/>
                              </w:divBdr>
                              <w:divsChild>
                                <w:div w:id="1966886630">
                                  <w:marLeft w:val="0"/>
                                  <w:marRight w:val="0"/>
                                  <w:marTop w:val="0"/>
                                  <w:marBottom w:val="0"/>
                                  <w:divBdr>
                                    <w:top w:val="none" w:sz="0" w:space="0" w:color="auto"/>
                                    <w:left w:val="none" w:sz="0" w:space="0" w:color="auto"/>
                                    <w:bottom w:val="none" w:sz="0" w:space="0" w:color="auto"/>
                                    <w:right w:val="none" w:sz="0" w:space="0" w:color="auto"/>
                                  </w:divBdr>
                                  <w:divsChild>
                                    <w:div w:id="36479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978895">
          <w:marLeft w:val="0"/>
          <w:marRight w:val="0"/>
          <w:marTop w:val="0"/>
          <w:marBottom w:val="0"/>
          <w:divBdr>
            <w:top w:val="none" w:sz="0" w:space="0" w:color="auto"/>
            <w:left w:val="none" w:sz="0" w:space="0" w:color="auto"/>
            <w:bottom w:val="none" w:sz="0" w:space="0" w:color="auto"/>
            <w:right w:val="none" w:sz="0" w:space="0" w:color="auto"/>
          </w:divBdr>
          <w:divsChild>
            <w:div w:id="1795446674">
              <w:marLeft w:val="0"/>
              <w:marRight w:val="0"/>
              <w:marTop w:val="0"/>
              <w:marBottom w:val="0"/>
              <w:divBdr>
                <w:top w:val="none" w:sz="0" w:space="0" w:color="auto"/>
                <w:left w:val="none" w:sz="0" w:space="0" w:color="auto"/>
                <w:bottom w:val="none" w:sz="0" w:space="0" w:color="auto"/>
                <w:right w:val="none" w:sz="0" w:space="0" w:color="auto"/>
              </w:divBdr>
              <w:divsChild>
                <w:div w:id="2025282679">
                  <w:marLeft w:val="0"/>
                  <w:marRight w:val="0"/>
                  <w:marTop w:val="0"/>
                  <w:marBottom w:val="0"/>
                  <w:divBdr>
                    <w:top w:val="none" w:sz="0" w:space="0" w:color="auto"/>
                    <w:left w:val="none" w:sz="0" w:space="0" w:color="auto"/>
                    <w:bottom w:val="none" w:sz="0" w:space="0" w:color="auto"/>
                    <w:right w:val="none" w:sz="0" w:space="0" w:color="auto"/>
                  </w:divBdr>
                  <w:divsChild>
                    <w:div w:id="1921715387">
                      <w:marLeft w:val="0"/>
                      <w:marRight w:val="0"/>
                      <w:marTop w:val="0"/>
                      <w:marBottom w:val="0"/>
                      <w:divBdr>
                        <w:top w:val="none" w:sz="0" w:space="0" w:color="auto"/>
                        <w:left w:val="none" w:sz="0" w:space="0" w:color="auto"/>
                        <w:bottom w:val="none" w:sz="0" w:space="0" w:color="auto"/>
                        <w:right w:val="none" w:sz="0" w:space="0" w:color="auto"/>
                      </w:divBdr>
                      <w:divsChild>
                        <w:div w:id="664288513">
                          <w:marLeft w:val="0"/>
                          <w:marRight w:val="0"/>
                          <w:marTop w:val="0"/>
                          <w:marBottom w:val="0"/>
                          <w:divBdr>
                            <w:top w:val="none" w:sz="0" w:space="0" w:color="auto"/>
                            <w:left w:val="none" w:sz="0" w:space="0" w:color="auto"/>
                            <w:bottom w:val="none" w:sz="0" w:space="0" w:color="auto"/>
                            <w:right w:val="none" w:sz="0" w:space="0" w:color="auto"/>
                          </w:divBdr>
                          <w:divsChild>
                            <w:div w:id="813833886">
                              <w:marLeft w:val="0"/>
                              <w:marRight w:val="0"/>
                              <w:marTop w:val="0"/>
                              <w:marBottom w:val="0"/>
                              <w:divBdr>
                                <w:top w:val="none" w:sz="0" w:space="0" w:color="auto"/>
                                <w:left w:val="none" w:sz="0" w:space="0" w:color="auto"/>
                                <w:bottom w:val="none" w:sz="0" w:space="0" w:color="auto"/>
                                <w:right w:val="none" w:sz="0" w:space="0" w:color="auto"/>
                              </w:divBdr>
                              <w:divsChild>
                                <w:div w:id="1233585664">
                                  <w:marLeft w:val="0"/>
                                  <w:marRight w:val="0"/>
                                  <w:marTop w:val="0"/>
                                  <w:marBottom w:val="0"/>
                                  <w:divBdr>
                                    <w:top w:val="none" w:sz="0" w:space="0" w:color="auto"/>
                                    <w:left w:val="none" w:sz="0" w:space="0" w:color="auto"/>
                                    <w:bottom w:val="none" w:sz="0" w:space="0" w:color="auto"/>
                                    <w:right w:val="none" w:sz="0" w:space="0" w:color="auto"/>
                                  </w:divBdr>
                                  <w:divsChild>
                                    <w:div w:id="1435399111">
                                      <w:marLeft w:val="0"/>
                                      <w:marRight w:val="0"/>
                                      <w:marTop w:val="0"/>
                                      <w:marBottom w:val="0"/>
                                      <w:divBdr>
                                        <w:top w:val="none" w:sz="0" w:space="0" w:color="auto"/>
                                        <w:left w:val="none" w:sz="0" w:space="0" w:color="auto"/>
                                        <w:bottom w:val="none" w:sz="0" w:space="0" w:color="auto"/>
                                        <w:right w:val="none" w:sz="0" w:space="0" w:color="auto"/>
                                      </w:divBdr>
                                      <w:divsChild>
                                        <w:div w:id="27278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752013">
          <w:marLeft w:val="0"/>
          <w:marRight w:val="0"/>
          <w:marTop w:val="0"/>
          <w:marBottom w:val="0"/>
          <w:divBdr>
            <w:top w:val="none" w:sz="0" w:space="0" w:color="auto"/>
            <w:left w:val="none" w:sz="0" w:space="0" w:color="auto"/>
            <w:bottom w:val="none" w:sz="0" w:space="0" w:color="auto"/>
            <w:right w:val="none" w:sz="0" w:space="0" w:color="auto"/>
          </w:divBdr>
          <w:divsChild>
            <w:div w:id="445346823">
              <w:marLeft w:val="0"/>
              <w:marRight w:val="0"/>
              <w:marTop w:val="0"/>
              <w:marBottom w:val="0"/>
              <w:divBdr>
                <w:top w:val="none" w:sz="0" w:space="0" w:color="auto"/>
                <w:left w:val="none" w:sz="0" w:space="0" w:color="auto"/>
                <w:bottom w:val="none" w:sz="0" w:space="0" w:color="auto"/>
                <w:right w:val="none" w:sz="0" w:space="0" w:color="auto"/>
              </w:divBdr>
              <w:divsChild>
                <w:div w:id="1641299336">
                  <w:marLeft w:val="0"/>
                  <w:marRight w:val="0"/>
                  <w:marTop w:val="0"/>
                  <w:marBottom w:val="0"/>
                  <w:divBdr>
                    <w:top w:val="none" w:sz="0" w:space="0" w:color="auto"/>
                    <w:left w:val="none" w:sz="0" w:space="0" w:color="auto"/>
                    <w:bottom w:val="none" w:sz="0" w:space="0" w:color="auto"/>
                    <w:right w:val="none" w:sz="0" w:space="0" w:color="auto"/>
                  </w:divBdr>
                  <w:divsChild>
                    <w:div w:id="2084177489">
                      <w:marLeft w:val="0"/>
                      <w:marRight w:val="0"/>
                      <w:marTop w:val="0"/>
                      <w:marBottom w:val="0"/>
                      <w:divBdr>
                        <w:top w:val="none" w:sz="0" w:space="0" w:color="auto"/>
                        <w:left w:val="none" w:sz="0" w:space="0" w:color="auto"/>
                        <w:bottom w:val="none" w:sz="0" w:space="0" w:color="auto"/>
                        <w:right w:val="none" w:sz="0" w:space="0" w:color="auto"/>
                      </w:divBdr>
                      <w:divsChild>
                        <w:div w:id="725031154">
                          <w:marLeft w:val="0"/>
                          <w:marRight w:val="0"/>
                          <w:marTop w:val="0"/>
                          <w:marBottom w:val="0"/>
                          <w:divBdr>
                            <w:top w:val="none" w:sz="0" w:space="0" w:color="auto"/>
                            <w:left w:val="none" w:sz="0" w:space="0" w:color="auto"/>
                            <w:bottom w:val="none" w:sz="0" w:space="0" w:color="auto"/>
                            <w:right w:val="none" w:sz="0" w:space="0" w:color="auto"/>
                          </w:divBdr>
                          <w:divsChild>
                            <w:div w:id="1165633927">
                              <w:marLeft w:val="0"/>
                              <w:marRight w:val="0"/>
                              <w:marTop w:val="0"/>
                              <w:marBottom w:val="0"/>
                              <w:divBdr>
                                <w:top w:val="none" w:sz="0" w:space="0" w:color="auto"/>
                                <w:left w:val="none" w:sz="0" w:space="0" w:color="auto"/>
                                <w:bottom w:val="none" w:sz="0" w:space="0" w:color="auto"/>
                                <w:right w:val="none" w:sz="0" w:space="0" w:color="auto"/>
                              </w:divBdr>
                              <w:divsChild>
                                <w:div w:id="1186483794">
                                  <w:marLeft w:val="0"/>
                                  <w:marRight w:val="0"/>
                                  <w:marTop w:val="0"/>
                                  <w:marBottom w:val="0"/>
                                  <w:divBdr>
                                    <w:top w:val="none" w:sz="0" w:space="0" w:color="auto"/>
                                    <w:left w:val="none" w:sz="0" w:space="0" w:color="auto"/>
                                    <w:bottom w:val="none" w:sz="0" w:space="0" w:color="auto"/>
                                    <w:right w:val="none" w:sz="0" w:space="0" w:color="auto"/>
                                  </w:divBdr>
                                  <w:divsChild>
                                    <w:div w:id="490950643">
                                      <w:marLeft w:val="0"/>
                                      <w:marRight w:val="0"/>
                                      <w:marTop w:val="0"/>
                                      <w:marBottom w:val="0"/>
                                      <w:divBdr>
                                        <w:top w:val="none" w:sz="0" w:space="0" w:color="auto"/>
                                        <w:left w:val="none" w:sz="0" w:space="0" w:color="auto"/>
                                        <w:bottom w:val="none" w:sz="0" w:space="0" w:color="auto"/>
                                        <w:right w:val="none" w:sz="0" w:space="0" w:color="auto"/>
                                      </w:divBdr>
                                      <w:divsChild>
                                        <w:div w:id="624822010">
                                          <w:marLeft w:val="0"/>
                                          <w:marRight w:val="0"/>
                                          <w:marTop w:val="0"/>
                                          <w:marBottom w:val="0"/>
                                          <w:divBdr>
                                            <w:top w:val="none" w:sz="0" w:space="0" w:color="auto"/>
                                            <w:left w:val="none" w:sz="0" w:space="0" w:color="auto"/>
                                            <w:bottom w:val="none" w:sz="0" w:space="0" w:color="auto"/>
                                            <w:right w:val="none" w:sz="0" w:space="0" w:color="auto"/>
                                          </w:divBdr>
                                          <w:divsChild>
                                            <w:div w:id="1537935648">
                                              <w:marLeft w:val="0"/>
                                              <w:marRight w:val="0"/>
                                              <w:marTop w:val="0"/>
                                              <w:marBottom w:val="0"/>
                                              <w:divBdr>
                                                <w:top w:val="none" w:sz="0" w:space="0" w:color="auto"/>
                                                <w:left w:val="none" w:sz="0" w:space="0" w:color="auto"/>
                                                <w:bottom w:val="none" w:sz="0" w:space="0" w:color="auto"/>
                                                <w:right w:val="none" w:sz="0" w:space="0" w:color="auto"/>
                                              </w:divBdr>
                                            </w:div>
                                          </w:divsChild>
                                        </w:div>
                                        <w:div w:id="1443189540">
                                          <w:marLeft w:val="0"/>
                                          <w:marRight w:val="0"/>
                                          <w:marTop w:val="0"/>
                                          <w:marBottom w:val="0"/>
                                          <w:divBdr>
                                            <w:top w:val="none" w:sz="0" w:space="0" w:color="auto"/>
                                            <w:left w:val="none" w:sz="0" w:space="0" w:color="auto"/>
                                            <w:bottom w:val="none" w:sz="0" w:space="0" w:color="auto"/>
                                            <w:right w:val="none" w:sz="0" w:space="0" w:color="auto"/>
                                          </w:divBdr>
                                          <w:divsChild>
                                            <w:div w:id="749081043">
                                              <w:marLeft w:val="0"/>
                                              <w:marRight w:val="0"/>
                                              <w:marTop w:val="0"/>
                                              <w:marBottom w:val="0"/>
                                              <w:divBdr>
                                                <w:top w:val="none" w:sz="0" w:space="0" w:color="auto"/>
                                                <w:left w:val="none" w:sz="0" w:space="0" w:color="auto"/>
                                                <w:bottom w:val="none" w:sz="0" w:space="0" w:color="auto"/>
                                                <w:right w:val="none" w:sz="0" w:space="0" w:color="auto"/>
                                              </w:divBdr>
                                            </w:div>
                                          </w:divsChild>
                                        </w:div>
                                        <w:div w:id="2022277020">
                                          <w:marLeft w:val="0"/>
                                          <w:marRight w:val="0"/>
                                          <w:marTop w:val="0"/>
                                          <w:marBottom w:val="0"/>
                                          <w:divBdr>
                                            <w:top w:val="none" w:sz="0" w:space="0" w:color="auto"/>
                                            <w:left w:val="none" w:sz="0" w:space="0" w:color="auto"/>
                                            <w:bottom w:val="none" w:sz="0" w:space="0" w:color="auto"/>
                                            <w:right w:val="none" w:sz="0" w:space="0" w:color="auto"/>
                                          </w:divBdr>
                                          <w:divsChild>
                                            <w:div w:id="554854111">
                                              <w:marLeft w:val="0"/>
                                              <w:marRight w:val="0"/>
                                              <w:marTop w:val="0"/>
                                              <w:marBottom w:val="0"/>
                                              <w:divBdr>
                                                <w:top w:val="none" w:sz="0" w:space="0" w:color="auto"/>
                                                <w:left w:val="none" w:sz="0" w:space="0" w:color="auto"/>
                                                <w:bottom w:val="none" w:sz="0" w:space="0" w:color="auto"/>
                                                <w:right w:val="none" w:sz="0" w:space="0" w:color="auto"/>
                                              </w:divBdr>
                                            </w:div>
                                            <w:div w:id="452553359">
                                              <w:marLeft w:val="0"/>
                                              <w:marRight w:val="0"/>
                                              <w:marTop w:val="0"/>
                                              <w:marBottom w:val="0"/>
                                              <w:divBdr>
                                                <w:top w:val="none" w:sz="0" w:space="0" w:color="auto"/>
                                                <w:left w:val="none" w:sz="0" w:space="0" w:color="auto"/>
                                                <w:bottom w:val="none" w:sz="0" w:space="0" w:color="auto"/>
                                                <w:right w:val="none" w:sz="0" w:space="0" w:color="auto"/>
                                              </w:divBdr>
                                              <w:divsChild>
                                                <w:div w:id="1464887961">
                                                  <w:marLeft w:val="0"/>
                                                  <w:marRight w:val="0"/>
                                                  <w:marTop w:val="0"/>
                                                  <w:marBottom w:val="0"/>
                                                  <w:divBdr>
                                                    <w:top w:val="none" w:sz="0" w:space="0" w:color="auto"/>
                                                    <w:left w:val="none" w:sz="0" w:space="0" w:color="auto"/>
                                                    <w:bottom w:val="none" w:sz="0" w:space="0" w:color="auto"/>
                                                    <w:right w:val="none" w:sz="0" w:space="0" w:color="auto"/>
                                                  </w:divBdr>
                                                  <w:divsChild>
                                                    <w:div w:id="48728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94412">
                                              <w:marLeft w:val="0"/>
                                              <w:marRight w:val="0"/>
                                              <w:marTop w:val="0"/>
                                              <w:marBottom w:val="0"/>
                                              <w:divBdr>
                                                <w:top w:val="none" w:sz="0" w:space="0" w:color="auto"/>
                                                <w:left w:val="none" w:sz="0" w:space="0" w:color="auto"/>
                                                <w:bottom w:val="none" w:sz="0" w:space="0" w:color="auto"/>
                                                <w:right w:val="none" w:sz="0" w:space="0" w:color="auto"/>
                                              </w:divBdr>
                                            </w:div>
                                          </w:divsChild>
                                        </w:div>
                                        <w:div w:id="1941719029">
                                          <w:marLeft w:val="0"/>
                                          <w:marRight w:val="0"/>
                                          <w:marTop w:val="0"/>
                                          <w:marBottom w:val="0"/>
                                          <w:divBdr>
                                            <w:top w:val="none" w:sz="0" w:space="0" w:color="auto"/>
                                            <w:left w:val="none" w:sz="0" w:space="0" w:color="auto"/>
                                            <w:bottom w:val="none" w:sz="0" w:space="0" w:color="auto"/>
                                            <w:right w:val="none" w:sz="0" w:space="0" w:color="auto"/>
                                          </w:divBdr>
                                          <w:divsChild>
                                            <w:div w:id="702367726">
                                              <w:marLeft w:val="0"/>
                                              <w:marRight w:val="0"/>
                                              <w:marTop w:val="0"/>
                                              <w:marBottom w:val="0"/>
                                              <w:divBdr>
                                                <w:top w:val="none" w:sz="0" w:space="0" w:color="auto"/>
                                                <w:left w:val="none" w:sz="0" w:space="0" w:color="auto"/>
                                                <w:bottom w:val="none" w:sz="0" w:space="0" w:color="auto"/>
                                                <w:right w:val="none" w:sz="0" w:space="0" w:color="auto"/>
                                              </w:divBdr>
                                            </w:div>
                                            <w:div w:id="622006605">
                                              <w:marLeft w:val="0"/>
                                              <w:marRight w:val="0"/>
                                              <w:marTop w:val="0"/>
                                              <w:marBottom w:val="0"/>
                                              <w:divBdr>
                                                <w:top w:val="none" w:sz="0" w:space="0" w:color="auto"/>
                                                <w:left w:val="none" w:sz="0" w:space="0" w:color="auto"/>
                                                <w:bottom w:val="none" w:sz="0" w:space="0" w:color="auto"/>
                                                <w:right w:val="none" w:sz="0" w:space="0" w:color="auto"/>
                                              </w:divBdr>
                                              <w:divsChild>
                                                <w:div w:id="1644895188">
                                                  <w:marLeft w:val="0"/>
                                                  <w:marRight w:val="0"/>
                                                  <w:marTop w:val="0"/>
                                                  <w:marBottom w:val="0"/>
                                                  <w:divBdr>
                                                    <w:top w:val="none" w:sz="0" w:space="0" w:color="auto"/>
                                                    <w:left w:val="none" w:sz="0" w:space="0" w:color="auto"/>
                                                    <w:bottom w:val="none" w:sz="0" w:space="0" w:color="auto"/>
                                                    <w:right w:val="none" w:sz="0" w:space="0" w:color="auto"/>
                                                  </w:divBdr>
                                                  <w:divsChild>
                                                    <w:div w:id="56861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5919190">
          <w:marLeft w:val="0"/>
          <w:marRight w:val="0"/>
          <w:marTop w:val="0"/>
          <w:marBottom w:val="0"/>
          <w:divBdr>
            <w:top w:val="none" w:sz="0" w:space="0" w:color="auto"/>
            <w:left w:val="none" w:sz="0" w:space="0" w:color="auto"/>
            <w:bottom w:val="none" w:sz="0" w:space="0" w:color="auto"/>
            <w:right w:val="none" w:sz="0" w:space="0" w:color="auto"/>
          </w:divBdr>
          <w:divsChild>
            <w:div w:id="852182200">
              <w:marLeft w:val="0"/>
              <w:marRight w:val="0"/>
              <w:marTop w:val="0"/>
              <w:marBottom w:val="0"/>
              <w:divBdr>
                <w:top w:val="none" w:sz="0" w:space="0" w:color="auto"/>
                <w:left w:val="none" w:sz="0" w:space="0" w:color="auto"/>
                <w:bottom w:val="none" w:sz="0" w:space="0" w:color="auto"/>
                <w:right w:val="none" w:sz="0" w:space="0" w:color="auto"/>
              </w:divBdr>
              <w:divsChild>
                <w:div w:id="2087073050">
                  <w:marLeft w:val="0"/>
                  <w:marRight w:val="0"/>
                  <w:marTop w:val="0"/>
                  <w:marBottom w:val="0"/>
                  <w:divBdr>
                    <w:top w:val="none" w:sz="0" w:space="0" w:color="auto"/>
                    <w:left w:val="none" w:sz="0" w:space="0" w:color="auto"/>
                    <w:bottom w:val="none" w:sz="0" w:space="0" w:color="auto"/>
                    <w:right w:val="none" w:sz="0" w:space="0" w:color="auto"/>
                  </w:divBdr>
                  <w:divsChild>
                    <w:div w:id="690184375">
                      <w:marLeft w:val="0"/>
                      <w:marRight w:val="0"/>
                      <w:marTop w:val="0"/>
                      <w:marBottom w:val="0"/>
                      <w:divBdr>
                        <w:top w:val="none" w:sz="0" w:space="0" w:color="auto"/>
                        <w:left w:val="none" w:sz="0" w:space="0" w:color="auto"/>
                        <w:bottom w:val="none" w:sz="0" w:space="0" w:color="auto"/>
                        <w:right w:val="none" w:sz="0" w:space="0" w:color="auto"/>
                      </w:divBdr>
                      <w:divsChild>
                        <w:div w:id="1274626537">
                          <w:marLeft w:val="0"/>
                          <w:marRight w:val="0"/>
                          <w:marTop w:val="0"/>
                          <w:marBottom w:val="0"/>
                          <w:divBdr>
                            <w:top w:val="none" w:sz="0" w:space="0" w:color="auto"/>
                            <w:left w:val="none" w:sz="0" w:space="0" w:color="auto"/>
                            <w:bottom w:val="none" w:sz="0" w:space="0" w:color="auto"/>
                            <w:right w:val="none" w:sz="0" w:space="0" w:color="auto"/>
                          </w:divBdr>
                          <w:divsChild>
                            <w:div w:id="739063744">
                              <w:marLeft w:val="0"/>
                              <w:marRight w:val="0"/>
                              <w:marTop w:val="0"/>
                              <w:marBottom w:val="0"/>
                              <w:divBdr>
                                <w:top w:val="none" w:sz="0" w:space="0" w:color="auto"/>
                                <w:left w:val="none" w:sz="0" w:space="0" w:color="auto"/>
                                <w:bottom w:val="none" w:sz="0" w:space="0" w:color="auto"/>
                                <w:right w:val="none" w:sz="0" w:space="0" w:color="auto"/>
                              </w:divBdr>
                              <w:divsChild>
                                <w:div w:id="180902466">
                                  <w:marLeft w:val="0"/>
                                  <w:marRight w:val="0"/>
                                  <w:marTop w:val="0"/>
                                  <w:marBottom w:val="0"/>
                                  <w:divBdr>
                                    <w:top w:val="none" w:sz="0" w:space="0" w:color="auto"/>
                                    <w:left w:val="none" w:sz="0" w:space="0" w:color="auto"/>
                                    <w:bottom w:val="none" w:sz="0" w:space="0" w:color="auto"/>
                                    <w:right w:val="none" w:sz="0" w:space="0" w:color="auto"/>
                                  </w:divBdr>
                                  <w:divsChild>
                                    <w:div w:id="1223371919">
                                      <w:marLeft w:val="0"/>
                                      <w:marRight w:val="0"/>
                                      <w:marTop w:val="0"/>
                                      <w:marBottom w:val="0"/>
                                      <w:divBdr>
                                        <w:top w:val="none" w:sz="0" w:space="0" w:color="auto"/>
                                        <w:left w:val="none" w:sz="0" w:space="0" w:color="auto"/>
                                        <w:bottom w:val="none" w:sz="0" w:space="0" w:color="auto"/>
                                        <w:right w:val="none" w:sz="0" w:space="0" w:color="auto"/>
                                      </w:divBdr>
                                      <w:divsChild>
                                        <w:div w:id="1005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363304">
          <w:marLeft w:val="0"/>
          <w:marRight w:val="0"/>
          <w:marTop w:val="0"/>
          <w:marBottom w:val="0"/>
          <w:divBdr>
            <w:top w:val="none" w:sz="0" w:space="0" w:color="auto"/>
            <w:left w:val="none" w:sz="0" w:space="0" w:color="auto"/>
            <w:bottom w:val="none" w:sz="0" w:space="0" w:color="auto"/>
            <w:right w:val="none" w:sz="0" w:space="0" w:color="auto"/>
          </w:divBdr>
          <w:divsChild>
            <w:div w:id="4674248">
              <w:marLeft w:val="0"/>
              <w:marRight w:val="0"/>
              <w:marTop w:val="0"/>
              <w:marBottom w:val="0"/>
              <w:divBdr>
                <w:top w:val="none" w:sz="0" w:space="0" w:color="auto"/>
                <w:left w:val="none" w:sz="0" w:space="0" w:color="auto"/>
                <w:bottom w:val="none" w:sz="0" w:space="0" w:color="auto"/>
                <w:right w:val="none" w:sz="0" w:space="0" w:color="auto"/>
              </w:divBdr>
              <w:divsChild>
                <w:div w:id="1451512494">
                  <w:marLeft w:val="0"/>
                  <w:marRight w:val="0"/>
                  <w:marTop w:val="0"/>
                  <w:marBottom w:val="0"/>
                  <w:divBdr>
                    <w:top w:val="none" w:sz="0" w:space="0" w:color="auto"/>
                    <w:left w:val="none" w:sz="0" w:space="0" w:color="auto"/>
                    <w:bottom w:val="none" w:sz="0" w:space="0" w:color="auto"/>
                    <w:right w:val="none" w:sz="0" w:space="0" w:color="auto"/>
                  </w:divBdr>
                  <w:divsChild>
                    <w:div w:id="389962954">
                      <w:marLeft w:val="0"/>
                      <w:marRight w:val="0"/>
                      <w:marTop w:val="0"/>
                      <w:marBottom w:val="0"/>
                      <w:divBdr>
                        <w:top w:val="none" w:sz="0" w:space="0" w:color="auto"/>
                        <w:left w:val="none" w:sz="0" w:space="0" w:color="auto"/>
                        <w:bottom w:val="none" w:sz="0" w:space="0" w:color="auto"/>
                        <w:right w:val="none" w:sz="0" w:space="0" w:color="auto"/>
                      </w:divBdr>
                      <w:divsChild>
                        <w:div w:id="740903828">
                          <w:marLeft w:val="0"/>
                          <w:marRight w:val="0"/>
                          <w:marTop w:val="0"/>
                          <w:marBottom w:val="0"/>
                          <w:divBdr>
                            <w:top w:val="none" w:sz="0" w:space="0" w:color="auto"/>
                            <w:left w:val="none" w:sz="0" w:space="0" w:color="auto"/>
                            <w:bottom w:val="none" w:sz="0" w:space="0" w:color="auto"/>
                            <w:right w:val="none" w:sz="0" w:space="0" w:color="auto"/>
                          </w:divBdr>
                          <w:divsChild>
                            <w:div w:id="73020150">
                              <w:marLeft w:val="0"/>
                              <w:marRight w:val="0"/>
                              <w:marTop w:val="0"/>
                              <w:marBottom w:val="0"/>
                              <w:divBdr>
                                <w:top w:val="none" w:sz="0" w:space="0" w:color="auto"/>
                                <w:left w:val="none" w:sz="0" w:space="0" w:color="auto"/>
                                <w:bottom w:val="none" w:sz="0" w:space="0" w:color="auto"/>
                                <w:right w:val="none" w:sz="0" w:space="0" w:color="auto"/>
                              </w:divBdr>
                              <w:divsChild>
                                <w:div w:id="259879090">
                                  <w:marLeft w:val="0"/>
                                  <w:marRight w:val="0"/>
                                  <w:marTop w:val="0"/>
                                  <w:marBottom w:val="0"/>
                                  <w:divBdr>
                                    <w:top w:val="none" w:sz="0" w:space="0" w:color="auto"/>
                                    <w:left w:val="none" w:sz="0" w:space="0" w:color="auto"/>
                                    <w:bottom w:val="none" w:sz="0" w:space="0" w:color="auto"/>
                                    <w:right w:val="none" w:sz="0" w:space="0" w:color="auto"/>
                                  </w:divBdr>
                                  <w:divsChild>
                                    <w:div w:id="105600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183538">
      <w:bodyDiv w:val="1"/>
      <w:marLeft w:val="0"/>
      <w:marRight w:val="0"/>
      <w:marTop w:val="0"/>
      <w:marBottom w:val="0"/>
      <w:divBdr>
        <w:top w:val="none" w:sz="0" w:space="0" w:color="auto"/>
        <w:left w:val="none" w:sz="0" w:space="0" w:color="auto"/>
        <w:bottom w:val="none" w:sz="0" w:space="0" w:color="auto"/>
        <w:right w:val="none" w:sz="0" w:space="0" w:color="auto"/>
      </w:divBdr>
      <w:divsChild>
        <w:div w:id="1436562454">
          <w:marLeft w:val="0"/>
          <w:marRight w:val="0"/>
          <w:marTop w:val="0"/>
          <w:marBottom w:val="0"/>
          <w:divBdr>
            <w:top w:val="none" w:sz="0" w:space="0" w:color="auto"/>
            <w:left w:val="none" w:sz="0" w:space="0" w:color="auto"/>
            <w:bottom w:val="none" w:sz="0" w:space="0" w:color="auto"/>
            <w:right w:val="none" w:sz="0" w:space="0" w:color="auto"/>
          </w:divBdr>
          <w:divsChild>
            <w:div w:id="195966431">
              <w:marLeft w:val="0"/>
              <w:marRight w:val="0"/>
              <w:marTop w:val="0"/>
              <w:marBottom w:val="0"/>
              <w:divBdr>
                <w:top w:val="none" w:sz="0" w:space="0" w:color="auto"/>
                <w:left w:val="none" w:sz="0" w:space="0" w:color="auto"/>
                <w:bottom w:val="none" w:sz="0" w:space="0" w:color="auto"/>
                <w:right w:val="none" w:sz="0" w:space="0" w:color="auto"/>
              </w:divBdr>
              <w:divsChild>
                <w:div w:id="752043583">
                  <w:marLeft w:val="0"/>
                  <w:marRight w:val="0"/>
                  <w:marTop w:val="0"/>
                  <w:marBottom w:val="0"/>
                  <w:divBdr>
                    <w:top w:val="none" w:sz="0" w:space="0" w:color="auto"/>
                    <w:left w:val="none" w:sz="0" w:space="0" w:color="auto"/>
                    <w:bottom w:val="none" w:sz="0" w:space="0" w:color="auto"/>
                    <w:right w:val="none" w:sz="0" w:space="0" w:color="auto"/>
                  </w:divBdr>
                  <w:divsChild>
                    <w:div w:id="1368606029">
                      <w:marLeft w:val="0"/>
                      <w:marRight w:val="0"/>
                      <w:marTop w:val="0"/>
                      <w:marBottom w:val="0"/>
                      <w:divBdr>
                        <w:top w:val="none" w:sz="0" w:space="0" w:color="auto"/>
                        <w:left w:val="none" w:sz="0" w:space="0" w:color="auto"/>
                        <w:bottom w:val="none" w:sz="0" w:space="0" w:color="auto"/>
                        <w:right w:val="none" w:sz="0" w:space="0" w:color="auto"/>
                      </w:divBdr>
                      <w:divsChild>
                        <w:div w:id="181091207">
                          <w:marLeft w:val="0"/>
                          <w:marRight w:val="0"/>
                          <w:marTop w:val="0"/>
                          <w:marBottom w:val="0"/>
                          <w:divBdr>
                            <w:top w:val="none" w:sz="0" w:space="0" w:color="auto"/>
                            <w:left w:val="none" w:sz="0" w:space="0" w:color="auto"/>
                            <w:bottom w:val="none" w:sz="0" w:space="0" w:color="auto"/>
                            <w:right w:val="none" w:sz="0" w:space="0" w:color="auto"/>
                          </w:divBdr>
                          <w:divsChild>
                            <w:div w:id="724068156">
                              <w:marLeft w:val="0"/>
                              <w:marRight w:val="0"/>
                              <w:marTop w:val="0"/>
                              <w:marBottom w:val="0"/>
                              <w:divBdr>
                                <w:top w:val="none" w:sz="0" w:space="0" w:color="auto"/>
                                <w:left w:val="none" w:sz="0" w:space="0" w:color="auto"/>
                                <w:bottom w:val="none" w:sz="0" w:space="0" w:color="auto"/>
                                <w:right w:val="none" w:sz="0" w:space="0" w:color="auto"/>
                              </w:divBdr>
                              <w:divsChild>
                                <w:div w:id="363479863">
                                  <w:marLeft w:val="0"/>
                                  <w:marRight w:val="0"/>
                                  <w:marTop w:val="0"/>
                                  <w:marBottom w:val="0"/>
                                  <w:divBdr>
                                    <w:top w:val="none" w:sz="0" w:space="0" w:color="auto"/>
                                    <w:left w:val="none" w:sz="0" w:space="0" w:color="auto"/>
                                    <w:bottom w:val="none" w:sz="0" w:space="0" w:color="auto"/>
                                    <w:right w:val="none" w:sz="0" w:space="0" w:color="auto"/>
                                  </w:divBdr>
                                  <w:divsChild>
                                    <w:div w:id="86398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938629">
          <w:marLeft w:val="0"/>
          <w:marRight w:val="0"/>
          <w:marTop w:val="0"/>
          <w:marBottom w:val="0"/>
          <w:divBdr>
            <w:top w:val="none" w:sz="0" w:space="0" w:color="auto"/>
            <w:left w:val="none" w:sz="0" w:space="0" w:color="auto"/>
            <w:bottom w:val="none" w:sz="0" w:space="0" w:color="auto"/>
            <w:right w:val="none" w:sz="0" w:space="0" w:color="auto"/>
          </w:divBdr>
          <w:divsChild>
            <w:div w:id="842820536">
              <w:marLeft w:val="0"/>
              <w:marRight w:val="0"/>
              <w:marTop w:val="0"/>
              <w:marBottom w:val="0"/>
              <w:divBdr>
                <w:top w:val="none" w:sz="0" w:space="0" w:color="auto"/>
                <w:left w:val="none" w:sz="0" w:space="0" w:color="auto"/>
                <w:bottom w:val="none" w:sz="0" w:space="0" w:color="auto"/>
                <w:right w:val="none" w:sz="0" w:space="0" w:color="auto"/>
              </w:divBdr>
              <w:divsChild>
                <w:div w:id="263001491">
                  <w:marLeft w:val="0"/>
                  <w:marRight w:val="0"/>
                  <w:marTop w:val="0"/>
                  <w:marBottom w:val="0"/>
                  <w:divBdr>
                    <w:top w:val="none" w:sz="0" w:space="0" w:color="auto"/>
                    <w:left w:val="none" w:sz="0" w:space="0" w:color="auto"/>
                    <w:bottom w:val="none" w:sz="0" w:space="0" w:color="auto"/>
                    <w:right w:val="none" w:sz="0" w:space="0" w:color="auto"/>
                  </w:divBdr>
                  <w:divsChild>
                    <w:div w:id="248740459">
                      <w:marLeft w:val="0"/>
                      <w:marRight w:val="0"/>
                      <w:marTop w:val="0"/>
                      <w:marBottom w:val="0"/>
                      <w:divBdr>
                        <w:top w:val="none" w:sz="0" w:space="0" w:color="auto"/>
                        <w:left w:val="none" w:sz="0" w:space="0" w:color="auto"/>
                        <w:bottom w:val="none" w:sz="0" w:space="0" w:color="auto"/>
                        <w:right w:val="none" w:sz="0" w:space="0" w:color="auto"/>
                      </w:divBdr>
                      <w:divsChild>
                        <w:div w:id="27686283">
                          <w:marLeft w:val="0"/>
                          <w:marRight w:val="0"/>
                          <w:marTop w:val="0"/>
                          <w:marBottom w:val="0"/>
                          <w:divBdr>
                            <w:top w:val="none" w:sz="0" w:space="0" w:color="auto"/>
                            <w:left w:val="none" w:sz="0" w:space="0" w:color="auto"/>
                            <w:bottom w:val="none" w:sz="0" w:space="0" w:color="auto"/>
                            <w:right w:val="none" w:sz="0" w:space="0" w:color="auto"/>
                          </w:divBdr>
                          <w:divsChild>
                            <w:div w:id="692222588">
                              <w:marLeft w:val="0"/>
                              <w:marRight w:val="0"/>
                              <w:marTop w:val="0"/>
                              <w:marBottom w:val="0"/>
                              <w:divBdr>
                                <w:top w:val="none" w:sz="0" w:space="0" w:color="auto"/>
                                <w:left w:val="none" w:sz="0" w:space="0" w:color="auto"/>
                                <w:bottom w:val="none" w:sz="0" w:space="0" w:color="auto"/>
                                <w:right w:val="none" w:sz="0" w:space="0" w:color="auto"/>
                              </w:divBdr>
                              <w:divsChild>
                                <w:div w:id="2077238896">
                                  <w:marLeft w:val="0"/>
                                  <w:marRight w:val="0"/>
                                  <w:marTop w:val="0"/>
                                  <w:marBottom w:val="0"/>
                                  <w:divBdr>
                                    <w:top w:val="none" w:sz="0" w:space="0" w:color="auto"/>
                                    <w:left w:val="none" w:sz="0" w:space="0" w:color="auto"/>
                                    <w:bottom w:val="none" w:sz="0" w:space="0" w:color="auto"/>
                                    <w:right w:val="none" w:sz="0" w:space="0" w:color="auto"/>
                                  </w:divBdr>
                                  <w:divsChild>
                                    <w:div w:id="565575736">
                                      <w:marLeft w:val="0"/>
                                      <w:marRight w:val="0"/>
                                      <w:marTop w:val="0"/>
                                      <w:marBottom w:val="0"/>
                                      <w:divBdr>
                                        <w:top w:val="none" w:sz="0" w:space="0" w:color="auto"/>
                                        <w:left w:val="none" w:sz="0" w:space="0" w:color="auto"/>
                                        <w:bottom w:val="none" w:sz="0" w:space="0" w:color="auto"/>
                                        <w:right w:val="none" w:sz="0" w:space="0" w:color="auto"/>
                                      </w:divBdr>
                                      <w:divsChild>
                                        <w:div w:id="10607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97676">
          <w:marLeft w:val="0"/>
          <w:marRight w:val="0"/>
          <w:marTop w:val="0"/>
          <w:marBottom w:val="0"/>
          <w:divBdr>
            <w:top w:val="none" w:sz="0" w:space="0" w:color="auto"/>
            <w:left w:val="none" w:sz="0" w:space="0" w:color="auto"/>
            <w:bottom w:val="none" w:sz="0" w:space="0" w:color="auto"/>
            <w:right w:val="none" w:sz="0" w:space="0" w:color="auto"/>
          </w:divBdr>
          <w:divsChild>
            <w:div w:id="1208687675">
              <w:marLeft w:val="0"/>
              <w:marRight w:val="0"/>
              <w:marTop w:val="0"/>
              <w:marBottom w:val="0"/>
              <w:divBdr>
                <w:top w:val="none" w:sz="0" w:space="0" w:color="auto"/>
                <w:left w:val="none" w:sz="0" w:space="0" w:color="auto"/>
                <w:bottom w:val="none" w:sz="0" w:space="0" w:color="auto"/>
                <w:right w:val="none" w:sz="0" w:space="0" w:color="auto"/>
              </w:divBdr>
              <w:divsChild>
                <w:div w:id="1098915881">
                  <w:marLeft w:val="0"/>
                  <w:marRight w:val="0"/>
                  <w:marTop w:val="0"/>
                  <w:marBottom w:val="0"/>
                  <w:divBdr>
                    <w:top w:val="none" w:sz="0" w:space="0" w:color="auto"/>
                    <w:left w:val="none" w:sz="0" w:space="0" w:color="auto"/>
                    <w:bottom w:val="none" w:sz="0" w:space="0" w:color="auto"/>
                    <w:right w:val="none" w:sz="0" w:space="0" w:color="auto"/>
                  </w:divBdr>
                  <w:divsChild>
                    <w:div w:id="526410400">
                      <w:marLeft w:val="0"/>
                      <w:marRight w:val="0"/>
                      <w:marTop w:val="0"/>
                      <w:marBottom w:val="0"/>
                      <w:divBdr>
                        <w:top w:val="none" w:sz="0" w:space="0" w:color="auto"/>
                        <w:left w:val="none" w:sz="0" w:space="0" w:color="auto"/>
                        <w:bottom w:val="none" w:sz="0" w:space="0" w:color="auto"/>
                        <w:right w:val="none" w:sz="0" w:space="0" w:color="auto"/>
                      </w:divBdr>
                      <w:divsChild>
                        <w:div w:id="1856848675">
                          <w:marLeft w:val="0"/>
                          <w:marRight w:val="0"/>
                          <w:marTop w:val="0"/>
                          <w:marBottom w:val="0"/>
                          <w:divBdr>
                            <w:top w:val="none" w:sz="0" w:space="0" w:color="auto"/>
                            <w:left w:val="none" w:sz="0" w:space="0" w:color="auto"/>
                            <w:bottom w:val="none" w:sz="0" w:space="0" w:color="auto"/>
                            <w:right w:val="none" w:sz="0" w:space="0" w:color="auto"/>
                          </w:divBdr>
                          <w:divsChild>
                            <w:div w:id="457065730">
                              <w:marLeft w:val="0"/>
                              <w:marRight w:val="0"/>
                              <w:marTop w:val="0"/>
                              <w:marBottom w:val="0"/>
                              <w:divBdr>
                                <w:top w:val="none" w:sz="0" w:space="0" w:color="auto"/>
                                <w:left w:val="none" w:sz="0" w:space="0" w:color="auto"/>
                                <w:bottom w:val="none" w:sz="0" w:space="0" w:color="auto"/>
                                <w:right w:val="none" w:sz="0" w:space="0" w:color="auto"/>
                              </w:divBdr>
                              <w:divsChild>
                                <w:div w:id="271475076">
                                  <w:marLeft w:val="0"/>
                                  <w:marRight w:val="0"/>
                                  <w:marTop w:val="0"/>
                                  <w:marBottom w:val="0"/>
                                  <w:divBdr>
                                    <w:top w:val="none" w:sz="0" w:space="0" w:color="auto"/>
                                    <w:left w:val="none" w:sz="0" w:space="0" w:color="auto"/>
                                    <w:bottom w:val="none" w:sz="0" w:space="0" w:color="auto"/>
                                    <w:right w:val="none" w:sz="0" w:space="0" w:color="auto"/>
                                  </w:divBdr>
                                  <w:divsChild>
                                    <w:div w:id="37080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591667">
          <w:marLeft w:val="0"/>
          <w:marRight w:val="0"/>
          <w:marTop w:val="0"/>
          <w:marBottom w:val="0"/>
          <w:divBdr>
            <w:top w:val="none" w:sz="0" w:space="0" w:color="auto"/>
            <w:left w:val="none" w:sz="0" w:space="0" w:color="auto"/>
            <w:bottom w:val="none" w:sz="0" w:space="0" w:color="auto"/>
            <w:right w:val="none" w:sz="0" w:space="0" w:color="auto"/>
          </w:divBdr>
          <w:divsChild>
            <w:div w:id="356469725">
              <w:marLeft w:val="0"/>
              <w:marRight w:val="0"/>
              <w:marTop w:val="0"/>
              <w:marBottom w:val="0"/>
              <w:divBdr>
                <w:top w:val="none" w:sz="0" w:space="0" w:color="auto"/>
                <w:left w:val="none" w:sz="0" w:space="0" w:color="auto"/>
                <w:bottom w:val="none" w:sz="0" w:space="0" w:color="auto"/>
                <w:right w:val="none" w:sz="0" w:space="0" w:color="auto"/>
              </w:divBdr>
              <w:divsChild>
                <w:div w:id="1686517137">
                  <w:marLeft w:val="0"/>
                  <w:marRight w:val="0"/>
                  <w:marTop w:val="0"/>
                  <w:marBottom w:val="0"/>
                  <w:divBdr>
                    <w:top w:val="none" w:sz="0" w:space="0" w:color="auto"/>
                    <w:left w:val="none" w:sz="0" w:space="0" w:color="auto"/>
                    <w:bottom w:val="none" w:sz="0" w:space="0" w:color="auto"/>
                    <w:right w:val="none" w:sz="0" w:space="0" w:color="auto"/>
                  </w:divBdr>
                  <w:divsChild>
                    <w:div w:id="1468277488">
                      <w:marLeft w:val="0"/>
                      <w:marRight w:val="0"/>
                      <w:marTop w:val="0"/>
                      <w:marBottom w:val="0"/>
                      <w:divBdr>
                        <w:top w:val="none" w:sz="0" w:space="0" w:color="auto"/>
                        <w:left w:val="none" w:sz="0" w:space="0" w:color="auto"/>
                        <w:bottom w:val="none" w:sz="0" w:space="0" w:color="auto"/>
                        <w:right w:val="none" w:sz="0" w:space="0" w:color="auto"/>
                      </w:divBdr>
                      <w:divsChild>
                        <w:div w:id="2133740822">
                          <w:marLeft w:val="0"/>
                          <w:marRight w:val="0"/>
                          <w:marTop w:val="0"/>
                          <w:marBottom w:val="0"/>
                          <w:divBdr>
                            <w:top w:val="none" w:sz="0" w:space="0" w:color="auto"/>
                            <w:left w:val="none" w:sz="0" w:space="0" w:color="auto"/>
                            <w:bottom w:val="none" w:sz="0" w:space="0" w:color="auto"/>
                            <w:right w:val="none" w:sz="0" w:space="0" w:color="auto"/>
                          </w:divBdr>
                          <w:divsChild>
                            <w:div w:id="830364835">
                              <w:marLeft w:val="0"/>
                              <w:marRight w:val="0"/>
                              <w:marTop w:val="0"/>
                              <w:marBottom w:val="0"/>
                              <w:divBdr>
                                <w:top w:val="none" w:sz="0" w:space="0" w:color="auto"/>
                                <w:left w:val="none" w:sz="0" w:space="0" w:color="auto"/>
                                <w:bottom w:val="none" w:sz="0" w:space="0" w:color="auto"/>
                                <w:right w:val="none" w:sz="0" w:space="0" w:color="auto"/>
                              </w:divBdr>
                              <w:divsChild>
                                <w:div w:id="417404527">
                                  <w:marLeft w:val="0"/>
                                  <w:marRight w:val="0"/>
                                  <w:marTop w:val="0"/>
                                  <w:marBottom w:val="0"/>
                                  <w:divBdr>
                                    <w:top w:val="none" w:sz="0" w:space="0" w:color="auto"/>
                                    <w:left w:val="none" w:sz="0" w:space="0" w:color="auto"/>
                                    <w:bottom w:val="none" w:sz="0" w:space="0" w:color="auto"/>
                                    <w:right w:val="none" w:sz="0" w:space="0" w:color="auto"/>
                                  </w:divBdr>
                                  <w:divsChild>
                                    <w:div w:id="1944998778">
                                      <w:marLeft w:val="0"/>
                                      <w:marRight w:val="0"/>
                                      <w:marTop w:val="0"/>
                                      <w:marBottom w:val="0"/>
                                      <w:divBdr>
                                        <w:top w:val="none" w:sz="0" w:space="0" w:color="auto"/>
                                        <w:left w:val="none" w:sz="0" w:space="0" w:color="auto"/>
                                        <w:bottom w:val="none" w:sz="0" w:space="0" w:color="auto"/>
                                        <w:right w:val="none" w:sz="0" w:space="0" w:color="auto"/>
                                      </w:divBdr>
                                      <w:divsChild>
                                        <w:div w:id="17004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63987">
          <w:marLeft w:val="0"/>
          <w:marRight w:val="0"/>
          <w:marTop w:val="0"/>
          <w:marBottom w:val="0"/>
          <w:divBdr>
            <w:top w:val="none" w:sz="0" w:space="0" w:color="auto"/>
            <w:left w:val="none" w:sz="0" w:space="0" w:color="auto"/>
            <w:bottom w:val="none" w:sz="0" w:space="0" w:color="auto"/>
            <w:right w:val="none" w:sz="0" w:space="0" w:color="auto"/>
          </w:divBdr>
          <w:divsChild>
            <w:div w:id="751590106">
              <w:marLeft w:val="0"/>
              <w:marRight w:val="0"/>
              <w:marTop w:val="0"/>
              <w:marBottom w:val="0"/>
              <w:divBdr>
                <w:top w:val="none" w:sz="0" w:space="0" w:color="auto"/>
                <w:left w:val="none" w:sz="0" w:space="0" w:color="auto"/>
                <w:bottom w:val="none" w:sz="0" w:space="0" w:color="auto"/>
                <w:right w:val="none" w:sz="0" w:space="0" w:color="auto"/>
              </w:divBdr>
              <w:divsChild>
                <w:div w:id="1387683507">
                  <w:marLeft w:val="0"/>
                  <w:marRight w:val="0"/>
                  <w:marTop w:val="0"/>
                  <w:marBottom w:val="0"/>
                  <w:divBdr>
                    <w:top w:val="none" w:sz="0" w:space="0" w:color="auto"/>
                    <w:left w:val="none" w:sz="0" w:space="0" w:color="auto"/>
                    <w:bottom w:val="none" w:sz="0" w:space="0" w:color="auto"/>
                    <w:right w:val="none" w:sz="0" w:space="0" w:color="auto"/>
                  </w:divBdr>
                  <w:divsChild>
                    <w:div w:id="1554198246">
                      <w:marLeft w:val="0"/>
                      <w:marRight w:val="0"/>
                      <w:marTop w:val="0"/>
                      <w:marBottom w:val="0"/>
                      <w:divBdr>
                        <w:top w:val="none" w:sz="0" w:space="0" w:color="auto"/>
                        <w:left w:val="none" w:sz="0" w:space="0" w:color="auto"/>
                        <w:bottom w:val="none" w:sz="0" w:space="0" w:color="auto"/>
                        <w:right w:val="none" w:sz="0" w:space="0" w:color="auto"/>
                      </w:divBdr>
                      <w:divsChild>
                        <w:div w:id="1206986487">
                          <w:marLeft w:val="0"/>
                          <w:marRight w:val="0"/>
                          <w:marTop w:val="0"/>
                          <w:marBottom w:val="0"/>
                          <w:divBdr>
                            <w:top w:val="none" w:sz="0" w:space="0" w:color="auto"/>
                            <w:left w:val="none" w:sz="0" w:space="0" w:color="auto"/>
                            <w:bottom w:val="none" w:sz="0" w:space="0" w:color="auto"/>
                            <w:right w:val="none" w:sz="0" w:space="0" w:color="auto"/>
                          </w:divBdr>
                          <w:divsChild>
                            <w:div w:id="1619482548">
                              <w:marLeft w:val="0"/>
                              <w:marRight w:val="0"/>
                              <w:marTop w:val="0"/>
                              <w:marBottom w:val="0"/>
                              <w:divBdr>
                                <w:top w:val="none" w:sz="0" w:space="0" w:color="auto"/>
                                <w:left w:val="none" w:sz="0" w:space="0" w:color="auto"/>
                                <w:bottom w:val="none" w:sz="0" w:space="0" w:color="auto"/>
                                <w:right w:val="none" w:sz="0" w:space="0" w:color="auto"/>
                              </w:divBdr>
                              <w:divsChild>
                                <w:div w:id="1214736454">
                                  <w:marLeft w:val="0"/>
                                  <w:marRight w:val="0"/>
                                  <w:marTop w:val="0"/>
                                  <w:marBottom w:val="0"/>
                                  <w:divBdr>
                                    <w:top w:val="none" w:sz="0" w:space="0" w:color="auto"/>
                                    <w:left w:val="none" w:sz="0" w:space="0" w:color="auto"/>
                                    <w:bottom w:val="none" w:sz="0" w:space="0" w:color="auto"/>
                                    <w:right w:val="none" w:sz="0" w:space="0" w:color="auto"/>
                                  </w:divBdr>
                                  <w:divsChild>
                                    <w:div w:id="6418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791926">
          <w:marLeft w:val="0"/>
          <w:marRight w:val="0"/>
          <w:marTop w:val="0"/>
          <w:marBottom w:val="0"/>
          <w:divBdr>
            <w:top w:val="none" w:sz="0" w:space="0" w:color="auto"/>
            <w:left w:val="none" w:sz="0" w:space="0" w:color="auto"/>
            <w:bottom w:val="none" w:sz="0" w:space="0" w:color="auto"/>
            <w:right w:val="none" w:sz="0" w:space="0" w:color="auto"/>
          </w:divBdr>
          <w:divsChild>
            <w:div w:id="503011813">
              <w:marLeft w:val="0"/>
              <w:marRight w:val="0"/>
              <w:marTop w:val="0"/>
              <w:marBottom w:val="0"/>
              <w:divBdr>
                <w:top w:val="none" w:sz="0" w:space="0" w:color="auto"/>
                <w:left w:val="none" w:sz="0" w:space="0" w:color="auto"/>
                <w:bottom w:val="none" w:sz="0" w:space="0" w:color="auto"/>
                <w:right w:val="none" w:sz="0" w:space="0" w:color="auto"/>
              </w:divBdr>
              <w:divsChild>
                <w:div w:id="1267613905">
                  <w:marLeft w:val="0"/>
                  <w:marRight w:val="0"/>
                  <w:marTop w:val="0"/>
                  <w:marBottom w:val="0"/>
                  <w:divBdr>
                    <w:top w:val="none" w:sz="0" w:space="0" w:color="auto"/>
                    <w:left w:val="none" w:sz="0" w:space="0" w:color="auto"/>
                    <w:bottom w:val="none" w:sz="0" w:space="0" w:color="auto"/>
                    <w:right w:val="none" w:sz="0" w:space="0" w:color="auto"/>
                  </w:divBdr>
                  <w:divsChild>
                    <w:div w:id="194084378">
                      <w:marLeft w:val="0"/>
                      <w:marRight w:val="0"/>
                      <w:marTop w:val="0"/>
                      <w:marBottom w:val="0"/>
                      <w:divBdr>
                        <w:top w:val="none" w:sz="0" w:space="0" w:color="auto"/>
                        <w:left w:val="none" w:sz="0" w:space="0" w:color="auto"/>
                        <w:bottom w:val="none" w:sz="0" w:space="0" w:color="auto"/>
                        <w:right w:val="none" w:sz="0" w:space="0" w:color="auto"/>
                      </w:divBdr>
                      <w:divsChild>
                        <w:div w:id="2074935610">
                          <w:marLeft w:val="0"/>
                          <w:marRight w:val="0"/>
                          <w:marTop w:val="0"/>
                          <w:marBottom w:val="0"/>
                          <w:divBdr>
                            <w:top w:val="none" w:sz="0" w:space="0" w:color="auto"/>
                            <w:left w:val="none" w:sz="0" w:space="0" w:color="auto"/>
                            <w:bottom w:val="none" w:sz="0" w:space="0" w:color="auto"/>
                            <w:right w:val="none" w:sz="0" w:space="0" w:color="auto"/>
                          </w:divBdr>
                          <w:divsChild>
                            <w:div w:id="849879162">
                              <w:marLeft w:val="0"/>
                              <w:marRight w:val="0"/>
                              <w:marTop w:val="0"/>
                              <w:marBottom w:val="0"/>
                              <w:divBdr>
                                <w:top w:val="none" w:sz="0" w:space="0" w:color="auto"/>
                                <w:left w:val="none" w:sz="0" w:space="0" w:color="auto"/>
                                <w:bottom w:val="none" w:sz="0" w:space="0" w:color="auto"/>
                                <w:right w:val="none" w:sz="0" w:space="0" w:color="auto"/>
                              </w:divBdr>
                              <w:divsChild>
                                <w:div w:id="875503269">
                                  <w:marLeft w:val="0"/>
                                  <w:marRight w:val="0"/>
                                  <w:marTop w:val="0"/>
                                  <w:marBottom w:val="0"/>
                                  <w:divBdr>
                                    <w:top w:val="none" w:sz="0" w:space="0" w:color="auto"/>
                                    <w:left w:val="none" w:sz="0" w:space="0" w:color="auto"/>
                                    <w:bottom w:val="none" w:sz="0" w:space="0" w:color="auto"/>
                                    <w:right w:val="none" w:sz="0" w:space="0" w:color="auto"/>
                                  </w:divBdr>
                                  <w:divsChild>
                                    <w:div w:id="382338290">
                                      <w:marLeft w:val="0"/>
                                      <w:marRight w:val="0"/>
                                      <w:marTop w:val="0"/>
                                      <w:marBottom w:val="0"/>
                                      <w:divBdr>
                                        <w:top w:val="none" w:sz="0" w:space="0" w:color="auto"/>
                                        <w:left w:val="none" w:sz="0" w:space="0" w:color="auto"/>
                                        <w:bottom w:val="none" w:sz="0" w:space="0" w:color="auto"/>
                                        <w:right w:val="none" w:sz="0" w:space="0" w:color="auto"/>
                                      </w:divBdr>
                                      <w:divsChild>
                                        <w:div w:id="202147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3965076">
          <w:marLeft w:val="0"/>
          <w:marRight w:val="0"/>
          <w:marTop w:val="0"/>
          <w:marBottom w:val="0"/>
          <w:divBdr>
            <w:top w:val="none" w:sz="0" w:space="0" w:color="auto"/>
            <w:left w:val="none" w:sz="0" w:space="0" w:color="auto"/>
            <w:bottom w:val="none" w:sz="0" w:space="0" w:color="auto"/>
            <w:right w:val="none" w:sz="0" w:space="0" w:color="auto"/>
          </w:divBdr>
          <w:divsChild>
            <w:div w:id="1542862990">
              <w:marLeft w:val="0"/>
              <w:marRight w:val="0"/>
              <w:marTop w:val="0"/>
              <w:marBottom w:val="0"/>
              <w:divBdr>
                <w:top w:val="none" w:sz="0" w:space="0" w:color="auto"/>
                <w:left w:val="none" w:sz="0" w:space="0" w:color="auto"/>
                <w:bottom w:val="none" w:sz="0" w:space="0" w:color="auto"/>
                <w:right w:val="none" w:sz="0" w:space="0" w:color="auto"/>
              </w:divBdr>
              <w:divsChild>
                <w:div w:id="18511112">
                  <w:marLeft w:val="0"/>
                  <w:marRight w:val="0"/>
                  <w:marTop w:val="0"/>
                  <w:marBottom w:val="0"/>
                  <w:divBdr>
                    <w:top w:val="none" w:sz="0" w:space="0" w:color="auto"/>
                    <w:left w:val="none" w:sz="0" w:space="0" w:color="auto"/>
                    <w:bottom w:val="none" w:sz="0" w:space="0" w:color="auto"/>
                    <w:right w:val="none" w:sz="0" w:space="0" w:color="auto"/>
                  </w:divBdr>
                  <w:divsChild>
                    <w:div w:id="1169099680">
                      <w:marLeft w:val="0"/>
                      <w:marRight w:val="0"/>
                      <w:marTop w:val="0"/>
                      <w:marBottom w:val="0"/>
                      <w:divBdr>
                        <w:top w:val="none" w:sz="0" w:space="0" w:color="auto"/>
                        <w:left w:val="none" w:sz="0" w:space="0" w:color="auto"/>
                        <w:bottom w:val="none" w:sz="0" w:space="0" w:color="auto"/>
                        <w:right w:val="none" w:sz="0" w:space="0" w:color="auto"/>
                      </w:divBdr>
                      <w:divsChild>
                        <w:div w:id="278149466">
                          <w:marLeft w:val="0"/>
                          <w:marRight w:val="0"/>
                          <w:marTop w:val="0"/>
                          <w:marBottom w:val="0"/>
                          <w:divBdr>
                            <w:top w:val="none" w:sz="0" w:space="0" w:color="auto"/>
                            <w:left w:val="none" w:sz="0" w:space="0" w:color="auto"/>
                            <w:bottom w:val="none" w:sz="0" w:space="0" w:color="auto"/>
                            <w:right w:val="none" w:sz="0" w:space="0" w:color="auto"/>
                          </w:divBdr>
                          <w:divsChild>
                            <w:div w:id="904728013">
                              <w:marLeft w:val="0"/>
                              <w:marRight w:val="0"/>
                              <w:marTop w:val="0"/>
                              <w:marBottom w:val="0"/>
                              <w:divBdr>
                                <w:top w:val="none" w:sz="0" w:space="0" w:color="auto"/>
                                <w:left w:val="none" w:sz="0" w:space="0" w:color="auto"/>
                                <w:bottom w:val="none" w:sz="0" w:space="0" w:color="auto"/>
                                <w:right w:val="none" w:sz="0" w:space="0" w:color="auto"/>
                              </w:divBdr>
                              <w:divsChild>
                                <w:div w:id="961611638">
                                  <w:marLeft w:val="0"/>
                                  <w:marRight w:val="0"/>
                                  <w:marTop w:val="0"/>
                                  <w:marBottom w:val="0"/>
                                  <w:divBdr>
                                    <w:top w:val="none" w:sz="0" w:space="0" w:color="auto"/>
                                    <w:left w:val="none" w:sz="0" w:space="0" w:color="auto"/>
                                    <w:bottom w:val="none" w:sz="0" w:space="0" w:color="auto"/>
                                    <w:right w:val="none" w:sz="0" w:space="0" w:color="auto"/>
                                  </w:divBdr>
                                  <w:divsChild>
                                    <w:div w:id="18624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13461">
          <w:marLeft w:val="0"/>
          <w:marRight w:val="0"/>
          <w:marTop w:val="0"/>
          <w:marBottom w:val="0"/>
          <w:divBdr>
            <w:top w:val="none" w:sz="0" w:space="0" w:color="auto"/>
            <w:left w:val="none" w:sz="0" w:space="0" w:color="auto"/>
            <w:bottom w:val="none" w:sz="0" w:space="0" w:color="auto"/>
            <w:right w:val="none" w:sz="0" w:space="0" w:color="auto"/>
          </w:divBdr>
          <w:divsChild>
            <w:div w:id="975716053">
              <w:marLeft w:val="0"/>
              <w:marRight w:val="0"/>
              <w:marTop w:val="0"/>
              <w:marBottom w:val="0"/>
              <w:divBdr>
                <w:top w:val="none" w:sz="0" w:space="0" w:color="auto"/>
                <w:left w:val="none" w:sz="0" w:space="0" w:color="auto"/>
                <w:bottom w:val="none" w:sz="0" w:space="0" w:color="auto"/>
                <w:right w:val="none" w:sz="0" w:space="0" w:color="auto"/>
              </w:divBdr>
              <w:divsChild>
                <w:div w:id="1274483978">
                  <w:marLeft w:val="0"/>
                  <w:marRight w:val="0"/>
                  <w:marTop w:val="0"/>
                  <w:marBottom w:val="0"/>
                  <w:divBdr>
                    <w:top w:val="none" w:sz="0" w:space="0" w:color="auto"/>
                    <w:left w:val="none" w:sz="0" w:space="0" w:color="auto"/>
                    <w:bottom w:val="none" w:sz="0" w:space="0" w:color="auto"/>
                    <w:right w:val="none" w:sz="0" w:space="0" w:color="auto"/>
                  </w:divBdr>
                  <w:divsChild>
                    <w:div w:id="1412385566">
                      <w:marLeft w:val="0"/>
                      <w:marRight w:val="0"/>
                      <w:marTop w:val="0"/>
                      <w:marBottom w:val="0"/>
                      <w:divBdr>
                        <w:top w:val="none" w:sz="0" w:space="0" w:color="auto"/>
                        <w:left w:val="none" w:sz="0" w:space="0" w:color="auto"/>
                        <w:bottom w:val="none" w:sz="0" w:space="0" w:color="auto"/>
                        <w:right w:val="none" w:sz="0" w:space="0" w:color="auto"/>
                      </w:divBdr>
                      <w:divsChild>
                        <w:div w:id="1674918291">
                          <w:marLeft w:val="0"/>
                          <w:marRight w:val="0"/>
                          <w:marTop w:val="0"/>
                          <w:marBottom w:val="0"/>
                          <w:divBdr>
                            <w:top w:val="none" w:sz="0" w:space="0" w:color="auto"/>
                            <w:left w:val="none" w:sz="0" w:space="0" w:color="auto"/>
                            <w:bottom w:val="none" w:sz="0" w:space="0" w:color="auto"/>
                            <w:right w:val="none" w:sz="0" w:space="0" w:color="auto"/>
                          </w:divBdr>
                          <w:divsChild>
                            <w:div w:id="1447893783">
                              <w:marLeft w:val="0"/>
                              <w:marRight w:val="0"/>
                              <w:marTop w:val="0"/>
                              <w:marBottom w:val="0"/>
                              <w:divBdr>
                                <w:top w:val="none" w:sz="0" w:space="0" w:color="auto"/>
                                <w:left w:val="none" w:sz="0" w:space="0" w:color="auto"/>
                                <w:bottom w:val="none" w:sz="0" w:space="0" w:color="auto"/>
                                <w:right w:val="none" w:sz="0" w:space="0" w:color="auto"/>
                              </w:divBdr>
                              <w:divsChild>
                                <w:div w:id="1971089231">
                                  <w:marLeft w:val="0"/>
                                  <w:marRight w:val="0"/>
                                  <w:marTop w:val="0"/>
                                  <w:marBottom w:val="0"/>
                                  <w:divBdr>
                                    <w:top w:val="none" w:sz="0" w:space="0" w:color="auto"/>
                                    <w:left w:val="none" w:sz="0" w:space="0" w:color="auto"/>
                                    <w:bottom w:val="none" w:sz="0" w:space="0" w:color="auto"/>
                                    <w:right w:val="none" w:sz="0" w:space="0" w:color="auto"/>
                                  </w:divBdr>
                                  <w:divsChild>
                                    <w:div w:id="1426457283">
                                      <w:marLeft w:val="0"/>
                                      <w:marRight w:val="0"/>
                                      <w:marTop w:val="0"/>
                                      <w:marBottom w:val="0"/>
                                      <w:divBdr>
                                        <w:top w:val="none" w:sz="0" w:space="0" w:color="auto"/>
                                        <w:left w:val="none" w:sz="0" w:space="0" w:color="auto"/>
                                        <w:bottom w:val="none" w:sz="0" w:space="0" w:color="auto"/>
                                        <w:right w:val="none" w:sz="0" w:space="0" w:color="auto"/>
                                      </w:divBdr>
                                      <w:divsChild>
                                        <w:div w:id="1105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301582">
          <w:marLeft w:val="0"/>
          <w:marRight w:val="0"/>
          <w:marTop w:val="0"/>
          <w:marBottom w:val="0"/>
          <w:divBdr>
            <w:top w:val="none" w:sz="0" w:space="0" w:color="auto"/>
            <w:left w:val="none" w:sz="0" w:space="0" w:color="auto"/>
            <w:bottom w:val="none" w:sz="0" w:space="0" w:color="auto"/>
            <w:right w:val="none" w:sz="0" w:space="0" w:color="auto"/>
          </w:divBdr>
          <w:divsChild>
            <w:div w:id="103887105">
              <w:marLeft w:val="0"/>
              <w:marRight w:val="0"/>
              <w:marTop w:val="0"/>
              <w:marBottom w:val="0"/>
              <w:divBdr>
                <w:top w:val="none" w:sz="0" w:space="0" w:color="auto"/>
                <w:left w:val="none" w:sz="0" w:space="0" w:color="auto"/>
                <w:bottom w:val="none" w:sz="0" w:space="0" w:color="auto"/>
                <w:right w:val="none" w:sz="0" w:space="0" w:color="auto"/>
              </w:divBdr>
              <w:divsChild>
                <w:div w:id="1664577721">
                  <w:marLeft w:val="0"/>
                  <w:marRight w:val="0"/>
                  <w:marTop w:val="0"/>
                  <w:marBottom w:val="0"/>
                  <w:divBdr>
                    <w:top w:val="none" w:sz="0" w:space="0" w:color="auto"/>
                    <w:left w:val="none" w:sz="0" w:space="0" w:color="auto"/>
                    <w:bottom w:val="none" w:sz="0" w:space="0" w:color="auto"/>
                    <w:right w:val="none" w:sz="0" w:space="0" w:color="auto"/>
                  </w:divBdr>
                  <w:divsChild>
                    <w:div w:id="838622988">
                      <w:marLeft w:val="0"/>
                      <w:marRight w:val="0"/>
                      <w:marTop w:val="0"/>
                      <w:marBottom w:val="0"/>
                      <w:divBdr>
                        <w:top w:val="none" w:sz="0" w:space="0" w:color="auto"/>
                        <w:left w:val="none" w:sz="0" w:space="0" w:color="auto"/>
                        <w:bottom w:val="none" w:sz="0" w:space="0" w:color="auto"/>
                        <w:right w:val="none" w:sz="0" w:space="0" w:color="auto"/>
                      </w:divBdr>
                      <w:divsChild>
                        <w:div w:id="905646453">
                          <w:marLeft w:val="0"/>
                          <w:marRight w:val="0"/>
                          <w:marTop w:val="0"/>
                          <w:marBottom w:val="0"/>
                          <w:divBdr>
                            <w:top w:val="none" w:sz="0" w:space="0" w:color="auto"/>
                            <w:left w:val="none" w:sz="0" w:space="0" w:color="auto"/>
                            <w:bottom w:val="none" w:sz="0" w:space="0" w:color="auto"/>
                            <w:right w:val="none" w:sz="0" w:space="0" w:color="auto"/>
                          </w:divBdr>
                          <w:divsChild>
                            <w:div w:id="987855899">
                              <w:marLeft w:val="0"/>
                              <w:marRight w:val="0"/>
                              <w:marTop w:val="0"/>
                              <w:marBottom w:val="0"/>
                              <w:divBdr>
                                <w:top w:val="none" w:sz="0" w:space="0" w:color="auto"/>
                                <w:left w:val="none" w:sz="0" w:space="0" w:color="auto"/>
                                <w:bottom w:val="none" w:sz="0" w:space="0" w:color="auto"/>
                                <w:right w:val="none" w:sz="0" w:space="0" w:color="auto"/>
                              </w:divBdr>
                              <w:divsChild>
                                <w:div w:id="1587767758">
                                  <w:marLeft w:val="0"/>
                                  <w:marRight w:val="0"/>
                                  <w:marTop w:val="0"/>
                                  <w:marBottom w:val="0"/>
                                  <w:divBdr>
                                    <w:top w:val="none" w:sz="0" w:space="0" w:color="auto"/>
                                    <w:left w:val="none" w:sz="0" w:space="0" w:color="auto"/>
                                    <w:bottom w:val="none" w:sz="0" w:space="0" w:color="auto"/>
                                    <w:right w:val="none" w:sz="0" w:space="0" w:color="auto"/>
                                  </w:divBdr>
                                  <w:divsChild>
                                    <w:div w:id="198353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334310">
          <w:marLeft w:val="0"/>
          <w:marRight w:val="0"/>
          <w:marTop w:val="0"/>
          <w:marBottom w:val="0"/>
          <w:divBdr>
            <w:top w:val="none" w:sz="0" w:space="0" w:color="auto"/>
            <w:left w:val="none" w:sz="0" w:space="0" w:color="auto"/>
            <w:bottom w:val="none" w:sz="0" w:space="0" w:color="auto"/>
            <w:right w:val="none" w:sz="0" w:space="0" w:color="auto"/>
          </w:divBdr>
          <w:divsChild>
            <w:div w:id="299308261">
              <w:marLeft w:val="0"/>
              <w:marRight w:val="0"/>
              <w:marTop w:val="0"/>
              <w:marBottom w:val="0"/>
              <w:divBdr>
                <w:top w:val="none" w:sz="0" w:space="0" w:color="auto"/>
                <w:left w:val="none" w:sz="0" w:space="0" w:color="auto"/>
                <w:bottom w:val="none" w:sz="0" w:space="0" w:color="auto"/>
                <w:right w:val="none" w:sz="0" w:space="0" w:color="auto"/>
              </w:divBdr>
              <w:divsChild>
                <w:div w:id="1598365015">
                  <w:marLeft w:val="0"/>
                  <w:marRight w:val="0"/>
                  <w:marTop w:val="0"/>
                  <w:marBottom w:val="0"/>
                  <w:divBdr>
                    <w:top w:val="none" w:sz="0" w:space="0" w:color="auto"/>
                    <w:left w:val="none" w:sz="0" w:space="0" w:color="auto"/>
                    <w:bottom w:val="none" w:sz="0" w:space="0" w:color="auto"/>
                    <w:right w:val="none" w:sz="0" w:space="0" w:color="auto"/>
                  </w:divBdr>
                  <w:divsChild>
                    <w:div w:id="618684262">
                      <w:marLeft w:val="0"/>
                      <w:marRight w:val="0"/>
                      <w:marTop w:val="0"/>
                      <w:marBottom w:val="0"/>
                      <w:divBdr>
                        <w:top w:val="none" w:sz="0" w:space="0" w:color="auto"/>
                        <w:left w:val="none" w:sz="0" w:space="0" w:color="auto"/>
                        <w:bottom w:val="none" w:sz="0" w:space="0" w:color="auto"/>
                        <w:right w:val="none" w:sz="0" w:space="0" w:color="auto"/>
                      </w:divBdr>
                      <w:divsChild>
                        <w:div w:id="1271083019">
                          <w:marLeft w:val="0"/>
                          <w:marRight w:val="0"/>
                          <w:marTop w:val="0"/>
                          <w:marBottom w:val="0"/>
                          <w:divBdr>
                            <w:top w:val="none" w:sz="0" w:space="0" w:color="auto"/>
                            <w:left w:val="none" w:sz="0" w:space="0" w:color="auto"/>
                            <w:bottom w:val="none" w:sz="0" w:space="0" w:color="auto"/>
                            <w:right w:val="none" w:sz="0" w:space="0" w:color="auto"/>
                          </w:divBdr>
                          <w:divsChild>
                            <w:div w:id="1634407747">
                              <w:marLeft w:val="0"/>
                              <w:marRight w:val="0"/>
                              <w:marTop w:val="0"/>
                              <w:marBottom w:val="0"/>
                              <w:divBdr>
                                <w:top w:val="none" w:sz="0" w:space="0" w:color="auto"/>
                                <w:left w:val="none" w:sz="0" w:space="0" w:color="auto"/>
                                <w:bottom w:val="none" w:sz="0" w:space="0" w:color="auto"/>
                                <w:right w:val="none" w:sz="0" w:space="0" w:color="auto"/>
                              </w:divBdr>
                              <w:divsChild>
                                <w:div w:id="975986727">
                                  <w:marLeft w:val="0"/>
                                  <w:marRight w:val="0"/>
                                  <w:marTop w:val="0"/>
                                  <w:marBottom w:val="0"/>
                                  <w:divBdr>
                                    <w:top w:val="none" w:sz="0" w:space="0" w:color="auto"/>
                                    <w:left w:val="none" w:sz="0" w:space="0" w:color="auto"/>
                                    <w:bottom w:val="none" w:sz="0" w:space="0" w:color="auto"/>
                                    <w:right w:val="none" w:sz="0" w:space="0" w:color="auto"/>
                                  </w:divBdr>
                                  <w:divsChild>
                                    <w:div w:id="300305288">
                                      <w:marLeft w:val="0"/>
                                      <w:marRight w:val="0"/>
                                      <w:marTop w:val="0"/>
                                      <w:marBottom w:val="0"/>
                                      <w:divBdr>
                                        <w:top w:val="none" w:sz="0" w:space="0" w:color="auto"/>
                                        <w:left w:val="none" w:sz="0" w:space="0" w:color="auto"/>
                                        <w:bottom w:val="none" w:sz="0" w:space="0" w:color="auto"/>
                                        <w:right w:val="none" w:sz="0" w:space="0" w:color="auto"/>
                                      </w:divBdr>
                                      <w:divsChild>
                                        <w:div w:id="170173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652076">
          <w:marLeft w:val="0"/>
          <w:marRight w:val="0"/>
          <w:marTop w:val="0"/>
          <w:marBottom w:val="0"/>
          <w:divBdr>
            <w:top w:val="none" w:sz="0" w:space="0" w:color="auto"/>
            <w:left w:val="none" w:sz="0" w:space="0" w:color="auto"/>
            <w:bottom w:val="none" w:sz="0" w:space="0" w:color="auto"/>
            <w:right w:val="none" w:sz="0" w:space="0" w:color="auto"/>
          </w:divBdr>
          <w:divsChild>
            <w:div w:id="890460854">
              <w:marLeft w:val="0"/>
              <w:marRight w:val="0"/>
              <w:marTop w:val="0"/>
              <w:marBottom w:val="0"/>
              <w:divBdr>
                <w:top w:val="none" w:sz="0" w:space="0" w:color="auto"/>
                <w:left w:val="none" w:sz="0" w:space="0" w:color="auto"/>
                <w:bottom w:val="none" w:sz="0" w:space="0" w:color="auto"/>
                <w:right w:val="none" w:sz="0" w:space="0" w:color="auto"/>
              </w:divBdr>
              <w:divsChild>
                <w:div w:id="2029864956">
                  <w:marLeft w:val="0"/>
                  <w:marRight w:val="0"/>
                  <w:marTop w:val="0"/>
                  <w:marBottom w:val="0"/>
                  <w:divBdr>
                    <w:top w:val="none" w:sz="0" w:space="0" w:color="auto"/>
                    <w:left w:val="none" w:sz="0" w:space="0" w:color="auto"/>
                    <w:bottom w:val="none" w:sz="0" w:space="0" w:color="auto"/>
                    <w:right w:val="none" w:sz="0" w:space="0" w:color="auto"/>
                  </w:divBdr>
                  <w:divsChild>
                    <w:div w:id="660735223">
                      <w:marLeft w:val="0"/>
                      <w:marRight w:val="0"/>
                      <w:marTop w:val="0"/>
                      <w:marBottom w:val="0"/>
                      <w:divBdr>
                        <w:top w:val="none" w:sz="0" w:space="0" w:color="auto"/>
                        <w:left w:val="none" w:sz="0" w:space="0" w:color="auto"/>
                        <w:bottom w:val="none" w:sz="0" w:space="0" w:color="auto"/>
                        <w:right w:val="none" w:sz="0" w:space="0" w:color="auto"/>
                      </w:divBdr>
                      <w:divsChild>
                        <w:div w:id="1719208084">
                          <w:marLeft w:val="0"/>
                          <w:marRight w:val="0"/>
                          <w:marTop w:val="0"/>
                          <w:marBottom w:val="0"/>
                          <w:divBdr>
                            <w:top w:val="none" w:sz="0" w:space="0" w:color="auto"/>
                            <w:left w:val="none" w:sz="0" w:space="0" w:color="auto"/>
                            <w:bottom w:val="none" w:sz="0" w:space="0" w:color="auto"/>
                            <w:right w:val="none" w:sz="0" w:space="0" w:color="auto"/>
                          </w:divBdr>
                          <w:divsChild>
                            <w:div w:id="1752659121">
                              <w:marLeft w:val="0"/>
                              <w:marRight w:val="0"/>
                              <w:marTop w:val="0"/>
                              <w:marBottom w:val="0"/>
                              <w:divBdr>
                                <w:top w:val="none" w:sz="0" w:space="0" w:color="auto"/>
                                <w:left w:val="none" w:sz="0" w:space="0" w:color="auto"/>
                                <w:bottom w:val="none" w:sz="0" w:space="0" w:color="auto"/>
                                <w:right w:val="none" w:sz="0" w:space="0" w:color="auto"/>
                              </w:divBdr>
                              <w:divsChild>
                                <w:div w:id="1722973229">
                                  <w:marLeft w:val="0"/>
                                  <w:marRight w:val="0"/>
                                  <w:marTop w:val="0"/>
                                  <w:marBottom w:val="0"/>
                                  <w:divBdr>
                                    <w:top w:val="none" w:sz="0" w:space="0" w:color="auto"/>
                                    <w:left w:val="none" w:sz="0" w:space="0" w:color="auto"/>
                                    <w:bottom w:val="none" w:sz="0" w:space="0" w:color="auto"/>
                                    <w:right w:val="none" w:sz="0" w:space="0" w:color="auto"/>
                                  </w:divBdr>
                                  <w:divsChild>
                                    <w:div w:id="16313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735398">
          <w:marLeft w:val="0"/>
          <w:marRight w:val="0"/>
          <w:marTop w:val="0"/>
          <w:marBottom w:val="0"/>
          <w:divBdr>
            <w:top w:val="none" w:sz="0" w:space="0" w:color="auto"/>
            <w:left w:val="none" w:sz="0" w:space="0" w:color="auto"/>
            <w:bottom w:val="none" w:sz="0" w:space="0" w:color="auto"/>
            <w:right w:val="none" w:sz="0" w:space="0" w:color="auto"/>
          </w:divBdr>
          <w:divsChild>
            <w:div w:id="1478377121">
              <w:marLeft w:val="0"/>
              <w:marRight w:val="0"/>
              <w:marTop w:val="0"/>
              <w:marBottom w:val="0"/>
              <w:divBdr>
                <w:top w:val="none" w:sz="0" w:space="0" w:color="auto"/>
                <w:left w:val="none" w:sz="0" w:space="0" w:color="auto"/>
                <w:bottom w:val="none" w:sz="0" w:space="0" w:color="auto"/>
                <w:right w:val="none" w:sz="0" w:space="0" w:color="auto"/>
              </w:divBdr>
              <w:divsChild>
                <w:div w:id="293290227">
                  <w:marLeft w:val="0"/>
                  <w:marRight w:val="0"/>
                  <w:marTop w:val="0"/>
                  <w:marBottom w:val="0"/>
                  <w:divBdr>
                    <w:top w:val="none" w:sz="0" w:space="0" w:color="auto"/>
                    <w:left w:val="none" w:sz="0" w:space="0" w:color="auto"/>
                    <w:bottom w:val="none" w:sz="0" w:space="0" w:color="auto"/>
                    <w:right w:val="none" w:sz="0" w:space="0" w:color="auto"/>
                  </w:divBdr>
                  <w:divsChild>
                    <w:div w:id="928856205">
                      <w:marLeft w:val="0"/>
                      <w:marRight w:val="0"/>
                      <w:marTop w:val="0"/>
                      <w:marBottom w:val="0"/>
                      <w:divBdr>
                        <w:top w:val="none" w:sz="0" w:space="0" w:color="auto"/>
                        <w:left w:val="none" w:sz="0" w:space="0" w:color="auto"/>
                        <w:bottom w:val="none" w:sz="0" w:space="0" w:color="auto"/>
                        <w:right w:val="none" w:sz="0" w:space="0" w:color="auto"/>
                      </w:divBdr>
                      <w:divsChild>
                        <w:div w:id="1860462691">
                          <w:marLeft w:val="0"/>
                          <w:marRight w:val="0"/>
                          <w:marTop w:val="0"/>
                          <w:marBottom w:val="0"/>
                          <w:divBdr>
                            <w:top w:val="none" w:sz="0" w:space="0" w:color="auto"/>
                            <w:left w:val="none" w:sz="0" w:space="0" w:color="auto"/>
                            <w:bottom w:val="none" w:sz="0" w:space="0" w:color="auto"/>
                            <w:right w:val="none" w:sz="0" w:space="0" w:color="auto"/>
                          </w:divBdr>
                          <w:divsChild>
                            <w:div w:id="158736562">
                              <w:marLeft w:val="0"/>
                              <w:marRight w:val="0"/>
                              <w:marTop w:val="0"/>
                              <w:marBottom w:val="0"/>
                              <w:divBdr>
                                <w:top w:val="none" w:sz="0" w:space="0" w:color="auto"/>
                                <w:left w:val="none" w:sz="0" w:space="0" w:color="auto"/>
                                <w:bottom w:val="none" w:sz="0" w:space="0" w:color="auto"/>
                                <w:right w:val="none" w:sz="0" w:space="0" w:color="auto"/>
                              </w:divBdr>
                              <w:divsChild>
                                <w:div w:id="310259288">
                                  <w:marLeft w:val="0"/>
                                  <w:marRight w:val="0"/>
                                  <w:marTop w:val="0"/>
                                  <w:marBottom w:val="0"/>
                                  <w:divBdr>
                                    <w:top w:val="none" w:sz="0" w:space="0" w:color="auto"/>
                                    <w:left w:val="none" w:sz="0" w:space="0" w:color="auto"/>
                                    <w:bottom w:val="none" w:sz="0" w:space="0" w:color="auto"/>
                                    <w:right w:val="none" w:sz="0" w:space="0" w:color="auto"/>
                                  </w:divBdr>
                                  <w:divsChild>
                                    <w:div w:id="866331361">
                                      <w:marLeft w:val="0"/>
                                      <w:marRight w:val="0"/>
                                      <w:marTop w:val="0"/>
                                      <w:marBottom w:val="0"/>
                                      <w:divBdr>
                                        <w:top w:val="none" w:sz="0" w:space="0" w:color="auto"/>
                                        <w:left w:val="none" w:sz="0" w:space="0" w:color="auto"/>
                                        <w:bottom w:val="none" w:sz="0" w:space="0" w:color="auto"/>
                                        <w:right w:val="none" w:sz="0" w:space="0" w:color="auto"/>
                                      </w:divBdr>
                                      <w:divsChild>
                                        <w:div w:id="10208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729428">
          <w:marLeft w:val="0"/>
          <w:marRight w:val="0"/>
          <w:marTop w:val="0"/>
          <w:marBottom w:val="0"/>
          <w:divBdr>
            <w:top w:val="none" w:sz="0" w:space="0" w:color="auto"/>
            <w:left w:val="none" w:sz="0" w:space="0" w:color="auto"/>
            <w:bottom w:val="none" w:sz="0" w:space="0" w:color="auto"/>
            <w:right w:val="none" w:sz="0" w:space="0" w:color="auto"/>
          </w:divBdr>
          <w:divsChild>
            <w:div w:id="1563180300">
              <w:marLeft w:val="0"/>
              <w:marRight w:val="0"/>
              <w:marTop w:val="0"/>
              <w:marBottom w:val="0"/>
              <w:divBdr>
                <w:top w:val="none" w:sz="0" w:space="0" w:color="auto"/>
                <w:left w:val="none" w:sz="0" w:space="0" w:color="auto"/>
                <w:bottom w:val="none" w:sz="0" w:space="0" w:color="auto"/>
                <w:right w:val="none" w:sz="0" w:space="0" w:color="auto"/>
              </w:divBdr>
              <w:divsChild>
                <w:div w:id="2064793013">
                  <w:marLeft w:val="0"/>
                  <w:marRight w:val="0"/>
                  <w:marTop w:val="0"/>
                  <w:marBottom w:val="0"/>
                  <w:divBdr>
                    <w:top w:val="none" w:sz="0" w:space="0" w:color="auto"/>
                    <w:left w:val="none" w:sz="0" w:space="0" w:color="auto"/>
                    <w:bottom w:val="none" w:sz="0" w:space="0" w:color="auto"/>
                    <w:right w:val="none" w:sz="0" w:space="0" w:color="auto"/>
                  </w:divBdr>
                  <w:divsChild>
                    <w:div w:id="1313414623">
                      <w:marLeft w:val="0"/>
                      <w:marRight w:val="0"/>
                      <w:marTop w:val="0"/>
                      <w:marBottom w:val="0"/>
                      <w:divBdr>
                        <w:top w:val="none" w:sz="0" w:space="0" w:color="auto"/>
                        <w:left w:val="none" w:sz="0" w:space="0" w:color="auto"/>
                        <w:bottom w:val="none" w:sz="0" w:space="0" w:color="auto"/>
                        <w:right w:val="none" w:sz="0" w:space="0" w:color="auto"/>
                      </w:divBdr>
                      <w:divsChild>
                        <w:div w:id="1920210734">
                          <w:marLeft w:val="0"/>
                          <w:marRight w:val="0"/>
                          <w:marTop w:val="0"/>
                          <w:marBottom w:val="0"/>
                          <w:divBdr>
                            <w:top w:val="none" w:sz="0" w:space="0" w:color="auto"/>
                            <w:left w:val="none" w:sz="0" w:space="0" w:color="auto"/>
                            <w:bottom w:val="none" w:sz="0" w:space="0" w:color="auto"/>
                            <w:right w:val="none" w:sz="0" w:space="0" w:color="auto"/>
                          </w:divBdr>
                          <w:divsChild>
                            <w:div w:id="972978981">
                              <w:marLeft w:val="0"/>
                              <w:marRight w:val="0"/>
                              <w:marTop w:val="0"/>
                              <w:marBottom w:val="0"/>
                              <w:divBdr>
                                <w:top w:val="none" w:sz="0" w:space="0" w:color="auto"/>
                                <w:left w:val="none" w:sz="0" w:space="0" w:color="auto"/>
                                <w:bottom w:val="none" w:sz="0" w:space="0" w:color="auto"/>
                                <w:right w:val="none" w:sz="0" w:space="0" w:color="auto"/>
                              </w:divBdr>
                              <w:divsChild>
                                <w:div w:id="2008363737">
                                  <w:marLeft w:val="0"/>
                                  <w:marRight w:val="0"/>
                                  <w:marTop w:val="0"/>
                                  <w:marBottom w:val="0"/>
                                  <w:divBdr>
                                    <w:top w:val="none" w:sz="0" w:space="0" w:color="auto"/>
                                    <w:left w:val="none" w:sz="0" w:space="0" w:color="auto"/>
                                    <w:bottom w:val="none" w:sz="0" w:space="0" w:color="auto"/>
                                    <w:right w:val="none" w:sz="0" w:space="0" w:color="auto"/>
                                  </w:divBdr>
                                  <w:divsChild>
                                    <w:div w:id="115402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201805">
          <w:marLeft w:val="0"/>
          <w:marRight w:val="0"/>
          <w:marTop w:val="0"/>
          <w:marBottom w:val="0"/>
          <w:divBdr>
            <w:top w:val="none" w:sz="0" w:space="0" w:color="auto"/>
            <w:left w:val="none" w:sz="0" w:space="0" w:color="auto"/>
            <w:bottom w:val="none" w:sz="0" w:space="0" w:color="auto"/>
            <w:right w:val="none" w:sz="0" w:space="0" w:color="auto"/>
          </w:divBdr>
          <w:divsChild>
            <w:div w:id="1388722512">
              <w:marLeft w:val="0"/>
              <w:marRight w:val="0"/>
              <w:marTop w:val="0"/>
              <w:marBottom w:val="0"/>
              <w:divBdr>
                <w:top w:val="none" w:sz="0" w:space="0" w:color="auto"/>
                <w:left w:val="none" w:sz="0" w:space="0" w:color="auto"/>
                <w:bottom w:val="none" w:sz="0" w:space="0" w:color="auto"/>
                <w:right w:val="none" w:sz="0" w:space="0" w:color="auto"/>
              </w:divBdr>
              <w:divsChild>
                <w:div w:id="309290877">
                  <w:marLeft w:val="0"/>
                  <w:marRight w:val="0"/>
                  <w:marTop w:val="0"/>
                  <w:marBottom w:val="0"/>
                  <w:divBdr>
                    <w:top w:val="none" w:sz="0" w:space="0" w:color="auto"/>
                    <w:left w:val="none" w:sz="0" w:space="0" w:color="auto"/>
                    <w:bottom w:val="none" w:sz="0" w:space="0" w:color="auto"/>
                    <w:right w:val="none" w:sz="0" w:space="0" w:color="auto"/>
                  </w:divBdr>
                  <w:divsChild>
                    <w:div w:id="1801269245">
                      <w:marLeft w:val="0"/>
                      <w:marRight w:val="0"/>
                      <w:marTop w:val="0"/>
                      <w:marBottom w:val="0"/>
                      <w:divBdr>
                        <w:top w:val="none" w:sz="0" w:space="0" w:color="auto"/>
                        <w:left w:val="none" w:sz="0" w:space="0" w:color="auto"/>
                        <w:bottom w:val="none" w:sz="0" w:space="0" w:color="auto"/>
                        <w:right w:val="none" w:sz="0" w:space="0" w:color="auto"/>
                      </w:divBdr>
                      <w:divsChild>
                        <w:div w:id="1870222121">
                          <w:marLeft w:val="0"/>
                          <w:marRight w:val="0"/>
                          <w:marTop w:val="0"/>
                          <w:marBottom w:val="0"/>
                          <w:divBdr>
                            <w:top w:val="none" w:sz="0" w:space="0" w:color="auto"/>
                            <w:left w:val="none" w:sz="0" w:space="0" w:color="auto"/>
                            <w:bottom w:val="none" w:sz="0" w:space="0" w:color="auto"/>
                            <w:right w:val="none" w:sz="0" w:space="0" w:color="auto"/>
                          </w:divBdr>
                          <w:divsChild>
                            <w:div w:id="440490423">
                              <w:marLeft w:val="0"/>
                              <w:marRight w:val="0"/>
                              <w:marTop w:val="0"/>
                              <w:marBottom w:val="0"/>
                              <w:divBdr>
                                <w:top w:val="none" w:sz="0" w:space="0" w:color="auto"/>
                                <w:left w:val="none" w:sz="0" w:space="0" w:color="auto"/>
                                <w:bottom w:val="none" w:sz="0" w:space="0" w:color="auto"/>
                                <w:right w:val="none" w:sz="0" w:space="0" w:color="auto"/>
                              </w:divBdr>
                              <w:divsChild>
                                <w:div w:id="410855541">
                                  <w:marLeft w:val="0"/>
                                  <w:marRight w:val="0"/>
                                  <w:marTop w:val="0"/>
                                  <w:marBottom w:val="0"/>
                                  <w:divBdr>
                                    <w:top w:val="none" w:sz="0" w:space="0" w:color="auto"/>
                                    <w:left w:val="none" w:sz="0" w:space="0" w:color="auto"/>
                                    <w:bottom w:val="none" w:sz="0" w:space="0" w:color="auto"/>
                                    <w:right w:val="none" w:sz="0" w:space="0" w:color="auto"/>
                                  </w:divBdr>
                                  <w:divsChild>
                                    <w:div w:id="401410556">
                                      <w:marLeft w:val="0"/>
                                      <w:marRight w:val="0"/>
                                      <w:marTop w:val="0"/>
                                      <w:marBottom w:val="0"/>
                                      <w:divBdr>
                                        <w:top w:val="none" w:sz="0" w:space="0" w:color="auto"/>
                                        <w:left w:val="none" w:sz="0" w:space="0" w:color="auto"/>
                                        <w:bottom w:val="none" w:sz="0" w:space="0" w:color="auto"/>
                                        <w:right w:val="none" w:sz="0" w:space="0" w:color="auto"/>
                                      </w:divBdr>
                                      <w:divsChild>
                                        <w:div w:id="131163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979709">
          <w:marLeft w:val="0"/>
          <w:marRight w:val="0"/>
          <w:marTop w:val="0"/>
          <w:marBottom w:val="0"/>
          <w:divBdr>
            <w:top w:val="none" w:sz="0" w:space="0" w:color="auto"/>
            <w:left w:val="none" w:sz="0" w:space="0" w:color="auto"/>
            <w:bottom w:val="none" w:sz="0" w:space="0" w:color="auto"/>
            <w:right w:val="none" w:sz="0" w:space="0" w:color="auto"/>
          </w:divBdr>
          <w:divsChild>
            <w:div w:id="1724324563">
              <w:marLeft w:val="0"/>
              <w:marRight w:val="0"/>
              <w:marTop w:val="0"/>
              <w:marBottom w:val="0"/>
              <w:divBdr>
                <w:top w:val="none" w:sz="0" w:space="0" w:color="auto"/>
                <w:left w:val="none" w:sz="0" w:space="0" w:color="auto"/>
                <w:bottom w:val="none" w:sz="0" w:space="0" w:color="auto"/>
                <w:right w:val="none" w:sz="0" w:space="0" w:color="auto"/>
              </w:divBdr>
              <w:divsChild>
                <w:div w:id="1842116038">
                  <w:marLeft w:val="0"/>
                  <w:marRight w:val="0"/>
                  <w:marTop w:val="0"/>
                  <w:marBottom w:val="0"/>
                  <w:divBdr>
                    <w:top w:val="none" w:sz="0" w:space="0" w:color="auto"/>
                    <w:left w:val="none" w:sz="0" w:space="0" w:color="auto"/>
                    <w:bottom w:val="none" w:sz="0" w:space="0" w:color="auto"/>
                    <w:right w:val="none" w:sz="0" w:space="0" w:color="auto"/>
                  </w:divBdr>
                  <w:divsChild>
                    <w:div w:id="1011494101">
                      <w:marLeft w:val="0"/>
                      <w:marRight w:val="0"/>
                      <w:marTop w:val="0"/>
                      <w:marBottom w:val="0"/>
                      <w:divBdr>
                        <w:top w:val="none" w:sz="0" w:space="0" w:color="auto"/>
                        <w:left w:val="none" w:sz="0" w:space="0" w:color="auto"/>
                        <w:bottom w:val="none" w:sz="0" w:space="0" w:color="auto"/>
                        <w:right w:val="none" w:sz="0" w:space="0" w:color="auto"/>
                      </w:divBdr>
                      <w:divsChild>
                        <w:div w:id="1408111282">
                          <w:marLeft w:val="0"/>
                          <w:marRight w:val="0"/>
                          <w:marTop w:val="0"/>
                          <w:marBottom w:val="0"/>
                          <w:divBdr>
                            <w:top w:val="none" w:sz="0" w:space="0" w:color="auto"/>
                            <w:left w:val="none" w:sz="0" w:space="0" w:color="auto"/>
                            <w:bottom w:val="none" w:sz="0" w:space="0" w:color="auto"/>
                            <w:right w:val="none" w:sz="0" w:space="0" w:color="auto"/>
                          </w:divBdr>
                          <w:divsChild>
                            <w:div w:id="1157503397">
                              <w:marLeft w:val="0"/>
                              <w:marRight w:val="0"/>
                              <w:marTop w:val="0"/>
                              <w:marBottom w:val="0"/>
                              <w:divBdr>
                                <w:top w:val="none" w:sz="0" w:space="0" w:color="auto"/>
                                <w:left w:val="none" w:sz="0" w:space="0" w:color="auto"/>
                                <w:bottom w:val="none" w:sz="0" w:space="0" w:color="auto"/>
                                <w:right w:val="none" w:sz="0" w:space="0" w:color="auto"/>
                              </w:divBdr>
                              <w:divsChild>
                                <w:div w:id="1096904056">
                                  <w:marLeft w:val="0"/>
                                  <w:marRight w:val="0"/>
                                  <w:marTop w:val="0"/>
                                  <w:marBottom w:val="0"/>
                                  <w:divBdr>
                                    <w:top w:val="none" w:sz="0" w:space="0" w:color="auto"/>
                                    <w:left w:val="none" w:sz="0" w:space="0" w:color="auto"/>
                                    <w:bottom w:val="none" w:sz="0" w:space="0" w:color="auto"/>
                                    <w:right w:val="none" w:sz="0" w:space="0" w:color="auto"/>
                                  </w:divBdr>
                                  <w:divsChild>
                                    <w:div w:id="964962785">
                                      <w:marLeft w:val="0"/>
                                      <w:marRight w:val="0"/>
                                      <w:marTop w:val="0"/>
                                      <w:marBottom w:val="0"/>
                                      <w:divBdr>
                                        <w:top w:val="none" w:sz="0" w:space="0" w:color="auto"/>
                                        <w:left w:val="none" w:sz="0" w:space="0" w:color="auto"/>
                                        <w:bottom w:val="none" w:sz="0" w:space="0" w:color="auto"/>
                                        <w:right w:val="none" w:sz="0" w:space="0" w:color="auto"/>
                                      </w:divBdr>
                                      <w:divsChild>
                                        <w:div w:id="1920404412">
                                          <w:marLeft w:val="0"/>
                                          <w:marRight w:val="0"/>
                                          <w:marTop w:val="0"/>
                                          <w:marBottom w:val="0"/>
                                          <w:divBdr>
                                            <w:top w:val="none" w:sz="0" w:space="0" w:color="auto"/>
                                            <w:left w:val="none" w:sz="0" w:space="0" w:color="auto"/>
                                            <w:bottom w:val="none" w:sz="0" w:space="0" w:color="auto"/>
                                            <w:right w:val="none" w:sz="0" w:space="0" w:color="auto"/>
                                          </w:divBdr>
                                          <w:divsChild>
                                            <w:div w:id="1809013212">
                                              <w:marLeft w:val="0"/>
                                              <w:marRight w:val="0"/>
                                              <w:marTop w:val="0"/>
                                              <w:marBottom w:val="0"/>
                                              <w:divBdr>
                                                <w:top w:val="none" w:sz="0" w:space="0" w:color="auto"/>
                                                <w:left w:val="none" w:sz="0" w:space="0" w:color="auto"/>
                                                <w:bottom w:val="none" w:sz="0" w:space="0" w:color="auto"/>
                                                <w:right w:val="none" w:sz="0" w:space="0" w:color="auto"/>
                                              </w:divBdr>
                                            </w:div>
                                          </w:divsChild>
                                        </w:div>
                                        <w:div w:id="811288054">
                                          <w:marLeft w:val="0"/>
                                          <w:marRight w:val="0"/>
                                          <w:marTop w:val="0"/>
                                          <w:marBottom w:val="0"/>
                                          <w:divBdr>
                                            <w:top w:val="none" w:sz="0" w:space="0" w:color="auto"/>
                                            <w:left w:val="none" w:sz="0" w:space="0" w:color="auto"/>
                                            <w:bottom w:val="none" w:sz="0" w:space="0" w:color="auto"/>
                                            <w:right w:val="none" w:sz="0" w:space="0" w:color="auto"/>
                                          </w:divBdr>
                                          <w:divsChild>
                                            <w:div w:id="1138839719">
                                              <w:marLeft w:val="0"/>
                                              <w:marRight w:val="0"/>
                                              <w:marTop w:val="0"/>
                                              <w:marBottom w:val="0"/>
                                              <w:divBdr>
                                                <w:top w:val="none" w:sz="0" w:space="0" w:color="auto"/>
                                                <w:left w:val="none" w:sz="0" w:space="0" w:color="auto"/>
                                                <w:bottom w:val="none" w:sz="0" w:space="0" w:color="auto"/>
                                                <w:right w:val="none" w:sz="0" w:space="0" w:color="auto"/>
                                              </w:divBdr>
                                            </w:div>
                                          </w:divsChild>
                                        </w:div>
                                        <w:div w:id="1021542178">
                                          <w:marLeft w:val="0"/>
                                          <w:marRight w:val="0"/>
                                          <w:marTop w:val="0"/>
                                          <w:marBottom w:val="0"/>
                                          <w:divBdr>
                                            <w:top w:val="none" w:sz="0" w:space="0" w:color="auto"/>
                                            <w:left w:val="none" w:sz="0" w:space="0" w:color="auto"/>
                                            <w:bottom w:val="none" w:sz="0" w:space="0" w:color="auto"/>
                                            <w:right w:val="none" w:sz="0" w:space="0" w:color="auto"/>
                                          </w:divBdr>
                                          <w:divsChild>
                                            <w:div w:id="101459747">
                                              <w:marLeft w:val="0"/>
                                              <w:marRight w:val="0"/>
                                              <w:marTop w:val="0"/>
                                              <w:marBottom w:val="0"/>
                                              <w:divBdr>
                                                <w:top w:val="none" w:sz="0" w:space="0" w:color="auto"/>
                                                <w:left w:val="none" w:sz="0" w:space="0" w:color="auto"/>
                                                <w:bottom w:val="none" w:sz="0" w:space="0" w:color="auto"/>
                                                <w:right w:val="none" w:sz="0" w:space="0" w:color="auto"/>
                                              </w:divBdr>
                                            </w:div>
                                            <w:div w:id="426078237">
                                              <w:marLeft w:val="0"/>
                                              <w:marRight w:val="0"/>
                                              <w:marTop w:val="0"/>
                                              <w:marBottom w:val="0"/>
                                              <w:divBdr>
                                                <w:top w:val="none" w:sz="0" w:space="0" w:color="auto"/>
                                                <w:left w:val="none" w:sz="0" w:space="0" w:color="auto"/>
                                                <w:bottom w:val="none" w:sz="0" w:space="0" w:color="auto"/>
                                                <w:right w:val="none" w:sz="0" w:space="0" w:color="auto"/>
                                              </w:divBdr>
                                              <w:divsChild>
                                                <w:div w:id="839545074">
                                                  <w:marLeft w:val="0"/>
                                                  <w:marRight w:val="0"/>
                                                  <w:marTop w:val="0"/>
                                                  <w:marBottom w:val="0"/>
                                                  <w:divBdr>
                                                    <w:top w:val="none" w:sz="0" w:space="0" w:color="auto"/>
                                                    <w:left w:val="none" w:sz="0" w:space="0" w:color="auto"/>
                                                    <w:bottom w:val="none" w:sz="0" w:space="0" w:color="auto"/>
                                                    <w:right w:val="none" w:sz="0" w:space="0" w:color="auto"/>
                                                  </w:divBdr>
                                                  <w:divsChild>
                                                    <w:div w:id="14385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50973">
                                              <w:marLeft w:val="0"/>
                                              <w:marRight w:val="0"/>
                                              <w:marTop w:val="0"/>
                                              <w:marBottom w:val="0"/>
                                              <w:divBdr>
                                                <w:top w:val="none" w:sz="0" w:space="0" w:color="auto"/>
                                                <w:left w:val="none" w:sz="0" w:space="0" w:color="auto"/>
                                                <w:bottom w:val="none" w:sz="0" w:space="0" w:color="auto"/>
                                                <w:right w:val="none" w:sz="0" w:space="0" w:color="auto"/>
                                              </w:divBdr>
                                            </w:div>
                                          </w:divsChild>
                                        </w:div>
                                        <w:div w:id="19743914">
                                          <w:marLeft w:val="0"/>
                                          <w:marRight w:val="0"/>
                                          <w:marTop w:val="0"/>
                                          <w:marBottom w:val="0"/>
                                          <w:divBdr>
                                            <w:top w:val="none" w:sz="0" w:space="0" w:color="auto"/>
                                            <w:left w:val="none" w:sz="0" w:space="0" w:color="auto"/>
                                            <w:bottom w:val="none" w:sz="0" w:space="0" w:color="auto"/>
                                            <w:right w:val="none" w:sz="0" w:space="0" w:color="auto"/>
                                          </w:divBdr>
                                          <w:divsChild>
                                            <w:div w:id="2088455526">
                                              <w:marLeft w:val="0"/>
                                              <w:marRight w:val="0"/>
                                              <w:marTop w:val="0"/>
                                              <w:marBottom w:val="0"/>
                                              <w:divBdr>
                                                <w:top w:val="none" w:sz="0" w:space="0" w:color="auto"/>
                                                <w:left w:val="none" w:sz="0" w:space="0" w:color="auto"/>
                                                <w:bottom w:val="none" w:sz="0" w:space="0" w:color="auto"/>
                                                <w:right w:val="none" w:sz="0" w:space="0" w:color="auto"/>
                                              </w:divBdr>
                                            </w:div>
                                            <w:div w:id="1671328061">
                                              <w:marLeft w:val="0"/>
                                              <w:marRight w:val="0"/>
                                              <w:marTop w:val="0"/>
                                              <w:marBottom w:val="0"/>
                                              <w:divBdr>
                                                <w:top w:val="none" w:sz="0" w:space="0" w:color="auto"/>
                                                <w:left w:val="none" w:sz="0" w:space="0" w:color="auto"/>
                                                <w:bottom w:val="none" w:sz="0" w:space="0" w:color="auto"/>
                                                <w:right w:val="none" w:sz="0" w:space="0" w:color="auto"/>
                                              </w:divBdr>
                                              <w:divsChild>
                                                <w:div w:id="1657879669">
                                                  <w:marLeft w:val="0"/>
                                                  <w:marRight w:val="0"/>
                                                  <w:marTop w:val="0"/>
                                                  <w:marBottom w:val="0"/>
                                                  <w:divBdr>
                                                    <w:top w:val="none" w:sz="0" w:space="0" w:color="auto"/>
                                                    <w:left w:val="none" w:sz="0" w:space="0" w:color="auto"/>
                                                    <w:bottom w:val="none" w:sz="0" w:space="0" w:color="auto"/>
                                                    <w:right w:val="none" w:sz="0" w:space="0" w:color="auto"/>
                                                  </w:divBdr>
                                                  <w:divsChild>
                                                    <w:div w:id="171111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4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5110327">
          <w:marLeft w:val="0"/>
          <w:marRight w:val="0"/>
          <w:marTop w:val="0"/>
          <w:marBottom w:val="0"/>
          <w:divBdr>
            <w:top w:val="none" w:sz="0" w:space="0" w:color="auto"/>
            <w:left w:val="none" w:sz="0" w:space="0" w:color="auto"/>
            <w:bottom w:val="none" w:sz="0" w:space="0" w:color="auto"/>
            <w:right w:val="none" w:sz="0" w:space="0" w:color="auto"/>
          </w:divBdr>
          <w:divsChild>
            <w:div w:id="705640210">
              <w:marLeft w:val="0"/>
              <w:marRight w:val="0"/>
              <w:marTop w:val="0"/>
              <w:marBottom w:val="0"/>
              <w:divBdr>
                <w:top w:val="none" w:sz="0" w:space="0" w:color="auto"/>
                <w:left w:val="none" w:sz="0" w:space="0" w:color="auto"/>
                <w:bottom w:val="none" w:sz="0" w:space="0" w:color="auto"/>
                <w:right w:val="none" w:sz="0" w:space="0" w:color="auto"/>
              </w:divBdr>
              <w:divsChild>
                <w:div w:id="203715179">
                  <w:marLeft w:val="0"/>
                  <w:marRight w:val="0"/>
                  <w:marTop w:val="0"/>
                  <w:marBottom w:val="0"/>
                  <w:divBdr>
                    <w:top w:val="none" w:sz="0" w:space="0" w:color="auto"/>
                    <w:left w:val="none" w:sz="0" w:space="0" w:color="auto"/>
                    <w:bottom w:val="none" w:sz="0" w:space="0" w:color="auto"/>
                    <w:right w:val="none" w:sz="0" w:space="0" w:color="auto"/>
                  </w:divBdr>
                  <w:divsChild>
                    <w:div w:id="1171336842">
                      <w:marLeft w:val="0"/>
                      <w:marRight w:val="0"/>
                      <w:marTop w:val="0"/>
                      <w:marBottom w:val="0"/>
                      <w:divBdr>
                        <w:top w:val="none" w:sz="0" w:space="0" w:color="auto"/>
                        <w:left w:val="none" w:sz="0" w:space="0" w:color="auto"/>
                        <w:bottom w:val="none" w:sz="0" w:space="0" w:color="auto"/>
                        <w:right w:val="none" w:sz="0" w:space="0" w:color="auto"/>
                      </w:divBdr>
                      <w:divsChild>
                        <w:div w:id="736123055">
                          <w:marLeft w:val="0"/>
                          <w:marRight w:val="0"/>
                          <w:marTop w:val="0"/>
                          <w:marBottom w:val="0"/>
                          <w:divBdr>
                            <w:top w:val="none" w:sz="0" w:space="0" w:color="auto"/>
                            <w:left w:val="none" w:sz="0" w:space="0" w:color="auto"/>
                            <w:bottom w:val="none" w:sz="0" w:space="0" w:color="auto"/>
                            <w:right w:val="none" w:sz="0" w:space="0" w:color="auto"/>
                          </w:divBdr>
                          <w:divsChild>
                            <w:div w:id="936255588">
                              <w:marLeft w:val="0"/>
                              <w:marRight w:val="0"/>
                              <w:marTop w:val="0"/>
                              <w:marBottom w:val="0"/>
                              <w:divBdr>
                                <w:top w:val="none" w:sz="0" w:space="0" w:color="auto"/>
                                <w:left w:val="none" w:sz="0" w:space="0" w:color="auto"/>
                                <w:bottom w:val="none" w:sz="0" w:space="0" w:color="auto"/>
                                <w:right w:val="none" w:sz="0" w:space="0" w:color="auto"/>
                              </w:divBdr>
                              <w:divsChild>
                                <w:div w:id="246696693">
                                  <w:marLeft w:val="0"/>
                                  <w:marRight w:val="0"/>
                                  <w:marTop w:val="0"/>
                                  <w:marBottom w:val="0"/>
                                  <w:divBdr>
                                    <w:top w:val="none" w:sz="0" w:space="0" w:color="auto"/>
                                    <w:left w:val="none" w:sz="0" w:space="0" w:color="auto"/>
                                    <w:bottom w:val="none" w:sz="0" w:space="0" w:color="auto"/>
                                    <w:right w:val="none" w:sz="0" w:space="0" w:color="auto"/>
                                  </w:divBdr>
                                  <w:divsChild>
                                    <w:div w:id="1932470642">
                                      <w:marLeft w:val="0"/>
                                      <w:marRight w:val="0"/>
                                      <w:marTop w:val="0"/>
                                      <w:marBottom w:val="0"/>
                                      <w:divBdr>
                                        <w:top w:val="none" w:sz="0" w:space="0" w:color="auto"/>
                                        <w:left w:val="none" w:sz="0" w:space="0" w:color="auto"/>
                                        <w:bottom w:val="none" w:sz="0" w:space="0" w:color="auto"/>
                                        <w:right w:val="none" w:sz="0" w:space="0" w:color="auto"/>
                                      </w:divBdr>
                                      <w:divsChild>
                                        <w:div w:id="11344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71252">
          <w:marLeft w:val="0"/>
          <w:marRight w:val="0"/>
          <w:marTop w:val="0"/>
          <w:marBottom w:val="0"/>
          <w:divBdr>
            <w:top w:val="none" w:sz="0" w:space="0" w:color="auto"/>
            <w:left w:val="none" w:sz="0" w:space="0" w:color="auto"/>
            <w:bottom w:val="none" w:sz="0" w:space="0" w:color="auto"/>
            <w:right w:val="none" w:sz="0" w:space="0" w:color="auto"/>
          </w:divBdr>
          <w:divsChild>
            <w:div w:id="274530744">
              <w:marLeft w:val="0"/>
              <w:marRight w:val="0"/>
              <w:marTop w:val="0"/>
              <w:marBottom w:val="0"/>
              <w:divBdr>
                <w:top w:val="none" w:sz="0" w:space="0" w:color="auto"/>
                <w:left w:val="none" w:sz="0" w:space="0" w:color="auto"/>
                <w:bottom w:val="none" w:sz="0" w:space="0" w:color="auto"/>
                <w:right w:val="none" w:sz="0" w:space="0" w:color="auto"/>
              </w:divBdr>
              <w:divsChild>
                <w:div w:id="1222138570">
                  <w:marLeft w:val="0"/>
                  <w:marRight w:val="0"/>
                  <w:marTop w:val="0"/>
                  <w:marBottom w:val="0"/>
                  <w:divBdr>
                    <w:top w:val="none" w:sz="0" w:space="0" w:color="auto"/>
                    <w:left w:val="none" w:sz="0" w:space="0" w:color="auto"/>
                    <w:bottom w:val="none" w:sz="0" w:space="0" w:color="auto"/>
                    <w:right w:val="none" w:sz="0" w:space="0" w:color="auto"/>
                  </w:divBdr>
                  <w:divsChild>
                    <w:div w:id="2116901396">
                      <w:marLeft w:val="0"/>
                      <w:marRight w:val="0"/>
                      <w:marTop w:val="0"/>
                      <w:marBottom w:val="0"/>
                      <w:divBdr>
                        <w:top w:val="none" w:sz="0" w:space="0" w:color="auto"/>
                        <w:left w:val="none" w:sz="0" w:space="0" w:color="auto"/>
                        <w:bottom w:val="none" w:sz="0" w:space="0" w:color="auto"/>
                        <w:right w:val="none" w:sz="0" w:space="0" w:color="auto"/>
                      </w:divBdr>
                      <w:divsChild>
                        <w:div w:id="2020500207">
                          <w:marLeft w:val="0"/>
                          <w:marRight w:val="0"/>
                          <w:marTop w:val="0"/>
                          <w:marBottom w:val="0"/>
                          <w:divBdr>
                            <w:top w:val="none" w:sz="0" w:space="0" w:color="auto"/>
                            <w:left w:val="none" w:sz="0" w:space="0" w:color="auto"/>
                            <w:bottom w:val="none" w:sz="0" w:space="0" w:color="auto"/>
                            <w:right w:val="none" w:sz="0" w:space="0" w:color="auto"/>
                          </w:divBdr>
                          <w:divsChild>
                            <w:div w:id="1706757391">
                              <w:marLeft w:val="0"/>
                              <w:marRight w:val="0"/>
                              <w:marTop w:val="0"/>
                              <w:marBottom w:val="0"/>
                              <w:divBdr>
                                <w:top w:val="none" w:sz="0" w:space="0" w:color="auto"/>
                                <w:left w:val="none" w:sz="0" w:space="0" w:color="auto"/>
                                <w:bottom w:val="none" w:sz="0" w:space="0" w:color="auto"/>
                                <w:right w:val="none" w:sz="0" w:space="0" w:color="auto"/>
                              </w:divBdr>
                              <w:divsChild>
                                <w:div w:id="1558589266">
                                  <w:marLeft w:val="0"/>
                                  <w:marRight w:val="0"/>
                                  <w:marTop w:val="0"/>
                                  <w:marBottom w:val="0"/>
                                  <w:divBdr>
                                    <w:top w:val="none" w:sz="0" w:space="0" w:color="auto"/>
                                    <w:left w:val="none" w:sz="0" w:space="0" w:color="auto"/>
                                    <w:bottom w:val="none" w:sz="0" w:space="0" w:color="auto"/>
                                    <w:right w:val="none" w:sz="0" w:space="0" w:color="auto"/>
                                  </w:divBdr>
                                  <w:divsChild>
                                    <w:div w:id="10384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itm.ac.in" TargetMode="External"/><Relationship Id="rId3" Type="http://schemas.openxmlformats.org/officeDocument/2006/relationships/settings" Target="settings.xml"/><Relationship Id="rId7" Type="http://schemas.openxmlformats.org/officeDocument/2006/relationships/hyperlink" Target="https://www.avitamedical.com/ne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aunhofer.de" TargetMode="External"/><Relationship Id="rId11" Type="http://schemas.openxmlformats.org/officeDocument/2006/relationships/theme" Target="theme/theme1.xml"/><Relationship Id="rId5" Type="http://schemas.openxmlformats.org/officeDocument/2006/relationships/hyperlink" Target="https://www.fda.gov/medical-devic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efense.gov/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4250</Words>
  <Characters>24226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2025-06-25T09:04:00Z</dcterms:created>
  <dcterms:modified xsi:type="dcterms:W3CDTF">2025-06-25T09:24:00Z</dcterms:modified>
</cp:coreProperties>
</file>