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5503" w14:textId="751A1CC4" w:rsidR="002C3478" w:rsidRDefault="002C3478" w:rsidP="002C3478">
      <w:pPr>
        <w:rPr>
          <w:b/>
          <w:bCs/>
        </w:rPr>
      </w:pPr>
      <w:r w:rsidRPr="002C3478">
        <w:rPr>
          <w:b/>
          <w:bCs/>
        </w:rPr>
        <w:t>Global Cardiopulmonary Stress Testing Market</w:t>
      </w:r>
    </w:p>
    <w:p w14:paraId="6DE04021" w14:textId="232CED17" w:rsidR="002C3478" w:rsidRPr="002C3478" w:rsidRDefault="002C3478" w:rsidP="002C3478">
      <w:pPr>
        <w:rPr>
          <w:b/>
          <w:bCs/>
        </w:rPr>
      </w:pPr>
      <w:r w:rsidRPr="002C3478">
        <w:rPr>
          <w:b/>
          <w:bCs/>
        </w:rPr>
        <w:t>1. Introduction and Strategic Context</w:t>
      </w:r>
    </w:p>
    <w:p w14:paraId="4F091797" w14:textId="23563C56" w:rsidR="002C3478" w:rsidRPr="002C3478" w:rsidRDefault="002C3478" w:rsidP="002C3478">
      <w:r w:rsidRPr="002C3478">
        <w:t xml:space="preserve">The </w:t>
      </w:r>
      <w:r w:rsidRPr="002C3478">
        <w:rPr>
          <w:b/>
          <w:bCs/>
        </w:rPr>
        <w:t>Global Cardiopulmonary Stress Testing Market</w:t>
      </w:r>
      <w:r w:rsidRPr="002C3478">
        <w:t xml:space="preserve"> </w:t>
      </w:r>
      <w:r w:rsidRPr="002C3478">
        <w:t xml:space="preserve">will witness a robust CAGR of </w:t>
      </w:r>
      <w:r w:rsidRPr="002C3478">
        <w:rPr>
          <w:b/>
          <w:bCs/>
        </w:rPr>
        <w:t>7.6%</w:t>
      </w:r>
      <w:r w:rsidRPr="002C3478">
        <w:t xml:space="preserve">, valued at </w:t>
      </w:r>
      <w:r w:rsidRPr="002C3478">
        <w:rPr>
          <w:b/>
          <w:bCs/>
        </w:rPr>
        <w:t>$4.1 billion</w:t>
      </w:r>
      <w:r w:rsidRPr="002C3478">
        <w:t xml:space="preserve"> in </w:t>
      </w:r>
      <w:r w:rsidRPr="002C3478">
        <w:rPr>
          <w:b/>
          <w:bCs/>
        </w:rPr>
        <w:t>2024</w:t>
      </w:r>
      <w:r w:rsidRPr="002C3478">
        <w:t xml:space="preserve">, and is expected to appreciate and reach </w:t>
      </w:r>
      <w:r w:rsidRPr="002C3478">
        <w:rPr>
          <w:b/>
          <w:bCs/>
        </w:rPr>
        <w:t>$6.4 billion</w:t>
      </w:r>
      <w:r w:rsidRPr="002C3478">
        <w:t xml:space="preserve"> by </w:t>
      </w:r>
      <w:r w:rsidRPr="002C3478">
        <w:rPr>
          <w:b/>
          <w:bCs/>
        </w:rPr>
        <w:t>2030</w:t>
      </w:r>
      <w:r w:rsidRPr="002C3478">
        <w:t>, confirms Strategic Market Research.</w:t>
      </w:r>
    </w:p>
    <w:p w14:paraId="2ADAE163" w14:textId="77777777" w:rsidR="002C3478" w:rsidRPr="002C3478" w:rsidRDefault="002C3478" w:rsidP="002C3478">
      <w:r w:rsidRPr="002C3478">
        <w:t>Cardiopulmonary stress testing (CPST) is a diagnostic methodology that evaluates both cardiovascular and respiratory system performance under physical exertion. It measures parameters such as oxygen uptake (VO₂), carbon dioxide production (VCO₂), and respiratory exchange ratio (RER), offering critical insights into functional capacity, disease progression, and therapy planning for conditions like heart failure, pulmonary hypertension, and chronic obstructive pulmonary disease (COPD).</w:t>
      </w:r>
    </w:p>
    <w:p w14:paraId="2A054B2A" w14:textId="77777777" w:rsidR="002C3478" w:rsidRPr="002C3478" w:rsidRDefault="002C3478" w:rsidP="002C3478">
      <w:r w:rsidRPr="002C3478">
        <w:t>The relevance of CPST in the 2024–2030 period stems from increasing global awareness around preventive diagnostics, rising incidence of cardiopulmonary disorders, and the integration of wearable and AI-driven technologies in hospital-based exercise testing. Additionally, the growing aging population, who are more susceptible to both cardiovascular and respiratory conditions, further fuels demand for these diagnostic tools.</w:t>
      </w:r>
    </w:p>
    <w:p w14:paraId="28214694" w14:textId="77777777" w:rsidR="002C3478" w:rsidRPr="002C3478" w:rsidRDefault="002C3478" w:rsidP="002C3478">
      <w:r w:rsidRPr="002C3478">
        <w:t xml:space="preserve">Technological innovation is reshaping the CPST landscape. Integration with digital platforms, real-time remote telemetry, and AI-supported diagnostic analytics is expanding the clinical utility of CPST from tertiary hospitals into outpatient and telehealth settings. </w:t>
      </w:r>
      <w:r w:rsidRPr="002C3478">
        <w:rPr>
          <w:i/>
          <w:iCs/>
        </w:rPr>
        <w:t>Experts emphasize that this shift enhances early disease detection, optimizes resource utilization, and supports value-based healthcare models</w:t>
      </w:r>
      <w:r w:rsidRPr="002C3478">
        <w:t>.</w:t>
      </w:r>
    </w:p>
    <w:p w14:paraId="1F9D57B6" w14:textId="77777777" w:rsidR="002C3478" w:rsidRPr="002C3478" w:rsidRDefault="002C3478" w:rsidP="002C3478">
      <w:r w:rsidRPr="002C3478">
        <w:t xml:space="preserve">Regulatory dynamics are also tilting </w:t>
      </w:r>
      <w:proofErr w:type="spellStart"/>
      <w:r w:rsidRPr="002C3478">
        <w:t>favorably</w:t>
      </w:r>
      <w:proofErr w:type="spellEnd"/>
      <w:r w:rsidRPr="002C3478">
        <w:t>. Government-sponsored wellness and disease prevention programs—especially in North America and Western Europe—are increasingly incorporating cardiopulmonary assessments into national screening guidelines. Furthermore, the reimbursement framework for exercise testing is gradually broadening in developed countries, enhancing accessibility.</w:t>
      </w:r>
    </w:p>
    <w:p w14:paraId="723AA094" w14:textId="77777777" w:rsidR="002C3478" w:rsidRPr="002C3478" w:rsidRDefault="002C3478" w:rsidP="002C3478">
      <w:r w:rsidRPr="002C3478">
        <w:t>The key stakeholders in the cardiopulmonary stress testing ecosystem include:</w:t>
      </w:r>
    </w:p>
    <w:p w14:paraId="4E2F4833" w14:textId="77777777" w:rsidR="002C3478" w:rsidRPr="002C3478" w:rsidRDefault="002C3478" w:rsidP="002C3478">
      <w:pPr>
        <w:numPr>
          <w:ilvl w:val="0"/>
          <w:numId w:val="1"/>
        </w:numPr>
      </w:pPr>
      <w:r w:rsidRPr="002C3478">
        <w:rPr>
          <w:b/>
          <w:bCs/>
        </w:rPr>
        <w:t>Original Equipment Manufacturers (OEMs)</w:t>
      </w:r>
      <w:r w:rsidRPr="002C3478">
        <w:t xml:space="preserve"> – driving innovation in metabolic carts, ergometers, and gas </w:t>
      </w:r>
      <w:proofErr w:type="spellStart"/>
      <w:r w:rsidRPr="002C3478">
        <w:t>analyzers</w:t>
      </w:r>
      <w:proofErr w:type="spellEnd"/>
    </w:p>
    <w:p w14:paraId="06F19EE1" w14:textId="77777777" w:rsidR="002C3478" w:rsidRPr="002C3478" w:rsidRDefault="002C3478" w:rsidP="002C3478">
      <w:pPr>
        <w:numPr>
          <w:ilvl w:val="0"/>
          <w:numId w:val="1"/>
        </w:numPr>
      </w:pPr>
      <w:r w:rsidRPr="002C3478">
        <w:rPr>
          <w:b/>
          <w:bCs/>
        </w:rPr>
        <w:t xml:space="preserve">Hospitals and Ambulatory Care </w:t>
      </w:r>
      <w:proofErr w:type="spellStart"/>
      <w:r w:rsidRPr="002C3478">
        <w:rPr>
          <w:b/>
          <w:bCs/>
        </w:rPr>
        <w:t>Centers</w:t>
      </w:r>
      <w:proofErr w:type="spellEnd"/>
      <w:r w:rsidRPr="002C3478">
        <w:t xml:space="preserve"> – major end-users with evolving demand for compact, portable CPST devices</w:t>
      </w:r>
    </w:p>
    <w:p w14:paraId="7E68C2C0" w14:textId="77777777" w:rsidR="002C3478" w:rsidRPr="002C3478" w:rsidRDefault="002C3478" w:rsidP="002C3478">
      <w:pPr>
        <w:numPr>
          <w:ilvl w:val="0"/>
          <w:numId w:val="1"/>
        </w:numPr>
      </w:pPr>
      <w:r w:rsidRPr="002C3478">
        <w:rPr>
          <w:b/>
          <w:bCs/>
        </w:rPr>
        <w:t>Regulatory Bodies and Government Agencies</w:t>
      </w:r>
      <w:r w:rsidRPr="002C3478">
        <w:t xml:space="preserve"> – influencing adoption through policy and funding</w:t>
      </w:r>
    </w:p>
    <w:p w14:paraId="1404359D" w14:textId="77777777" w:rsidR="002C3478" w:rsidRPr="002C3478" w:rsidRDefault="002C3478" w:rsidP="002C3478">
      <w:pPr>
        <w:numPr>
          <w:ilvl w:val="0"/>
          <w:numId w:val="1"/>
        </w:numPr>
      </w:pPr>
      <w:r w:rsidRPr="002C3478">
        <w:rPr>
          <w:b/>
          <w:bCs/>
        </w:rPr>
        <w:t>Health Insurance Providers</w:t>
      </w:r>
      <w:r w:rsidRPr="002C3478">
        <w:t xml:space="preserve"> – increasingly covering advanced diagnostics under chronic care bundles</w:t>
      </w:r>
    </w:p>
    <w:p w14:paraId="0089973D" w14:textId="77777777" w:rsidR="002C3478" w:rsidRPr="002C3478" w:rsidRDefault="002C3478" w:rsidP="002C3478">
      <w:pPr>
        <w:numPr>
          <w:ilvl w:val="0"/>
          <w:numId w:val="1"/>
        </w:numPr>
      </w:pPr>
      <w:r w:rsidRPr="002C3478">
        <w:rPr>
          <w:b/>
          <w:bCs/>
        </w:rPr>
        <w:t>Investors and Venture Capital Firms</w:t>
      </w:r>
      <w:r w:rsidRPr="002C3478">
        <w:t xml:space="preserve"> – backing technology-led startups developing remote CPST platforms</w:t>
      </w:r>
    </w:p>
    <w:p w14:paraId="397BB269" w14:textId="77777777" w:rsidR="002C3478" w:rsidRPr="002C3478" w:rsidRDefault="002C3478" w:rsidP="002C3478">
      <w:r w:rsidRPr="002C3478">
        <w:lastRenderedPageBreak/>
        <w:t>Overall, the cardiopulmonary stress testing market stands at the intersection of technological sophistication and clinical urgency. As healthcare systems transition toward proactive chronic disease management, the CPST market is set to evolve into a mainstream diagnostic pillar with a broadening application scope beyond traditional cardiology and pulmonology.</w:t>
      </w:r>
    </w:p>
    <w:p w14:paraId="49336EF6" w14:textId="77777777" w:rsidR="002C3478" w:rsidRPr="002C3478" w:rsidRDefault="002C3478" w:rsidP="002C3478">
      <w:pPr>
        <w:rPr>
          <w:b/>
          <w:bCs/>
        </w:rPr>
      </w:pPr>
      <w:r w:rsidRPr="002C3478">
        <w:rPr>
          <w:b/>
          <w:bCs/>
        </w:rPr>
        <w:t>2. Market Segmentation and Forecast Scope</w:t>
      </w:r>
    </w:p>
    <w:p w14:paraId="5534A0FE" w14:textId="77777777" w:rsidR="002C3478" w:rsidRPr="002C3478" w:rsidRDefault="002C3478" w:rsidP="002C3478">
      <w:r w:rsidRPr="002C3478">
        <w:t xml:space="preserve">The global </w:t>
      </w:r>
      <w:r w:rsidRPr="002C3478">
        <w:rPr>
          <w:b/>
          <w:bCs/>
        </w:rPr>
        <w:t>cardiopulmonary stress testing market</w:t>
      </w:r>
      <w:r w:rsidRPr="002C3478">
        <w:t xml:space="preserve"> is segmented into </w:t>
      </w:r>
      <w:r w:rsidRPr="002C3478">
        <w:rPr>
          <w:b/>
          <w:bCs/>
        </w:rPr>
        <w:t>four primary dimensions</w:t>
      </w:r>
      <w:r w:rsidRPr="002C3478">
        <w:t xml:space="preserve">: </w:t>
      </w:r>
      <w:r w:rsidRPr="002C3478">
        <w:rPr>
          <w:b/>
          <w:bCs/>
        </w:rPr>
        <w:t>By Product Type</w:t>
      </w:r>
      <w:r w:rsidRPr="002C3478">
        <w:t xml:space="preserve">, </w:t>
      </w:r>
      <w:r w:rsidRPr="002C3478">
        <w:rPr>
          <w:b/>
          <w:bCs/>
        </w:rPr>
        <w:t>By Application</w:t>
      </w:r>
      <w:r w:rsidRPr="002C3478">
        <w:t xml:space="preserve">, </w:t>
      </w:r>
      <w:r w:rsidRPr="002C3478">
        <w:rPr>
          <w:b/>
          <w:bCs/>
        </w:rPr>
        <w:t>By End User</w:t>
      </w:r>
      <w:r w:rsidRPr="002C3478">
        <w:t xml:space="preserve">, and </w:t>
      </w:r>
      <w:r w:rsidRPr="002C3478">
        <w:rPr>
          <w:b/>
          <w:bCs/>
        </w:rPr>
        <w:t>By Region</w:t>
      </w:r>
      <w:r w:rsidRPr="002C3478">
        <w:t>. This segmentation framework helps define performance benchmarks, investment hotspots, and clinical utility boundaries within the 2024–2030 forecast horizon.</w:t>
      </w:r>
    </w:p>
    <w:p w14:paraId="5F111101" w14:textId="77777777" w:rsidR="002C3478" w:rsidRPr="002C3478" w:rsidRDefault="002C3478" w:rsidP="002C3478">
      <w:r w:rsidRPr="002C3478">
        <w:pict w14:anchorId="54DA3F2A">
          <v:rect id="_x0000_i1265" style="width:0;height:1.5pt" o:hralign="center" o:hrstd="t" o:hr="t" fillcolor="#a0a0a0" stroked="f"/>
        </w:pict>
      </w:r>
    </w:p>
    <w:p w14:paraId="2CC6404F" w14:textId="77777777" w:rsidR="002C3478" w:rsidRPr="002C3478" w:rsidRDefault="002C3478" w:rsidP="002C3478">
      <w:pPr>
        <w:rPr>
          <w:b/>
          <w:bCs/>
        </w:rPr>
      </w:pPr>
      <w:r w:rsidRPr="002C3478">
        <w:rPr>
          <w:b/>
          <w:bCs/>
        </w:rPr>
        <w:t>By Product Type</w:t>
      </w:r>
    </w:p>
    <w:p w14:paraId="4C9DF495" w14:textId="77777777" w:rsidR="002C3478" w:rsidRPr="002C3478" w:rsidRDefault="002C3478" w:rsidP="002C3478">
      <w:r w:rsidRPr="002C3478">
        <w:t>This segment includes the core hardware and software platforms used to conduct cardiopulmonary stress assessments. Key categories are:</w:t>
      </w:r>
    </w:p>
    <w:p w14:paraId="62BCE8D2" w14:textId="77777777" w:rsidR="002C3478" w:rsidRPr="002C3478" w:rsidRDefault="002C3478" w:rsidP="002C3478">
      <w:pPr>
        <w:numPr>
          <w:ilvl w:val="0"/>
          <w:numId w:val="2"/>
        </w:numPr>
      </w:pPr>
      <w:r w:rsidRPr="002C3478">
        <w:rPr>
          <w:b/>
          <w:bCs/>
        </w:rPr>
        <w:t>Cardiopulmonary Exercise Testing (CPET) Systems</w:t>
      </w:r>
    </w:p>
    <w:p w14:paraId="043CA153" w14:textId="77777777" w:rsidR="002C3478" w:rsidRPr="002C3478" w:rsidRDefault="002C3478" w:rsidP="002C3478">
      <w:pPr>
        <w:numPr>
          <w:ilvl w:val="0"/>
          <w:numId w:val="2"/>
        </w:numPr>
      </w:pPr>
      <w:r w:rsidRPr="002C3478">
        <w:rPr>
          <w:b/>
          <w:bCs/>
        </w:rPr>
        <w:t>Stress ECG Systems</w:t>
      </w:r>
    </w:p>
    <w:p w14:paraId="2505A93F" w14:textId="77777777" w:rsidR="002C3478" w:rsidRPr="002C3478" w:rsidRDefault="002C3478" w:rsidP="002C3478">
      <w:pPr>
        <w:numPr>
          <w:ilvl w:val="0"/>
          <w:numId w:val="2"/>
        </w:numPr>
      </w:pPr>
      <w:r w:rsidRPr="002C3478">
        <w:rPr>
          <w:b/>
          <w:bCs/>
        </w:rPr>
        <w:t>Pulse Oximeters</w:t>
      </w:r>
    </w:p>
    <w:p w14:paraId="653AA349" w14:textId="77777777" w:rsidR="002C3478" w:rsidRPr="002C3478" w:rsidRDefault="002C3478" w:rsidP="002C3478">
      <w:pPr>
        <w:numPr>
          <w:ilvl w:val="0"/>
          <w:numId w:val="2"/>
        </w:numPr>
      </w:pPr>
      <w:r w:rsidRPr="002C3478">
        <w:rPr>
          <w:b/>
          <w:bCs/>
        </w:rPr>
        <w:t>Spirometers</w:t>
      </w:r>
    </w:p>
    <w:p w14:paraId="159719B7" w14:textId="77777777" w:rsidR="002C3478" w:rsidRPr="002C3478" w:rsidRDefault="002C3478" w:rsidP="002C3478">
      <w:pPr>
        <w:numPr>
          <w:ilvl w:val="0"/>
          <w:numId w:val="2"/>
        </w:numPr>
      </w:pPr>
      <w:r w:rsidRPr="002C3478">
        <w:rPr>
          <w:b/>
          <w:bCs/>
        </w:rPr>
        <w:t>Ergometers (Treadmills &amp; Bicycle-based systems)</w:t>
      </w:r>
    </w:p>
    <w:p w14:paraId="60C22E10" w14:textId="77777777" w:rsidR="002C3478" w:rsidRPr="002C3478" w:rsidRDefault="002C3478" w:rsidP="002C3478">
      <w:pPr>
        <w:numPr>
          <w:ilvl w:val="0"/>
          <w:numId w:val="2"/>
        </w:numPr>
      </w:pPr>
      <w:r w:rsidRPr="002C3478">
        <w:rPr>
          <w:b/>
          <w:bCs/>
        </w:rPr>
        <w:t>Software &amp; Data Analytics Platforms</w:t>
      </w:r>
    </w:p>
    <w:p w14:paraId="146DF894" w14:textId="77777777" w:rsidR="002C3478" w:rsidRPr="002C3478" w:rsidRDefault="002C3478" w:rsidP="002C3478">
      <w:r w:rsidRPr="002C3478">
        <w:t xml:space="preserve">Among these, </w:t>
      </w:r>
      <w:r w:rsidRPr="002C3478">
        <w:rPr>
          <w:b/>
          <w:bCs/>
        </w:rPr>
        <w:t>CPET systems</w:t>
      </w:r>
      <w:r w:rsidRPr="002C3478">
        <w:t xml:space="preserve"> held the dominant market share in </w:t>
      </w:r>
      <w:r w:rsidRPr="002C3478">
        <w:rPr>
          <w:b/>
          <w:bCs/>
        </w:rPr>
        <w:t>2024</w:t>
      </w:r>
      <w:r w:rsidRPr="002C3478">
        <w:t xml:space="preserve">, accounting for approximately </w:t>
      </w:r>
      <w:r w:rsidRPr="002C3478">
        <w:rPr>
          <w:b/>
          <w:bCs/>
        </w:rPr>
        <w:t>32%</w:t>
      </w:r>
      <w:r w:rsidRPr="002C3478">
        <w:t xml:space="preserve"> of global revenue due to their high diagnostic accuracy and use in critical cardiac evaluations. </w:t>
      </w:r>
      <w:r w:rsidRPr="002C3478">
        <w:rPr>
          <w:i/>
          <w:iCs/>
        </w:rPr>
        <w:t>Software and analytics platforms</w:t>
      </w:r>
      <w:r w:rsidRPr="002C3478">
        <w:t xml:space="preserve">, however, are the fastest-growing sub-segment, projected to expand at over </w:t>
      </w:r>
      <w:r w:rsidRPr="002C3478">
        <w:rPr>
          <w:b/>
          <w:bCs/>
        </w:rPr>
        <w:t>9.5% CAGR</w:t>
      </w:r>
      <w:r w:rsidRPr="002C3478">
        <w:t>, driven by AI integration and interoperability with EHR systems.</w:t>
      </w:r>
    </w:p>
    <w:p w14:paraId="59E5F44B" w14:textId="77777777" w:rsidR="002C3478" w:rsidRPr="002C3478" w:rsidRDefault="002C3478" w:rsidP="002C3478">
      <w:r w:rsidRPr="002C3478">
        <w:pict w14:anchorId="53B60360">
          <v:rect id="_x0000_i1266" style="width:0;height:1.5pt" o:hralign="center" o:hrstd="t" o:hr="t" fillcolor="#a0a0a0" stroked="f"/>
        </w:pict>
      </w:r>
    </w:p>
    <w:p w14:paraId="65D9D9BB" w14:textId="77777777" w:rsidR="002C3478" w:rsidRPr="002C3478" w:rsidRDefault="002C3478" w:rsidP="002C3478">
      <w:pPr>
        <w:rPr>
          <w:b/>
          <w:bCs/>
        </w:rPr>
      </w:pPr>
      <w:r w:rsidRPr="002C3478">
        <w:rPr>
          <w:b/>
          <w:bCs/>
        </w:rPr>
        <w:t>By Application</w:t>
      </w:r>
    </w:p>
    <w:p w14:paraId="7182B7C4" w14:textId="77777777" w:rsidR="002C3478" w:rsidRPr="002C3478" w:rsidRDefault="002C3478" w:rsidP="002C3478">
      <w:r w:rsidRPr="002C3478">
        <w:t>Cardiopulmonary stress testing serves a broad range of clinical purposes, grouped as:</w:t>
      </w:r>
    </w:p>
    <w:p w14:paraId="3ED0DC6E" w14:textId="77777777" w:rsidR="002C3478" w:rsidRPr="002C3478" w:rsidRDefault="002C3478" w:rsidP="002C3478">
      <w:pPr>
        <w:numPr>
          <w:ilvl w:val="0"/>
          <w:numId w:val="3"/>
        </w:numPr>
      </w:pPr>
      <w:r w:rsidRPr="002C3478">
        <w:rPr>
          <w:b/>
          <w:bCs/>
        </w:rPr>
        <w:t>Coronary Artery Disease Diagnosis</w:t>
      </w:r>
    </w:p>
    <w:p w14:paraId="6DA5361C" w14:textId="77777777" w:rsidR="002C3478" w:rsidRPr="002C3478" w:rsidRDefault="002C3478" w:rsidP="002C3478">
      <w:pPr>
        <w:numPr>
          <w:ilvl w:val="0"/>
          <w:numId w:val="3"/>
        </w:numPr>
      </w:pPr>
      <w:r w:rsidRPr="002C3478">
        <w:rPr>
          <w:b/>
          <w:bCs/>
        </w:rPr>
        <w:t>Congestive Heart Failure Monitoring</w:t>
      </w:r>
    </w:p>
    <w:p w14:paraId="7619BB51" w14:textId="77777777" w:rsidR="002C3478" w:rsidRPr="002C3478" w:rsidRDefault="002C3478" w:rsidP="002C3478">
      <w:pPr>
        <w:numPr>
          <w:ilvl w:val="0"/>
          <w:numId w:val="3"/>
        </w:numPr>
      </w:pPr>
      <w:r w:rsidRPr="002C3478">
        <w:rPr>
          <w:b/>
          <w:bCs/>
        </w:rPr>
        <w:t>Pulmonary Disorders (e.g., COPD, Interstitial Lung Disease)</w:t>
      </w:r>
    </w:p>
    <w:p w14:paraId="54340909" w14:textId="77777777" w:rsidR="002C3478" w:rsidRPr="002C3478" w:rsidRDefault="002C3478" w:rsidP="002C3478">
      <w:pPr>
        <w:numPr>
          <w:ilvl w:val="0"/>
          <w:numId w:val="3"/>
        </w:numPr>
      </w:pPr>
      <w:r w:rsidRPr="002C3478">
        <w:rPr>
          <w:b/>
          <w:bCs/>
        </w:rPr>
        <w:t>Preoperative Risk Assessment</w:t>
      </w:r>
    </w:p>
    <w:p w14:paraId="6B4B8CC9" w14:textId="77777777" w:rsidR="002C3478" w:rsidRPr="002C3478" w:rsidRDefault="002C3478" w:rsidP="002C3478">
      <w:pPr>
        <w:numPr>
          <w:ilvl w:val="0"/>
          <w:numId w:val="3"/>
        </w:numPr>
      </w:pPr>
      <w:r w:rsidRPr="002C3478">
        <w:rPr>
          <w:b/>
          <w:bCs/>
        </w:rPr>
        <w:t>Cardiac Rehabilitation &amp; Fitness Evaluation</w:t>
      </w:r>
    </w:p>
    <w:p w14:paraId="4C64F826" w14:textId="77777777" w:rsidR="002C3478" w:rsidRPr="002C3478" w:rsidRDefault="002C3478" w:rsidP="002C3478">
      <w:r w:rsidRPr="002C3478">
        <w:rPr>
          <w:i/>
          <w:iCs/>
        </w:rPr>
        <w:lastRenderedPageBreak/>
        <w:t>The use of CPST in pulmonary applications is expected to expand rapidly</w:t>
      </w:r>
      <w:r w:rsidRPr="002C3478">
        <w:t xml:space="preserve">, especially with the global rise in air pollution and aging-related lung function decline. Additionally, the growing use of stress testing in </w:t>
      </w:r>
      <w:r w:rsidRPr="002C3478">
        <w:rPr>
          <w:b/>
          <w:bCs/>
        </w:rPr>
        <w:t>preoperative evaluations</w:t>
      </w:r>
      <w:r w:rsidRPr="002C3478">
        <w:t xml:space="preserve"> for elderly or high-risk surgical candidates is gaining traction.</w:t>
      </w:r>
    </w:p>
    <w:p w14:paraId="5890B0D4" w14:textId="77777777" w:rsidR="002C3478" w:rsidRPr="002C3478" w:rsidRDefault="002C3478" w:rsidP="002C3478">
      <w:r w:rsidRPr="002C3478">
        <w:pict w14:anchorId="08AC60E8">
          <v:rect id="_x0000_i1267" style="width:0;height:1.5pt" o:hralign="center" o:hrstd="t" o:hr="t" fillcolor="#a0a0a0" stroked="f"/>
        </w:pict>
      </w:r>
    </w:p>
    <w:p w14:paraId="41DCABDA" w14:textId="77777777" w:rsidR="002C3478" w:rsidRPr="002C3478" w:rsidRDefault="002C3478" w:rsidP="002C3478">
      <w:pPr>
        <w:rPr>
          <w:b/>
          <w:bCs/>
        </w:rPr>
      </w:pPr>
      <w:r w:rsidRPr="002C3478">
        <w:rPr>
          <w:b/>
          <w:bCs/>
        </w:rPr>
        <w:t>By End User</w:t>
      </w:r>
    </w:p>
    <w:p w14:paraId="49B9A72E" w14:textId="77777777" w:rsidR="002C3478" w:rsidRPr="002C3478" w:rsidRDefault="002C3478" w:rsidP="002C3478">
      <w:r w:rsidRPr="002C3478">
        <w:t>The primary user environments include:</w:t>
      </w:r>
    </w:p>
    <w:p w14:paraId="724F7982" w14:textId="77777777" w:rsidR="002C3478" w:rsidRPr="002C3478" w:rsidRDefault="002C3478" w:rsidP="002C3478">
      <w:pPr>
        <w:numPr>
          <w:ilvl w:val="0"/>
          <w:numId w:val="4"/>
        </w:numPr>
      </w:pPr>
      <w:r w:rsidRPr="002C3478">
        <w:rPr>
          <w:b/>
          <w:bCs/>
        </w:rPr>
        <w:t>Hospitals and Cardiology Clinics</w:t>
      </w:r>
    </w:p>
    <w:p w14:paraId="6DF55C58" w14:textId="77777777" w:rsidR="002C3478" w:rsidRPr="002C3478" w:rsidRDefault="002C3478" w:rsidP="002C3478">
      <w:pPr>
        <w:numPr>
          <w:ilvl w:val="0"/>
          <w:numId w:val="4"/>
        </w:numPr>
      </w:pPr>
      <w:r w:rsidRPr="002C3478">
        <w:rPr>
          <w:b/>
          <w:bCs/>
        </w:rPr>
        <w:t xml:space="preserve">Pulmonology </w:t>
      </w:r>
      <w:proofErr w:type="spellStart"/>
      <w:r w:rsidRPr="002C3478">
        <w:rPr>
          <w:b/>
          <w:bCs/>
        </w:rPr>
        <w:t>Centers</w:t>
      </w:r>
      <w:proofErr w:type="spellEnd"/>
    </w:p>
    <w:p w14:paraId="78E4A05D" w14:textId="77777777" w:rsidR="002C3478" w:rsidRPr="002C3478" w:rsidRDefault="002C3478" w:rsidP="002C3478">
      <w:pPr>
        <w:numPr>
          <w:ilvl w:val="0"/>
          <w:numId w:val="4"/>
        </w:numPr>
      </w:pPr>
      <w:r w:rsidRPr="002C3478">
        <w:rPr>
          <w:b/>
          <w:bCs/>
        </w:rPr>
        <w:t xml:space="preserve">Ambulatory Surgical </w:t>
      </w:r>
      <w:proofErr w:type="spellStart"/>
      <w:r w:rsidRPr="002C3478">
        <w:rPr>
          <w:b/>
          <w:bCs/>
        </w:rPr>
        <w:t>Centers</w:t>
      </w:r>
      <w:proofErr w:type="spellEnd"/>
      <w:r w:rsidRPr="002C3478">
        <w:rPr>
          <w:b/>
          <w:bCs/>
        </w:rPr>
        <w:t xml:space="preserve"> (ASCs)</w:t>
      </w:r>
    </w:p>
    <w:p w14:paraId="75E90E7C" w14:textId="77777777" w:rsidR="002C3478" w:rsidRPr="002C3478" w:rsidRDefault="002C3478" w:rsidP="002C3478">
      <w:pPr>
        <w:numPr>
          <w:ilvl w:val="0"/>
          <w:numId w:val="4"/>
        </w:numPr>
      </w:pPr>
      <w:r w:rsidRPr="002C3478">
        <w:rPr>
          <w:b/>
          <w:bCs/>
        </w:rPr>
        <w:t>Sports Medicine Facilities</w:t>
      </w:r>
    </w:p>
    <w:p w14:paraId="08DDB13F" w14:textId="77777777" w:rsidR="002C3478" w:rsidRPr="002C3478" w:rsidRDefault="002C3478" w:rsidP="002C3478">
      <w:pPr>
        <w:numPr>
          <w:ilvl w:val="0"/>
          <w:numId w:val="4"/>
        </w:numPr>
      </w:pPr>
      <w:r w:rsidRPr="002C3478">
        <w:rPr>
          <w:b/>
          <w:bCs/>
        </w:rPr>
        <w:t xml:space="preserve">Rehabilitation </w:t>
      </w:r>
      <w:proofErr w:type="spellStart"/>
      <w:r w:rsidRPr="002C3478">
        <w:rPr>
          <w:b/>
          <w:bCs/>
        </w:rPr>
        <w:t>Centers</w:t>
      </w:r>
      <w:proofErr w:type="spellEnd"/>
    </w:p>
    <w:p w14:paraId="3BE57DA7" w14:textId="77777777" w:rsidR="002C3478" w:rsidRPr="002C3478" w:rsidRDefault="002C3478" w:rsidP="002C3478">
      <w:pPr>
        <w:numPr>
          <w:ilvl w:val="0"/>
          <w:numId w:val="4"/>
        </w:numPr>
      </w:pPr>
      <w:r w:rsidRPr="002C3478">
        <w:rPr>
          <w:b/>
          <w:bCs/>
        </w:rPr>
        <w:t>Research Institutions</w:t>
      </w:r>
    </w:p>
    <w:p w14:paraId="6E12393F" w14:textId="77777777" w:rsidR="002C3478" w:rsidRPr="002C3478" w:rsidRDefault="002C3478" w:rsidP="002C3478">
      <w:r w:rsidRPr="002C3478">
        <w:rPr>
          <w:b/>
          <w:bCs/>
        </w:rPr>
        <w:t>Hospitals and cardiology clinics</w:t>
      </w:r>
      <w:r w:rsidRPr="002C3478">
        <w:t xml:space="preserve"> represented over </w:t>
      </w:r>
      <w:r w:rsidRPr="002C3478">
        <w:rPr>
          <w:b/>
          <w:bCs/>
        </w:rPr>
        <w:t>45%</w:t>
      </w:r>
      <w:r w:rsidRPr="002C3478">
        <w:t xml:space="preserve"> of market revenue in </w:t>
      </w:r>
      <w:r w:rsidRPr="002C3478">
        <w:rPr>
          <w:b/>
          <w:bCs/>
        </w:rPr>
        <w:t>2024</w:t>
      </w:r>
      <w:r w:rsidRPr="002C3478">
        <w:t xml:space="preserve">, owing to their access to advanced equipment and specialist teams. </w:t>
      </w:r>
      <w:r w:rsidRPr="002C3478">
        <w:rPr>
          <w:i/>
          <w:iCs/>
        </w:rPr>
        <w:t xml:space="preserve">However, sports medicine and rehabilitation </w:t>
      </w:r>
      <w:proofErr w:type="spellStart"/>
      <w:r w:rsidRPr="002C3478">
        <w:rPr>
          <w:i/>
          <w:iCs/>
        </w:rPr>
        <w:t>centers</w:t>
      </w:r>
      <w:proofErr w:type="spellEnd"/>
      <w:r w:rsidRPr="002C3478">
        <w:rPr>
          <w:i/>
          <w:iCs/>
        </w:rPr>
        <w:t xml:space="preserve"> are emerging as non-traditional but increasingly influential users</w:t>
      </w:r>
      <w:r w:rsidRPr="002C3478">
        <w:t>, particularly in high-income countries emphasizing preventive cardiovascular care.</w:t>
      </w:r>
    </w:p>
    <w:p w14:paraId="4C2B0DF6" w14:textId="77777777" w:rsidR="002C3478" w:rsidRPr="002C3478" w:rsidRDefault="002C3478" w:rsidP="002C3478">
      <w:r w:rsidRPr="002C3478">
        <w:pict w14:anchorId="580E4E64">
          <v:rect id="_x0000_i1268" style="width:0;height:1.5pt" o:hralign="center" o:hrstd="t" o:hr="t" fillcolor="#a0a0a0" stroked="f"/>
        </w:pict>
      </w:r>
    </w:p>
    <w:p w14:paraId="2AC37BBF" w14:textId="77777777" w:rsidR="002C3478" w:rsidRPr="002C3478" w:rsidRDefault="002C3478" w:rsidP="002C3478">
      <w:pPr>
        <w:rPr>
          <w:b/>
          <w:bCs/>
        </w:rPr>
      </w:pPr>
      <w:r w:rsidRPr="002C3478">
        <w:rPr>
          <w:b/>
          <w:bCs/>
        </w:rPr>
        <w:t>By Region</w:t>
      </w:r>
    </w:p>
    <w:p w14:paraId="286F1F03" w14:textId="77777777" w:rsidR="002C3478" w:rsidRPr="002C3478" w:rsidRDefault="002C3478" w:rsidP="002C3478">
      <w:r w:rsidRPr="002C3478">
        <w:t>The global market is geographically segmented into:</w:t>
      </w:r>
    </w:p>
    <w:p w14:paraId="4A057AA6" w14:textId="77777777" w:rsidR="002C3478" w:rsidRPr="002C3478" w:rsidRDefault="002C3478" w:rsidP="002C3478">
      <w:pPr>
        <w:numPr>
          <w:ilvl w:val="0"/>
          <w:numId w:val="5"/>
        </w:numPr>
      </w:pPr>
      <w:r w:rsidRPr="002C3478">
        <w:rPr>
          <w:b/>
          <w:bCs/>
        </w:rPr>
        <w:t>North America</w:t>
      </w:r>
    </w:p>
    <w:p w14:paraId="4F3F13DC" w14:textId="77777777" w:rsidR="002C3478" w:rsidRPr="002C3478" w:rsidRDefault="002C3478" w:rsidP="002C3478">
      <w:pPr>
        <w:numPr>
          <w:ilvl w:val="0"/>
          <w:numId w:val="5"/>
        </w:numPr>
      </w:pPr>
      <w:r w:rsidRPr="002C3478">
        <w:rPr>
          <w:b/>
          <w:bCs/>
        </w:rPr>
        <w:t>Europe</w:t>
      </w:r>
    </w:p>
    <w:p w14:paraId="41E9CBCB" w14:textId="77777777" w:rsidR="002C3478" w:rsidRPr="002C3478" w:rsidRDefault="002C3478" w:rsidP="002C3478">
      <w:pPr>
        <w:numPr>
          <w:ilvl w:val="0"/>
          <w:numId w:val="5"/>
        </w:numPr>
      </w:pPr>
      <w:r w:rsidRPr="002C3478">
        <w:rPr>
          <w:b/>
          <w:bCs/>
        </w:rPr>
        <w:t>Asia Pacific</w:t>
      </w:r>
    </w:p>
    <w:p w14:paraId="413C01AA" w14:textId="77777777" w:rsidR="002C3478" w:rsidRPr="002C3478" w:rsidRDefault="002C3478" w:rsidP="002C3478">
      <w:pPr>
        <w:numPr>
          <w:ilvl w:val="0"/>
          <w:numId w:val="5"/>
        </w:numPr>
      </w:pPr>
      <w:r w:rsidRPr="002C3478">
        <w:rPr>
          <w:b/>
          <w:bCs/>
        </w:rPr>
        <w:t>Latin America</w:t>
      </w:r>
    </w:p>
    <w:p w14:paraId="3618A535" w14:textId="77777777" w:rsidR="002C3478" w:rsidRPr="002C3478" w:rsidRDefault="002C3478" w:rsidP="002C3478">
      <w:pPr>
        <w:numPr>
          <w:ilvl w:val="0"/>
          <w:numId w:val="5"/>
        </w:numPr>
      </w:pPr>
      <w:r w:rsidRPr="002C3478">
        <w:rPr>
          <w:b/>
          <w:bCs/>
        </w:rPr>
        <w:t>Middle East &amp; Africa (LAMEA)</w:t>
      </w:r>
    </w:p>
    <w:p w14:paraId="6A86C2E9" w14:textId="77777777" w:rsidR="002C3478" w:rsidRPr="002C3478" w:rsidRDefault="002C3478" w:rsidP="002C3478">
      <w:r w:rsidRPr="002C3478">
        <w:rPr>
          <w:b/>
          <w:bCs/>
        </w:rPr>
        <w:t>North America</w:t>
      </w:r>
      <w:r w:rsidRPr="002C3478">
        <w:t xml:space="preserve"> led the market in </w:t>
      </w:r>
      <w:r w:rsidRPr="002C3478">
        <w:rPr>
          <w:b/>
          <w:bCs/>
        </w:rPr>
        <w:t>2024</w:t>
      </w:r>
      <w:r w:rsidRPr="002C3478">
        <w:t xml:space="preserve"> with over </w:t>
      </w:r>
      <w:r w:rsidRPr="002C3478">
        <w:rPr>
          <w:b/>
          <w:bCs/>
        </w:rPr>
        <w:t>38%</w:t>
      </w:r>
      <w:r w:rsidRPr="002C3478">
        <w:t xml:space="preserve"> share, attributed to well-established reimbursement pathways and a high prevalence of cardiovascular disease. Meanwhile, </w:t>
      </w:r>
      <w:r w:rsidRPr="002C3478">
        <w:rPr>
          <w:b/>
          <w:bCs/>
        </w:rPr>
        <w:t>Asia Pacific</w:t>
      </w:r>
      <w:r w:rsidRPr="002C3478">
        <w:t xml:space="preserve"> is poised to be the fastest-growing region through </w:t>
      </w:r>
      <w:r w:rsidRPr="002C3478">
        <w:rPr>
          <w:b/>
          <w:bCs/>
        </w:rPr>
        <w:t>2030</w:t>
      </w:r>
      <w:r w:rsidRPr="002C3478">
        <w:t>, driven by expanding healthcare infrastructure in countries like China, India, and South Korea.</w:t>
      </w:r>
    </w:p>
    <w:p w14:paraId="4EF04A9F" w14:textId="77777777" w:rsidR="002C3478" w:rsidRPr="002C3478" w:rsidRDefault="002C3478" w:rsidP="002C3478">
      <w:r w:rsidRPr="002C3478">
        <w:pict w14:anchorId="37E22F51">
          <v:rect id="_x0000_i1269" style="width:0;height:1.5pt" o:hralign="center" o:hrstd="t" o:hr="t" fillcolor="#a0a0a0" stroked="f"/>
        </w:pict>
      </w:r>
    </w:p>
    <w:p w14:paraId="736B97C4" w14:textId="77777777" w:rsidR="002C3478" w:rsidRPr="002C3478" w:rsidRDefault="002C3478" w:rsidP="002C3478">
      <w:r w:rsidRPr="002C3478">
        <w:t xml:space="preserve">This layered segmentation approach not only reflects current commercial dynamics but also reveals high-growth opportunities in diagnostic innovation, digital integration, and niche therapeutic areas like pulmonary hypertension and geriatric care. </w:t>
      </w:r>
      <w:r w:rsidRPr="002C3478">
        <w:rPr>
          <w:i/>
          <w:iCs/>
        </w:rPr>
        <w:t xml:space="preserve">As precision medicine and </w:t>
      </w:r>
      <w:r w:rsidRPr="002C3478">
        <w:rPr>
          <w:i/>
          <w:iCs/>
        </w:rPr>
        <w:lastRenderedPageBreak/>
        <w:t>chronic disease stratification grow in influence, CPST platforms will continue evolving from diagnostic tools to holistic patient management systems.</w:t>
      </w:r>
    </w:p>
    <w:p w14:paraId="6DD589A6" w14:textId="77777777" w:rsidR="002C3478" w:rsidRPr="002C3478" w:rsidRDefault="002C3478" w:rsidP="002C3478">
      <w:pPr>
        <w:rPr>
          <w:b/>
          <w:bCs/>
        </w:rPr>
      </w:pPr>
      <w:r w:rsidRPr="002C3478">
        <w:rPr>
          <w:b/>
          <w:bCs/>
        </w:rPr>
        <w:t>3. Market Trends and Innovation Landscape</w:t>
      </w:r>
    </w:p>
    <w:p w14:paraId="340E9DCA" w14:textId="77777777" w:rsidR="002C3478" w:rsidRPr="002C3478" w:rsidRDefault="002C3478" w:rsidP="002C3478">
      <w:r w:rsidRPr="002C3478">
        <w:t xml:space="preserve">The cardiopulmonary stress testing (CPST) market is undergoing a significant transformation, driven by the convergence of </w:t>
      </w:r>
      <w:r w:rsidRPr="002C3478">
        <w:rPr>
          <w:b/>
          <w:bCs/>
        </w:rPr>
        <w:t>digital health</w:t>
      </w:r>
      <w:r w:rsidRPr="002C3478">
        <w:t xml:space="preserve">, </w:t>
      </w:r>
      <w:r w:rsidRPr="002C3478">
        <w:rPr>
          <w:b/>
          <w:bCs/>
        </w:rPr>
        <w:t>AI-powered diagnostics</w:t>
      </w:r>
      <w:r w:rsidRPr="002C3478">
        <w:t xml:space="preserve">, and </w:t>
      </w:r>
      <w:r w:rsidRPr="002C3478">
        <w:rPr>
          <w:b/>
          <w:bCs/>
        </w:rPr>
        <w:t>value-based care initiatives</w:t>
      </w:r>
      <w:r w:rsidRPr="002C3478">
        <w:t>. Between 2024 and 2030, these innovation currents are expected to reshape how CPST technologies are developed, deployed, and reimbursed.</w:t>
      </w:r>
    </w:p>
    <w:p w14:paraId="2FC82B38" w14:textId="77777777" w:rsidR="002C3478" w:rsidRPr="002C3478" w:rsidRDefault="002C3478" w:rsidP="002C3478">
      <w:r w:rsidRPr="002C3478">
        <w:pict w14:anchorId="7B3DF9DC">
          <v:rect id="_x0000_i1270" style="width:0;height:1.5pt" o:hralign="center" o:hrstd="t" o:hr="t" fillcolor="#a0a0a0" stroked="f"/>
        </w:pict>
      </w:r>
    </w:p>
    <w:p w14:paraId="2D2EDF35" w14:textId="77777777" w:rsidR="002C3478" w:rsidRPr="002C3478" w:rsidRDefault="002C3478" w:rsidP="002C3478">
      <w:pPr>
        <w:rPr>
          <w:b/>
          <w:bCs/>
        </w:rPr>
      </w:pPr>
      <w:r w:rsidRPr="002C3478">
        <w:rPr>
          <w:b/>
          <w:bCs/>
        </w:rPr>
        <w:t>A. Digital Integration and AI-Driven Platforms</w:t>
      </w:r>
    </w:p>
    <w:p w14:paraId="7A35C240" w14:textId="77777777" w:rsidR="002C3478" w:rsidRPr="002C3478" w:rsidRDefault="002C3478" w:rsidP="002C3478">
      <w:r w:rsidRPr="002C3478">
        <w:t xml:space="preserve">One of the most compelling trends is the integration of </w:t>
      </w:r>
      <w:r w:rsidRPr="002C3478">
        <w:rPr>
          <w:b/>
          <w:bCs/>
        </w:rPr>
        <w:t>AI and machine learning algorithms</w:t>
      </w:r>
      <w:r w:rsidRPr="002C3478">
        <w:t xml:space="preserve"> into CPST equipment. These platforms </w:t>
      </w:r>
      <w:proofErr w:type="spellStart"/>
      <w:r w:rsidRPr="002C3478">
        <w:t>analyze</w:t>
      </w:r>
      <w:proofErr w:type="spellEnd"/>
      <w:r w:rsidRPr="002C3478">
        <w:t xml:space="preserve"> large datasets of physiological responses—such as VO₂ max, heart rate variability, and ventilation efficiency—enabling real-time clinical decision support.</w:t>
      </w:r>
    </w:p>
    <w:p w14:paraId="7B6A14D2" w14:textId="77777777" w:rsidR="002C3478" w:rsidRPr="002C3478" w:rsidRDefault="002C3478" w:rsidP="002C3478">
      <w:r w:rsidRPr="002C3478">
        <w:rPr>
          <w:i/>
          <w:iCs/>
        </w:rPr>
        <w:t>Experts believe AI-powered CPST software will significantly reduce diagnostic ambiguity, enhance workflow efficiency, and support earlier disease stratification.</w:t>
      </w:r>
      <w:r w:rsidRPr="002C3478">
        <w:t xml:space="preserve"> Leading OEMs are incorporating predictive analytics to identify early signs of heart failure or pulmonary decompensation, even before traditional symptoms manifest.</w:t>
      </w:r>
    </w:p>
    <w:p w14:paraId="2FADBAFE" w14:textId="77777777" w:rsidR="002C3478" w:rsidRPr="002C3478" w:rsidRDefault="002C3478" w:rsidP="002C3478">
      <w:r w:rsidRPr="002C3478">
        <w:t xml:space="preserve">Additionally, cloud-based </w:t>
      </w:r>
      <w:r w:rsidRPr="002C3478">
        <w:rPr>
          <w:b/>
          <w:bCs/>
        </w:rPr>
        <w:t>data interoperability</w:t>
      </w:r>
      <w:r w:rsidRPr="002C3478">
        <w:t>—facilitating seamless integration with EHRs and telemedicine platforms—is enabling clinicians to access longitudinal stress test data remotely. This is particularly valuable in post-COVID care pathways where monitoring patient performance over time is essential.</w:t>
      </w:r>
    </w:p>
    <w:p w14:paraId="36EB821C" w14:textId="77777777" w:rsidR="002C3478" w:rsidRPr="002C3478" w:rsidRDefault="002C3478" w:rsidP="002C3478">
      <w:r w:rsidRPr="002C3478">
        <w:pict w14:anchorId="13A7590C">
          <v:rect id="_x0000_i1271" style="width:0;height:1.5pt" o:hralign="center" o:hrstd="t" o:hr="t" fillcolor="#a0a0a0" stroked="f"/>
        </w:pict>
      </w:r>
    </w:p>
    <w:p w14:paraId="03EB2BDD" w14:textId="77777777" w:rsidR="002C3478" w:rsidRPr="002C3478" w:rsidRDefault="002C3478" w:rsidP="002C3478">
      <w:pPr>
        <w:rPr>
          <w:b/>
          <w:bCs/>
        </w:rPr>
      </w:pPr>
      <w:r w:rsidRPr="002C3478">
        <w:rPr>
          <w:b/>
          <w:bCs/>
        </w:rPr>
        <w:t>B. Miniaturization and Portable Devices</w:t>
      </w:r>
    </w:p>
    <w:p w14:paraId="6FFE7FE5" w14:textId="77777777" w:rsidR="002C3478" w:rsidRPr="002C3478" w:rsidRDefault="002C3478" w:rsidP="002C3478">
      <w:r w:rsidRPr="002C3478">
        <w:t xml:space="preserve">Another significant trend is the </w:t>
      </w:r>
      <w:r w:rsidRPr="002C3478">
        <w:rPr>
          <w:b/>
          <w:bCs/>
        </w:rPr>
        <w:t>miniaturization of CPST systems</w:t>
      </w:r>
      <w:r w:rsidRPr="002C3478">
        <w:t>, with a push toward compact, wearable, and portable models. This is particularly relevant for:</w:t>
      </w:r>
    </w:p>
    <w:p w14:paraId="117D6064" w14:textId="77777777" w:rsidR="002C3478" w:rsidRPr="002C3478" w:rsidRDefault="002C3478" w:rsidP="002C3478">
      <w:pPr>
        <w:numPr>
          <w:ilvl w:val="0"/>
          <w:numId w:val="6"/>
        </w:numPr>
      </w:pPr>
      <w:r w:rsidRPr="002C3478">
        <w:t>Remote patient monitoring</w:t>
      </w:r>
    </w:p>
    <w:p w14:paraId="11E79AE5" w14:textId="77777777" w:rsidR="002C3478" w:rsidRPr="002C3478" w:rsidRDefault="002C3478" w:rsidP="002C3478">
      <w:pPr>
        <w:numPr>
          <w:ilvl w:val="0"/>
          <w:numId w:val="6"/>
        </w:numPr>
      </w:pPr>
      <w:r w:rsidRPr="002C3478">
        <w:t>In-home rehabilitation programs</w:t>
      </w:r>
    </w:p>
    <w:p w14:paraId="7D2E105D" w14:textId="77777777" w:rsidR="002C3478" w:rsidRPr="002C3478" w:rsidRDefault="002C3478" w:rsidP="002C3478">
      <w:pPr>
        <w:numPr>
          <w:ilvl w:val="0"/>
          <w:numId w:val="6"/>
        </w:numPr>
      </w:pPr>
      <w:r w:rsidRPr="002C3478">
        <w:t>Field-based athletic testing</w:t>
      </w:r>
    </w:p>
    <w:p w14:paraId="6B36C36F" w14:textId="77777777" w:rsidR="002C3478" w:rsidRPr="002C3478" w:rsidRDefault="002C3478" w:rsidP="002C3478">
      <w:pPr>
        <w:numPr>
          <w:ilvl w:val="0"/>
          <w:numId w:val="6"/>
        </w:numPr>
      </w:pPr>
      <w:r w:rsidRPr="002C3478">
        <w:t>Rural outreach clinics</w:t>
      </w:r>
    </w:p>
    <w:p w14:paraId="2EF458B6" w14:textId="77777777" w:rsidR="002C3478" w:rsidRPr="002C3478" w:rsidRDefault="002C3478" w:rsidP="002C3478">
      <w:r w:rsidRPr="002C3478">
        <w:t xml:space="preserve">Wearable CPST kits now include sensors embedded in smart chest straps, integrated pulse oximeters, and Bluetooth-enabled spirometry modules, allowing real-time feedback outside traditional hospital settings. </w:t>
      </w:r>
      <w:r w:rsidRPr="002C3478">
        <w:rPr>
          <w:i/>
          <w:iCs/>
        </w:rPr>
        <w:t>The democratization of CPST through portable units is likely to unlock underserved populations and optimize health equity.</w:t>
      </w:r>
    </w:p>
    <w:p w14:paraId="6EFBFA6F" w14:textId="77777777" w:rsidR="002C3478" w:rsidRPr="002C3478" w:rsidRDefault="002C3478" w:rsidP="002C3478">
      <w:r w:rsidRPr="002C3478">
        <w:pict w14:anchorId="160FD909">
          <v:rect id="_x0000_i1272" style="width:0;height:1.5pt" o:hralign="center" o:hrstd="t" o:hr="t" fillcolor="#a0a0a0" stroked="f"/>
        </w:pict>
      </w:r>
    </w:p>
    <w:p w14:paraId="53C356A1" w14:textId="77777777" w:rsidR="002C3478" w:rsidRPr="002C3478" w:rsidRDefault="002C3478" w:rsidP="002C3478">
      <w:pPr>
        <w:rPr>
          <w:b/>
          <w:bCs/>
        </w:rPr>
      </w:pPr>
      <w:r w:rsidRPr="002C3478">
        <w:rPr>
          <w:b/>
          <w:bCs/>
        </w:rPr>
        <w:t>C. Hybrid CPST + Imaging Platforms</w:t>
      </w:r>
    </w:p>
    <w:p w14:paraId="07DF4452" w14:textId="77777777" w:rsidR="002C3478" w:rsidRPr="002C3478" w:rsidRDefault="002C3478" w:rsidP="002C3478">
      <w:r w:rsidRPr="002C3478">
        <w:lastRenderedPageBreak/>
        <w:t xml:space="preserve">A rising innovation category involves </w:t>
      </w:r>
      <w:r w:rsidRPr="002C3478">
        <w:rPr>
          <w:b/>
          <w:bCs/>
        </w:rPr>
        <w:t>integrating CPST systems with imaging modalities</w:t>
      </w:r>
      <w:r w:rsidRPr="002C3478">
        <w:t xml:space="preserve"> such as echocardiography or cardiac MRI for synchronized diagnostics. This provides clinicians with both hemodynamic and functional imaging insights during stress, enabling more holistic assessments of myocardial perfusion and pulmonary vascular reactivity.</w:t>
      </w:r>
    </w:p>
    <w:p w14:paraId="1B4CAB7F" w14:textId="77777777" w:rsidR="002C3478" w:rsidRPr="002C3478" w:rsidRDefault="002C3478" w:rsidP="002C3478">
      <w:r w:rsidRPr="002C3478">
        <w:rPr>
          <w:i/>
          <w:iCs/>
        </w:rPr>
        <w:t>The hybrid model is particularly useful in preoperative risk stratification, congenital heart disease assessment, and pulmonary hypertension workups,</w:t>
      </w:r>
      <w:r w:rsidRPr="002C3478">
        <w:t xml:space="preserve"> where standalone CPST might not offer sufficient resolution.</w:t>
      </w:r>
    </w:p>
    <w:p w14:paraId="675BF955" w14:textId="77777777" w:rsidR="002C3478" w:rsidRPr="002C3478" w:rsidRDefault="002C3478" w:rsidP="002C3478">
      <w:r w:rsidRPr="002C3478">
        <w:pict w14:anchorId="7905E02B">
          <v:rect id="_x0000_i1273" style="width:0;height:1.5pt" o:hralign="center" o:hrstd="t" o:hr="t" fillcolor="#a0a0a0" stroked="f"/>
        </w:pict>
      </w:r>
    </w:p>
    <w:p w14:paraId="4E7915AF" w14:textId="77777777" w:rsidR="002C3478" w:rsidRPr="002C3478" w:rsidRDefault="002C3478" w:rsidP="002C3478">
      <w:pPr>
        <w:rPr>
          <w:b/>
          <w:bCs/>
        </w:rPr>
      </w:pPr>
      <w:r w:rsidRPr="002C3478">
        <w:rPr>
          <w:b/>
          <w:bCs/>
        </w:rPr>
        <w:t>D. Strategic Collaborations and IP Licensing</w:t>
      </w:r>
    </w:p>
    <w:p w14:paraId="1641B251" w14:textId="77777777" w:rsidR="002C3478" w:rsidRPr="002C3478" w:rsidRDefault="002C3478" w:rsidP="002C3478">
      <w:r w:rsidRPr="002C3478">
        <w:t xml:space="preserve">In the past 24 months, several </w:t>
      </w:r>
      <w:proofErr w:type="spellStart"/>
      <w:r w:rsidRPr="002C3478">
        <w:t>medtech</w:t>
      </w:r>
      <w:proofErr w:type="spellEnd"/>
      <w:r w:rsidRPr="002C3478">
        <w:t xml:space="preserve"> companies have entered </w:t>
      </w:r>
      <w:r w:rsidRPr="002C3478">
        <w:rPr>
          <w:b/>
          <w:bCs/>
        </w:rPr>
        <w:t>strategic collaborations</w:t>
      </w:r>
      <w:r w:rsidRPr="002C3478">
        <w:t xml:space="preserve"> with software vendors, academic institutions, and pharma players to co-develop CPST algorithms tailored for specific diseases like idiopathic pulmonary fibrosis (IPF) or heart failure with preserved ejection fraction (</w:t>
      </w:r>
      <w:proofErr w:type="spellStart"/>
      <w:r w:rsidRPr="002C3478">
        <w:t>HFpEF</w:t>
      </w:r>
      <w:proofErr w:type="spellEnd"/>
      <w:r w:rsidRPr="002C3478">
        <w:t>).</w:t>
      </w:r>
    </w:p>
    <w:p w14:paraId="71629BCC" w14:textId="77777777" w:rsidR="002C3478" w:rsidRPr="002C3478" w:rsidRDefault="002C3478" w:rsidP="002C3478">
      <w:r w:rsidRPr="002C3478">
        <w:t>Notable moves include:</w:t>
      </w:r>
    </w:p>
    <w:p w14:paraId="6EFFE129" w14:textId="77777777" w:rsidR="002C3478" w:rsidRPr="002C3478" w:rsidRDefault="002C3478" w:rsidP="002C3478">
      <w:pPr>
        <w:numPr>
          <w:ilvl w:val="0"/>
          <w:numId w:val="7"/>
        </w:numPr>
      </w:pPr>
      <w:r w:rsidRPr="002C3478">
        <w:t>Licensing of cardiopulmonary algorithms for integration into broader hospital diagnostic suites</w:t>
      </w:r>
    </w:p>
    <w:p w14:paraId="696DCC11" w14:textId="77777777" w:rsidR="002C3478" w:rsidRPr="002C3478" w:rsidRDefault="002C3478" w:rsidP="002C3478">
      <w:pPr>
        <w:numPr>
          <w:ilvl w:val="0"/>
          <w:numId w:val="7"/>
        </w:numPr>
      </w:pPr>
      <w:r w:rsidRPr="002C3478">
        <w:t>Joint ventures focused on personalized rehab programs based on CPST metrics</w:t>
      </w:r>
    </w:p>
    <w:p w14:paraId="343A90DA" w14:textId="77777777" w:rsidR="002C3478" w:rsidRPr="002C3478" w:rsidRDefault="002C3478" w:rsidP="002C3478">
      <w:pPr>
        <w:numPr>
          <w:ilvl w:val="0"/>
          <w:numId w:val="7"/>
        </w:numPr>
      </w:pPr>
      <w:r w:rsidRPr="002C3478">
        <w:t>Partnerships with health systems to validate AI models in real-world populations</w:t>
      </w:r>
    </w:p>
    <w:p w14:paraId="45D3CB85" w14:textId="77777777" w:rsidR="002C3478" w:rsidRPr="002C3478" w:rsidRDefault="002C3478" w:rsidP="002C3478">
      <w:r w:rsidRPr="002C3478">
        <w:rPr>
          <w:i/>
          <w:iCs/>
        </w:rPr>
        <w:t>These alliances are accelerating innovation cycles, shortening regulatory timelines, and unlocking adjacent market value.</w:t>
      </w:r>
    </w:p>
    <w:p w14:paraId="69337C5D" w14:textId="77777777" w:rsidR="002C3478" w:rsidRPr="002C3478" w:rsidRDefault="002C3478" w:rsidP="002C3478">
      <w:r w:rsidRPr="002C3478">
        <w:pict w14:anchorId="7175D0C6">
          <v:rect id="_x0000_i1274" style="width:0;height:1.5pt" o:hralign="center" o:hrstd="t" o:hr="t" fillcolor="#a0a0a0" stroked="f"/>
        </w:pict>
      </w:r>
    </w:p>
    <w:p w14:paraId="7736EDD3" w14:textId="77777777" w:rsidR="002C3478" w:rsidRPr="002C3478" w:rsidRDefault="002C3478" w:rsidP="002C3478">
      <w:pPr>
        <w:rPr>
          <w:b/>
          <w:bCs/>
        </w:rPr>
      </w:pPr>
      <w:r w:rsidRPr="002C3478">
        <w:rPr>
          <w:b/>
          <w:bCs/>
        </w:rPr>
        <w:t>E. Regulatory Support and Digital Health Pathways</w:t>
      </w:r>
    </w:p>
    <w:p w14:paraId="114EA307" w14:textId="77777777" w:rsidR="002C3478" w:rsidRPr="002C3478" w:rsidRDefault="002C3478" w:rsidP="002C3478">
      <w:r w:rsidRPr="002C3478">
        <w:t xml:space="preserve">Globally, regulatory bodies are becoming more open to digital and AI-enabled CPST devices. In the U.S., the FDA has introduced pilot programs supporting the fast-tracking of AI-enabled diagnostics under its </w:t>
      </w:r>
      <w:r w:rsidRPr="002C3478">
        <w:rPr>
          <w:b/>
          <w:bCs/>
        </w:rPr>
        <w:t>Digital Health Software Precertification Program</w:t>
      </w:r>
      <w:r w:rsidRPr="002C3478">
        <w:t>.</w:t>
      </w:r>
    </w:p>
    <w:p w14:paraId="10D10243" w14:textId="77777777" w:rsidR="002C3478" w:rsidRPr="002C3478" w:rsidRDefault="002C3478" w:rsidP="002C3478">
      <w:r w:rsidRPr="002C3478">
        <w:t xml:space="preserve">Similarly, </w:t>
      </w:r>
      <w:r w:rsidRPr="002C3478">
        <w:rPr>
          <w:b/>
          <w:bCs/>
        </w:rPr>
        <w:t>Europe’s MDR framework</w:t>
      </w:r>
      <w:r w:rsidRPr="002C3478">
        <w:t xml:space="preserve"> has been updated to accommodate software-as-a-medical-device (</w:t>
      </w:r>
      <w:proofErr w:type="spellStart"/>
      <w:r w:rsidRPr="002C3478">
        <w:t>SaMD</w:t>
      </w:r>
      <w:proofErr w:type="spellEnd"/>
      <w:r w:rsidRPr="002C3478">
        <w:t>) platforms, allowing advanced CPST analytics to be marketed as primary diagnostic solutions in some cases.</w:t>
      </w:r>
    </w:p>
    <w:p w14:paraId="3D507917" w14:textId="77777777" w:rsidR="002C3478" w:rsidRPr="002C3478" w:rsidRDefault="002C3478" w:rsidP="002C3478">
      <w:r w:rsidRPr="002C3478">
        <w:t>—</w:t>
      </w:r>
    </w:p>
    <w:p w14:paraId="53423C66" w14:textId="77777777" w:rsidR="002C3478" w:rsidRPr="002C3478" w:rsidRDefault="002C3478" w:rsidP="002C3478">
      <w:r w:rsidRPr="002C3478">
        <w:t xml:space="preserve">These trends suggest that the CPST market is evolving from static diagnostic hardware to an ecosystem of </w:t>
      </w:r>
      <w:r w:rsidRPr="002C3478">
        <w:rPr>
          <w:b/>
          <w:bCs/>
        </w:rPr>
        <w:t>intelligent, connected, and modular solutions</w:t>
      </w:r>
      <w:r w:rsidRPr="002C3478">
        <w:t xml:space="preserve">. </w:t>
      </w:r>
      <w:r w:rsidRPr="002C3478">
        <w:rPr>
          <w:i/>
          <w:iCs/>
        </w:rPr>
        <w:t>Stakeholders who embrace this shift will likely gain early-mover advantages in both reimbursement optimization and clinical preference.</w:t>
      </w:r>
    </w:p>
    <w:p w14:paraId="1410DC1E" w14:textId="77777777" w:rsidR="002C3478" w:rsidRPr="002C3478" w:rsidRDefault="002C3478" w:rsidP="002C3478">
      <w:pPr>
        <w:rPr>
          <w:b/>
          <w:bCs/>
        </w:rPr>
      </w:pPr>
      <w:r w:rsidRPr="002C3478">
        <w:rPr>
          <w:b/>
          <w:bCs/>
        </w:rPr>
        <w:t>4. Competitive Intelligence and Benchmarking</w:t>
      </w:r>
    </w:p>
    <w:p w14:paraId="65D92352" w14:textId="77777777" w:rsidR="002C3478" w:rsidRPr="002C3478" w:rsidRDefault="002C3478" w:rsidP="002C3478">
      <w:r w:rsidRPr="002C3478">
        <w:lastRenderedPageBreak/>
        <w:t xml:space="preserve">The global </w:t>
      </w:r>
      <w:r w:rsidRPr="002C3478">
        <w:rPr>
          <w:b/>
          <w:bCs/>
        </w:rPr>
        <w:t>cardiopulmonary stress testing market</w:t>
      </w:r>
      <w:r w:rsidRPr="002C3478">
        <w:t xml:space="preserve"> is moderately consolidated, with a mix of established </w:t>
      </w:r>
      <w:proofErr w:type="spellStart"/>
      <w:r w:rsidRPr="002C3478">
        <w:t>medtech</w:t>
      </w:r>
      <w:proofErr w:type="spellEnd"/>
      <w:r w:rsidRPr="002C3478">
        <w:t xml:space="preserve"> giants and emerging digital-health innovators competing across product innovation, market reach, and strategic partnerships. Players are focusing on building </w:t>
      </w:r>
      <w:r w:rsidRPr="002C3478">
        <w:rPr>
          <w:b/>
          <w:bCs/>
        </w:rPr>
        <w:t>modular, AI-augmented, and integrated testing solutions</w:t>
      </w:r>
      <w:r w:rsidRPr="002C3478">
        <w:t xml:space="preserve"> to capture market share in both high-income and emerging markets.</w:t>
      </w:r>
    </w:p>
    <w:p w14:paraId="562CE903" w14:textId="77777777" w:rsidR="002C3478" w:rsidRPr="002C3478" w:rsidRDefault="002C3478" w:rsidP="002C3478">
      <w:r w:rsidRPr="002C3478">
        <w:t xml:space="preserve">Below is a benchmarking overview of </w:t>
      </w:r>
      <w:r w:rsidRPr="002C3478">
        <w:rPr>
          <w:b/>
          <w:bCs/>
        </w:rPr>
        <w:t>key players</w:t>
      </w:r>
      <w:r w:rsidRPr="002C3478">
        <w:t xml:space="preserve"> shaping the competitive landscape between 2024 and 2030:</w:t>
      </w:r>
    </w:p>
    <w:p w14:paraId="13F40B55" w14:textId="77777777" w:rsidR="002C3478" w:rsidRPr="002C3478" w:rsidRDefault="002C3478" w:rsidP="002C3478">
      <w:r w:rsidRPr="002C3478">
        <w:pict w14:anchorId="4FD71F36">
          <v:rect id="_x0000_i1275" style="width:0;height:1.5pt" o:hralign="center" o:hrstd="t" o:hr="t" fillcolor="#a0a0a0" stroked="f"/>
        </w:pict>
      </w:r>
    </w:p>
    <w:p w14:paraId="14637D4B" w14:textId="77777777" w:rsidR="002C3478" w:rsidRPr="002C3478" w:rsidRDefault="002C3478" w:rsidP="002C3478">
      <w:pPr>
        <w:rPr>
          <w:b/>
          <w:bCs/>
        </w:rPr>
      </w:pPr>
      <w:r w:rsidRPr="002C3478">
        <w:rPr>
          <w:b/>
          <w:bCs/>
        </w:rPr>
        <w:t xml:space="preserve">1. </w:t>
      </w:r>
      <w:proofErr w:type="spellStart"/>
      <w:r w:rsidRPr="002C3478">
        <w:rPr>
          <w:b/>
          <w:bCs/>
        </w:rPr>
        <w:t>Vyaire</w:t>
      </w:r>
      <w:proofErr w:type="spellEnd"/>
      <w:r w:rsidRPr="002C3478">
        <w:rPr>
          <w:b/>
          <w:bCs/>
        </w:rPr>
        <w:t xml:space="preserve"> Medical</w:t>
      </w:r>
    </w:p>
    <w:p w14:paraId="47CA6FAD" w14:textId="77777777" w:rsidR="002C3478" w:rsidRPr="002C3478" w:rsidRDefault="002C3478" w:rsidP="002C3478">
      <w:proofErr w:type="spellStart"/>
      <w:r w:rsidRPr="002C3478">
        <w:rPr>
          <w:b/>
          <w:bCs/>
        </w:rPr>
        <w:t>Vyaire</w:t>
      </w:r>
      <w:proofErr w:type="spellEnd"/>
      <w:r w:rsidRPr="002C3478">
        <w:rPr>
          <w:b/>
          <w:bCs/>
        </w:rPr>
        <w:t xml:space="preserve"> Medical</w:t>
      </w:r>
      <w:r w:rsidRPr="002C3478">
        <w:t xml:space="preserve"> is a major player in respiratory diagnostics and stress testing, known for its extensive suite of spirometry and metabolic systems. The company maintains a global distribution footprint, especially in North America and Western Europe.</w:t>
      </w:r>
    </w:p>
    <w:p w14:paraId="3C2B19FD" w14:textId="77777777" w:rsidR="002C3478" w:rsidRPr="002C3478" w:rsidRDefault="002C3478" w:rsidP="002C3478">
      <w:r w:rsidRPr="002C3478">
        <w:t>Its competitive edge lies in:</w:t>
      </w:r>
    </w:p>
    <w:p w14:paraId="5C90C617" w14:textId="77777777" w:rsidR="002C3478" w:rsidRPr="002C3478" w:rsidRDefault="002C3478" w:rsidP="002C3478">
      <w:pPr>
        <w:numPr>
          <w:ilvl w:val="0"/>
          <w:numId w:val="8"/>
        </w:numPr>
      </w:pPr>
      <w:r w:rsidRPr="002C3478">
        <w:t>User-centric device interfaces</w:t>
      </w:r>
    </w:p>
    <w:p w14:paraId="390C4FA0" w14:textId="77777777" w:rsidR="002C3478" w:rsidRPr="002C3478" w:rsidRDefault="002C3478" w:rsidP="002C3478">
      <w:pPr>
        <w:numPr>
          <w:ilvl w:val="0"/>
          <w:numId w:val="8"/>
        </w:numPr>
      </w:pPr>
      <w:r w:rsidRPr="002C3478">
        <w:t>Clinical-grade accuracy</w:t>
      </w:r>
    </w:p>
    <w:p w14:paraId="28577CDA" w14:textId="77777777" w:rsidR="002C3478" w:rsidRPr="002C3478" w:rsidRDefault="002C3478" w:rsidP="002C3478">
      <w:pPr>
        <w:numPr>
          <w:ilvl w:val="0"/>
          <w:numId w:val="8"/>
        </w:numPr>
      </w:pPr>
      <w:r w:rsidRPr="002C3478">
        <w:t>Long-term hospital contracts</w:t>
      </w:r>
    </w:p>
    <w:p w14:paraId="3F5D74DD" w14:textId="77777777" w:rsidR="002C3478" w:rsidRPr="002C3478" w:rsidRDefault="002C3478" w:rsidP="002C3478">
      <w:proofErr w:type="spellStart"/>
      <w:r w:rsidRPr="002C3478">
        <w:rPr>
          <w:i/>
          <w:iCs/>
        </w:rPr>
        <w:t>Vyaire</w:t>
      </w:r>
      <w:proofErr w:type="spellEnd"/>
      <w:r w:rsidRPr="002C3478">
        <w:rPr>
          <w:i/>
          <w:iCs/>
        </w:rPr>
        <w:t xml:space="preserve"> has also been actively investing in portable CPET units and wireless sensor systems to cater to outpatient and field-testing environments.</w:t>
      </w:r>
    </w:p>
    <w:p w14:paraId="7F590890" w14:textId="77777777" w:rsidR="002C3478" w:rsidRPr="002C3478" w:rsidRDefault="002C3478" w:rsidP="002C3478">
      <w:r w:rsidRPr="002C3478">
        <w:pict w14:anchorId="0AD52806">
          <v:rect id="_x0000_i1276" style="width:0;height:1.5pt" o:hralign="center" o:hrstd="t" o:hr="t" fillcolor="#a0a0a0" stroked="f"/>
        </w:pict>
      </w:r>
    </w:p>
    <w:p w14:paraId="15AA8B0E" w14:textId="77777777" w:rsidR="002C3478" w:rsidRPr="002C3478" w:rsidRDefault="002C3478" w:rsidP="002C3478">
      <w:pPr>
        <w:rPr>
          <w:b/>
          <w:bCs/>
        </w:rPr>
      </w:pPr>
      <w:r w:rsidRPr="002C3478">
        <w:rPr>
          <w:b/>
          <w:bCs/>
        </w:rPr>
        <w:t>2. COSMED</w:t>
      </w:r>
    </w:p>
    <w:p w14:paraId="4AA54C9C" w14:textId="77777777" w:rsidR="002C3478" w:rsidRPr="002C3478" w:rsidRDefault="002C3478" w:rsidP="002C3478">
      <w:r w:rsidRPr="002C3478">
        <w:rPr>
          <w:b/>
          <w:bCs/>
        </w:rPr>
        <w:t>COSMED</w:t>
      </w:r>
      <w:r w:rsidRPr="002C3478">
        <w:t xml:space="preserve"> is globally recognized for its high-precision </w:t>
      </w:r>
      <w:r w:rsidRPr="002C3478">
        <w:rPr>
          <w:b/>
          <w:bCs/>
        </w:rPr>
        <w:t>cardiopulmonary exercise testing (CPET)</w:t>
      </w:r>
      <w:r w:rsidRPr="002C3478">
        <w:t xml:space="preserve"> and metabolic assessment systems. Based in Italy, it has a strong foothold in both clinical and sports science markets.</w:t>
      </w:r>
    </w:p>
    <w:p w14:paraId="4278E32D" w14:textId="77777777" w:rsidR="002C3478" w:rsidRPr="002C3478" w:rsidRDefault="002C3478" w:rsidP="002C3478">
      <w:r w:rsidRPr="002C3478">
        <w:t>Key strategic differentiators include:</w:t>
      </w:r>
    </w:p>
    <w:p w14:paraId="32AFFB68" w14:textId="77777777" w:rsidR="002C3478" w:rsidRPr="002C3478" w:rsidRDefault="002C3478" w:rsidP="002C3478">
      <w:pPr>
        <w:numPr>
          <w:ilvl w:val="0"/>
          <w:numId w:val="9"/>
        </w:numPr>
      </w:pPr>
      <w:r w:rsidRPr="002C3478">
        <w:t>Cross-segment product design (clinical + performance)</w:t>
      </w:r>
    </w:p>
    <w:p w14:paraId="244C9841" w14:textId="77777777" w:rsidR="002C3478" w:rsidRPr="002C3478" w:rsidRDefault="002C3478" w:rsidP="002C3478">
      <w:pPr>
        <w:numPr>
          <w:ilvl w:val="0"/>
          <w:numId w:val="9"/>
        </w:numPr>
      </w:pPr>
      <w:r w:rsidRPr="002C3478">
        <w:t>Multi-modality support (spirometry + indirect calorimetry)</w:t>
      </w:r>
    </w:p>
    <w:p w14:paraId="2979B66E" w14:textId="77777777" w:rsidR="002C3478" w:rsidRPr="002C3478" w:rsidRDefault="002C3478" w:rsidP="002C3478">
      <w:pPr>
        <w:numPr>
          <w:ilvl w:val="0"/>
          <w:numId w:val="9"/>
        </w:numPr>
      </w:pPr>
      <w:r w:rsidRPr="002C3478">
        <w:t>Software customization for sports physiology and rehab</w:t>
      </w:r>
    </w:p>
    <w:p w14:paraId="3D585202" w14:textId="77777777" w:rsidR="002C3478" w:rsidRPr="002C3478" w:rsidRDefault="002C3478" w:rsidP="002C3478">
      <w:r w:rsidRPr="002C3478">
        <w:rPr>
          <w:i/>
          <w:iCs/>
        </w:rPr>
        <w:t>COSMED’s recent collaborations with elite athletic programs and cardiology clinics are helping it penetrate niche but high-value market segments.</w:t>
      </w:r>
    </w:p>
    <w:p w14:paraId="004EEB7A" w14:textId="77777777" w:rsidR="002C3478" w:rsidRPr="002C3478" w:rsidRDefault="002C3478" w:rsidP="002C3478">
      <w:r w:rsidRPr="002C3478">
        <w:pict w14:anchorId="2E6D13A5">
          <v:rect id="_x0000_i1277" style="width:0;height:1.5pt" o:hralign="center" o:hrstd="t" o:hr="t" fillcolor="#a0a0a0" stroked="f"/>
        </w:pict>
      </w:r>
    </w:p>
    <w:p w14:paraId="6EAC4524" w14:textId="77777777" w:rsidR="002C3478" w:rsidRPr="002C3478" w:rsidRDefault="002C3478" w:rsidP="002C3478">
      <w:pPr>
        <w:rPr>
          <w:b/>
          <w:bCs/>
        </w:rPr>
      </w:pPr>
      <w:r w:rsidRPr="002C3478">
        <w:rPr>
          <w:b/>
          <w:bCs/>
        </w:rPr>
        <w:t xml:space="preserve">3. </w:t>
      </w:r>
      <w:proofErr w:type="spellStart"/>
      <w:r w:rsidRPr="002C3478">
        <w:rPr>
          <w:b/>
          <w:bCs/>
        </w:rPr>
        <w:t>Koninklijke</w:t>
      </w:r>
      <w:proofErr w:type="spellEnd"/>
      <w:r w:rsidRPr="002C3478">
        <w:rPr>
          <w:b/>
          <w:bCs/>
        </w:rPr>
        <w:t xml:space="preserve"> Philips N.V.</w:t>
      </w:r>
    </w:p>
    <w:p w14:paraId="61E55B28" w14:textId="77777777" w:rsidR="002C3478" w:rsidRPr="002C3478" w:rsidRDefault="002C3478" w:rsidP="002C3478">
      <w:r w:rsidRPr="002C3478">
        <w:rPr>
          <w:b/>
          <w:bCs/>
        </w:rPr>
        <w:lastRenderedPageBreak/>
        <w:t>Philips</w:t>
      </w:r>
      <w:r w:rsidRPr="002C3478">
        <w:t xml:space="preserve"> leverages its broad diagnostic imaging and patient monitoring portfolio to integrate CPST functionalities into hospital-wide systems. Its strength lies in full-stack interoperability—linking CPST data with cardiac imaging and electronic health records.</w:t>
      </w:r>
    </w:p>
    <w:p w14:paraId="36E6F71B" w14:textId="77777777" w:rsidR="002C3478" w:rsidRPr="002C3478" w:rsidRDefault="002C3478" w:rsidP="002C3478">
      <w:r w:rsidRPr="002C3478">
        <w:t>Recent moves include:</w:t>
      </w:r>
    </w:p>
    <w:p w14:paraId="55A29E06" w14:textId="77777777" w:rsidR="002C3478" w:rsidRPr="002C3478" w:rsidRDefault="002C3478" w:rsidP="002C3478">
      <w:pPr>
        <w:numPr>
          <w:ilvl w:val="0"/>
          <w:numId w:val="10"/>
        </w:numPr>
      </w:pPr>
      <w:r w:rsidRPr="002C3478">
        <w:t>Partnerships to embed AI-driven analytics into cardiology suites</w:t>
      </w:r>
    </w:p>
    <w:p w14:paraId="5A953680" w14:textId="77777777" w:rsidR="002C3478" w:rsidRPr="002C3478" w:rsidRDefault="002C3478" w:rsidP="002C3478">
      <w:pPr>
        <w:numPr>
          <w:ilvl w:val="0"/>
          <w:numId w:val="10"/>
        </w:numPr>
      </w:pPr>
      <w:r w:rsidRPr="002C3478">
        <w:t>Expansion in Asia Pacific via regional manufacturing and training hubs</w:t>
      </w:r>
    </w:p>
    <w:p w14:paraId="2958C30A" w14:textId="77777777" w:rsidR="002C3478" w:rsidRPr="002C3478" w:rsidRDefault="002C3478" w:rsidP="002C3478">
      <w:pPr>
        <w:numPr>
          <w:ilvl w:val="0"/>
          <w:numId w:val="10"/>
        </w:numPr>
      </w:pPr>
      <w:r w:rsidRPr="002C3478">
        <w:t>SaaS-based CPST modules for ambulatory care</w:t>
      </w:r>
    </w:p>
    <w:p w14:paraId="4D3F17BF" w14:textId="77777777" w:rsidR="002C3478" w:rsidRPr="002C3478" w:rsidRDefault="002C3478" w:rsidP="002C3478">
      <w:r w:rsidRPr="002C3478">
        <w:rPr>
          <w:i/>
          <w:iCs/>
        </w:rPr>
        <w:t>Philips’ dominance in hospital infrastructure gives it a strategic edge in bundled diagnostics and enterprise-wide health solutions.</w:t>
      </w:r>
    </w:p>
    <w:p w14:paraId="087ECE4F" w14:textId="77777777" w:rsidR="002C3478" w:rsidRPr="002C3478" w:rsidRDefault="002C3478" w:rsidP="002C3478">
      <w:r w:rsidRPr="002C3478">
        <w:pict w14:anchorId="299773E4">
          <v:rect id="_x0000_i1278" style="width:0;height:1.5pt" o:hralign="center" o:hrstd="t" o:hr="t" fillcolor="#a0a0a0" stroked="f"/>
        </w:pict>
      </w:r>
    </w:p>
    <w:p w14:paraId="03BD70F7" w14:textId="77777777" w:rsidR="002C3478" w:rsidRPr="002C3478" w:rsidRDefault="002C3478" w:rsidP="002C3478">
      <w:pPr>
        <w:rPr>
          <w:b/>
          <w:bCs/>
        </w:rPr>
      </w:pPr>
      <w:r w:rsidRPr="002C3478">
        <w:rPr>
          <w:b/>
          <w:bCs/>
        </w:rPr>
        <w:t>4. Schiller AG</w:t>
      </w:r>
    </w:p>
    <w:p w14:paraId="15A3530E" w14:textId="77777777" w:rsidR="002C3478" w:rsidRPr="002C3478" w:rsidRDefault="002C3478" w:rsidP="002C3478">
      <w:r w:rsidRPr="002C3478">
        <w:rPr>
          <w:b/>
          <w:bCs/>
        </w:rPr>
        <w:t>Schiller AG</w:t>
      </w:r>
      <w:r w:rsidRPr="002C3478">
        <w:t xml:space="preserve"> offers a wide range of ECG and pulmonary function testing systems with stress testing capabilities. Based in Switzerland, it has deep penetration in both hospital and private diagnostic lab segments.</w:t>
      </w:r>
    </w:p>
    <w:p w14:paraId="35B5F0B7" w14:textId="77777777" w:rsidR="002C3478" w:rsidRPr="002C3478" w:rsidRDefault="002C3478" w:rsidP="002C3478">
      <w:r w:rsidRPr="002C3478">
        <w:t>Competitive levers include:</w:t>
      </w:r>
    </w:p>
    <w:p w14:paraId="1FE071E7" w14:textId="77777777" w:rsidR="002C3478" w:rsidRPr="002C3478" w:rsidRDefault="002C3478" w:rsidP="002C3478">
      <w:pPr>
        <w:numPr>
          <w:ilvl w:val="0"/>
          <w:numId w:val="11"/>
        </w:numPr>
      </w:pPr>
      <w:r w:rsidRPr="002C3478">
        <w:t>Cost-effective systems for emerging markets</w:t>
      </w:r>
    </w:p>
    <w:p w14:paraId="007E6118" w14:textId="77777777" w:rsidR="002C3478" w:rsidRPr="002C3478" w:rsidRDefault="002C3478" w:rsidP="002C3478">
      <w:pPr>
        <w:numPr>
          <w:ilvl w:val="0"/>
          <w:numId w:val="11"/>
        </w:numPr>
      </w:pPr>
      <w:r w:rsidRPr="002C3478">
        <w:t>Ergonomic treadmill and ergometer integration</w:t>
      </w:r>
    </w:p>
    <w:p w14:paraId="0B5F95B6" w14:textId="77777777" w:rsidR="002C3478" w:rsidRPr="002C3478" w:rsidRDefault="002C3478" w:rsidP="002C3478">
      <w:pPr>
        <w:numPr>
          <w:ilvl w:val="0"/>
          <w:numId w:val="11"/>
        </w:numPr>
      </w:pPr>
      <w:r w:rsidRPr="002C3478">
        <w:t>High-reliability stress ECG software</w:t>
      </w:r>
    </w:p>
    <w:p w14:paraId="6CFF1F3D" w14:textId="77777777" w:rsidR="002C3478" w:rsidRPr="002C3478" w:rsidRDefault="002C3478" w:rsidP="002C3478">
      <w:r w:rsidRPr="002C3478">
        <w:rPr>
          <w:i/>
          <w:iCs/>
        </w:rPr>
        <w:t>Schiller is strategically targeting Latin America and Southeast Asia, where cost-sensitive buyers are looking for durable, mid-tier CPST platforms.</w:t>
      </w:r>
    </w:p>
    <w:p w14:paraId="125E4E61" w14:textId="77777777" w:rsidR="002C3478" w:rsidRPr="002C3478" w:rsidRDefault="002C3478" w:rsidP="002C3478">
      <w:r w:rsidRPr="002C3478">
        <w:pict w14:anchorId="3245A83A">
          <v:rect id="_x0000_i1279" style="width:0;height:1.5pt" o:hralign="center" o:hrstd="t" o:hr="t" fillcolor="#a0a0a0" stroked="f"/>
        </w:pict>
      </w:r>
    </w:p>
    <w:p w14:paraId="46F187A0" w14:textId="77777777" w:rsidR="002C3478" w:rsidRPr="002C3478" w:rsidRDefault="002C3478" w:rsidP="002C3478">
      <w:pPr>
        <w:rPr>
          <w:b/>
          <w:bCs/>
        </w:rPr>
      </w:pPr>
      <w:r w:rsidRPr="002C3478">
        <w:rPr>
          <w:b/>
          <w:bCs/>
        </w:rPr>
        <w:t>5. GE HealthCare</w:t>
      </w:r>
    </w:p>
    <w:p w14:paraId="3AECDB4B" w14:textId="77777777" w:rsidR="002C3478" w:rsidRPr="002C3478" w:rsidRDefault="002C3478" w:rsidP="002C3478">
      <w:r w:rsidRPr="002C3478">
        <w:rPr>
          <w:b/>
          <w:bCs/>
        </w:rPr>
        <w:t>GE HealthCare</w:t>
      </w:r>
      <w:r w:rsidRPr="002C3478">
        <w:t>, now an independent entity, is expanding its cardiovascular diagnostics portfolio to include comprehensive stress testing solutions. Known for its robust imaging infrastructure, GE is focusing on:</w:t>
      </w:r>
    </w:p>
    <w:p w14:paraId="2BA5A1BE" w14:textId="77777777" w:rsidR="002C3478" w:rsidRPr="002C3478" w:rsidRDefault="002C3478" w:rsidP="002C3478">
      <w:pPr>
        <w:numPr>
          <w:ilvl w:val="0"/>
          <w:numId w:val="12"/>
        </w:numPr>
      </w:pPr>
      <w:r w:rsidRPr="002C3478">
        <w:t>Stress ECG integration with imaging modalities</w:t>
      </w:r>
    </w:p>
    <w:p w14:paraId="0C3AB32B" w14:textId="77777777" w:rsidR="002C3478" w:rsidRPr="002C3478" w:rsidRDefault="002C3478" w:rsidP="002C3478">
      <w:pPr>
        <w:numPr>
          <w:ilvl w:val="0"/>
          <w:numId w:val="12"/>
        </w:numPr>
      </w:pPr>
      <w:r w:rsidRPr="002C3478">
        <w:t>Global scalability via existing hospital networks</w:t>
      </w:r>
    </w:p>
    <w:p w14:paraId="42F8347D" w14:textId="77777777" w:rsidR="002C3478" w:rsidRPr="002C3478" w:rsidRDefault="002C3478" w:rsidP="002C3478">
      <w:pPr>
        <w:numPr>
          <w:ilvl w:val="0"/>
          <w:numId w:val="12"/>
        </w:numPr>
      </w:pPr>
      <w:r w:rsidRPr="002C3478">
        <w:t>Long-term OEM and procurement contracts</w:t>
      </w:r>
    </w:p>
    <w:p w14:paraId="47027E45" w14:textId="77777777" w:rsidR="002C3478" w:rsidRPr="002C3478" w:rsidRDefault="002C3478" w:rsidP="002C3478">
      <w:r w:rsidRPr="002C3478">
        <w:rPr>
          <w:i/>
          <w:iCs/>
        </w:rPr>
        <w:t xml:space="preserve">GE’s ability to offer combined diagnostics (e.g., CPST with cardiac MRI or CT) positions it as a preferred vendor for multi-disciplinary tertiary </w:t>
      </w:r>
      <w:proofErr w:type="spellStart"/>
      <w:r w:rsidRPr="002C3478">
        <w:rPr>
          <w:i/>
          <w:iCs/>
        </w:rPr>
        <w:t>centers</w:t>
      </w:r>
      <w:proofErr w:type="spellEnd"/>
      <w:r w:rsidRPr="002C3478">
        <w:rPr>
          <w:i/>
          <w:iCs/>
        </w:rPr>
        <w:t>.</w:t>
      </w:r>
    </w:p>
    <w:p w14:paraId="45B2F542" w14:textId="77777777" w:rsidR="002C3478" w:rsidRPr="002C3478" w:rsidRDefault="002C3478" w:rsidP="002C3478">
      <w:r w:rsidRPr="002C3478">
        <w:pict w14:anchorId="35538DF7">
          <v:rect id="_x0000_i1280" style="width:0;height:1.5pt" o:hralign="center" o:hrstd="t" o:hr="t" fillcolor="#a0a0a0" stroked="f"/>
        </w:pict>
      </w:r>
    </w:p>
    <w:p w14:paraId="7D77B6CB" w14:textId="77777777" w:rsidR="002C3478" w:rsidRPr="002C3478" w:rsidRDefault="002C3478" w:rsidP="002C3478">
      <w:pPr>
        <w:rPr>
          <w:b/>
          <w:bCs/>
        </w:rPr>
      </w:pPr>
      <w:r w:rsidRPr="002C3478">
        <w:rPr>
          <w:b/>
          <w:bCs/>
        </w:rPr>
        <w:t xml:space="preserve">6. Nihon </w:t>
      </w:r>
      <w:proofErr w:type="spellStart"/>
      <w:r w:rsidRPr="002C3478">
        <w:rPr>
          <w:b/>
          <w:bCs/>
        </w:rPr>
        <w:t>Kohden</w:t>
      </w:r>
      <w:proofErr w:type="spellEnd"/>
    </w:p>
    <w:p w14:paraId="74AC976F" w14:textId="77777777" w:rsidR="002C3478" w:rsidRPr="002C3478" w:rsidRDefault="002C3478" w:rsidP="002C3478">
      <w:r w:rsidRPr="002C3478">
        <w:lastRenderedPageBreak/>
        <w:t xml:space="preserve">This Japanese-based diagnostic leader has recently moved into CPST via the development of integrated ECG and gas exchange modules. With a solid base in East Asia and growing traction in the U.S., </w:t>
      </w:r>
      <w:r w:rsidRPr="002C3478">
        <w:rPr>
          <w:b/>
          <w:bCs/>
        </w:rPr>
        <w:t xml:space="preserve">Nihon </w:t>
      </w:r>
      <w:proofErr w:type="spellStart"/>
      <w:r w:rsidRPr="002C3478">
        <w:rPr>
          <w:b/>
          <w:bCs/>
        </w:rPr>
        <w:t>Kohden</w:t>
      </w:r>
      <w:proofErr w:type="spellEnd"/>
      <w:r w:rsidRPr="002C3478">
        <w:t xml:space="preserve"> emphasizes:</w:t>
      </w:r>
    </w:p>
    <w:p w14:paraId="1C3A69BF" w14:textId="77777777" w:rsidR="002C3478" w:rsidRPr="002C3478" w:rsidRDefault="002C3478" w:rsidP="002C3478">
      <w:pPr>
        <w:numPr>
          <w:ilvl w:val="0"/>
          <w:numId w:val="13"/>
        </w:numPr>
      </w:pPr>
      <w:r w:rsidRPr="002C3478">
        <w:t>Diagnostic precision for high-risk populations</w:t>
      </w:r>
    </w:p>
    <w:p w14:paraId="07F797EF" w14:textId="77777777" w:rsidR="002C3478" w:rsidRPr="002C3478" w:rsidRDefault="002C3478" w:rsidP="002C3478">
      <w:pPr>
        <w:numPr>
          <w:ilvl w:val="0"/>
          <w:numId w:val="13"/>
        </w:numPr>
      </w:pPr>
      <w:r w:rsidRPr="002C3478">
        <w:t>Compact systems for small-to-medium clinics</w:t>
      </w:r>
    </w:p>
    <w:p w14:paraId="408C739B" w14:textId="77777777" w:rsidR="002C3478" w:rsidRPr="002C3478" w:rsidRDefault="002C3478" w:rsidP="002C3478">
      <w:pPr>
        <w:numPr>
          <w:ilvl w:val="0"/>
          <w:numId w:val="13"/>
        </w:numPr>
      </w:pPr>
      <w:r w:rsidRPr="002C3478">
        <w:t>AI-enabled anomaly detection in ECG stress datasets</w:t>
      </w:r>
    </w:p>
    <w:p w14:paraId="673BDB98" w14:textId="77777777" w:rsidR="002C3478" w:rsidRPr="002C3478" w:rsidRDefault="002C3478" w:rsidP="002C3478">
      <w:r w:rsidRPr="002C3478">
        <w:rPr>
          <w:i/>
          <w:iCs/>
        </w:rPr>
        <w:t>Its strength lies in engineering quality, making it a preferred choice in markets prioritizing precision and durability.</w:t>
      </w:r>
    </w:p>
    <w:p w14:paraId="7E6451B2" w14:textId="77777777" w:rsidR="002C3478" w:rsidRPr="002C3478" w:rsidRDefault="002C3478" w:rsidP="002C3478">
      <w:r w:rsidRPr="002C3478">
        <w:pict w14:anchorId="617A0EDA">
          <v:rect id="_x0000_i1281" style="width:0;height:1.5pt" o:hralign="center" o:hrstd="t" o:hr="t" fillcolor="#a0a0a0" stroked="f"/>
        </w:pict>
      </w:r>
    </w:p>
    <w:p w14:paraId="699F270D" w14:textId="77777777" w:rsidR="002C3478" w:rsidRPr="002C3478" w:rsidRDefault="002C3478" w:rsidP="002C3478">
      <w:pPr>
        <w:rPr>
          <w:b/>
          <w:bCs/>
        </w:rPr>
      </w:pPr>
      <w:r w:rsidRPr="002C3478">
        <w:rPr>
          <w:b/>
          <w:bCs/>
        </w:rPr>
        <w:t xml:space="preserve">7. Cortex </w:t>
      </w:r>
      <w:proofErr w:type="spellStart"/>
      <w:r w:rsidRPr="002C3478">
        <w:rPr>
          <w:b/>
          <w:bCs/>
        </w:rPr>
        <w:t>Biophysik</w:t>
      </w:r>
      <w:proofErr w:type="spellEnd"/>
      <w:r w:rsidRPr="002C3478">
        <w:rPr>
          <w:b/>
          <w:bCs/>
        </w:rPr>
        <w:t xml:space="preserve"> GmbH</w:t>
      </w:r>
    </w:p>
    <w:p w14:paraId="19AA14A3" w14:textId="77777777" w:rsidR="002C3478" w:rsidRPr="002C3478" w:rsidRDefault="002C3478" w:rsidP="002C3478">
      <w:r w:rsidRPr="002C3478">
        <w:rPr>
          <w:b/>
          <w:bCs/>
        </w:rPr>
        <w:t>Cortex</w:t>
      </w:r>
      <w:r w:rsidRPr="002C3478">
        <w:t xml:space="preserve"> specializes in advanced CPET and spirometry systems for academic and research institutions. Though relatively smaller in global presence, its R&amp;D-focused strategy targets highly specialized clinical trials and rehabilitation programs.</w:t>
      </w:r>
    </w:p>
    <w:p w14:paraId="2CE66ECF" w14:textId="77777777" w:rsidR="002C3478" w:rsidRPr="002C3478" w:rsidRDefault="002C3478" w:rsidP="002C3478">
      <w:r w:rsidRPr="002C3478">
        <w:t>Key features:</w:t>
      </w:r>
    </w:p>
    <w:p w14:paraId="1F35BA84" w14:textId="77777777" w:rsidR="002C3478" w:rsidRPr="002C3478" w:rsidRDefault="002C3478" w:rsidP="002C3478">
      <w:pPr>
        <w:numPr>
          <w:ilvl w:val="0"/>
          <w:numId w:val="14"/>
        </w:numPr>
      </w:pPr>
      <w:r w:rsidRPr="002C3478">
        <w:t>Research-grade metabolic carts</w:t>
      </w:r>
    </w:p>
    <w:p w14:paraId="6B412015" w14:textId="77777777" w:rsidR="002C3478" w:rsidRPr="002C3478" w:rsidRDefault="002C3478" w:rsidP="002C3478">
      <w:pPr>
        <w:numPr>
          <w:ilvl w:val="0"/>
          <w:numId w:val="14"/>
        </w:numPr>
      </w:pPr>
      <w:r w:rsidRPr="002C3478">
        <w:t>Customizable exercise protocols</w:t>
      </w:r>
    </w:p>
    <w:p w14:paraId="3C78C66E" w14:textId="77777777" w:rsidR="002C3478" w:rsidRPr="002C3478" w:rsidRDefault="002C3478" w:rsidP="002C3478">
      <w:pPr>
        <w:numPr>
          <w:ilvl w:val="0"/>
          <w:numId w:val="14"/>
        </w:numPr>
      </w:pPr>
      <w:r w:rsidRPr="002C3478">
        <w:t>Integration with motion capture and performance analysis tools</w:t>
      </w:r>
    </w:p>
    <w:p w14:paraId="00614D18" w14:textId="77777777" w:rsidR="002C3478" w:rsidRPr="002C3478" w:rsidRDefault="002C3478" w:rsidP="002C3478">
      <w:r w:rsidRPr="002C3478">
        <w:rPr>
          <w:i/>
          <w:iCs/>
        </w:rPr>
        <w:t>The company’s academic reputation provides a competitive edge in high-accuracy use cases like drug efficacy testing and elite training regimens.</w:t>
      </w:r>
    </w:p>
    <w:p w14:paraId="2FD7511C" w14:textId="77777777" w:rsidR="002C3478" w:rsidRPr="002C3478" w:rsidRDefault="002C3478" w:rsidP="002C3478">
      <w:r w:rsidRPr="002C3478">
        <w:pict w14:anchorId="22989E09">
          <v:rect id="_x0000_i1282" style="width:0;height:1.5pt" o:hralign="center" o:hrstd="t" o:hr="t" fillcolor="#a0a0a0" stroked="f"/>
        </w:pict>
      </w:r>
    </w:p>
    <w:p w14:paraId="724F6C46" w14:textId="77777777" w:rsidR="002C3478" w:rsidRPr="002C3478" w:rsidRDefault="002C3478" w:rsidP="002C3478">
      <w:r w:rsidRPr="002C3478">
        <w:t xml:space="preserve">The competitive race is increasingly shifting toward </w:t>
      </w:r>
      <w:r w:rsidRPr="002C3478">
        <w:rPr>
          <w:b/>
          <w:bCs/>
        </w:rPr>
        <w:t>AI, remote testing, and data analytics</w:t>
      </w:r>
      <w:r w:rsidRPr="002C3478">
        <w:t xml:space="preserve"> integration. </w:t>
      </w:r>
      <w:r w:rsidRPr="002C3478">
        <w:rPr>
          <w:i/>
          <w:iCs/>
        </w:rPr>
        <w:t>Companies that can offer cross-platform compatibility, personalized diagnostics, and value-based pricing are expected to outperform in emerging and mid-tier hospital markets.</w:t>
      </w:r>
    </w:p>
    <w:p w14:paraId="3EAE2D85" w14:textId="77777777" w:rsidR="002C3478" w:rsidRPr="002C3478" w:rsidRDefault="002C3478" w:rsidP="002C3478">
      <w:pPr>
        <w:rPr>
          <w:b/>
          <w:bCs/>
        </w:rPr>
      </w:pPr>
      <w:r w:rsidRPr="002C3478">
        <w:rPr>
          <w:b/>
          <w:bCs/>
        </w:rPr>
        <w:t>5. Regional Landscape and Adoption Outlook</w:t>
      </w:r>
    </w:p>
    <w:p w14:paraId="3B1527C0" w14:textId="77777777" w:rsidR="002C3478" w:rsidRPr="002C3478" w:rsidRDefault="002C3478" w:rsidP="002C3478">
      <w:r w:rsidRPr="002C3478">
        <w:t xml:space="preserve">The </w:t>
      </w:r>
      <w:r w:rsidRPr="002C3478">
        <w:rPr>
          <w:b/>
          <w:bCs/>
        </w:rPr>
        <w:t>cardiopulmonary stress testing (CPST) market</w:t>
      </w:r>
      <w:r w:rsidRPr="002C3478">
        <w:t xml:space="preserve"> shows significant regional variation in adoption, infrastructure maturity, and growth potential. Each geography is shaped by healthcare investment levels, regulatory environment, disease prevalence, and technological readiness, resulting in unique market dynamics from 2024 through 2030.</w:t>
      </w:r>
    </w:p>
    <w:p w14:paraId="35A2C1D3" w14:textId="77777777" w:rsidR="002C3478" w:rsidRPr="002C3478" w:rsidRDefault="002C3478" w:rsidP="002C3478">
      <w:r w:rsidRPr="002C3478">
        <w:pict w14:anchorId="53F374C4">
          <v:rect id="_x0000_i1283" style="width:0;height:1.5pt" o:hralign="center" o:hrstd="t" o:hr="t" fillcolor="#a0a0a0" stroked="f"/>
        </w:pict>
      </w:r>
    </w:p>
    <w:p w14:paraId="3FF283A9" w14:textId="77777777" w:rsidR="002C3478" w:rsidRPr="002C3478" w:rsidRDefault="002C3478" w:rsidP="002C3478">
      <w:pPr>
        <w:rPr>
          <w:b/>
          <w:bCs/>
        </w:rPr>
      </w:pPr>
      <w:r w:rsidRPr="002C3478">
        <w:rPr>
          <w:b/>
          <w:bCs/>
        </w:rPr>
        <w:t>North America</w:t>
      </w:r>
    </w:p>
    <w:p w14:paraId="55B1B339" w14:textId="77777777" w:rsidR="002C3478" w:rsidRPr="002C3478" w:rsidRDefault="002C3478" w:rsidP="002C3478">
      <w:r w:rsidRPr="002C3478">
        <w:t xml:space="preserve">North America leads the CPST market, holding approximately </w:t>
      </w:r>
      <w:r w:rsidRPr="002C3478">
        <w:rPr>
          <w:b/>
          <w:bCs/>
        </w:rPr>
        <w:t>38%</w:t>
      </w:r>
      <w:r w:rsidRPr="002C3478">
        <w:t xml:space="preserve"> share in 2024. The U.S. dominates due to:</w:t>
      </w:r>
    </w:p>
    <w:p w14:paraId="1D3580D4" w14:textId="77777777" w:rsidR="002C3478" w:rsidRPr="002C3478" w:rsidRDefault="002C3478" w:rsidP="002C3478">
      <w:pPr>
        <w:numPr>
          <w:ilvl w:val="0"/>
          <w:numId w:val="15"/>
        </w:numPr>
      </w:pPr>
      <w:r w:rsidRPr="002C3478">
        <w:lastRenderedPageBreak/>
        <w:t>Well-established cardiovascular disease screening protocols</w:t>
      </w:r>
    </w:p>
    <w:p w14:paraId="289C06CE" w14:textId="77777777" w:rsidR="002C3478" w:rsidRPr="002C3478" w:rsidRDefault="002C3478" w:rsidP="002C3478">
      <w:pPr>
        <w:numPr>
          <w:ilvl w:val="0"/>
          <w:numId w:val="15"/>
        </w:numPr>
      </w:pPr>
      <w:r w:rsidRPr="002C3478">
        <w:t>Advanced healthcare infrastructure with widespread availability of CPST systems in tertiary hospitals and outpatient cardiology clinics</w:t>
      </w:r>
    </w:p>
    <w:p w14:paraId="04BDD2BF" w14:textId="77777777" w:rsidR="002C3478" w:rsidRPr="002C3478" w:rsidRDefault="002C3478" w:rsidP="002C3478">
      <w:pPr>
        <w:numPr>
          <w:ilvl w:val="0"/>
          <w:numId w:val="15"/>
        </w:numPr>
      </w:pPr>
      <w:proofErr w:type="spellStart"/>
      <w:r w:rsidRPr="002C3478">
        <w:t>Favorable</w:t>
      </w:r>
      <w:proofErr w:type="spellEnd"/>
      <w:r w:rsidRPr="002C3478">
        <w:t xml:space="preserve"> reimbursement policies that cover a range of cardiopulmonary exercise tests</w:t>
      </w:r>
    </w:p>
    <w:p w14:paraId="014AAEED" w14:textId="77777777" w:rsidR="002C3478" w:rsidRPr="002C3478" w:rsidRDefault="002C3478" w:rsidP="002C3478">
      <w:pPr>
        <w:numPr>
          <w:ilvl w:val="0"/>
          <w:numId w:val="15"/>
        </w:numPr>
      </w:pPr>
      <w:r w:rsidRPr="002C3478">
        <w:t>Strong presence of key OEMs headquartered or with regional offices in the region</w:t>
      </w:r>
    </w:p>
    <w:p w14:paraId="29255CCB" w14:textId="77777777" w:rsidR="002C3478" w:rsidRPr="002C3478" w:rsidRDefault="002C3478" w:rsidP="002C3478">
      <w:r w:rsidRPr="002C3478">
        <w:t xml:space="preserve">Canada follows closely, with government-funded chronic disease management programs incorporating stress testing. </w:t>
      </w:r>
      <w:r w:rsidRPr="002C3478">
        <w:rPr>
          <w:i/>
          <w:iCs/>
        </w:rPr>
        <w:t>The emphasis on preventive cardiology and pulmonary health, combined with rising geriatric populations, sustains demand.</w:t>
      </w:r>
    </w:p>
    <w:p w14:paraId="19658F0C" w14:textId="77777777" w:rsidR="002C3478" w:rsidRPr="002C3478" w:rsidRDefault="002C3478" w:rsidP="002C3478">
      <w:r w:rsidRPr="002C3478">
        <w:pict w14:anchorId="3DD37791">
          <v:rect id="_x0000_i1284" style="width:0;height:1.5pt" o:hralign="center" o:hrstd="t" o:hr="t" fillcolor="#a0a0a0" stroked="f"/>
        </w:pict>
      </w:r>
    </w:p>
    <w:p w14:paraId="682D8048" w14:textId="77777777" w:rsidR="002C3478" w:rsidRPr="002C3478" w:rsidRDefault="002C3478" w:rsidP="002C3478">
      <w:pPr>
        <w:rPr>
          <w:b/>
          <w:bCs/>
        </w:rPr>
      </w:pPr>
      <w:r w:rsidRPr="002C3478">
        <w:rPr>
          <w:b/>
          <w:bCs/>
        </w:rPr>
        <w:t>Europe</w:t>
      </w:r>
    </w:p>
    <w:p w14:paraId="349F4633" w14:textId="77777777" w:rsidR="002C3478" w:rsidRPr="002C3478" w:rsidRDefault="002C3478" w:rsidP="002C3478">
      <w:r w:rsidRPr="002C3478">
        <w:t xml:space="preserve">Europe accounts for nearly </w:t>
      </w:r>
      <w:r w:rsidRPr="002C3478">
        <w:rPr>
          <w:b/>
          <w:bCs/>
        </w:rPr>
        <w:t>30%</w:t>
      </w:r>
      <w:r w:rsidRPr="002C3478">
        <w:t xml:space="preserve"> of the market in 2024. Key drivers include:</w:t>
      </w:r>
    </w:p>
    <w:p w14:paraId="5D54F43B" w14:textId="77777777" w:rsidR="002C3478" w:rsidRPr="002C3478" w:rsidRDefault="002C3478" w:rsidP="002C3478">
      <w:pPr>
        <w:numPr>
          <w:ilvl w:val="0"/>
          <w:numId w:val="16"/>
        </w:numPr>
      </w:pPr>
      <w:r w:rsidRPr="002C3478">
        <w:t>High burden of cardiovascular and respiratory diseases in aging populations</w:t>
      </w:r>
    </w:p>
    <w:p w14:paraId="1F2A763E" w14:textId="77777777" w:rsidR="002C3478" w:rsidRPr="002C3478" w:rsidRDefault="002C3478" w:rsidP="002C3478">
      <w:pPr>
        <w:numPr>
          <w:ilvl w:val="0"/>
          <w:numId w:val="16"/>
        </w:numPr>
      </w:pPr>
      <w:r w:rsidRPr="002C3478">
        <w:t>Progressive regulatory frameworks supporting digital health device adoption</w:t>
      </w:r>
    </w:p>
    <w:p w14:paraId="3B06F733" w14:textId="77777777" w:rsidR="002C3478" w:rsidRPr="002C3478" w:rsidRDefault="002C3478" w:rsidP="002C3478">
      <w:pPr>
        <w:numPr>
          <w:ilvl w:val="0"/>
          <w:numId w:val="16"/>
        </w:numPr>
      </w:pPr>
      <w:r w:rsidRPr="002C3478">
        <w:t>Integration of CPST within comprehensive cardiac rehabilitation programs, especially in Germany, the UK, and France</w:t>
      </w:r>
    </w:p>
    <w:p w14:paraId="15462EBB" w14:textId="77777777" w:rsidR="002C3478" w:rsidRPr="002C3478" w:rsidRDefault="002C3478" w:rsidP="002C3478">
      <w:pPr>
        <w:numPr>
          <w:ilvl w:val="0"/>
          <w:numId w:val="16"/>
        </w:numPr>
      </w:pPr>
      <w:r w:rsidRPr="002C3478">
        <w:t>Strong clinical research focus accelerating adoption of hybrid CPST-imaging technologies</w:t>
      </w:r>
    </w:p>
    <w:p w14:paraId="407B6F2F" w14:textId="77777777" w:rsidR="002C3478" w:rsidRPr="002C3478" w:rsidRDefault="002C3478" w:rsidP="002C3478">
      <w:r w:rsidRPr="002C3478">
        <w:t xml:space="preserve">Northern and Western Europe show higher penetration rates compared to Eastern Europe, where infrastructural gaps and reimbursement delays constrain growth. </w:t>
      </w:r>
      <w:r w:rsidRPr="002C3478">
        <w:rPr>
          <w:i/>
          <w:iCs/>
        </w:rPr>
        <w:t>EU-wide initiatives aiming to harmonize diagnostics and promote personalized medicine are expected to drive faster adoption post-2025.</w:t>
      </w:r>
    </w:p>
    <w:p w14:paraId="5A654134" w14:textId="77777777" w:rsidR="002C3478" w:rsidRPr="002C3478" w:rsidRDefault="002C3478" w:rsidP="002C3478">
      <w:r w:rsidRPr="002C3478">
        <w:pict w14:anchorId="749ED2E2">
          <v:rect id="_x0000_i1285" style="width:0;height:1.5pt" o:hralign="center" o:hrstd="t" o:hr="t" fillcolor="#a0a0a0" stroked="f"/>
        </w:pict>
      </w:r>
    </w:p>
    <w:p w14:paraId="79834DA4" w14:textId="77777777" w:rsidR="002C3478" w:rsidRPr="002C3478" w:rsidRDefault="002C3478" w:rsidP="002C3478">
      <w:pPr>
        <w:rPr>
          <w:b/>
          <w:bCs/>
        </w:rPr>
      </w:pPr>
      <w:r w:rsidRPr="002C3478">
        <w:rPr>
          <w:b/>
          <w:bCs/>
        </w:rPr>
        <w:t>Asia Pacific</w:t>
      </w:r>
    </w:p>
    <w:p w14:paraId="3D46800B" w14:textId="77777777" w:rsidR="002C3478" w:rsidRPr="002C3478" w:rsidRDefault="002C3478" w:rsidP="002C3478">
      <w:r w:rsidRPr="002C3478">
        <w:t xml:space="preserve">Asia Pacific is the fastest-growing region with a CAGR exceeding </w:t>
      </w:r>
      <w:r w:rsidRPr="002C3478">
        <w:rPr>
          <w:b/>
          <w:bCs/>
        </w:rPr>
        <w:t>9%</w:t>
      </w:r>
      <w:r w:rsidRPr="002C3478">
        <w:t xml:space="preserve"> forecasted to 2030. Growth catalysts include:</w:t>
      </w:r>
    </w:p>
    <w:p w14:paraId="54AAFC63" w14:textId="77777777" w:rsidR="002C3478" w:rsidRPr="002C3478" w:rsidRDefault="002C3478" w:rsidP="002C3478">
      <w:pPr>
        <w:numPr>
          <w:ilvl w:val="0"/>
          <w:numId w:val="17"/>
        </w:numPr>
      </w:pPr>
      <w:r w:rsidRPr="002C3478">
        <w:t>Rapid expansion of healthcare infrastructure in China, India, and South Korea</w:t>
      </w:r>
    </w:p>
    <w:p w14:paraId="3EA14C5D" w14:textId="77777777" w:rsidR="002C3478" w:rsidRPr="002C3478" w:rsidRDefault="002C3478" w:rsidP="002C3478">
      <w:pPr>
        <w:numPr>
          <w:ilvl w:val="0"/>
          <w:numId w:val="17"/>
        </w:numPr>
      </w:pPr>
      <w:r w:rsidRPr="002C3478">
        <w:t xml:space="preserve">Rising incidence of lifestyle-related cardiopulmonary diseases </w:t>
      </w:r>
      <w:proofErr w:type="spellStart"/>
      <w:r w:rsidRPr="002C3478">
        <w:t>fueled</w:t>
      </w:r>
      <w:proofErr w:type="spellEnd"/>
      <w:r w:rsidRPr="002C3478">
        <w:t xml:space="preserve"> by urbanization and pollution</w:t>
      </w:r>
    </w:p>
    <w:p w14:paraId="4CFB62ED" w14:textId="77777777" w:rsidR="002C3478" w:rsidRPr="002C3478" w:rsidRDefault="002C3478" w:rsidP="002C3478">
      <w:pPr>
        <w:numPr>
          <w:ilvl w:val="0"/>
          <w:numId w:val="17"/>
        </w:numPr>
      </w:pPr>
      <w:r w:rsidRPr="002C3478">
        <w:t>Increasing government investments in preventive and diagnostic care</w:t>
      </w:r>
    </w:p>
    <w:p w14:paraId="630F0173" w14:textId="77777777" w:rsidR="002C3478" w:rsidRPr="002C3478" w:rsidRDefault="002C3478" w:rsidP="002C3478">
      <w:pPr>
        <w:numPr>
          <w:ilvl w:val="0"/>
          <w:numId w:val="17"/>
        </w:numPr>
      </w:pPr>
      <w:r w:rsidRPr="002C3478">
        <w:t>Growing awareness and acceptance of non-invasive diagnostic tests in emerging markets</w:t>
      </w:r>
    </w:p>
    <w:p w14:paraId="51B7936F" w14:textId="77777777" w:rsidR="002C3478" w:rsidRPr="002C3478" w:rsidRDefault="002C3478" w:rsidP="002C3478">
      <w:r w:rsidRPr="002C3478">
        <w:lastRenderedPageBreak/>
        <w:t>Japan leads in advanced CPST technology adoption, with a mature healthcare system and high patient awareness. In contrast, countries like India and Southeast Asia are still developing but offer substantial white space for market entrants, particularly in ambulatory care and remote diagnostics.</w:t>
      </w:r>
    </w:p>
    <w:p w14:paraId="0A9FF06E" w14:textId="77777777" w:rsidR="002C3478" w:rsidRPr="002C3478" w:rsidRDefault="002C3478" w:rsidP="002C3478">
      <w:r w:rsidRPr="002C3478">
        <w:pict w14:anchorId="0C0D26CF">
          <v:rect id="_x0000_i1286" style="width:0;height:1.5pt" o:hralign="center" o:hrstd="t" o:hr="t" fillcolor="#a0a0a0" stroked="f"/>
        </w:pict>
      </w:r>
    </w:p>
    <w:p w14:paraId="34D75D0A" w14:textId="77777777" w:rsidR="002C3478" w:rsidRPr="002C3478" w:rsidRDefault="002C3478" w:rsidP="002C3478">
      <w:pPr>
        <w:rPr>
          <w:b/>
          <w:bCs/>
        </w:rPr>
      </w:pPr>
      <w:r w:rsidRPr="002C3478">
        <w:rPr>
          <w:b/>
          <w:bCs/>
        </w:rPr>
        <w:t>Latin America</w:t>
      </w:r>
    </w:p>
    <w:p w14:paraId="4519217F" w14:textId="77777777" w:rsidR="002C3478" w:rsidRPr="002C3478" w:rsidRDefault="002C3478" w:rsidP="002C3478">
      <w:r w:rsidRPr="002C3478">
        <w:t xml:space="preserve">Latin America represents a smaller market share, roughly </w:t>
      </w:r>
      <w:r w:rsidRPr="002C3478">
        <w:rPr>
          <w:b/>
          <w:bCs/>
        </w:rPr>
        <w:t>6-7%</w:t>
      </w:r>
      <w:r w:rsidRPr="002C3478">
        <w:t xml:space="preserve"> in 2024, but is anticipated to experience steady growth. Challenges include:</w:t>
      </w:r>
    </w:p>
    <w:p w14:paraId="7026EF4F" w14:textId="77777777" w:rsidR="002C3478" w:rsidRPr="002C3478" w:rsidRDefault="002C3478" w:rsidP="002C3478">
      <w:pPr>
        <w:numPr>
          <w:ilvl w:val="0"/>
          <w:numId w:val="18"/>
        </w:numPr>
      </w:pPr>
      <w:r w:rsidRPr="002C3478">
        <w:t>Limited healthcare budgets and uneven distribution of diagnostic resources</w:t>
      </w:r>
    </w:p>
    <w:p w14:paraId="20B7924D" w14:textId="77777777" w:rsidR="002C3478" w:rsidRPr="002C3478" w:rsidRDefault="002C3478" w:rsidP="002C3478">
      <w:pPr>
        <w:numPr>
          <w:ilvl w:val="0"/>
          <w:numId w:val="18"/>
        </w:numPr>
      </w:pPr>
      <w:r w:rsidRPr="002C3478">
        <w:t>Variability in regulatory frameworks and reimbursement policies across countries</w:t>
      </w:r>
    </w:p>
    <w:p w14:paraId="3D745D54" w14:textId="77777777" w:rsidR="002C3478" w:rsidRPr="002C3478" w:rsidRDefault="002C3478" w:rsidP="002C3478">
      <w:pPr>
        <w:numPr>
          <w:ilvl w:val="0"/>
          <w:numId w:val="18"/>
        </w:numPr>
      </w:pPr>
      <w:r w:rsidRPr="002C3478">
        <w:t>Increasing prevalence of hypertension, COPD, and diabetes driving demand for cardiopulmonary evaluation</w:t>
      </w:r>
    </w:p>
    <w:p w14:paraId="342D32B0" w14:textId="77777777" w:rsidR="002C3478" w:rsidRPr="002C3478" w:rsidRDefault="002C3478" w:rsidP="002C3478">
      <w:r w:rsidRPr="002C3478">
        <w:t xml:space="preserve">Brazil and Mexico emerge as regional leaders, supported by growing private healthcare sectors and expanding cardiology services. </w:t>
      </w:r>
      <w:r w:rsidRPr="002C3478">
        <w:rPr>
          <w:i/>
          <w:iCs/>
        </w:rPr>
        <w:t>Strategic partnerships and cost-effective CPST solutions are essential to penetrate these markets.</w:t>
      </w:r>
    </w:p>
    <w:p w14:paraId="44FE553E" w14:textId="77777777" w:rsidR="002C3478" w:rsidRPr="002C3478" w:rsidRDefault="002C3478" w:rsidP="002C3478">
      <w:r w:rsidRPr="002C3478">
        <w:pict w14:anchorId="6F968CAB">
          <v:rect id="_x0000_i1287" style="width:0;height:1.5pt" o:hralign="center" o:hrstd="t" o:hr="t" fillcolor="#a0a0a0" stroked="f"/>
        </w:pict>
      </w:r>
    </w:p>
    <w:p w14:paraId="6C18F40D" w14:textId="77777777" w:rsidR="002C3478" w:rsidRPr="002C3478" w:rsidRDefault="002C3478" w:rsidP="002C3478">
      <w:pPr>
        <w:rPr>
          <w:b/>
          <w:bCs/>
        </w:rPr>
      </w:pPr>
      <w:r w:rsidRPr="002C3478">
        <w:rPr>
          <w:b/>
          <w:bCs/>
        </w:rPr>
        <w:t>Middle East and Africa (MEA)</w:t>
      </w:r>
    </w:p>
    <w:p w14:paraId="14579056" w14:textId="77777777" w:rsidR="002C3478" w:rsidRPr="002C3478" w:rsidRDefault="002C3478" w:rsidP="002C3478">
      <w:r w:rsidRPr="002C3478">
        <w:t>MEA holds the smallest share but is marked by nascent growth potential. Key factors:</w:t>
      </w:r>
    </w:p>
    <w:p w14:paraId="7E48DF39" w14:textId="77777777" w:rsidR="002C3478" w:rsidRPr="002C3478" w:rsidRDefault="002C3478" w:rsidP="002C3478">
      <w:pPr>
        <w:numPr>
          <w:ilvl w:val="0"/>
          <w:numId w:val="19"/>
        </w:numPr>
      </w:pPr>
      <w:r w:rsidRPr="002C3478">
        <w:t>Increasing government focus on non-communicable diseases like cardiovascular ailments</w:t>
      </w:r>
    </w:p>
    <w:p w14:paraId="4CA87F73" w14:textId="77777777" w:rsidR="002C3478" w:rsidRPr="002C3478" w:rsidRDefault="002C3478" w:rsidP="002C3478">
      <w:pPr>
        <w:numPr>
          <w:ilvl w:val="0"/>
          <w:numId w:val="19"/>
        </w:numPr>
      </w:pPr>
      <w:r w:rsidRPr="002C3478">
        <w:t>Infrastructure development initiatives, particularly in Gulf Cooperation Council (GCC) countries</w:t>
      </w:r>
    </w:p>
    <w:p w14:paraId="772E2E6C" w14:textId="77777777" w:rsidR="002C3478" w:rsidRPr="002C3478" w:rsidRDefault="002C3478" w:rsidP="002C3478">
      <w:pPr>
        <w:numPr>
          <w:ilvl w:val="0"/>
          <w:numId w:val="19"/>
        </w:numPr>
      </w:pPr>
      <w:r w:rsidRPr="002C3478">
        <w:t>Investment in telemedicine and digital health to reach remote populations</w:t>
      </w:r>
    </w:p>
    <w:p w14:paraId="41B7E8A9" w14:textId="77777777" w:rsidR="002C3478" w:rsidRPr="002C3478" w:rsidRDefault="002C3478" w:rsidP="002C3478">
      <w:pPr>
        <w:numPr>
          <w:ilvl w:val="0"/>
          <w:numId w:val="19"/>
        </w:numPr>
      </w:pPr>
      <w:r w:rsidRPr="002C3478">
        <w:t xml:space="preserve">Limited availability of advanced diagnostic devices outside major urban </w:t>
      </w:r>
      <w:proofErr w:type="spellStart"/>
      <w:r w:rsidRPr="002C3478">
        <w:t>centers</w:t>
      </w:r>
      <w:proofErr w:type="spellEnd"/>
    </w:p>
    <w:p w14:paraId="476565F3" w14:textId="77777777" w:rsidR="002C3478" w:rsidRPr="002C3478" w:rsidRDefault="002C3478" w:rsidP="002C3478">
      <w:r w:rsidRPr="002C3478">
        <w:t>South Africa and UAE serve as hubs for advanced CPST adoption, while much of the region remains underserved, representing an opportunity for portable and low-cost CPST technologies.</w:t>
      </w:r>
    </w:p>
    <w:p w14:paraId="1804EADB" w14:textId="77777777" w:rsidR="002C3478" w:rsidRPr="002C3478" w:rsidRDefault="002C3478" w:rsidP="002C3478">
      <w:r w:rsidRPr="002C3478">
        <w:pict w14:anchorId="7D9F622C">
          <v:rect id="_x0000_i1288" style="width:0;height:1.5pt" o:hralign="center" o:hrstd="t" o:hr="t" fillcolor="#a0a0a0" stroked="f"/>
        </w:pict>
      </w:r>
    </w:p>
    <w:p w14:paraId="0FB2834B" w14:textId="77777777" w:rsidR="002C3478" w:rsidRPr="002C3478" w:rsidRDefault="002C3478" w:rsidP="002C3478">
      <w:r w:rsidRPr="002C3478">
        <w:t xml:space="preserve">Overall, the regional landscape highlights </w:t>
      </w:r>
      <w:r w:rsidRPr="002C3478">
        <w:rPr>
          <w:b/>
          <w:bCs/>
        </w:rPr>
        <w:t>North America and Europe</w:t>
      </w:r>
      <w:r w:rsidRPr="002C3478">
        <w:t xml:space="preserve"> as mature, innovation-driven markets, </w:t>
      </w:r>
      <w:r w:rsidRPr="002C3478">
        <w:rPr>
          <w:b/>
          <w:bCs/>
        </w:rPr>
        <w:t>Asia Pacific</w:t>
      </w:r>
      <w:r w:rsidRPr="002C3478">
        <w:t xml:space="preserve"> as a dynamic growth frontier, and </w:t>
      </w:r>
      <w:r w:rsidRPr="002C3478">
        <w:rPr>
          <w:b/>
          <w:bCs/>
        </w:rPr>
        <w:t>Latin America and MEA</w:t>
      </w:r>
      <w:r w:rsidRPr="002C3478">
        <w:t xml:space="preserve"> as emerging markets with untapped potential. </w:t>
      </w:r>
      <w:r w:rsidRPr="002C3478">
        <w:rPr>
          <w:i/>
          <w:iCs/>
        </w:rPr>
        <w:t>Companies aiming for long-term success must tailor strategies regionally—balancing technology sophistication with cost sensitivity and regulatory engagement.</w:t>
      </w:r>
    </w:p>
    <w:p w14:paraId="0B990068" w14:textId="77777777" w:rsidR="002C3478" w:rsidRPr="002C3478" w:rsidRDefault="002C3478" w:rsidP="002C3478">
      <w:pPr>
        <w:rPr>
          <w:b/>
          <w:bCs/>
        </w:rPr>
      </w:pPr>
      <w:r w:rsidRPr="002C3478">
        <w:rPr>
          <w:b/>
          <w:bCs/>
        </w:rPr>
        <w:t>6. End-User Dynamics and Use Case</w:t>
      </w:r>
    </w:p>
    <w:p w14:paraId="07B14211" w14:textId="77777777" w:rsidR="002C3478" w:rsidRPr="002C3478" w:rsidRDefault="002C3478" w:rsidP="002C3478">
      <w:r w:rsidRPr="002C3478">
        <w:lastRenderedPageBreak/>
        <w:t xml:space="preserve">The adoption of </w:t>
      </w:r>
      <w:r w:rsidRPr="002C3478">
        <w:rPr>
          <w:b/>
          <w:bCs/>
        </w:rPr>
        <w:t>cardiopulmonary stress testing (CPST)</w:t>
      </w:r>
      <w:r w:rsidRPr="002C3478">
        <w:t xml:space="preserve"> devices varies widely across different end-user categories, shaped by clinical needs, resource availability, and workflow integration capabilities. Understanding these dynamics is critical for market participants aiming to align their offerings with user-specific demands and maximize clinical impact.</w:t>
      </w:r>
    </w:p>
    <w:p w14:paraId="36404711" w14:textId="77777777" w:rsidR="002C3478" w:rsidRPr="002C3478" w:rsidRDefault="002C3478" w:rsidP="002C3478">
      <w:r w:rsidRPr="002C3478">
        <w:pict w14:anchorId="66861B1B">
          <v:rect id="_x0000_i1289" style="width:0;height:1.5pt" o:hralign="center" o:hrstd="t" o:hr="t" fillcolor="#a0a0a0" stroked="f"/>
        </w:pict>
      </w:r>
    </w:p>
    <w:p w14:paraId="5AF31630" w14:textId="77777777" w:rsidR="002C3478" w:rsidRPr="002C3478" w:rsidRDefault="002C3478" w:rsidP="002C3478">
      <w:pPr>
        <w:rPr>
          <w:b/>
          <w:bCs/>
        </w:rPr>
      </w:pPr>
      <w:r w:rsidRPr="002C3478">
        <w:rPr>
          <w:b/>
          <w:bCs/>
        </w:rPr>
        <w:t>Hospitals and Cardiology Clinics</w:t>
      </w:r>
    </w:p>
    <w:p w14:paraId="3AA7266D" w14:textId="77777777" w:rsidR="002C3478" w:rsidRPr="002C3478" w:rsidRDefault="002C3478" w:rsidP="002C3478">
      <w:r w:rsidRPr="002C3478">
        <w:t xml:space="preserve">Hospitals, particularly tertiary care </w:t>
      </w:r>
      <w:proofErr w:type="spellStart"/>
      <w:r w:rsidRPr="002C3478">
        <w:t>centers</w:t>
      </w:r>
      <w:proofErr w:type="spellEnd"/>
      <w:r w:rsidRPr="002C3478">
        <w:t xml:space="preserve"> and specialized cardiology clinics, represent the largest end-user segment for CPST. These institutions leverage comprehensive testing suites, including metabolic carts, ergometers, and advanced gas </w:t>
      </w:r>
      <w:proofErr w:type="spellStart"/>
      <w:r w:rsidRPr="002C3478">
        <w:t>analyzers</w:t>
      </w:r>
      <w:proofErr w:type="spellEnd"/>
      <w:r w:rsidRPr="002C3478">
        <w:t>, to diagnose, monitor, and prognosticate cardiovascular and pulmonary diseases.</w:t>
      </w:r>
    </w:p>
    <w:p w14:paraId="3979E828" w14:textId="77777777" w:rsidR="002C3478" w:rsidRPr="002C3478" w:rsidRDefault="002C3478" w:rsidP="002C3478">
      <w:pPr>
        <w:numPr>
          <w:ilvl w:val="0"/>
          <w:numId w:val="20"/>
        </w:numPr>
      </w:pPr>
      <w:r w:rsidRPr="002C3478">
        <w:t>Hospitals conduct CPST as part of routine cardiac evaluations, preoperative assessments, and rehabilitation monitoring.</w:t>
      </w:r>
    </w:p>
    <w:p w14:paraId="14CC2817" w14:textId="77777777" w:rsidR="002C3478" w:rsidRPr="002C3478" w:rsidRDefault="002C3478" w:rsidP="002C3478">
      <w:pPr>
        <w:numPr>
          <w:ilvl w:val="0"/>
          <w:numId w:val="20"/>
        </w:numPr>
      </w:pPr>
      <w:r w:rsidRPr="002C3478">
        <w:t>The presence of multi-disciplinary teams enables the integration of CPST data with imaging and laboratory results.</w:t>
      </w:r>
    </w:p>
    <w:p w14:paraId="772AC0DC" w14:textId="77777777" w:rsidR="002C3478" w:rsidRPr="002C3478" w:rsidRDefault="002C3478" w:rsidP="002C3478">
      <w:pPr>
        <w:numPr>
          <w:ilvl w:val="0"/>
          <w:numId w:val="20"/>
        </w:numPr>
      </w:pPr>
      <w:r w:rsidRPr="002C3478">
        <w:t>The demand for AI-enhanced diagnostic software is high to optimize test interpretation and reduce clinician workload.</w:t>
      </w:r>
    </w:p>
    <w:p w14:paraId="3E35B534" w14:textId="77777777" w:rsidR="002C3478" w:rsidRPr="002C3478" w:rsidRDefault="002C3478" w:rsidP="002C3478">
      <w:r w:rsidRPr="002C3478">
        <w:rPr>
          <w:i/>
          <w:iCs/>
        </w:rPr>
        <w:t xml:space="preserve">These </w:t>
      </w:r>
      <w:proofErr w:type="spellStart"/>
      <w:r w:rsidRPr="002C3478">
        <w:rPr>
          <w:i/>
          <w:iCs/>
        </w:rPr>
        <w:t>centers</w:t>
      </w:r>
      <w:proofErr w:type="spellEnd"/>
      <w:r w:rsidRPr="002C3478">
        <w:rPr>
          <w:i/>
          <w:iCs/>
        </w:rPr>
        <w:t xml:space="preserve"> are early adopters of hybrid CPST-imaging systems and remote monitoring extensions.</w:t>
      </w:r>
    </w:p>
    <w:p w14:paraId="2D755A58" w14:textId="77777777" w:rsidR="002C3478" w:rsidRPr="002C3478" w:rsidRDefault="002C3478" w:rsidP="002C3478">
      <w:r w:rsidRPr="002C3478">
        <w:pict w14:anchorId="41CAD504">
          <v:rect id="_x0000_i1290" style="width:0;height:1.5pt" o:hralign="center" o:hrstd="t" o:hr="t" fillcolor="#a0a0a0" stroked="f"/>
        </w:pict>
      </w:r>
    </w:p>
    <w:p w14:paraId="0A179C44" w14:textId="77777777" w:rsidR="002C3478" w:rsidRPr="002C3478" w:rsidRDefault="002C3478" w:rsidP="002C3478">
      <w:pPr>
        <w:rPr>
          <w:b/>
          <w:bCs/>
        </w:rPr>
      </w:pPr>
      <w:r w:rsidRPr="002C3478">
        <w:rPr>
          <w:b/>
          <w:bCs/>
        </w:rPr>
        <w:t xml:space="preserve">Pulmonology </w:t>
      </w:r>
      <w:proofErr w:type="spellStart"/>
      <w:r w:rsidRPr="002C3478">
        <w:rPr>
          <w:b/>
          <w:bCs/>
        </w:rPr>
        <w:t>Centers</w:t>
      </w:r>
      <w:proofErr w:type="spellEnd"/>
      <w:r w:rsidRPr="002C3478">
        <w:rPr>
          <w:b/>
          <w:bCs/>
        </w:rPr>
        <w:t xml:space="preserve"> and Respiratory Clinics</w:t>
      </w:r>
    </w:p>
    <w:p w14:paraId="46D29C51" w14:textId="77777777" w:rsidR="002C3478" w:rsidRPr="002C3478" w:rsidRDefault="002C3478" w:rsidP="002C3478">
      <w:r w:rsidRPr="002C3478">
        <w:t>Dedicated pulmonary care facilities utilize CPST mainly for evaluating lung function under stress, aiding in COPD, interstitial lung disease, and pulmonary hypertension management.</w:t>
      </w:r>
    </w:p>
    <w:p w14:paraId="18C3B16F" w14:textId="77777777" w:rsidR="002C3478" w:rsidRPr="002C3478" w:rsidRDefault="002C3478" w:rsidP="002C3478">
      <w:pPr>
        <w:numPr>
          <w:ilvl w:val="0"/>
          <w:numId w:val="21"/>
        </w:numPr>
      </w:pPr>
      <w:r w:rsidRPr="002C3478">
        <w:t>Spirometry and exercise-induced oxygen desaturation measurements are key tests.</w:t>
      </w:r>
    </w:p>
    <w:p w14:paraId="267AB948" w14:textId="77777777" w:rsidR="002C3478" w:rsidRPr="002C3478" w:rsidRDefault="002C3478" w:rsidP="002C3478">
      <w:pPr>
        <w:numPr>
          <w:ilvl w:val="0"/>
          <w:numId w:val="21"/>
        </w:numPr>
      </w:pPr>
      <w:r w:rsidRPr="002C3478">
        <w:t>These clinics increasingly require portable, easy-to-use devices for patient throughput and outreach programs.</w:t>
      </w:r>
    </w:p>
    <w:p w14:paraId="4D22BD59" w14:textId="77777777" w:rsidR="002C3478" w:rsidRPr="002C3478" w:rsidRDefault="002C3478" w:rsidP="002C3478">
      <w:pPr>
        <w:numPr>
          <w:ilvl w:val="0"/>
          <w:numId w:val="21"/>
        </w:numPr>
      </w:pPr>
      <w:r w:rsidRPr="002C3478">
        <w:t>Integration with telehealth platforms supports chronic disease management in rural or underserved populations.</w:t>
      </w:r>
    </w:p>
    <w:p w14:paraId="48C6D008" w14:textId="77777777" w:rsidR="002C3478" w:rsidRPr="002C3478" w:rsidRDefault="002C3478" w:rsidP="002C3478">
      <w:r w:rsidRPr="002C3478">
        <w:pict w14:anchorId="1D5ADE1C">
          <v:rect id="_x0000_i1291" style="width:0;height:1.5pt" o:hralign="center" o:hrstd="t" o:hr="t" fillcolor="#a0a0a0" stroked="f"/>
        </w:pict>
      </w:r>
    </w:p>
    <w:p w14:paraId="0E278E70" w14:textId="77777777" w:rsidR="002C3478" w:rsidRPr="002C3478" w:rsidRDefault="002C3478" w:rsidP="002C3478">
      <w:pPr>
        <w:rPr>
          <w:b/>
          <w:bCs/>
        </w:rPr>
      </w:pPr>
      <w:r w:rsidRPr="002C3478">
        <w:rPr>
          <w:b/>
          <w:bCs/>
        </w:rPr>
        <w:t xml:space="preserve">Ambulatory Surgical </w:t>
      </w:r>
      <w:proofErr w:type="spellStart"/>
      <w:r w:rsidRPr="002C3478">
        <w:rPr>
          <w:b/>
          <w:bCs/>
        </w:rPr>
        <w:t>Centers</w:t>
      </w:r>
      <w:proofErr w:type="spellEnd"/>
      <w:r w:rsidRPr="002C3478">
        <w:rPr>
          <w:b/>
          <w:bCs/>
        </w:rPr>
        <w:t xml:space="preserve"> (ASCs) and Rehabilitation Facilities</w:t>
      </w:r>
    </w:p>
    <w:p w14:paraId="1E9015C3" w14:textId="77777777" w:rsidR="002C3478" w:rsidRPr="002C3478" w:rsidRDefault="002C3478" w:rsidP="002C3478">
      <w:r w:rsidRPr="002C3478">
        <w:t xml:space="preserve">ASCs and rehabilitation </w:t>
      </w:r>
      <w:proofErr w:type="spellStart"/>
      <w:r w:rsidRPr="002C3478">
        <w:t>centers</w:t>
      </w:r>
      <w:proofErr w:type="spellEnd"/>
      <w:r w:rsidRPr="002C3478">
        <w:t xml:space="preserve"> are growing CPST adopters due to the rising focus on functional capacity assessments and post-surgical recovery monitoring.</w:t>
      </w:r>
    </w:p>
    <w:p w14:paraId="189FA0BA" w14:textId="77777777" w:rsidR="002C3478" w:rsidRPr="002C3478" w:rsidRDefault="002C3478" w:rsidP="002C3478">
      <w:pPr>
        <w:numPr>
          <w:ilvl w:val="0"/>
          <w:numId w:val="22"/>
        </w:numPr>
      </w:pPr>
      <w:r w:rsidRPr="002C3478">
        <w:t>These facilities prefer compact, user-friendly CPST equipment that supports rapid testing and reporting.</w:t>
      </w:r>
    </w:p>
    <w:p w14:paraId="3EE5AC9A" w14:textId="77777777" w:rsidR="002C3478" w:rsidRPr="002C3478" w:rsidRDefault="002C3478" w:rsidP="002C3478">
      <w:pPr>
        <w:numPr>
          <w:ilvl w:val="0"/>
          <w:numId w:val="22"/>
        </w:numPr>
      </w:pPr>
      <w:r w:rsidRPr="002C3478">
        <w:lastRenderedPageBreak/>
        <w:t>Emphasis is on procedural efficiency and patient safety during cardiopulmonary stress protocols.</w:t>
      </w:r>
    </w:p>
    <w:p w14:paraId="0C1B7028" w14:textId="77777777" w:rsidR="002C3478" w:rsidRPr="002C3478" w:rsidRDefault="002C3478" w:rsidP="002C3478">
      <w:pPr>
        <w:numPr>
          <w:ilvl w:val="0"/>
          <w:numId w:val="22"/>
        </w:numPr>
      </w:pPr>
      <w:r w:rsidRPr="002C3478">
        <w:t>The shift toward outpatient cardiac rehab programs fuels demand for remote or home-based CPST devices.</w:t>
      </w:r>
    </w:p>
    <w:p w14:paraId="13AA6AB4" w14:textId="77777777" w:rsidR="002C3478" w:rsidRPr="002C3478" w:rsidRDefault="002C3478" w:rsidP="002C3478">
      <w:r w:rsidRPr="002C3478">
        <w:pict w14:anchorId="4207A1FA">
          <v:rect id="_x0000_i1292" style="width:0;height:1.5pt" o:hralign="center" o:hrstd="t" o:hr="t" fillcolor="#a0a0a0" stroked="f"/>
        </w:pict>
      </w:r>
    </w:p>
    <w:p w14:paraId="0BCC2966" w14:textId="77777777" w:rsidR="002C3478" w:rsidRPr="002C3478" w:rsidRDefault="002C3478" w:rsidP="002C3478">
      <w:pPr>
        <w:rPr>
          <w:b/>
          <w:bCs/>
        </w:rPr>
      </w:pPr>
      <w:r w:rsidRPr="002C3478">
        <w:rPr>
          <w:b/>
          <w:bCs/>
        </w:rPr>
        <w:t>Sports Medicine and Performance Facilities</w:t>
      </w:r>
    </w:p>
    <w:p w14:paraId="325CF5C3" w14:textId="77777777" w:rsidR="002C3478" w:rsidRPr="002C3478" w:rsidRDefault="002C3478" w:rsidP="002C3478">
      <w:r w:rsidRPr="002C3478">
        <w:t>Sports medicine clinics use CPST to assess athletic performance, detect early signs of cardiopulmonary limitations, and design personalized training programs.</w:t>
      </w:r>
    </w:p>
    <w:p w14:paraId="334D0D29" w14:textId="77777777" w:rsidR="002C3478" w:rsidRPr="002C3478" w:rsidRDefault="002C3478" w:rsidP="002C3478">
      <w:pPr>
        <w:numPr>
          <w:ilvl w:val="0"/>
          <w:numId w:val="23"/>
        </w:numPr>
      </w:pPr>
      <w:r w:rsidRPr="002C3478">
        <w:t>The focus is on VO₂ max testing, anaerobic thresholds, and endurance capacity.</w:t>
      </w:r>
    </w:p>
    <w:p w14:paraId="2DFEB723" w14:textId="77777777" w:rsidR="002C3478" w:rsidRPr="002C3478" w:rsidRDefault="002C3478" w:rsidP="002C3478">
      <w:pPr>
        <w:numPr>
          <w:ilvl w:val="0"/>
          <w:numId w:val="23"/>
        </w:numPr>
      </w:pPr>
      <w:r w:rsidRPr="002C3478">
        <w:t xml:space="preserve">Lightweight, portable metabolic </w:t>
      </w:r>
      <w:proofErr w:type="spellStart"/>
      <w:r w:rsidRPr="002C3478">
        <w:t>analyzers</w:t>
      </w:r>
      <w:proofErr w:type="spellEnd"/>
      <w:r w:rsidRPr="002C3478">
        <w:t xml:space="preserve"> integrated with wearable sensors are preferred.</w:t>
      </w:r>
    </w:p>
    <w:p w14:paraId="1FC47A01" w14:textId="77777777" w:rsidR="002C3478" w:rsidRPr="002C3478" w:rsidRDefault="002C3478" w:rsidP="002C3478">
      <w:pPr>
        <w:numPr>
          <w:ilvl w:val="0"/>
          <w:numId w:val="23"/>
        </w:numPr>
      </w:pPr>
      <w:r w:rsidRPr="002C3478">
        <w:t>The adoption rate is higher in developed regions with a strong culture of fitness and sports science.</w:t>
      </w:r>
    </w:p>
    <w:p w14:paraId="4F894C5B" w14:textId="77777777" w:rsidR="002C3478" w:rsidRPr="002C3478" w:rsidRDefault="002C3478" w:rsidP="002C3478">
      <w:r w:rsidRPr="002C3478">
        <w:pict w14:anchorId="39DDCA70">
          <v:rect id="_x0000_i1293" style="width:0;height:1.5pt" o:hralign="center" o:hrstd="t" o:hr="t" fillcolor="#a0a0a0" stroked="f"/>
        </w:pict>
      </w:r>
    </w:p>
    <w:p w14:paraId="614330A6" w14:textId="77777777" w:rsidR="002C3478" w:rsidRPr="002C3478" w:rsidRDefault="002C3478" w:rsidP="002C3478">
      <w:pPr>
        <w:rPr>
          <w:b/>
          <w:bCs/>
        </w:rPr>
      </w:pPr>
      <w:r w:rsidRPr="002C3478">
        <w:rPr>
          <w:b/>
          <w:bCs/>
        </w:rPr>
        <w:t>Research and Academic Institutions</w:t>
      </w:r>
    </w:p>
    <w:p w14:paraId="69AE383A" w14:textId="77777777" w:rsidR="002C3478" w:rsidRPr="002C3478" w:rsidRDefault="002C3478" w:rsidP="002C3478">
      <w:r w:rsidRPr="002C3478">
        <w:t xml:space="preserve">Universities and research </w:t>
      </w:r>
      <w:proofErr w:type="spellStart"/>
      <w:r w:rsidRPr="002C3478">
        <w:t>centers</w:t>
      </w:r>
      <w:proofErr w:type="spellEnd"/>
      <w:r w:rsidRPr="002C3478">
        <w:t xml:space="preserve"> utilize CPST for clinical trials, physiological studies, and development of new therapeutic interventions.</w:t>
      </w:r>
    </w:p>
    <w:p w14:paraId="5BB006CC" w14:textId="77777777" w:rsidR="002C3478" w:rsidRPr="002C3478" w:rsidRDefault="002C3478" w:rsidP="002C3478">
      <w:pPr>
        <w:numPr>
          <w:ilvl w:val="0"/>
          <w:numId w:val="24"/>
        </w:numPr>
      </w:pPr>
      <w:r w:rsidRPr="002C3478">
        <w:t>Systems with high configurability and data export capabilities are essential.</w:t>
      </w:r>
    </w:p>
    <w:p w14:paraId="0B01B85F" w14:textId="77777777" w:rsidR="002C3478" w:rsidRPr="002C3478" w:rsidRDefault="002C3478" w:rsidP="002C3478">
      <w:pPr>
        <w:numPr>
          <w:ilvl w:val="0"/>
          <w:numId w:val="24"/>
        </w:numPr>
      </w:pPr>
      <w:r w:rsidRPr="002C3478">
        <w:t>They prioritize accuracy, repeatability, and multi-parametric assessment.</w:t>
      </w:r>
    </w:p>
    <w:p w14:paraId="5C0ADC71" w14:textId="77777777" w:rsidR="002C3478" w:rsidRPr="002C3478" w:rsidRDefault="002C3478" w:rsidP="002C3478">
      <w:pPr>
        <w:numPr>
          <w:ilvl w:val="0"/>
          <w:numId w:val="24"/>
        </w:numPr>
      </w:pPr>
      <w:r w:rsidRPr="002C3478">
        <w:t>Growing interest in AI and machine learning applications for CPST data analytics is observed.</w:t>
      </w:r>
    </w:p>
    <w:p w14:paraId="27B7C347" w14:textId="77777777" w:rsidR="002C3478" w:rsidRPr="002C3478" w:rsidRDefault="002C3478" w:rsidP="002C3478">
      <w:r w:rsidRPr="002C3478">
        <w:pict w14:anchorId="0CAC03A1">
          <v:rect id="_x0000_i1294" style="width:0;height:1.5pt" o:hralign="center" o:hrstd="t" o:hr="t" fillcolor="#a0a0a0" stroked="f"/>
        </w:pict>
      </w:r>
    </w:p>
    <w:p w14:paraId="4FCB47AB" w14:textId="77777777" w:rsidR="002C3478" w:rsidRPr="002C3478" w:rsidRDefault="002C3478" w:rsidP="002C3478">
      <w:pPr>
        <w:rPr>
          <w:b/>
          <w:bCs/>
        </w:rPr>
      </w:pPr>
      <w:r w:rsidRPr="002C3478">
        <w:rPr>
          <w:b/>
          <w:bCs/>
        </w:rPr>
        <w:t>Use Case Highlight</w:t>
      </w:r>
    </w:p>
    <w:p w14:paraId="448952E6" w14:textId="77777777" w:rsidR="002C3478" w:rsidRPr="002C3478" w:rsidRDefault="002C3478" w:rsidP="002C3478">
      <w:r w:rsidRPr="002C3478">
        <w:rPr>
          <w:i/>
          <w:iCs/>
        </w:rPr>
        <w:t>A leading tertiary hospital in South Korea integrated an AI-powered CPST platform within its cardiology department to optimize heart failure management. The system allowed clinicians to remotely monitor patients’ cardiopulmonary responses during tailored exercise regimens, improving early detection of decompensation episodes.</w:t>
      </w:r>
    </w:p>
    <w:p w14:paraId="633E0AFC" w14:textId="77777777" w:rsidR="002C3478" w:rsidRPr="002C3478" w:rsidRDefault="002C3478" w:rsidP="002C3478">
      <w:r w:rsidRPr="002C3478">
        <w:rPr>
          <w:i/>
          <w:iCs/>
        </w:rPr>
        <w:t>This resulted in a 15% reduction in hospital readmissions over 12 months and enhanced patient adherence to rehabilitation protocols, demonstrating the procedural and outcome benefits of advanced CPST integration in clinical practice.</w:t>
      </w:r>
    </w:p>
    <w:p w14:paraId="5E383FAF" w14:textId="77777777" w:rsidR="002C3478" w:rsidRPr="002C3478" w:rsidRDefault="002C3478" w:rsidP="002C3478">
      <w:r w:rsidRPr="002C3478">
        <w:pict w14:anchorId="3E140244">
          <v:rect id="_x0000_i1295" style="width:0;height:1.5pt" o:hralign="center" o:hrstd="t" o:hr="t" fillcolor="#a0a0a0" stroked="f"/>
        </w:pict>
      </w:r>
    </w:p>
    <w:p w14:paraId="2EF00A1F" w14:textId="77777777" w:rsidR="002C3478" w:rsidRPr="002C3478" w:rsidRDefault="002C3478" w:rsidP="002C3478">
      <w:r w:rsidRPr="002C3478">
        <w:t xml:space="preserve">This end-user diversity emphasizes the necessity for adaptable CPST solutions—ranging from complex hospital-grade systems to portable, user-friendly devices for outpatient and </w:t>
      </w:r>
      <w:r w:rsidRPr="002C3478">
        <w:lastRenderedPageBreak/>
        <w:t xml:space="preserve">remote settings. </w:t>
      </w:r>
      <w:r w:rsidRPr="002C3478">
        <w:rPr>
          <w:i/>
          <w:iCs/>
        </w:rPr>
        <w:t>Manufacturers who tailor offerings to these nuanced requirements stand to maximize market penetration and clinical relevance.</w:t>
      </w:r>
    </w:p>
    <w:p w14:paraId="28DBA139" w14:textId="77777777" w:rsidR="002C3478" w:rsidRPr="002C3478" w:rsidRDefault="002C3478" w:rsidP="002C3478">
      <w:pPr>
        <w:rPr>
          <w:b/>
          <w:bCs/>
        </w:rPr>
      </w:pPr>
      <w:r w:rsidRPr="002C3478">
        <w:rPr>
          <w:b/>
          <w:bCs/>
        </w:rPr>
        <w:t>7. Recent Developments + Opportunities &amp; Restraints</w:t>
      </w:r>
    </w:p>
    <w:p w14:paraId="0CC4C0E1" w14:textId="77777777" w:rsidR="002C3478" w:rsidRPr="002C3478" w:rsidRDefault="002C3478" w:rsidP="002C3478">
      <w:r w:rsidRPr="002C3478">
        <w:pict w14:anchorId="20A7CF2F">
          <v:rect id="_x0000_i1296" style="width:0;height:1.5pt" o:hralign="center" o:hrstd="t" o:hr="t" fillcolor="#a0a0a0" stroked="f"/>
        </w:pict>
      </w:r>
    </w:p>
    <w:p w14:paraId="732841EA" w14:textId="77777777" w:rsidR="002C3478" w:rsidRPr="002C3478" w:rsidRDefault="002C3478" w:rsidP="002C3478">
      <w:pPr>
        <w:rPr>
          <w:b/>
          <w:bCs/>
        </w:rPr>
      </w:pPr>
      <w:r w:rsidRPr="002C3478">
        <w:rPr>
          <w:b/>
          <w:bCs/>
        </w:rPr>
        <w:t>Recent Developments (2022–2024)</w:t>
      </w:r>
    </w:p>
    <w:p w14:paraId="6A75A777" w14:textId="77777777" w:rsidR="002C3478" w:rsidRPr="002C3478" w:rsidRDefault="002C3478" w:rsidP="002C3478">
      <w:pPr>
        <w:numPr>
          <w:ilvl w:val="0"/>
          <w:numId w:val="25"/>
        </w:numPr>
      </w:pPr>
      <w:r w:rsidRPr="002C3478">
        <w:rPr>
          <w:b/>
          <w:bCs/>
        </w:rPr>
        <w:t>FDA Clearance of AI-Enhanced CPET Systems</w:t>
      </w:r>
      <w:r w:rsidRPr="002C3478">
        <w:br/>
        <w:t>In 2023, the U.S. Food and Drug Administration (FDA) cleared a novel AI-enabled cardiopulmonary exercise testing system capable of automated interpretation and risk stratification for heart failure patients. This clearance marked a significant regulatory milestone, accelerating adoption of smart diagnostics.</w:t>
      </w:r>
    </w:p>
    <w:p w14:paraId="3EA66B01" w14:textId="77777777" w:rsidR="002C3478" w:rsidRPr="002C3478" w:rsidRDefault="002C3478" w:rsidP="002C3478">
      <w:pPr>
        <w:numPr>
          <w:ilvl w:val="0"/>
          <w:numId w:val="25"/>
        </w:numPr>
      </w:pPr>
      <w:r w:rsidRPr="002C3478">
        <w:rPr>
          <w:b/>
          <w:bCs/>
        </w:rPr>
        <w:t>Launch of Portable CPST Devices with Wireless Connectivity</w:t>
      </w:r>
      <w:r w:rsidRPr="002C3478">
        <w:br/>
        <w:t>Several manufacturers introduced compact, wireless cardiopulmonary testing kits in 2022-2023, designed for home-based and outpatient use. These devices integrate Bluetooth-enabled sensors with cloud-based analytics, expanding CPST reach beyond hospitals.</w:t>
      </w:r>
    </w:p>
    <w:p w14:paraId="1163D8FD" w14:textId="77777777" w:rsidR="002C3478" w:rsidRPr="002C3478" w:rsidRDefault="002C3478" w:rsidP="002C3478">
      <w:pPr>
        <w:numPr>
          <w:ilvl w:val="0"/>
          <w:numId w:val="25"/>
        </w:numPr>
      </w:pPr>
      <w:r w:rsidRPr="002C3478">
        <w:rPr>
          <w:b/>
          <w:bCs/>
        </w:rPr>
        <w:t xml:space="preserve">Strategic Partnership Between </w:t>
      </w:r>
      <w:proofErr w:type="spellStart"/>
      <w:r w:rsidRPr="002C3478">
        <w:rPr>
          <w:b/>
          <w:bCs/>
        </w:rPr>
        <w:t>Medtech</w:t>
      </w:r>
      <w:proofErr w:type="spellEnd"/>
      <w:r w:rsidRPr="002C3478">
        <w:rPr>
          <w:b/>
          <w:bCs/>
        </w:rPr>
        <w:t xml:space="preserve"> and AI Firms</w:t>
      </w:r>
      <w:r w:rsidRPr="002C3478">
        <w:br/>
        <w:t>In early 2024, a leading CPST OEM announced a collaboration with an AI software startup to co-develop predictive algorithms for pulmonary hypertension diagnostics, aiming to enhance early-stage disease detection and personalized treatment planning.</w:t>
      </w:r>
    </w:p>
    <w:p w14:paraId="3E880A4C" w14:textId="77777777" w:rsidR="002C3478" w:rsidRPr="002C3478" w:rsidRDefault="002C3478" w:rsidP="002C3478">
      <w:pPr>
        <w:numPr>
          <w:ilvl w:val="0"/>
          <w:numId w:val="25"/>
        </w:numPr>
      </w:pPr>
      <w:r w:rsidRPr="002C3478">
        <w:rPr>
          <w:b/>
          <w:bCs/>
        </w:rPr>
        <w:t>Acquisition of a Respiratory Diagnostics Company</w:t>
      </w:r>
      <w:r w:rsidRPr="002C3478">
        <w:br/>
        <w:t>A major global healthcare player completed the acquisition of a respiratory diagnostics firm in 2023, integrating its metabolic carts and spirometry systems into a broader portfolio of cardiovascular diagnostic solutions, creating end-to-end patient assessment platforms.</w:t>
      </w:r>
    </w:p>
    <w:p w14:paraId="03FFDBC8" w14:textId="77777777" w:rsidR="002C3478" w:rsidRPr="002C3478" w:rsidRDefault="002C3478" w:rsidP="002C3478">
      <w:pPr>
        <w:numPr>
          <w:ilvl w:val="0"/>
          <w:numId w:val="25"/>
        </w:numPr>
      </w:pPr>
      <w:r w:rsidRPr="002C3478">
        <w:rPr>
          <w:b/>
          <w:bCs/>
        </w:rPr>
        <w:t>Expansion of CPST Reimbursement Codes in North America and Europe</w:t>
      </w:r>
      <w:r w:rsidRPr="002C3478">
        <w:br/>
        <w:t>Between 2022 and 2024, key health insurance providers in the U.S. and selected European countries broadened reimbursement coverage to include advanced cardiopulmonary stress testing modalities, incentivizing healthcare providers to adopt comprehensive testing protocols.</w:t>
      </w:r>
    </w:p>
    <w:p w14:paraId="099F36CA" w14:textId="77777777" w:rsidR="002C3478" w:rsidRPr="002C3478" w:rsidRDefault="002C3478" w:rsidP="002C3478">
      <w:r w:rsidRPr="002C3478">
        <w:pict w14:anchorId="60C407CD">
          <v:rect id="_x0000_i1297" style="width:0;height:1.5pt" o:hralign="center" o:hrstd="t" o:hr="t" fillcolor="#a0a0a0" stroked="f"/>
        </w:pict>
      </w:r>
    </w:p>
    <w:p w14:paraId="3C05A086" w14:textId="77777777" w:rsidR="002C3478" w:rsidRPr="002C3478" w:rsidRDefault="002C3478" w:rsidP="002C3478">
      <w:pPr>
        <w:rPr>
          <w:b/>
          <w:bCs/>
        </w:rPr>
      </w:pPr>
      <w:r w:rsidRPr="002C3478">
        <w:rPr>
          <w:b/>
          <w:bCs/>
        </w:rPr>
        <w:t>Opportunities</w:t>
      </w:r>
    </w:p>
    <w:p w14:paraId="3EEC16E9" w14:textId="77777777" w:rsidR="002C3478" w:rsidRPr="002C3478" w:rsidRDefault="002C3478" w:rsidP="002C3478">
      <w:pPr>
        <w:numPr>
          <w:ilvl w:val="0"/>
          <w:numId w:val="26"/>
        </w:numPr>
      </w:pPr>
      <w:r w:rsidRPr="002C3478">
        <w:rPr>
          <w:b/>
          <w:bCs/>
        </w:rPr>
        <w:t>Emerging Markets Expansion</w:t>
      </w:r>
      <w:r w:rsidRPr="002C3478">
        <w:br/>
        <w:t>Rapidly developing healthcare infrastructure and growing disease burden in Asia Pacific, Latin America, and MEA represent lucrative opportunities for cost-effective and portable CPST solutions.</w:t>
      </w:r>
    </w:p>
    <w:p w14:paraId="0237C782" w14:textId="77777777" w:rsidR="002C3478" w:rsidRPr="002C3478" w:rsidRDefault="002C3478" w:rsidP="002C3478">
      <w:pPr>
        <w:numPr>
          <w:ilvl w:val="0"/>
          <w:numId w:val="26"/>
        </w:numPr>
      </w:pPr>
      <w:r w:rsidRPr="002C3478">
        <w:rPr>
          <w:b/>
          <w:bCs/>
        </w:rPr>
        <w:t>AI and Automation Integration</w:t>
      </w:r>
      <w:r w:rsidRPr="002C3478">
        <w:br/>
        <w:t xml:space="preserve">Continued advancements in AI, machine learning, and digital health will enable </w:t>
      </w:r>
      <w:r w:rsidRPr="002C3478">
        <w:lastRenderedPageBreak/>
        <w:t>enhanced diagnostic accuracy, workflow efficiency, and remote monitoring capabilities, driving market growth.</w:t>
      </w:r>
    </w:p>
    <w:p w14:paraId="30ED780E" w14:textId="77777777" w:rsidR="002C3478" w:rsidRPr="002C3478" w:rsidRDefault="002C3478" w:rsidP="002C3478">
      <w:pPr>
        <w:numPr>
          <w:ilvl w:val="0"/>
          <w:numId w:val="26"/>
        </w:numPr>
      </w:pPr>
      <w:r w:rsidRPr="002C3478">
        <w:rPr>
          <w:b/>
          <w:bCs/>
        </w:rPr>
        <w:t>Value-Based Care Models</w:t>
      </w:r>
      <w:r w:rsidRPr="002C3478">
        <w:br/>
        <w:t>As healthcare systems globally shift toward value-based care, CPST’s role in early diagnosis, patient stratification, and rehabilitation outcome measurement becomes pivotal, creating demand for integrated testing platforms.</w:t>
      </w:r>
    </w:p>
    <w:p w14:paraId="212382EA" w14:textId="77777777" w:rsidR="002C3478" w:rsidRPr="002C3478" w:rsidRDefault="002C3478" w:rsidP="002C3478">
      <w:r w:rsidRPr="002C3478">
        <w:pict w14:anchorId="5B6C397C">
          <v:rect id="_x0000_i1298" style="width:0;height:1.5pt" o:hralign="center" o:hrstd="t" o:hr="t" fillcolor="#a0a0a0" stroked="f"/>
        </w:pict>
      </w:r>
    </w:p>
    <w:p w14:paraId="6A61FC9C" w14:textId="77777777" w:rsidR="002C3478" w:rsidRPr="002C3478" w:rsidRDefault="002C3478" w:rsidP="002C3478">
      <w:pPr>
        <w:rPr>
          <w:b/>
          <w:bCs/>
        </w:rPr>
      </w:pPr>
      <w:r w:rsidRPr="002C3478">
        <w:rPr>
          <w:b/>
          <w:bCs/>
        </w:rPr>
        <w:t>Restraints</w:t>
      </w:r>
    </w:p>
    <w:p w14:paraId="4C24CFF4" w14:textId="77777777" w:rsidR="002C3478" w:rsidRPr="002C3478" w:rsidRDefault="002C3478" w:rsidP="002C3478">
      <w:pPr>
        <w:numPr>
          <w:ilvl w:val="0"/>
          <w:numId w:val="27"/>
        </w:numPr>
      </w:pPr>
      <w:r w:rsidRPr="002C3478">
        <w:rPr>
          <w:b/>
          <w:bCs/>
        </w:rPr>
        <w:t>Regulatory Delays in Emerging Markets</w:t>
      </w:r>
      <w:r w:rsidRPr="002C3478">
        <w:br/>
        <w:t>Lengthy approval processes and lack of harmonized regulatory frameworks in some developing countries delay market entry and adoption of novel CPST technologies.</w:t>
      </w:r>
    </w:p>
    <w:p w14:paraId="3B4A90F8" w14:textId="77777777" w:rsidR="002C3478" w:rsidRPr="002C3478" w:rsidRDefault="002C3478" w:rsidP="002C3478">
      <w:pPr>
        <w:numPr>
          <w:ilvl w:val="0"/>
          <w:numId w:val="27"/>
        </w:numPr>
      </w:pPr>
      <w:r w:rsidRPr="002C3478">
        <w:rPr>
          <w:b/>
          <w:bCs/>
        </w:rPr>
        <w:t>High Capital Investment</w:t>
      </w:r>
      <w:r w:rsidRPr="002C3478">
        <w:br/>
        <w:t>The initial cost of acquiring advanced CPST systems, especially those with integrated AI and imaging capabilities, can be a barrier for small healthcare providers and clinics, limiting widespread adoption.</w:t>
      </w:r>
    </w:p>
    <w:p w14:paraId="36A83EF4" w14:textId="77777777" w:rsidR="002C3478" w:rsidRPr="002C3478" w:rsidRDefault="002C3478" w:rsidP="002C3478">
      <w:pPr>
        <w:numPr>
          <w:ilvl w:val="0"/>
          <w:numId w:val="27"/>
        </w:numPr>
      </w:pPr>
      <w:r w:rsidRPr="002C3478">
        <w:rPr>
          <w:b/>
          <w:bCs/>
        </w:rPr>
        <w:t>Shortage of Skilled Professionals</w:t>
      </w:r>
      <w:r w:rsidRPr="002C3478">
        <w:br/>
        <w:t>Proper interpretation of CPST data requires specialized clinical expertise, which is in short supply in many regions, hindering effective utilization and uptake.</w:t>
      </w:r>
    </w:p>
    <w:p w14:paraId="6F83EDB4" w14:textId="77777777" w:rsidR="002C3478" w:rsidRPr="002C3478" w:rsidRDefault="002C3478" w:rsidP="002C3478">
      <w:r w:rsidRPr="002C3478">
        <w:pict w14:anchorId="61E6271B">
          <v:rect id="_x0000_i1299" style="width:0;height:1.5pt" o:hralign="center" o:hrstd="t" o:hr="t" fillcolor="#a0a0a0" stroked="f"/>
        </w:pict>
      </w:r>
    </w:p>
    <w:p w14:paraId="33431524" w14:textId="77777777" w:rsidR="002C3478" w:rsidRPr="002C3478" w:rsidRDefault="002C3478" w:rsidP="002C3478">
      <w:r w:rsidRPr="002C3478">
        <w:t>These recent developments, combined with evolving healthcare models and technological innovation, position the cardiopulmonary stress testing market for robust growth, albeit tempered by structural and regulatory challenges.</w:t>
      </w:r>
    </w:p>
    <w:p w14:paraId="25168840" w14:textId="77777777" w:rsidR="002C3478" w:rsidRDefault="002C3478">
      <w:r>
        <w:br w:type="page"/>
      </w:r>
    </w:p>
    <w:p w14:paraId="169B2140" w14:textId="4F4855F5" w:rsidR="002C3478" w:rsidRPr="002C3478" w:rsidRDefault="002C3478" w:rsidP="002C3478">
      <w:pPr>
        <w:rPr>
          <w:b/>
          <w:bCs/>
        </w:rPr>
      </w:pPr>
      <w:r w:rsidRPr="002C3478">
        <w:rPr>
          <w:b/>
          <w:bCs/>
        </w:rPr>
        <w:lastRenderedPageBreak/>
        <w:t>8. Report Summary, FAQs, and SEO Schema</w:t>
      </w:r>
    </w:p>
    <w:p w14:paraId="5857536A" w14:textId="77777777" w:rsidR="002C3478" w:rsidRPr="002C3478" w:rsidRDefault="002C3478" w:rsidP="002C3478">
      <w:r w:rsidRPr="002C3478">
        <w:pict w14:anchorId="55772793">
          <v:rect id="_x0000_i1300" style="width:0;height:1.5pt" o:hralign="center" o:hrstd="t" o:hr="t" fillcolor="#a0a0a0" stroked="f"/>
        </w:pict>
      </w:r>
    </w:p>
    <w:p w14:paraId="2927E812" w14:textId="77777777" w:rsidR="002C3478" w:rsidRPr="002C3478" w:rsidRDefault="002C3478" w:rsidP="002C3478">
      <w:pPr>
        <w:rPr>
          <w:b/>
          <w:bCs/>
        </w:rPr>
      </w:pPr>
      <w:r w:rsidRPr="002C3478">
        <w:rPr>
          <w:b/>
          <w:bCs/>
        </w:rPr>
        <w:t>A. Detailed Report Title</w:t>
      </w:r>
    </w:p>
    <w:p w14:paraId="7AFEB6DA" w14:textId="77777777" w:rsidR="002C3478" w:rsidRPr="002C3478" w:rsidRDefault="002C3478" w:rsidP="002C3478">
      <w:r w:rsidRPr="002C3478">
        <w:rPr>
          <w:b/>
          <w:bCs/>
        </w:rPr>
        <w:t xml:space="preserve">Cardiopulmonary Stress Testing Market By Product Type (Cardiopulmonary Exercise Testing Systems, Stress ECG Systems, Pulse Oximeters, Spirometers, Ergometers, Software &amp; Data Analytics); By Application (Coronary Artery Disease Diagnosis, Congestive Heart Failure Monitoring, Pulmonary Disorders, Preoperative Risk Assessment, Cardiac Rehabilitation); By End User (Hospitals, Pulmonology </w:t>
      </w:r>
      <w:proofErr w:type="spellStart"/>
      <w:r w:rsidRPr="002C3478">
        <w:rPr>
          <w:b/>
          <w:bCs/>
        </w:rPr>
        <w:t>Centers</w:t>
      </w:r>
      <w:proofErr w:type="spellEnd"/>
      <w:r w:rsidRPr="002C3478">
        <w:rPr>
          <w:b/>
          <w:bCs/>
        </w:rPr>
        <w:t xml:space="preserve">, Ambulatory Surgical </w:t>
      </w:r>
      <w:proofErr w:type="spellStart"/>
      <w:r w:rsidRPr="002C3478">
        <w:rPr>
          <w:b/>
          <w:bCs/>
        </w:rPr>
        <w:t>Centers</w:t>
      </w:r>
      <w:proofErr w:type="spellEnd"/>
      <w:r w:rsidRPr="002C3478">
        <w:rPr>
          <w:b/>
          <w:bCs/>
        </w:rPr>
        <w:t xml:space="preserve">, Sports Medicine Facilities, Rehabilitation </w:t>
      </w:r>
      <w:proofErr w:type="spellStart"/>
      <w:r w:rsidRPr="002C3478">
        <w:rPr>
          <w:b/>
          <w:bCs/>
        </w:rPr>
        <w:t>Centers</w:t>
      </w:r>
      <w:proofErr w:type="spellEnd"/>
      <w:r w:rsidRPr="002C3478">
        <w:rPr>
          <w:b/>
          <w:bCs/>
        </w:rPr>
        <w:t>, Research Institutions); By Region (North America, Europe, Asia Pacific, Latin America, Middle East &amp; Africa), Segment Revenue Estimation, Forecast, 2024–2030</w:t>
      </w:r>
    </w:p>
    <w:p w14:paraId="18B9D1DE" w14:textId="77777777" w:rsidR="002C3478" w:rsidRPr="002C3478" w:rsidRDefault="002C3478" w:rsidP="002C3478">
      <w:r w:rsidRPr="002C3478">
        <w:pict w14:anchorId="57361A67">
          <v:rect id="_x0000_i1301" style="width:0;height:1.5pt" o:hralign="center" o:hrstd="t" o:hr="t" fillcolor="#a0a0a0" stroked="f"/>
        </w:pict>
      </w:r>
    </w:p>
    <w:p w14:paraId="2BB4F11D" w14:textId="77777777" w:rsidR="002C3478" w:rsidRPr="002C3478" w:rsidRDefault="002C3478" w:rsidP="002C3478">
      <w:pPr>
        <w:rPr>
          <w:b/>
          <w:bCs/>
        </w:rPr>
      </w:pPr>
      <w:r w:rsidRPr="002C3478">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7117"/>
      </w:tblGrid>
      <w:tr w:rsidR="002C3478" w:rsidRPr="002C3478" w14:paraId="6CC8D5AA" w14:textId="77777777" w:rsidTr="002C3478">
        <w:trPr>
          <w:tblHeader/>
          <w:tblCellSpacing w:w="15" w:type="dxa"/>
        </w:trPr>
        <w:tc>
          <w:tcPr>
            <w:tcW w:w="0" w:type="auto"/>
            <w:vAlign w:val="center"/>
            <w:hideMark/>
          </w:tcPr>
          <w:p w14:paraId="5792B99B" w14:textId="77777777" w:rsidR="002C3478" w:rsidRPr="002C3478" w:rsidRDefault="002C3478" w:rsidP="002C3478">
            <w:pPr>
              <w:rPr>
                <w:b/>
                <w:bCs/>
              </w:rPr>
            </w:pPr>
            <w:r w:rsidRPr="002C3478">
              <w:rPr>
                <w:b/>
                <w:bCs/>
              </w:rPr>
              <w:t>Report Attribute</w:t>
            </w:r>
          </w:p>
        </w:tc>
        <w:tc>
          <w:tcPr>
            <w:tcW w:w="0" w:type="auto"/>
            <w:vAlign w:val="center"/>
            <w:hideMark/>
          </w:tcPr>
          <w:p w14:paraId="32E74182" w14:textId="77777777" w:rsidR="002C3478" w:rsidRPr="002C3478" w:rsidRDefault="002C3478" w:rsidP="002C3478">
            <w:pPr>
              <w:rPr>
                <w:b/>
                <w:bCs/>
              </w:rPr>
            </w:pPr>
            <w:r w:rsidRPr="002C3478">
              <w:rPr>
                <w:b/>
                <w:bCs/>
              </w:rPr>
              <w:t>Details</w:t>
            </w:r>
          </w:p>
        </w:tc>
      </w:tr>
      <w:tr w:rsidR="002C3478" w:rsidRPr="002C3478" w14:paraId="61426107" w14:textId="77777777" w:rsidTr="002C3478">
        <w:trPr>
          <w:tblCellSpacing w:w="15" w:type="dxa"/>
        </w:trPr>
        <w:tc>
          <w:tcPr>
            <w:tcW w:w="0" w:type="auto"/>
            <w:vAlign w:val="center"/>
            <w:hideMark/>
          </w:tcPr>
          <w:p w14:paraId="6FB9D8DC" w14:textId="77777777" w:rsidR="002C3478" w:rsidRPr="002C3478" w:rsidRDefault="002C3478" w:rsidP="002C3478">
            <w:r w:rsidRPr="002C3478">
              <w:t>Forecast Period</w:t>
            </w:r>
          </w:p>
        </w:tc>
        <w:tc>
          <w:tcPr>
            <w:tcW w:w="0" w:type="auto"/>
            <w:vAlign w:val="center"/>
            <w:hideMark/>
          </w:tcPr>
          <w:p w14:paraId="47C164BC" w14:textId="77777777" w:rsidR="002C3478" w:rsidRPr="002C3478" w:rsidRDefault="002C3478" w:rsidP="002C3478">
            <w:r w:rsidRPr="002C3478">
              <w:t>2024 – 2030</w:t>
            </w:r>
          </w:p>
        </w:tc>
      </w:tr>
      <w:tr w:rsidR="002C3478" w:rsidRPr="002C3478" w14:paraId="312A28F1" w14:textId="77777777" w:rsidTr="002C3478">
        <w:trPr>
          <w:tblCellSpacing w:w="15" w:type="dxa"/>
        </w:trPr>
        <w:tc>
          <w:tcPr>
            <w:tcW w:w="0" w:type="auto"/>
            <w:vAlign w:val="center"/>
            <w:hideMark/>
          </w:tcPr>
          <w:p w14:paraId="4A91367D" w14:textId="77777777" w:rsidR="002C3478" w:rsidRPr="002C3478" w:rsidRDefault="002C3478" w:rsidP="002C3478">
            <w:r w:rsidRPr="002C3478">
              <w:t>Market Size Value in 2024</w:t>
            </w:r>
          </w:p>
        </w:tc>
        <w:tc>
          <w:tcPr>
            <w:tcW w:w="0" w:type="auto"/>
            <w:vAlign w:val="center"/>
            <w:hideMark/>
          </w:tcPr>
          <w:p w14:paraId="3FE4374C" w14:textId="77777777" w:rsidR="002C3478" w:rsidRPr="002C3478" w:rsidRDefault="002C3478" w:rsidP="002C3478">
            <w:r w:rsidRPr="002C3478">
              <w:t xml:space="preserve">USD </w:t>
            </w:r>
            <w:r w:rsidRPr="002C3478">
              <w:rPr>
                <w:b/>
                <w:bCs/>
              </w:rPr>
              <w:t>4.1 Billion</w:t>
            </w:r>
          </w:p>
        </w:tc>
      </w:tr>
      <w:tr w:rsidR="002C3478" w:rsidRPr="002C3478" w14:paraId="082E53E1" w14:textId="77777777" w:rsidTr="002C3478">
        <w:trPr>
          <w:tblCellSpacing w:w="15" w:type="dxa"/>
        </w:trPr>
        <w:tc>
          <w:tcPr>
            <w:tcW w:w="0" w:type="auto"/>
            <w:vAlign w:val="center"/>
            <w:hideMark/>
          </w:tcPr>
          <w:p w14:paraId="39716038" w14:textId="77777777" w:rsidR="002C3478" w:rsidRPr="002C3478" w:rsidRDefault="002C3478" w:rsidP="002C3478">
            <w:r w:rsidRPr="002C3478">
              <w:t>Revenue Forecast in 2030</w:t>
            </w:r>
          </w:p>
        </w:tc>
        <w:tc>
          <w:tcPr>
            <w:tcW w:w="0" w:type="auto"/>
            <w:vAlign w:val="center"/>
            <w:hideMark/>
          </w:tcPr>
          <w:p w14:paraId="4D8526CD" w14:textId="77777777" w:rsidR="002C3478" w:rsidRPr="002C3478" w:rsidRDefault="002C3478" w:rsidP="002C3478">
            <w:r w:rsidRPr="002C3478">
              <w:t xml:space="preserve">USD </w:t>
            </w:r>
            <w:r w:rsidRPr="002C3478">
              <w:rPr>
                <w:b/>
                <w:bCs/>
              </w:rPr>
              <w:t>6.4 Billion</w:t>
            </w:r>
          </w:p>
        </w:tc>
      </w:tr>
      <w:tr w:rsidR="002C3478" w:rsidRPr="002C3478" w14:paraId="38C79B94" w14:textId="77777777" w:rsidTr="002C3478">
        <w:trPr>
          <w:tblCellSpacing w:w="15" w:type="dxa"/>
        </w:trPr>
        <w:tc>
          <w:tcPr>
            <w:tcW w:w="0" w:type="auto"/>
            <w:vAlign w:val="center"/>
            <w:hideMark/>
          </w:tcPr>
          <w:p w14:paraId="74548433" w14:textId="77777777" w:rsidR="002C3478" w:rsidRPr="002C3478" w:rsidRDefault="002C3478" w:rsidP="002C3478">
            <w:r w:rsidRPr="002C3478">
              <w:t>Overall Growth Rate</w:t>
            </w:r>
          </w:p>
        </w:tc>
        <w:tc>
          <w:tcPr>
            <w:tcW w:w="0" w:type="auto"/>
            <w:vAlign w:val="center"/>
            <w:hideMark/>
          </w:tcPr>
          <w:p w14:paraId="696091D6" w14:textId="77777777" w:rsidR="002C3478" w:rsidRPr="002C3478" w:rsidRDefault="002C3478" w:rsidP="002C3478">
            <w:r w:rsidRPr="002C3478">
              <w:t xml:space="preserve">CAGR of </w:t>
            </w:r>
            <w:r w:rsidRPr="002C3478">
              <w:rPr>
                <w:b/>
                <w:bCs/>
              </w:rPr>
              <w:t>7.6%</w:t>
            </w:r>
            <w:r w:rsidRPr="002C3478">
              <w:t xml:space="preserve"> (2024 – 2030)</w:t>
            </w:r>
          </w:p>
        </w:tc>
      </w:tr>
      <w:tr w:rsidR="002C3478" w:rsidRPr="002C3478" w14:paraId="2403269F" w14:textId="77777777" w:rsidTr="002C3478">
        <w:trPr>
          <w:tblCellSpacing w:w="15" w:type="dxa"/>
        </w:trPr>
        <w:tc>
          <w:tcPr>
            <w:tcW w:w="0" w:type="auto"/>
            <w:vAlign w:val="center"/>
            <w:hideMark/>
          </w:tcPr>
          <w:p w14:paraId="5CA858A0" w14:textId="77777777" w:rsidR="002C3478" w:rsidRPr="002C3478" w:rsidRDefault="002C3478" w:rsidP="002C3478">
            <w:r w:rsidRPr="002C3478">
              <w:t>Base Year for Estimation</w:t>
            </w:r>
          </w:p>
        </w:tc>
        <w:tc>
          <w:tcPr>
            <w:tcW w:w="0" w:type="auto"/>
            <w:vAlign w:val="center"/>
            <w:hideMark/>
          </w:tcPr>
          <w:p w14:paraId="415CE67D" w14:textId="77777777" w:rsidR="002C3478" w:rsidRPr="002C3478" w:rsidRDefault="002C3478" w:rsidP="002C3478">
            <w:r w:rsidRPr="002C3478">
              <w:t>2023</w:t>
            </w:r>
          </w:p>
        </w:tc>
      </w:tr>
      <w:tr w:rsidR="002C3478" w:rsidRPr="002C3478" w14:paraId="1FF104FA" w14:textId="77777777" w:rsidTr="002C3478">
        <w:trPr>
          <w:tblCellSpacing w:w="15" w:type="dxa"/>
        </w:trPr>
        <w:tc>
          <w:tcPr>
            <w:tcW w:w="0" w:type="auto"/>
            <w:vAlign w:val="center"/>
            <w:hideMark/>
          </w:tcPr>
          <w:p w14:paraId="27ED7A1B" w14:textId="77777777" w:rsidR="002C3478" w:rsidRPr="002C3478" w:rsidRDefault="002C3478" w:rsidP="002C3478">
            <w:r w:rsidRPr="002C3478">
              <w:t>Historical Data</w:t>
            </w:r>
          </w:p>
        </w:tc>
        <w:tc>
          <w:tcPr>
            <w:tcW w:w="0" w:type="auto"/>
            <w:vAlign w:val="center"/>
            <w:hideMark/>
          </w:tcPr>
          <w:p w14:paraId="5C721734" w14:textId="77777777" w:rsidR="002C3478" w:rsidRPr="002C3478" w:rsidRDefault="002C3478" w:rsidP="002C3478">
            <w:r w:rsidRPr="002C3478">
              <w:t>2017 – 2021</w:t>
            </w:r>
          </w:p>
        </w:tc>
      </w:tr>
      <w:tr w:rsidR="002C3478" w:rsidRPr="002C3478" w14:paraId="2FAB4086" w14:textId="77777777" w:rsidTr="002C3478">
        <w:trPr>
          <w:tblCellSpacing w:w="15" w:type="dxa"/>
        </w:trPr>
        <w:tc>
          <w:tcPr>
            <w:tcW w:w="0" w:type="auto"/>
            <w:vAlign w:val="center"/>
            <w:hideMark/>
          </w:tcPr>
          <w:p w14:paraId="7C58B18D" w14:textId="77777777" w:rsidR="002C3478" w:rsidRPr="002C3478" w:rsidRDefault="002C3478" w:rsidP="002C3478">
            <w:r w:rsidRPr="002C3478">
              <w:t>Unit</w:t>
            </w:r>
          </w:p>
        </w:tc>
        <w:tc>
          <w:tcPr>
            <w:tcW w:w="0" w:type="auto"/>
            <w:vAlign w:val="center"/>
            <w:hideMark/>
          </w:tcPr>
          <w:p w14:paraId="71A05A0B" w14:textId="77777777" w:rsidR="002C3478" w:rsidRPr="002C3478" w:rsidRDefault="002C3478" w:rsidP="002C3478">
            <w:r w:rsidRPr="002C3478">
              <w:t>USD Million, CAGR (2024 – 2030)</w:t>
            </w:r>
          </w:p>
        </w:tc>
      </w:tr>
      <w:tr w:rsidR="002C3478" w:rsidRPr="002C3478" w14:paraId="138A366A" w14:textId="77777777" w:rsidTr="002C3478">
        <w:trPr>
          <w:tblCellSpacing w:w="15" w:type="dxa"/>
        </w:trPr>
        <w:tc>
          <w:tcPr>
            <w:tcW w:w="0" w:type="auto"/>
            <w:vAlign w:val="center"/>
            <w:hideMark/>
          </w:tcPr>
          <w:p w14:paraId="57D71724" w14:textId="77777777" w:rsidR="002C3478" w:rsidRPr="002C3478" w:rsidRDefault="002C3478" w:rsidP="002C3478">
            <w:r w:rsidRPr="002C3478">
              <w:t>Segmentation</w:t>
            </w:r>
          </w:p>
        </w:tc>
        <w:tc>
          <w:tcPr>
            <w:tcW w:w="0" w:type="auto"/>
            <w:vAlign w:val="center"/>
            <w:hideMark/>
          </w:tcPr>
          <w:p w14:paraId="719F9E56" w14:textId="77777777" w:rsidR="002C3478" w:rsidRPr="002C3478" w:rsidRDefault="002C3478" w:rsidP="002C3478">
            <w:r w:rsidRPr="002C3478">
              <w:t>By Product Type, By Application, By End User, By Region</w:t>
            </w:r>
          </w:p>
        </w:tc>
      </w:tr>
      <w:tr w:rsidR="002C3478" w:rsidRPr="002C3478" w14:paraId="4AC69137" w14:textId="77777777" w:rsidTr="002C3478">
        <w:trPr>
          <w:tblCellSpacing w:w="15" w:type="dxa"/>
        </w:trPr>
        <w:tc>
          <w:tcPr>
            <w:tcW w:w="0" w:type="auto"/>
            <w:vAlign w:val="center"/>
            <w:hideMark/>
          </w:tcPr>
          <w:p w14:paraId="38564D03" w14:textId="77777777" w:rsidR="002C3478" w:rsidRPr="002C3478" w:rsidRDefault="002C3478" w:rsidP="002C3478">
            <w:r w:rsidRPr="002C3478">
              <w:t>By Product Type</w:t>
            </w:r>
          </w:p>
        </w:tc>
        <w:tc>
          <w:tcPr>
            <w:tcW w:w="0" w:type="auto"/>
            <w:vAlign w:val="center"/>
            <w:hideMark/>
          </w:tcPr>
          <w:p w14:paraId="61D53106" w14:textId="77777777" w:rsidR="002C3478" w:rsidRPr="002C3478" w:rsidRDefault="002C3478" w:rsidP="002C3478">
            <w:r w:rsidRPr="002C3478">
              <w:t>Cardiopulmonary Exercise Testing Systems, Stress ECG Systems, Pulse Oximeters, Spirometers, Ergometers, Software &amp; Data Analytics</w:t>
            </w:r>
          </w:p>
        </w:tc>
      </w:tr>
      <w:tr w:rsidR="002C3478" w:rsidRPr="002C3478" w14:paraId="1A0A700E" w14:textId="77777777" w:rsidTr="002C3478">
        <w:trPr>
          <w:tblCellSpacing w:w="15" w:type="dxa"/>
        </w:trPr>
        <w:tc>
          <w:tcPr>
            <w:tcW w:w="0" w:type="auto"/>
            <w:vAlign w:val="center"/>
            <w:hideMark/>
          </w:tcPr>
          <w:p w14:paraId="3EBDC33F" w14:textId="77777777" w:rsidR="002C3478" w:rsidRPr="002C3478" w:rsidRDefault="002C3478" w:rsidP="002C3478">
            <w:r w:rsidRPr="002C3478">
              <w:t>By Application</w:t>
            </w:r>
          </w:p>
        </w:tc>
        <w:tc>
          <w:tcPr>
            <w:tcW w:w="0" w:type="auto"/>
            <w:vAlign w:val="center"/>
            <w:hideMark/>
          </w:tcPr>
          <w:p w14:paraId="10F820AE" w14:textId="77777777" w:rsidR="002C3478" w:rsidRPr="002C3478" w:rsidRDefault="002C3478" w:rsidP="002C3478">
            <w:r w:rsidRPr="002C3478">
              <w:t>Coronary Artery Disease Diagnosis, Congestive Heart Failure Monitoring, Pulmonary Disorders, Preoperative Risk Assessment, Cardiac Rehabilitation</w:t>
            </w:r>
          </w:p>
        </w:tc>
      </w:tr>
      <w:tr w:rsidR="002C3478" w:rsidRPr="002C3478" w14:paraId="77EDE661" w14:textId="77777777" w:rsidTr="002C3478">
        <w:trPr>
          <w:tblCellSpacing w:w="15" w:type="dxa"/>
        </w:trPr>
        <w:tc>
          <w:tcPr>
            <w:tcW w:w="0" w:type="auto"/>
            <w:vAlign w:val="center"/>
            <w:hideMark/>
          </w:tcPr>
          <w:p w14:paraId="1D798F72" w14:textId="77777777" w:rsidR="002C3478" w:rsidRPr="002C3478" w:rsidRDefault="002C3478" w:rsidP="002C3478">
            <w:r w:rsidRPr="002C3478">
              <w:lastRenderedPageBreak/>
              <w:t>By End User</w:t>
            </w:r>
          </w:p>
        </w:tc>
        <w:tc>
          <w:tcPr>
            <w:tcW w:w="0" w:type="auto"/>
            <w:vAlign w:val="center"/>
            <w:hideMark/>
          </w:tcPr>
          <w:p w14:paraId="5B80D165" w14:textId="77777777" w:rsidR="002C3478" w:rsidRPr="002C3478" w:rsidRDefault="002C3478" w:rsidP="002C3478">
            <w:r w:rsidRPr="002C3478">
              <w:t xml:space="preserve">Hospitals, Pulmonology </w:t>
            </w:r>
            <w:proofErr w:type="spellStart"/>
            <w:r w:rsidRPr="002C3478">
              <w:t>Centers</w:t>
            </w:r>
            <w:proofErr w:type="spellEnd"/>
            <w:r w:rsidRPr="002C3478">
              <w:t xml:space="preserve">, Ambulatory Surgical </w:t>
            </w:r>
            <w:proofErr w:type="spellStart"/>
            <w:r w:rsidRPr="002C3478">
              <w:t>Centers</w:t>
            </w:r>
            <w:proofErr w:type="spellEnd"/>
            <w:r w:rsidRPr="002C3478">
              <w:t xml:space="preserve">, Sports Medicine Facilities, Rehabilitation </w:t>
            </w:r>
            <w:proofErr w:type="spellStart"/>
            <w:r w:rsidRPr="002C3478">
              <w:t>Centers</w:t>
            </w:r>
            <w:proofErr w:type="spellEnd"/>
            <w:r w:rsidRPr="002C3478">
              <w:t>, Research Institutions</w:t>
            </w:r>
          </w:p>
        </w:tc>
      </w:tr>
      <w:tr w:rsidR="002C3478" w:rsidRPr="002C3478" w14:paraId="5CD7E2D0" w14:textId="77777777" w:rsidTr="002C3478">
        <w:trPr>
          <w:tblCellSpacing w:w="15" w:type="dxa"/>
        </w:trPr>
        <w:tc>
          <w:tcPr>
            <w:tcW w:w="0" w:type="auto"/>
            <w:vAlign w:val="center"/>
            <w:hideMark/>
          </w:tcPr>
          <w:p w14:paraId="7CAC1D82" w14:textId="77777777" w:rsidR="002C3478" w:rsidRPr="002C3478" w:rsidRDefault="002C3478" w:rsidP="002C3478">
            <w:r w:rsidRPr="002C3478">
              <w:t>By Region</w:t>
            </w:r>
          </w:p>
        </w:tc>
        <w:tc>
          <w:tcPr>
            <w:tcW w:w="0" w:type="auto"/>
            <w:vAlign w:val="center"/>
            <w:hideMark/>
          </w:tcPr>
          <w:p w14:paraId="71F4F13F" w14:textId="77777777" w:rsidR="002C3478" w:rsidRPr="002C3478" w:rsidRDefault="002C3478" w:rsidP="002C3478">
            <w:r w:rsidRPr="002C3478">
              <w:t>North America, Europe, Asia Pacific, Latin America, Middle East &amp; Africa</w:t>
            </w:r>
          </w:p>
        </w:tc>
      </w:tr>
      <w:tr w:rsidR="002C3478" w:rsidRPr="002C3478" w14:paraId="23A08A23" w14:textId="77777777" w:rsidTr="002C3478">
        <w:trPr>
          <w:tblCellSpacing w:w="15" w:type="dxa"/>
        </w:trPr>
        <w:tc>
          <w:tcPr>
            <w:tcW w:w="0" w:type="auto"/>
            <w:vAlign w:val="center"/>
            <w:hideMark/>
          </w:tcPr>
          <w:p w14:paraId="6125392D" w14:textId="77777777" w:rsidR="002C3478" w:rsidRPr="002C3478" w:rsidRDefault="002C3478" w:rsidP="002C3478">
            <w:r w:rsidRPr="002C3478">
              <w:t>Country Scope</w:t>
            </w:r>
          </w:p>
        </w:tc>
        <w:tc>
          <w:tcPr>
            <w:tcW w:w="0" w:type="auto"/>
            <w:vAlign w:val="center"/>
            <w:hideMark/>
          </w:tcPr>
          <w:p w14:paraId="6C0F5799" w14:textId="77777777" w:rsidR="002C3478" w:rsidRPr="002C3478" w:rsidRDefault="002C3478" w:rsidP="002C3478">
            <w:r w:rsidRPr="002C3478">
              <w:t>U.S., Canada, Germany, U.K., France, China, India, Japan, South Korea, Brazil, UAE</w:t>
            </w:r>
          </w:p>
        </w:tc>
      </w:tr>
      <w:tr w:rsidR="002C3478" w:rsidRPr="002C3478" w14:paraId="467BFD11" w14:textId="77777777" w:rsidTr="002C3478">
        <w:trPr>
          <w:tblCellSpacing w:w="15" w:type="dxa"/>
        </w:trPr>
        <w:tc>
          <w:tcPr>
            <w:tcW w:w="0" w:type="auto"/>
            <w:vAlign w:val="center"/>
            <w:hideMark/>
          </w:tcPr>
          <w:p w14:paraId="60E01670" w14:textId="77777777" w:rsidR="002C3478" w:rsidRPr="002C3478" w:rsidRDefault="002C3478" w:rsidP="002C3478">
            <w:r w:rsidRPr="002C3478">
              <w:t>Market Drivers</w:t>
            </w:r>
          </w:p>
        </w:tc>
        <w:tc>
          <w:tcPr>
            <w:tcW w:w="0" w:type="auto"/>
            <w:vAlign w:val="center"/>
            <w:hideMark/>
          </w:tcPr>
          <w:p w14:paraId="0FC9A999" w14:textId="77777777" w:rsidR="002C3478" w:rsidRPr="002C3478" w:rsidRDefault="002C3478" w:rsidP="002C3478">
            <w:r w:rsidRPr="002C3478">
              <w:t>Rising prevalence of cardiopulmonary diseases, Technological advancements in CPST, Growing geriatric population</w:t>
            </w:r>
          </w:p>
        </w:tc>
      </w:tr>
    </w:tbl>
    <w:p w14:paraId="1DA84EA5" w14:textId="77777777" w:rsidR="002C3478" w:rsidRPr="002C3478" w:rsidRDefault="002C3478" w:rsidP="002C3478">
      <w:r w:rsidRPr="002C3478">
        <w:pict w14:anchorId="519FBFC0">
          <v:rect id="_x0000_i1302" style="width:0;height:1.5pt" o:hralign="center" o:hrstd="t" o:hr="t" fillcolor="#a0a0a0" stroked="f"/>
        </w:pict>
      </w:r>
    </w:p>
    <w:p w14:paraId="5CDDBEC5" w14:textId="77777777" w:rsidR="002C3478" w:rsidRPr="002C3478" w:rsidRDefault="002C3478" w:rsidP="002C3478">
      <w:pPr>
        <w:rPr>
          <w:b/>
          <w:bCs/>
        </w:rPr>
      </w:pPr>
      <w:r w:rsidRPr="002C3478">
        <w:rPr>
          <w:b/>
          <w:bCs/>
        </w:rPr>
        <w:t>C. Top 5 FAQs</w:t>
      </w:r>
    </w:p>
    <w:p w14:paraId="41EC7990" w14:textId="77777777" w:rsidR="002C3478" w:rsidRPr="002C3478" w:rsidRDefault="002C3478" w:rsidP="002C3478">
      <w:r w:rsidRPr="002C3478">
        <w:rPr>
          <w:b/>
          <w:bCs/>
        </w:rPr>
        <w:t>Q1:</w:t>
      </w:r>
      <w:r w:rsidRPr="002C3478">
        <w:t xml:space="preserve"> How big is the cardiopulmonary stress testing market?</w:t>
      </w:r>
      <w:r w:rsidRPr="002C3478">
        <w:br/>
      </w:r>
      <w:r w:rsidRPr="002C3478">
        <w:rPr>
          <w:b/>
          <w:bCs/>
        </w:rPr>
        <w:t>A1:</w:t>
      </w:r>
      <w:r w:rsidRPr="002C3478">
        <w:t xml:space="preserve"> The global cardiopulmonary stress testing market was valued at USD </w:t>
      </w:r>
      <w:r w:rsidRPr="002C3478">
        <w:rPr>
          <w:b/>
          <w:bCs/>
        </w:rPr>
        <w:t>4.1 billion</w:t>
      </w:r>
      <w:r w:rsidRPr="002C3478">
        <w:t xml:space="preserve"> in 2024.</w:t>
      </w:r>
    </w:p>
    <w:p w14:paraId="280055AB" w14:textId="77777777" w:rsidR="002C3478" w:rsidRPr="002C3478" w:rsidRDefault="002C3478" w:rsidP="002C3478">
      <w:r w:rsidRPr="002C3478">
        <w:rPr>
          <w:b/>
          <w:bCs/>
        </w:rPr>
        <w:t>Q2:</w:t>
      </w:r>
      <w:r w:rsidRPr="002C3478">
        <w:t xml:space="preserve"> What is the CAGR for the cardiopulmonary stress testing market during the forecast period?</w:t>
      </w:r>
      <w:r w:rsidRPr="002C3478">
        <w:br/>
      </w:r>
      <w:r w:rsidRPr="002C3478">
        <w:rPr>
          <w:b/>
          <w:bCs/>
        </w:rPr>
        <w:t>A2:</w:t>
      </w:r>
      <w:r w:rsidRPr="002C3478">
        <w:t xml:space="preserve"> The market is expected to grow at a CAGR of </w:t>
      </w:r>
      <w:r w:rsidRPr="002C3478">
        <w:rPr>
          <w:b/>
          <w:bCs/>
        </w:rPr>
        <w:t>7.6%</w:t>
      </w:r>
      <w:r w:rsidRPr="002C3478">
        <w:t xml:space="preserve"> from 2024 to 2030.</w:t>
      </w:r>
    </w:p>
    <w:p w14:paraId="2FE3381F" w14:textId="77777777" w:rsidR="002C3478" w:rsidRPr="002C3478" w:rsidRDefault="002C3478" w:rsidP="002C3478">
      <w:r w:rsidRPr="002C3478">
        <w:rPr>
          <w:b/>
          <w:bCs/>
        </w:rPr>
        <w:t>Q3:</w:t>
      </w:r>
      <w:r w:rsidRPr="002C3478">
        <w:t xml:space="preserve"> Who are the major players in the cardiopulmonary stress testing market?</w:t>
      </w:r>
      <w:r w:rsidRPr="002C3478">
        <w:br/>
      </w:r>
      <w:r w:rsidRPr="002C3478">
        <w:rPr>
          <w:b/>
          <w:bCs/>
        </w:rPr>
        <w:t>A3:</w:t>
      </w:r>
      <w:r w:rsidRPr="002C3478">
        <w:t xml:space="preserve"> Leading players include </w:t>
      </w:r>
      <w:proofErr w:type="spellStart"/>
      <w:r w:rsidRPr="002C3478">
        <w:rPr>
          <w:b/>
          <w:bCs/>
        </w:rPr>
        <w:t>Vyaire</w:t>
      </w:r>
      <w:proofErr w:type="spellEnd"/>
      <w:r w:rsidRPr="002C3478">
        <w:rPr>
          <w:b/>
          <w:bCs/>
        </w:rPr>
        <w:t xml:space="preserve"> Medical, COSMED, Philips, Schiller AG, GE HealthCare, Nihon </w:t>
      </w:r>
      <w:proofErr w:type="spellStart"/>
      <w:r w:rsidRPr="002C3478">
        <w:rPr>
          <w:b/>
          <w:bCs/>
        </w:rPr>
        <w:t>Kohden</w:t>
      </w:r>
      <w:proofErr w:type="spellEnd"/>
      <w:r w:rsidRPr="002C3478">
        <w:rPr>
          <w:b/>
          <w:bCs/>
        </w:rPr>
        <w:t xml:space="preserve">, and Cortex </w:t>
      </w:r>
      <w:proofErr w:type="spellStart"/>
      <w:r w:rsidRPr="002C3478">
        <w:rPr>
          <w:b/>
          <w:bCs/>
        </w:rPr>
        <w:t>Biophysik</w:t>
      </w:r>
      <w:proofErr w:type="spellEnd"/>
      <w:r w:rsidRPr="002C3478">
        <w:rPr>
          <w:b/>
          <w:bCs/>
        </w:rPr>
        <w:t xml:space="preserve"> GmbH</w:t>
      </w:r>
      <w:r w:rsidRPr="002C3478">
        <w:t>.</w:t>
      </w:r>
    </w:p>
    <w:p w14:paraId="3AECBD2D" w14:textId="77777777" w:rsidR="002C3478" w:rsidRPr="002C3478" w:rsidRDefault="002C3478" w:rsidP="002C3478">
      <w:r w:rsidRPr="002C3478">
        <w:rPr>
          <w:b/>
          <w:bCs/>
        </w:rPr>
        <w:t>Q4:</w:t>
      </w:r>
      <w:r w:rsidRPr="002C3478">
        <w:t xml:space="preserve"> Which region dominates the cardiopulmonary stress testing market?</w:t>
      </w:r>
      <w:r w:rsidRPr="002C3478">
        <w:br/>
      </w:r>
      <w:r w:rsidRPr="002C3478">
        <w:rPr>
          <w:b/>
          <w:bCs/>
        </w:rPr>
        <w:t>A4:</w:t>
      </w:r>
      <w:r w:rsidRPr="002C3478">
        <w:t xml:space="preserve"> North America leads due to strong infrastructure, reimbursement frameworks, and high cardiovascular disease prevalence.</w:t>
      </w:r>
    </w:p>
    <w:p w14:paraId="27223EDE" w14:textId="77777777" w:rsidR="002C3478" w:rsidRPr="002C3478" w:rsidRDefault="002C3478" w:rsidP="002C3478">
      <w:r w:rsidRPr="002C3478">
        <w:rPr>
          <w:b/>
          <w:bCs/>
        </w:rPr>
        <w:t>Q5:</w:t>
      </w:r>
      <w:r w:rsidRPr="002C3478">
        <w:t xml:space="preserve"> What factors are driving the cardiopulmonary stress testing market?</w:t>
      </w:r>
      <w:r w:rsidRPr="002C3478">
        <w:br/>
      </w:r>
      <w:r w:rsidRPr="002C3478">
        <w:rPr>
          <w:b/>
          <w:bCs/>
        </w:rPr>
        <w:t>A5:</w:t>
      </w:r>
      <w:r w:rsidRPr="002C3478">
        <w:t xml:space="preserve"> Growth is </w:t>
      </w:r>
      <w:proofErr w:type="spellStart"/>
      <w:r w:rsidRPr="002C3478">
        <w:t>fueled</w:t>
      </w:r>
      <w:proofErr w:type="spellEnd"/>
      <w:r w:rsidRPr="002C3478">
        <w:t xml:space="preserve"> by technological innovation, rising awareness of cardiopulmonary health, and supportive regulatory policies.</w:t>
      </w:r>
    </w:p>
    <w:p w14:paraId="67D2841E" w14:textId="77777777" w:rsidR="002C3478" w:rsidRPr="002C3478" w:rsidRDefault="002C3478" w:rsidP="002C3478">
      <w:r w:rsidRPr="002C3478">
        <w:pict w14:anchorId="788C1CE3">
          <v:rect id="_x0000_i1303" style="width:0;height:1.5pt" o:hralign="center" o:hrstd="t" o:hr="t" fillcolor="#a0a0a0" stroked="f"/>
        </w:pict>
      </w:r>
    </w:p>
    <w:p w14:paraId="122358F4" w14:textId="77777777" w:rsidR="002C3478" w:rsidRPr="002C3478" w:rsidRDefault="002C3478" w:rsidP="002C3478">
      <w:pPr>
        <w:rPr>
          <w:b/>
          <w:bCs/>
        </w:rPr>
      </w:pPr>
      <w:r w:rsidRPr="002C3478">
        <w:rPr>
          <w:b/>
          <w:bCs/>
        </w:rPr>
        <w:t>D. JSON-LD Schema Markup</w:t>
      </w:r>
    </w:p>
    <w:p w14:paraId="71184B40" w14:textId="77777777" w:rsidR="002C3478" w:rsidRPr="002C3478" w:rsidRDefault="002C3478" w:rsidP="002C3478">
      <w:proofErr w:type="spellStart"/>
      <w:r w:rsidRPr="002C3478">
        <w:t>json</w:t>
      </w:r>
      <w:proofErr w:type="spellEnd"/>
    </w:p>
    <w:p w14:paraId="4C0BC272" w14:textId="77777777" w:rsidR="002C3478" w:rsidRPr="002C3478" w:rsidRDefault="002C3478" w:rsidP="002C3478">
      <w:r w:rsidRPr="002C3478">
        <w:t>Copy code</w:t>
      </w:r>
    </w:p>
    <w:p w14:paraId="7A2F7457" w14:textId="77777777" w:rsidR="002C3478" w:rsidRPr="002C3478" w:rsidRDefault="002C3478" w:rsidP="002C3478">
      <w:r w:rsidRPr="002C3478">
        <w:t>{</w:t>
      </w:r>
    </w:p>
    <w:p w14:paraId="098F2126" w14:textId="77777777" w:rsidR="002C3478" w:rsidRPr="002C3478" w:rsidRDefault="002C3478" w:rsidP="002C3478">
      <w:r w:rsidRPr="002C3478">
        <w:t xml:space="preserve">  "@context": "https://schema.org",</w:t>
      </w:r>
    </w:p>
    <w:p w14:paraId="52F765E0" w14:textId="77777777" w:rsidR="002C3478" w:rsidRPr="002C3478" w:rsidRDefault="002C3478" w:rsidP="002C3478">
      <w:r w:rsidRPr="002C3478">
        <w:t xml:space="preserve">  "@type": "</w:t>
      </w:r>
      <w:proofErr w:type="spellStart"/>
      <w:r w:rsidRPr="002C3478">
        <w:t>BreadcrumbList</w:t>
      </w:r>
      <w:proofErr w:type="spellEnd"/>
      <w:r w:rsidRPr="002C3478">
        <w:t>",</w:t>
      </w:r>
    </w:p>
    <w:p w14:paraId="780C2F9E" w14:textId="77777777" w:rsidR="002C3478" w:rsidRPr="002C3478" w:rsidRDefault="002C3478" w:rsidP="002C3478">
      <w:r w:rsidRPr="002C3478">
        <w:t xml:space="preserve">  "</w:t>
      </w:r>
      <w:proofErr w:type="spellStart"/>
      <w:r w:rsidRPr="002C3478">
        <w:t>itemListElement</w:t>
      </w:r>
      <w:proofErr w:type="spellEnd"/>
      <w:r w:rsidRPr="002C3478">
        <w:t>": [</w:t>
      </w:r>
    </w:p>
    <w:p w14:paraId="068BBA29" w14:textId="77777777" w:rsidR="002C3478" w:rsidRPr="002C3478" w:rsidRDefault="002C3478" w:rsidP="002C3478">
      <w:r w:rsidRPr="002C3478">
        <w:lastRenderedPageBreak/>
        <w:t xml:space="preserve">    {</w:t>
      </w:r>
    </w:p>
    <w:p w14:paraId="397170D1" w14:textId="77777777" w:rsidR="002C3478" w:rsidRPr="002C3478" w:rsidRDefault="002C3478" w:rsidP="002C3478">
      <w:r w:rsidRPr="002C3478">
        <w:t xml:space="preserve">      "@type": "</w:t>
      </w:r>
      <w:proofErr w:type="spellStart"/>
      <w:r w:rsidRPr="002C3478">
        <w:t>ListItem</w:t>
      </w:r>
      <w:proofErr w:type="spellEnd"/>
      <w:r w:rsidRPr="002C3478">
        <w:t>",</w:t>
      </w:r>
    </w:p>
    <w:p w14:paraId="5001C510" w14:textId="77777777" w:rsidR="002C3478" w:rsidRPr="002C3478" w:rsidRDefault="002C3478" w:rsidP="002C3478">
      <w:r w:rsidRPr="002C3478">
        <w:t xml:space="preserve">      "position": 1,</w:t>
      </w:r>
    </w:p>
    <w:p w14:paraId="6EF1C70F" w14:textId="77777777" w:rsidR="002C3478" w:rsidRPr="002C3478" w:rsidRDefault="002C3478" w:rsidP="002C3478">
      <w:r w:rsidRPr="002C3478">
        <w:t xml:space="preserve">      "name": "Home",</w:t>
      </w:r>
    </w:p>
    <w:p w14:paraId="4C6E78E5" w14:textId="77777777" w:rsidR="002C3478" w:rsidRPr="002C3478" w:rsidRDefault="002C3478" w:rsidP="002C3478">
      <w:r w:rsidRPr="002C3478">
        <w:t xml:space="preserve">      "item": "https://www.strategicmarketresearch.com/"</w:t>
      </w:r>
    </w:p>
    <w:p w14:paraId="4520B924" w14:textId="77777777" w:rsidR="002C3478" w:rsidRPr="002C3478" w:rsidRDefault="002C3478" w:rsidP="002C3478">
      <w:r w:rsidRPr="002C3478">
        <w:t xml:space="preserve">    },</w:t>
      </w:r>
    </w:p>
    <w:p w14:paraId="136B6CA7" w14:textId="77777777" w:rsidR="002C3478" w:rsidRPr="002C3478" w:rsidRDefault="002C3478" w:rsidP="002C3478">
      <w:r w:rsidRPr="002C3478">
        <w:t xml:space="preserve">    {</w:t>
      </w:r>
    </w:p>
    <w:p w14:paraId="1B33FC97" w14:textId="77777777" w:rsidR="002C3478" w:rsidRPr="002C3478" w:rsidRDefault="002C3478" w:rsidP="002C3478">
      <w:r w:rsidRPr="002C3478">
        <w:t xml:space="preserve">      "@type": "</w:t>
      </w:r>
      <w:proofErr w:type="spellStart"/>
      <w:r w:rsidRPr="002C3478">
        <w:t>ListItem</w:t>
      </w:r>
      <w:proofErr w:type="spellEnd"/>
      <w:r w:rsidRPr="002C3478">
        <w:t>",</w:t>
      </w:r>
    </w:p>
    <w:p w14:paraId="346DEFFE" w14:textId="77777777" w:rsidR="002C3478" w:rsidRPr="002C3478" w:rsidRDefault="002C3478" w:rsidP="002C3478">
      <w:r w:rsidRPr="002C3478">
        <w:t xml:space="preserve">      "position": 2,</w:t>
      </w:r>
    </w:p>
    <w:p w14:paraId="789CB385" w14:textId="77777777" w:rsidR="002C3478" w:rsidRPr="002C3478" w:rsidRDefault="002C3478" w:rsidP="002C3478">
      <w:r w:rsidRPr="002C3478">
        <w:t xml:space="preserve">      "name": "Healthcare",</w:t>
      </w:r>
    </w:p>
    <w:p w14:paraId="2E9FE3C3" w14:textId="77777777" w:rsidR="002C3478" w:rsidRPr="002C3478" w:rsidRDefault="002C3478" w:rsidP="002C3478">
      <w:r w:rsidRPr="002C3478">
        <w:t xml:space="preserve">      "item": "https://www.strategicmarketresearch.com/reports/healthcare"</w:t>
      </w:r>
    </w:p>
    <w:p w14:paraId="46F17FCA" w14:textId="77777777" w:rsidR="002C3478" w:rsidRPr="002C3478" w:rsidRDefault="002C3478" w:rsidP="002C3478">
      <w:r w:rsidRPr="002C3478">
        <w:t xml:space="preserve">    },</w:t>
      </w:r>
    </w:p>
    <w:p w14:paraId="39C03AF4" w14:textId="77777777" w:rsidR="002C3478" w:rsidRPr="002C3478" w:rsidRDefault="002C3478" w:rsidP="002C3478">
      <w:r w:rsidRPr="002C3478">
        <w:t xml:space="preserve">    {</w:t>
      </w:r>
    </w:p>
    <w:p w14:paraId="1EA282ED" w14:textId="77777777" w:rsidR="002C3478" w:rsidRPr="002C3478" w:rsidRDefault="002C3478" w:rsidP="002C3478">
      <w:r w:rsidRPr="002C3478">
        <w:t xml:space="preserve">      "@type": "</w:t>
      </w:r>
      <w:proofErr w:type="spellStart"/>
      <w:r w:rsidRPr="002C3478">
        <w:t>ListItem</w:t>
      </w:r>
      <w:proofErr w:type="spellEnd"/>
      <w:r w:rsidRPr="002C3478">
        <w:t>",</w:t>
      </w:r>
    </w:p>
    <w:p w14:paraId="5B85813B" w14:textId="77777777" w:rsidR="002C3478" w:rsidRPr="002C3478" w:rsidRDefault="002C3478" w:rsidP="002C3478">
      <w:r w:rsidRPr="002C3478">
        <w:t xml:space="preserve">      "position": 3,</w:t>
      </w:r>
    </w:p>
    <w:p w14:paraId="2BBBAB0C" w14:textId="77777777" w:rsidR="002C3478" w:rsidRPr="002C3478" w:rsidRDefault="002C3478" w:rsidP="002C3478">
      <w:r w:rsidRPr="002C3478">
        <w:t xml:space="preserve">      "name": "Cardiopulmonary Stress Testing Market Report 2030",</w:t>
      </w:r>
    </w:p>
    <w:p w14:paraId="599DB370" w14:textId="77777777" w:rsidR="002C3478" w:rsidRPr="002C3478" w:rsidRDefault="002C3478" w:rsidP="002C3478">
      <w:r w:rsidRPr="002C3478">
        <w:t xml:space="preserve">      "item": "https://www.strategicmarketresearch.com/market-report/cardiopulmonary-stress-testing"</w:t>
      </w:r>
    </w:p>
    <w:p w14:paraId="11F9C5DA" w14:textId="77777777" w:rsidR="002C3478" w:rsidRPr="002C3478" w:rsidRDefault="002C3478" w:rsidP="002C3478">
      <w:r w:rsidRPr="002C3478">
        <w:t xml:space="preserve">    }</w:t>
      </w:r>
    </w:p>
    <w:p w14:paraId="362800D5" w14:textId="77777777" w:rsidR="002C3478" w:rsidRPr="002C3478" w:rsidRDefault="002C3478" w:rsidP="002C3478">
      <w:r w:rsidRPr="002C3478">
        <w:t xml:space="preserve">  ]</w:t>
      </w:r>
    </w:p>
    <w:p w14:paraId="37B4AD8B" w14:textId="77777777" w:rsidR="002C3478" w:rsidRPr="002C3478" w:rsidRDefault="002C3478" w:rsidP="002C3478">
      <w:r w:rsidRPr="002C3478">
        <w:t>}</w:t>
      </w:r>
    </w:p>
    <w:p w14:paraId="29726FE2" w14:textId="77777777" w:rsidR="002C3478" w:rsidRPr="002C3478" w:rsidRDefault="002C3478" w:rsidP="002C3478">
      <w:proofErr w:type="spellStart"/>
      <w:r w:rsidRPr="002C3478">
        <w:t>json</w:t>
      </w:r>
      <w:proofErr w:type="spellEnd"/>
    </w:p>
    <w:p w14:paraId="263B0865" w14:textId="77777777" w:rsidR="002C3478" w:rsidRPr="002C3478" w:rsidRDefault="002C3478" w:rsidP="002C3478">
      <w:r w:rsidRPr="002C3478">
        <w:t>Copy code</w:t>
      </w:r>
    </w:p>
    <w:p w14:paraId="41BDD59F" w14:textId="77777777" w:rsidR="002C3478" w:rsidRPr="002C3478" w:rsidRDefault="002C3478" w:rsidP="002C3478">
      <w:r w:rsidRPr="002C3478">
        <w:t>{</w:t>
      </w:r>
    </w:p>
    <w:p w14:paraId="2AB900D1" w14:textId="77777777" w:rsidR="002C3478" w:rsidRPr="002C3478" w:rsidRDefault="002C3478" w:rsidP="002C3478">
      <w:r w:rsidRPr="002C3478">
        <w:t xml:space="preserve">  "@context": "https://schema.org",</w:t>
      </w:r>
    </w:p>
    <w:p w14:paraId="1661136A" w14:textId="77777777" w:rsidR="002C3478" w:rsidRPr="002C3478" w:rsidRDefault="002C3478" w:rsidP="002C3478">
      <w:r w:rsidRPr="002C3478">
        <w:t xml:space="preserve">  "@type": "</w:t>
      </w:r>
      <w:proofErr w:type="spellStart"/>
      <w:r w:rsidRPr="002C3478">
        <w:t>FAQPage</w:t>
      </w:r>
      <w:proofErr w:type="spellEnd"/>
      <w:r w:rsidRPr="002C3478">
        <w:t>",</w:t>
      </w:r>
    </w:p>
    <w:p w14:paraId="253299E8" w14:textId="77777777" w:rsidR="002C3478" w:rsidRPr="002C3478" w:rsidRDefault="002C3478" w:rsidP="002C3478">
      <w:r w:rsidRPr="002C3478">
        <w:t xml:space="preserve">  "</w:t>
      </w:r>
      <w:proofErr w:type="spellStart"/>
      <w:r w:rsidRPr="002C3478">
        <w:t>mainEntity</w:t>
      </w:r>
      <w:proofErr w:type="spellEnd"/>
      <w:r w:rsidRPr="002C3478">
        <w:t>": [</w:t>
      </w:r>
    </w:p>
    <w:p w14:paraId="21472F4D" w14:textId="77777777" w:rsidR="002C3478" w:rsidRPr="002C3478" w:rsidRDefault="002C3478" w:rsidP="002C3478">
      <w:r w:rsidRPr="002C3478">
        <w:t xml:space="preserve">    {</w:t>
      </w:r>
    </w:p>
    <w:p w14:paraId="42EE6488" w14:textId="77777777" w:rsidR="002C3478" w:rsidRPr="002C3478" w:rsidRDefault="002C3478" w:rsidP="002C3478">
      <w:r w:rsidRPr="002C3478">
        <w:t xml:space="preserve">      "@type": "Question",</w:t>
      </w:r>
    </w:p>
    <w:p w14:paraId="4E937ACA" w14:textId="77777777" w:rsidR="002C3478" w:rsidRPr="002C3478" w:rsidRDefault="002C3478" w:rsidP="002C3478">
      <w:r w:rsidRPr="002C3478">
        <w:lastRenderedPageBreak/>
        <w:t xml:space="preserve">      "name": "How big is the cardiopulmonary stress testing market?",</w:t>
      </w:r>
    </w:p>
    <w:p w14:paraId="0ADA78DE" w14:textId="77777777" w:rsidR="002C3478" w:rsidRPr="002C3478" w:rsidRDefault="002C3478" w:rsidP="002C3478">
      <w:r w:rsidRPr="002C3478">
        <w:t xml:space="preserve">      "</w:t>
      </w:r>
      <w:proofErr w:type="spellStart"/>
      <w:r w:rsidRPr="002C3478">
        <w:t>acceptedAnswer</w:t>
      </w:r>
      <w:proofErr w:type="spellEnd"/>
      <w:r w:rsidRPr="002C3478">
        <w:t>": {</w:t>
      </w:r>
    </w:p>
    <w:p w14:paraId="7A5B9C2F" w14:textId="77777777" w:rsidR="002C3478" w:rsidRPr="002C3478" w:rsidRDefault="002C3478" w:rsidP="002C3478">
      <w:r w:rsidRPr="002C3478">
        <w:t xml:space="preserve">        "@type": "Answer",</w:t>
      </w:r>
    </w:p>
    <w:p w14:paraId="2783B87A" w14:textId="77777777" w:rsidR="002C3478" w:rsidRPr="002C3478" w:rsidRDefault="002C3478" w:rsidP="002C3478">
      <w:r w:rsidRPr="002C3478">
        <w:t xml:space="preserve">        "text": "The global cardiopulmonary stress testing market was valued at USD 4.1 billion in 2024."</w:t>
      </w:r>
    </w:p>
    <w:p w14:paraId="0348EE79" w14:textId="77777777" w:rsidR="002C3478" w:rsidRPr="002C3478" w:rsidRDefault="002C3478" w:rsidP="002C3478">
      <w:r w:rsidRPr="002C3478">
        <w:t xml:space="preserve">      }</w:t>
      </w:r>
    </w:p>
    <w:p w14:paraId="1FF15CBE" w14:textId="77777777" w:rsidR="002C3478" w:rsidRPr="002C3478" w:rsidRDefault="002C3478" w:rsidP="002C3478">
      <w:r w:rsidRPr="002C3478">
        <w:t xml:space="preserve">    },</w:t>
      </w:r>
    </w:p>
    <w:p w14:paraId="097FB521" w14:textId="77777777" w:rsidR="002C3478" w:rsidRPr="002C3478" w:rsidRDefault="002C3478" w:rsidP="002C3478">
      <w:r w:rsidRPr="002C3478">
        <w:t xml:space="preserve">    {</w:t>
      </w:r>
    </w:p>
    <w:p w14:paraId="03545DC7" w14:textId="77777777" w:rsidR="002C3478" w:rsidRPr="002C3478" w:rsidRDefault="002C3478" w:rsidP="002C3478">
      <w:r w:rsidRPr="002C3478">
        <w:t xml:space="preserve">      "@type": "Question",</w:t>
      </w:r>
    </w:p>
    <w:p w14:paraId="569E43E7" w14:textId="77777777" w:rsidR="002C3478" w:rsidRPr="002C3478" w:rsidRDefault="002C3478" w:rsidP="002C3478">
      <w:r w:rsidRPr="002C3478">
        <w:t xml:space="preserve">      "name": "What is the CAGR for the cardiopulmonary stress testing market during the forecast period?",</w:t>
      </w:r>
    </w:p>
    <w:p w14:paraId="109FDFFF" w14:textId="77777777" w:rsidR="002C3478" w:rsidRPr="002C3478" w:rsidRDefault="002C3478" w:rsidP="002C3478">
      <w:r w:rsidRPr="002C3478">
        <w:t xml:space="preserve">      "</w:t>
      </w:r>
      <w:proofErr w:type="spellStart"/>
      <w:r w:rsidRPr="002C3478">
        <w:t>acceptedAnswer</w:t>
      </w:r>
      <w:proofErr w:type="spellEnd"/>
      <w:r w:rsidRPr="002C3478">
        <w:t>": {</w:t>
      </w:r>
    </w:p>
    <w:p w14:paraId="6060F368" w14:textId="77777777" w:rsidR="002C3478" w:rsidRPr="002C3478" w:rsidRDefault="002C3478" w:rsidP="002C3478">
      <w:r w:rsidRPr="002C3478">
        <w:t xml:space="preserve">        "@type": "Answer",</w:t>
      </w:r>
    </w:p>
    <w:p w14:paraId="0266B859" w14:textId="77777777" w:rsidR="002C3478" w:rsidRPr="002C3478" w:rsidRDefault="002C3478" w:rsidP="002C3478">
      <w:r w:rsidRPr="002C3478">
        <w:t xml:space="preserve">        "text": "The market is expected to grow at a CAGR of 7.6% from 2024 to 2030."</w:t>
      </w:r>
    </w:p>
    <w:p w14:paraId="39BAE076" w14:textId="77777777" w:rsidR="002C3478" w:rsidRPr="002C3478" w:rsidRDefault="002C3478" w:rsidP="002C3478">
      <w:r w:rsidRPr="002C3478">
        <w:t xml:space="preserve">      }</w:t>
      </w:r>
    </w:p>
    <w:p w14:paraId="5141D633" w14:textId="77777777" w:rsidR="002C3478" w:rsidRPr="002C3478" w:rsidRDefault="002C3478" w:rsidP="002C3478">
      <w:r w:rsidRPr="002C3478">
        <w:t xml:space="preserve">    },</w:t>
      </w:r>
    </w:p>
    <w:p w14:paraId="65C3505F" w14:textId="77777777" w:rsidR="002C3478" w:rsidRPr="002C3478" w:rsidRDefault="002C3478" w:rsidP="002C3478">
      <w:r w:rsidRPr="002C3478">
        <w:t xml:space="preserve">    {</w:t>
      </w:r>
    </w:p>
    <w:p w14:paraId="10EF314B" w14:textId="77777777" w:rsidR="002C3478" w:rsidRPr="002C3478" w:rsidRDefault="002C3478" w:rsidP="002C3478">
      <w:r w:rsidRPr="002C3478">
        <w:t xml:space="preserve">      "@type": "Question",</w:t>
      </w:r>
    </w:p>
    <w:p w14:paraId="4342C97C" w14:textId="77777777" w:rsidR="002C3478" w:rsidRPr="002C3478" w:rsidRDefault="002C3478" w:rsidP="002C3478">
      <w:r w:rsidRPr="002C3478">
        <w:t xml:space="preserve">      "name": "Who are the major players in the cardiopulmonary stress testing market?",</w:t>
      </w:r>
    </w:p>
    <w:p w14:paraId="74387F92" w14:textId="77777777" w:rsidR="002C3478" w:rsidRPr="002C3478" w:rsidRDefault="002C3478" w:rsidP="002C3478">
      <w:r w:rsidRPr="002C3478">
        <w:t xml:space="preserve">      "</w:t>
      </w:r>
      <w:proofErr w:type="spellStart"/>
      <w:r w:rsidRPr="002C3478">
        <w:t>acceptedAnswer</w:t>
      </w:r>
      <w:proofErr w:type="spellEnd"/>
      <w:r w:rsidRPr="002C3478">
        <w:t>": {</w:t>
      </w:r>
    </w:p>
    <w:p w14:paraId="368308F6" w14:textId="77777777" w:rsidR="002C3478" w:rsidRPr="002C3478" w:rsidRDefault="002C3478" w:rsidP="002C3478">
      <w:r w:rsidRPr="002C3478">
        <w:t xml:space="preserve">        "@type": "Answer",</w:t>
      </w:r>
    </w:p>
    <w:p w14:paraId="5BFBA832" w14:textId="77777777" w:rsidR="002C3478" w:rsidRPr="002C3478" w:rsidRDefault="002C3478" w:rsidP="002C3478">
      <w:r w:rsidRPr="002C3478">
        <w:t xml:space="preserve">        "text": "Leading players include </w:t>
      </w:r>
      <w:proofErr w:type="spellStart"/>
      <w:r w:rsidRPr="002C3478">
        <w:t>Vyaire</w:t>
      </w:r>
      <w:proofErr w:type="spellEnd"/>
      <w:r w:rsidRPr="002C3478">
        <w:t xml:space="preserve"> Medical, COSMED, Philips, Schiller AG, GE HealthCare, Nihon </w:t>
      </w:r>
      <w:proofErr w:type="spellStart"/>
      <w:r w:rsidRPr="002C3478">
        <w:t>Kohden</w:t>
      </w:r>
      <w:proofErr w:type="spellEnd"/>
      <w:r w:rsidRPr="002C3478">
        <w:t xml:space="preserve">, and Cortex </w:t>
      </w:r>
      <w:proofErr w:type="spellStart"/>
      <w:r w:rsidRPr="002C3478">
        <w:t>Biophysik</w:t>
      </w:r>
      <w:proofErr w:type="spellEnd"/>
      <w:r w:rsidRPr="002C3478">
        <w:t xml:space="preserve"> GmbH."</w:t>
      </w:r>
    </w:p>
    <w:p w14:paraId="60707668" w14:textId="77777777" w:rsidR="002C3478" w:rsidRPr="002C3478" w:rsidRDefault="002C3478" w:rsidP="002C3478">
      <w:r w:rsidRPr="002C3478">
        <w:t xml:space="preserve">      }</w:t>
      </w:r>
    </w:p>
    <w:p w14:paraId="557B515E" w14:textId="77777777" w:rsidR="002C3478" w:rsidRPr="002C3478" w:rsidRDefault="002C3478" w:rsidP="002C3478">
      <w:r w:rsidRPr="002C3478">
        <w:t xml:space="preserve">    },</w:t>
      </w:r>
    </w:p>
    <w:p w14:paraId="76ED57F7" w14:textId="77777777" w:rsidR="002C3478" w:rsidRPr="002C3478" w:rsidRDefault="002C3478" w:rsidP="002C3478">
      <w:r w:rsidRPr="002C3478">
        <w:t xml:space="preserve">    {</w:t>
      </w:r>
    </w:p>
    <w:p w14:paraId="0A549040" w14:textId="77777777" w:rsidR="002C3478" w:rsidRPr="002C3478" w:rsidRDefault="002C3478" w:rsidP="002C3478">
      <w:r w:rsidRPr="002C3478">
        <w:t xml:space="preserve">      "@type": "Question",</w:t>
      </w:r>
    </w:p>
    <w:p w14:paraId="692EA1EB" w14:textId="77777777" w:rsidR="002C3478" w:rsidRPr="002C3478" w:rsidRDefault="002C3478" w:rsidP="002C3478">
      <w:r w:rsidRPr="002C3478">
        <w:t xml:space="preserve">      "name": "Which region dominates the cardiopulmonary stress testing market?",</w:t>
      </w:r>
    </w:p>
    <w:p w14:paraId="3D0696D4" w14:textId="77777777" w:rsidR="002C3478" w:rsidRPr="002C3478" w:rsidRDefault="002C3478" w:rsidP="002C3478">
      <w:r w:rsidRPr="002C3478">
        <w:t xml:space="preserve">      "</w:t>
      </w:r>
      <w:proofErr w:type="spellStart"/>
      <w:r w:rsidRPr="002C3478">
        <w:t>acceptedAnswer</w:t>
      </w:r>
      <w:proofErr w:type="spellEnd"/>
      <w:r w:rsidRPr="002C3478">
        <w:t>": {</w:t>
      </w:r>
    </w:p>
    <w:p w14:paraId="40D5106B" w14:textId="77777777" w:rsidR="002C3478" w:rsidRPr="002C3478" w:rsidRDefault="002C3478" w:rsidP="002C3478">
      <w:r w:rsidRPr="002C3478">
        <w:t xml:space="preserve">        "@type": "Answer",</w:t>
      </w:r>
    </w:p>
    <w:p w14:paraId="48E3A4B3" w14:textId="77777777" w:rsidR="002C3478" w:rsidRPr="002C3478" w:rsidRDefault="002C3478" w:rsidP="002C3478">
      <w:r w:rsidRPr="002C3478">
        <w:lastRenderedPageBreak/>
        <w:t xml:space="preserve">        "text": "North America leads due to strong infrastructure, reimbursement frameworks, and high cardiovascular disease prevalence."</w:t>
      </w:r>
    </w:p>
    <w:p w14:paraId="603239F9" w14:textId="77777777" w:rsidR="002C3478" w:rsidRPr="002C3478" w:rsidRDefault="002C3478" w:rsidP="002C3478">
      <w:r w:rsidRPr="002C3478">
        <w:t xml:space="preserve">      }</w:t>
      </w:r>
    </w:p>
    <w:p w14:paraId="01E6E239" w14:textId="77777777" w:rsidR="002C3478" w:rsidRPr="002C3478" w:rsidRDefault="002C3478" w:rsidP="002C3478">
      <w:r w:rsidRPr="002C3478">
        <w:t xml:space="preserve">    },</w:t>
      </w:r>
    </w:p>
    <w:p w14:paraId="1181533E" w14:textId="77777777" w:rsidR="002C3478" w:rsidRPr="002C3478" w:rsidRDefault="002C3478" w:rsidP="002C3478">
      <w:r w:rsidRPr="002C3478">
        <w:t xml:space="preserve">    {</w:t>
      </w:r>
    </w:p>
    <w:p w14:paraId="29631D49" w14:textId="77777777" w:rsidR="002C3478" w:rsidRPr="002C3478" w:rsidRDefault="002C3478" w:rsidP="002C3478">
      <w:r w:rsidRPr="002C3478">
        <w:t xml:space="preserve">      "@type": "Question",</w:t>
      </w:r>
    </w:p>
    <w:p w14:paraId="5A6746FE" w14:textId="77777777" w:rsidR="002C3478" w:rsidRPr="002C3478" w:rsidRDefault="002C3478" w:rsidP="002C3478">
      <w:r w:rsidRPr="002C3478">
        <w:t xml:space="preserve">      "name": "What factors are driving the cardiopulmonary stress testing market?",</w:t>
      </w:r>
    </w:p>
    <w:p w14:paraId="471B776F" w14:textId="77777777" w:rsidR="002C3478" w:rsidRPr="002C3478" w:rsidRDefault="002C3478" w:rsidP="002C3478">
      <w:r w:rsidRPr="002C3478">
        <w:t xml:space="preserve">      "</w:t>
      </w:r>
      <w:proofErr w:type="spellStart"/>
      <w:r w:rsidRPr="002C3478">
        <w:t>acceptedAnswer</w:t>
      </w:r>
      <w:proofErr w:type="spellEnd"/>
      <w:r w:rsidRPr="002C3478">
        <w:t>": {</w:t>
      </w:r>
    </w:p>
    <w:p w14:paraId="03C1AC27" w14:textId="77777777" w:rsidR="002C3478" w:rsidRPr="002C3478" w:rsidRDefault="002C3478" w:rsidP="002C3478">
      <w:r w:rsidRPr="002C3478">
        <w:t xml:space="preserve">        "@type": "Answer",</w:t>
      </w:r>
    </w:p>
    <w:p w14:paraId="37F60AF1" w14:textId="77777777" w:rsidR="002C3478" w:rsidRPr="002C3478" w:rsidRDefault="002C3478" w:rsidP="002C3478">
      <w:r w:rsidRPr="002C3478">
        <w:t xml:space="preserve">        "text": "Growth is </w:t>
      </w:r>
      <w:proofErr w:type="spellStart"/>
      <w:r w:rsidRPr="002C3478">
        <w:t>fueled</w:t>
      </w:r>
      <w:proofErr w:type="spellEnd"/>
      <w:r w:rsidRPr="002C3478">
        <w:t xml:space="preserve"> by technological innovation, rising awareness of cardiopulmonary health, and supportive regulatory policies."</w:t>
      </w:r>
    </w:p>
    <w:p w14:paraId="750E90EC" w14:textId="77777777" w:rsidR="002C3478" w:rsidRPr="002C3478" w:rsidRDefault="002C3478" w:rsidP="002C3478">
      <w:r w:rsidRPr="002C3478">
        <w:t xml:space="preserve">      }</w:t>
      </w:r>
    </w:p>
    <w:p w14:paraId="4ADA919D" w14:textId="77777777" w:rsidR="002C3478" w:rsidRPr="002C3478" w:rsidRDefault="002C3478" w:rsidP="002C3478">
      <w:r w:rsidRPr="002C3478">
        <w:t xml:space="preserve">    }</w:t>
      </w:r>
    </w:p>
    <w:p w14:paraId="3E1112D2" w14:textId="77777777" w:rsidR="002C3478" w:rsidRPr="002C3478" w:rsidRDefault="002C3478" w:rsidP="002C3478">
      <w:r w:rsidRPr="002C3478">
        <w:t xml:space="preserve">  ]</w:t>
      </w:r>
    </w:p>
    <w:p w14:paraId="300BD383" w14:textId="77777777" w:rsidR="002C3478" w:rsidRPr="002C3478" w:rsidRDefault="002C3478" w:rsidP="002C3478">
      <w:r w:rsidRPr="002C3478">
        <w:t>}</w:t>
      </w:r>
    </w:p>
    <w:p w14:paraId="7AE614C6" w14:textId="77777777" w:rsidR="002C3478" w:rsidRDefault="002C3478">
      <w:r>
        <w:br w:type="page"/>
      </w:r>
    </w:p>
    <w:p w14:paraId="5EA905B4" w14:textId="6C75B678" w:rsidR="002C3478" w:rsidRPr="002C3478" w:rsidRDefault="002C3478" w:rsidP="002C3478">
      <w:pPr>
        <w:rPr>
          <w:b/>
          <w:bCs/>
        </w:rPr>
      </w:pPr>
      <w:r w:rsidRPr="002C3478">
        <w:rPr>
          <w:b/>
          <w:bCs/>
        </w:rPr>
        <w:lastRenderedPageBreak/>
        <w:t>9. Table of Contents for Cardiopulmonary Stress Testing Market Report (2024–2030)</w:t>
      </w:r>
    </w:p>
    <w:p w14:paraId="154CBCF5" w14:textId="77777777" w:rsidR="002C3478" w:rsidRPr="002C3478" w:rsidRDefault="002C3478" w:rsidP="002C3478">
      <w:r w:rsidRPr="002C3478">
        <w:pict w14:anchorId="323D1F23">
          <v:rect id="_x0000_i1304" style="width:0;height:1.5pt" o:hralign="center" o:hrstd="t" o:hr="t" fillcolor="#a0a0a0" stroked="f"/>
        </w:pict>
      </w:r>
    </w:p>
    <w:p w14:paraId="3BF9D26E" w14:textId="77777777" w:rsidR="002C3478" w:rsidRPr="002C3478" w:rsidRDefault="002C3478" w:rsidP="002C3478">
      <w:r w:rsidRPr="002C3478">
        <w:rPr>
          <w:b/>
          <w:bCs/>
        </w:rPr>
        <w:t>Executive Summary</w:t>
      </w:r>
    </w:p>
    <w:p w14:paraId="7A0A8E1D" w14:textId="77777777" w:rsidR="002C3478" w:rsidRPr="002C3478" w:rsidRDefault="002C3478" w:rsidP="002C3478">
      <w:pPr>
        <w:numPr>
          <w:ilvl w:val="0"/>
          <w:numId w:val="28"/>
        </w:numPr>
      </w:pPr>
      <w:r w:rsidRPr="002C3478">
        <w:t>Market Overview</w:t>
      </w:r>
    </w:p>
    <w:p w14:paraId="01FAEBAB" w14:textId="77777777" w:rsidR="002C3478" w:rsidRPr="002C3478" w:rsidRDefault="002C3478" w:rsidP="002C3478">
      <w:pPr>
        <w:numPr>
          <w:ilvl w:val="0"/>
          <w:numId w:val="28"/>
        </w:numPr>
      </w:pPr>
      <w:r w:rsidRPr="002C3478">
        <w:t>Market Attractiveness by Product Type, Application, End User, and Region</w:t>
      </w:r>
    </w:p>
    <w:p w14:paraId="122FBFCA" w14:textId="77777777" w:rsidR="002C3478" w:rsidRPr="002C3478" w:rsidRDefault="002C3478" w:rsidP="002C3478">
      <w:pPr>
        <w:numPr>
          <w:ilvl w:val="0"/>
          <w:numId w:val="28"/>
        </w:numPr>
      </w:pPr>
      <w:r w:rsidRPr="002C3478">
        <w:t>Strategic Insights from Industry Leaders</w:t>
      </w:r>
    </w:p>
    <w:p w14:paraId="4CDD527F" w14:textId="77777777" w:rsidR="002C3478" w:rsidRPr="002C3478" w:rsidRDefault="002C3478" w:rsidP="002C3478">
      <w:pPr>
        <w:numPr>
          <w:ilvl w:val="0"/>
          <w:numId w:val="28"/>
        </w:numPr>
      </w:pPr>
      <w:r w:rsidRPr="002C3478">
        <w:t>Historical Market Size and Future Projections (2022–2032)</w:t>
      </w:r>
    </w:p>
    <w:p w14:paraId="61B29FC3" w14:textId="77777777" w:rsidR="002C3478" w:rsidRPr="002C3478" w:rsidRDefault="002C3478" w:rsidP="002C3478">
      <w:pPr>
        <w:numPr>
          <w:ilvl w:val="0"/>
          <w:numId w:val="28"/>
        </w:numPr>
      </w:pPr>
      <w:r w:rsidRPr="002C3478">
        <w:t>Summary of Market Segmentation</w:t>
      </w:r>
    </w:p>
    <w:p w14:paraId="1CA7DC93" w14:textId="77777777" w:rsidR="002C3478" w:rsidRPr="002C3478" w:rsidRDefault="002C3478" w:rsidP="002C3478">
      <w:r w:rsidRPr="002C3478">
        <w:rPr>
          <w:b/>
          <w:bCs/>
        </w:rPr>
        <w:t>Market Share Analysis</w:t>
      </w:r>
    </w:p>
    <w:p w14:paraId="6EC5B9FB" w14:textId="77777777" w:rsidR="002C3478" w:rsidRPr="002C3478" w:rsidRDefault="002C3478" w:rsidP="002C3478">
      <w:pPr>
        <w:numPr>
          <w:ilvl w:val="0"/>
          <w:numId w:val="29"/>
        </w:numPr>
      </w:pPr>
      <w:r w:rsidRPr="002C3478">
        <w:t>Leading Players by Revenue and Market Share</w:t>
      </w:r>
    </w:p>
    <w:p w14:paraId="327CD66F" w14:textId="77777777" w:rsidR="002C3478" w:rsidRPr="002C3478" w:rsidRDefault="002C3478" w:rsidP="002C3478">
      <w:pPr>
        <w:numPr>
          <w:ilvl w:val="0"/>
          <w:numId w:val="29"/>
        </w:numPr>
      </w:pPr>
      <w:r w:rsidRPr="002C3478">
        <w:t>Market Share by Product Type, Application, and End User</w:t>
      </w:r>
    </w:p>
    <w:p w14:paraId="7A3B2ABA" w14:textId="77777777" w:rsidR="002C3478" w:rsidRPr="002C3478" w:rsidRDefault="002C3478" w:rsidP="002C3478">
      <w:r w:rsidRPr="002C3478">
        <w:rPr>
          <w:b/>
          <w:bCs/>
        </w:rPr>
        <w:t>Investment Opportunities</w:t>
      </w:r>
    </w:p>
    <w:p w14:paraId="4AE30992" w14:textId="77777777" w:rsidR="002C3478" w:rsidRPr="002C3478" w:rsidRDefault="002C3478" w:rsidP="002C3478">
      <w:pPr>
        <w:numPr>
          <w:ilvl w:val="0"/>
          <w:numId w:val="30"/>
        </w:numPr>
      </w:pPr>
      <w:r w:rsidRPr="002C3478">
        <w:t>Key Developments and Innovations</w:t>
      </w:r>
    </w:p>
    <w:p w14:paraId="02F30461" w14:textId="77777777" w:rsidR="002C3478" w:rsidRPr="002C3478" w:rsidRDefault="002C3478" w:rsidP="002C3478">
      <w:pPr>
        <w:numPr>
          <w:ilvl w:val="0"/>
          <w:numId w:val="30"/>
        </w:numPr>
      </w:pPr>
      <w:r w:rsidRPr="002C3478">
        <w:t>Mergers, Acquisitions, and Strategic Partnerships</w:t>
      </w:r>
    </w:p>
    <w:p w14:paraId="3FFBA4A7" w14:textId="77777777" w:rsidR="002C3478" w:rsidRPr="002C3478" w:rsidRDefault="002C3478" w:rsidP="002C3478">
      <w:pPr>
        <w:numPr>
          <w:ilvl w:val="0"/>
          <w:numId w:val="30"/>
        </w:numPr>
      </w:pPr>
      <w:r w:rsidRPr="002C3478">
        <w:t>High-Growth Segments and Emerging Markets</w:t>
      </w:r>
    </w:p>
    <w:p w14:paraId="33E862FA" w14:textId="77777777" w:rsidR="002C3478" w:rsidRPr="002C3478" w:rsidRDefault="002C3478" w:rsidP="002C3478">
      <w:r w:rsidRPr="002C3478">
        <w:rPr>
          <w:b/>
          <w:bCs/>
        </w:rPr>
        <w:t>Market Introduction</w:t>
      </w:r>
    </w:p>
    <w:p w14:paraId="7529E629" w14:textId="77777777" w:rsidR="002C3478" w:rsidRPr="002C3478" w:rsidRDefault="002C3478" w:rsidP="002C3478">
      <w:pPr>
        <w:numPr>
          <w:ilvl w:val="0"/>
          <w:numId w:val="31"/>
        </w:numPr>
      </w:pPr>
      <w:r w:rsidRPr="002C3478">
        <w:t>Definition and Scope of Study</w:t>
      </w:r>
    </w:p>
    <w:p w14:paraId="636FAED3" w14:textId="77777777" w:rsidR="002C3478" w:rsidRPr="002C3478" w:rsidRDefault="002C3478" w:rsidP="002C3478">
      <w:pPr>
        <w:numPr>
          <w:ilvl w:val="0"/>
          <w:numId w:val="31"/>
        </w:numPr>
      </w:pPr>
      <w:r w:rsidRPr="002C3478">
        <w:t>Market Structure and Key Findings</w:t>
      </w:r>
    </w:p>
    <w:p w14:paraId="4E92BF46" w14:textId="77777777" w:rsidR="002C3478" w:rsidRPr="002C3478" w:rsidRDefault="002C3478" w:rsidP="002C3478">
      <w:pPr>
        <w:numPr>
          <w:ilvl w:val="0"/>
          <w:numId w:val="31"/>
        </w:numPr>
      </w:pPr>
      <w:r w:rsidRPr="002C3478">
        <w:t>Top Investment Areas</w:t>
      </w:r>
    </w:p>
    <w:p w14:paraId="6EC0CC79" w14:textId="77777777" w:rsidR="002C3478" w:rsidRPr="002C3478" w:rsidRDefault="002C3478" w:rsidP="002C3478">
      <w:r w:rsidRPr="002C3478">
        <w:rPr>
          <w:b/>
          <w:bCs/>
        </w:rPr>
        <w:t>Research Methodology</w:t>
      </w:r>
    </w:p>
    <w:p w14:paraId="75713B4F" w14:textId="77777777" w:rsidR="002C3478" w:rsidRPr="002C3478" w:rsidRDefault="002C3478" w:rsidP="002C3478">
      <w:pPr>
        <w:numPr>
          <w:ilvl w:val="0"/>
          <w:numId w:val="32"/>
        </w:numPr>
      </w:pPr>
      <w:r w:rsidRPr="002C3478">
        <w:t>Research Process Overview</w:t>
      </w:r>
    </w:p>
    <w:p w14:paraId="13FD418F" w14:textId="77777777" w:rsidR="002C3478" w:rsidRPr="002C3478" w:rsidRDefault="002C3478" w:rsidP="002C3478">
      <w:pPr>
        <w:numPr>
          <w:ilvl w:val="0"/>
          <w:numId w:val="32"/>
        </w:numPr>
      </w:pPr>
      <w:r w:rsidRPr="002C3478">
        <w:t>Primary and Secondary Research Approaches</w:t>
      </w:r>
    </w:p>
    <w:p w14:paraId="75C8C82A" w14:textId="77777777" w:rsidR="002C3478" w:rsidRPr="002C3478" w:rsidRDefault="002C3478" w:rsidP="002C3478">
      <w:pPr>
        <w:numPr>
          <w:ilvl w:val="0"/>
          <w:numId w:val="32"/>
        </w:numPr>
      </w:pPr>
      <w:r w:rsidRPr="002C3478">
        <w:t>Market Size Estimation and Forecasting Techniques</w:t>
      </w:r>
    </w:p>
    <w:p w14:paraId="32B3DC75" w14:textId="77777777" w:rsidR="002C3478" w:rsidRPr="002C3478" w:rsidRDefault="002C3478" w:rsidP="002C3478">
      <w:r w:rsidRPr="002C3478">
        <w:rPr>
          <w:b/>
          <w:bCs/>
        </w:rPr>
        <w:t>Market Dynamics</w:t>
      </w:r>
    </w:p>
    <w:p w14:paraId="391D4F3E" w14:textId="77777777" w:rsidR="002C3478" w:rsidRPr="002C3478" w:rsidRDefault="002C3478" w:rsidP="002C3478">
      <w:pPr>
        <w:numPr>
          <w:ilvl w:val="0"/>
          <w:numId w:val="33"/>
        </w:numPr>
      </w:pPr>
      <w:r w:rsidRPr="002C3478">
        <w:t>Key Market Drivers</w:t>
      </w:r>
    </w:p>
    <w:p w14:paraId="3475D617" w14:textId="77777777" w:rsidR="002C3478" w:rsidRPr="002C3478" w:rsidRDefault="002C3478" w:rsidP="002C3478">
      <w:pPr>
        <w:numPr>
          <w:ilvl w:val="0"/>
          <w:numId w:val="33"/>
        </w:numPr>
      </w:pPr>
      <w:r w:rsidRPr="002C3478">
        <w:t>Challenges and Restraints</w:t>
      </w:r>
    </w:p>
    <w:p w14:paraId="27A2FEA8" w14:textId="77777777" w:rsidR="002C3478" w:rsidRPr="002C3478" w:rsidRDefault="002C3478" w:rsidP="002C3478">
      <w:pPr>
        <w:numPr>
          <w:ilvl w:val="0"/>
          <w:numId w:val="33"/>
        </w:numPr>
      </w:pPr>
      <w:r w:rsidRPr="002C3478">
        <w:t>Emerging Opportunities</w:t>
      </w:r>
    </w:p>
    <w:p w14:paraId="331045C1" w14:textId="77777777" w:rsidR="002C3478" w:rsidRPr="002C3478" w:rsidRDefault="002C3478" w:rsidP="002C3478">
      <w:pPr>
        <w:numPr>
          <w:ilvl w:val="0"/>
          <w:numId w:val="33"/>
        </w:numPr>
      </w:pPr>
      <w:r w:rsidRPr="002C3478">
        <w:t xml:space="preserve">Regulatory and </w:t>
      </w:r>
      <w:proofErr w:type="spellStart"/>
      <w:r w:rsidRPr="002C3478">
        <w:t>Behavioral</w:t>
      </w:r>
      <w:proofErr w:type="spellEnd"/>
      <w:r w:rsidRPr="002C3478">
        <w:t xml:space="preserve"> Factors</w:t>
      </w:r>
    </w:p>
    <w:p w14:paraId="1250C4F9" w14:textId="77777777" w:rsidR="002C3478" w:rsidRPr="002C3478" w:rsidRDefault="002C3478" w:rsidP="002C3478">
      <w:r w:rsidRPr="002C3478">
        <w:rPr>
          <w:b/>
          <w:bCs/>
        </w:rPr>
        <w:t>Global Market Breakdown</w:t>
      </w:r>
    </w:p>
    <w:p w14:paraId="3FA13F5A" w14:textId="77777777" w:rsidR="002C3478" w:rsidRPr="002C3478" w:rsidRDefault="002C3478" w:rsidP="002C3478">
      <w:pPr>
        <w:numPr>
          <w:ilvl w:val="0"/>
          <w:numId w:val="34"/>
        </w:numPr>
      </w:pPr>
      <w:r w:rsidRPr="002C3478">
        <w:lastRenderedPageBreak/>
        <w:t>Market Size and Volume by Product Type</w:t>
      </w:r>
    </w:p>
    <w:p w14:paraId="280830B2" w14:textId="77777777" w:rsidR="002C3478" w:rsidRPr="002C3478" w:rsidRDefault="002C3478" w:rsidP="002C3478">
      <w:pPr>
        <w:numPr>
          <w:ilvl w:val="0"/>
          <w:numId w:val="34"/>
        </w:numPr>
      </w:pPr>
      <w:r w:rsidRPr="002C3478">
        <w:t>Market Analysis by Application</w:t>
      </w:r>
    </w:p>
    <w:p w14:paraId="5D40DDB3" w14:textId="77777777" w:rsidR="002C3478" w:rsidRPr="002C3478" w:rsidRDefault="002C3478" w:rsidP="002C3478">
      <w:pPr>
        <w:numPr>
          <w:ilvl w:val="0"/>
          <w:numId w:val="34"/>
        </w:numPr>
      </w:pPr>
      <w:r w:rsidRPr="002C3478">
        <w:t>Market Overview by End User</w:t>
      </w:r>
    </w:p>
    <w:p w14:paraId="1C860F58" w14:textId="77777777" w:rsidR="002C3478" w:rsidRPr="002C3478" w:rsidRDefault="002C3478" w:rsidP="002C3478">
      <w:pPr>
        <w:numPr>
          <w:ilvl w:val="0"/>
          <w:numId w:val="34"/>
        </w:numPr>
      </w:pPr>
      <w:r w:rsidRPr="002C3478">
        <w:t>Revenue Forecasts by Region</w:t>
      </w:r>
    </w:p>
    <w:p w14:paraId="5E076B59" w14:textId="77777777" w:rsidR="002C3478" w:rsidRPr="002C3478" w:rsidRDefault="002C3478" w:rsidP="002C3478">
      <w:r w:rsidRPr="002C3478">
        <w:rPr>
          <w:b/>
          <w:bCs/>
        </w:rPr>
        <w:t>Regional Market Analysis</w:t>
      </w:r>
    </w:p>
    <w:p w14:paraId="5DAE2101" w14:textId="77777777" w:rsidR="002C3478" w:rsidRPr="002C3478" w:rsidRDefault="002C3478" w:rsidP="002C3478">
      <w:pPr>
        <w:numPr>
          <w:ilvl w:val="0"/>
          <w:numId w:val="35"/>
        </w:numPr>
      </w:pPr>
      <w:r w:rsidRPr="002C3478">
        <w:t>North America: Country-Level Insights (U.S., Canada, Mexico)</w:t>
      </w:r>
    </w:p>
    <w:p w14:paraId="7C34FDE0" w14:textId="77777777" w:rsidR="002C3478" w:rsidRPr="002C3478" w:rsidRDefault="002C3478" w:rsidP="002C3478">
      <w:pPr>
        <w:numPr>
          <w:ilvl w:val="0"/>
          <w:numId w:val="35"/>
        </w:numPr>
      </w:pPr>
      <w:r w:rsidRPr="002C3478">
        <w:t>Europe: Country-Level Insights (Germany, U.K., France, Italy, Spain)</w:t>
      </w:r>
    </w:p>
    <w:p w14:paraId="17FC6467" w14:textId="77777777" w:rsidR="002C3478" w:rsidRPr="002C3478" w:rsidRDefault="002C3478" w:rsidP="002C3478">
      <w:pPr>
        <w:numPr>
          <w:ilvl w:val="0"/>
          <w:numId w:val="35"/>
        </w:numPr>
      </w:pPr>
      <w:r w:rsidRPr="002C3478">
        <w:t>Asia Pacific: Country-Level Insights (China, India, Japan, South Korea)</w:t>
      </w:r>
    </w:p>
    <w:p w14:paraId="48A477CB" w14:textId="77777777" w:rsidR="002C3478" w:rsidRPr="002C3478" w:rsidRDefault="002C3478" w:rsidP="002C3478">
      <w:pPr>
        <w:numPr>
          <w:ilvl w:val="0"/>
          <w:numId w:val="35"/>
        </w:numPr>
      </w:pPr>
      <w:r w:rsidRPr="002C3478">
        <w:t>Latin America: Country-Level Insights (Brazil, Argentina)</w:t>
      </w:r>
    </w:p>
    <w:p w14:paraId="68947F4F" w14:textId="77777777" w:rsidR="002C3478" w:rsidRPr="002C3478" w:rsidRDefault="002C3478" w:rsidP="002C3478">
      <w:pPr>
        <w:numPr>
          <w:ilvl w:val="0"/>
          <w:numId w:val="35"/>
        </w:numPr>
      </w:pPr>
      <w:r w:rsidRPr="002C3478">
        <w:t>Middle East &amp; Africa: Country-Level Insights (GCC, South Africa)</w:t>
      </w:r>
    </w:p>
    <w:p w14:paraId="23E4EE5D" w14:textId="77777777" w:rsidR="002C3478" w:rsidRPr="002C3478" w:rsidRDefault="002C3478" w:rsidP="002C3478">
      <w:r w:rsidRPr="002C3478">
        <w:rPr>
          <w:b/>
          <w:bCs/>
        </w:rPr>
        <w:t>Competitive Intelligence</w:t>
      </w:r>
    </w:p>
    <w:p w14:paraId="20993882" w14:textId="77777777" w:rsidR="002C3478" w:rsidRPr="002C3478" w:rsidRDefault="002C3478" w:rsidP="002C3478">
      <w:pPr>
        <w:numPr>
          <w:ilvl w:val="0"/>
          <w:numId w:val="36"/>
        </w:numPr>
      </w:pPr>
      <w:r w:rsidRPr="002C3478">
        <w:t>Company Profiles</w:t>
      </w:r>
    </w:p>
    <w:p w14:paraId="31199B16" w14:textId="77777777" w:rsidR="002C3478" w:rsidRPr="002C3478" w:rsidRDefault="002C3478" w:rsidP="002C3478">
      <w:pPr>
        <w:numPr>
          <w:ilvl w:val="0"/>
          <w:numId w:val="36"/>
        </w:numPr>
      </w:pPr>
      <w:r w:rsidRPr="002C3478">
        <w:t>Competitive Strategies</w:t>
      </w:r>
    </w:p>
    <w:p w14:paraId="3E5F55E3" w14:textId="77777777" w:rsidR="002C3478" w:rsidRPr="002C3478" w:rsidRDefault="002C3478" w:rsidP="002C3478">
      <w:pPr>
        <w:numPr>
          <w:ilvl w:val="0"/>
          <w:numId w:val="36"/>
        </w:numPr>
      </w:pPr>
      <w:r w:rsidRPr="002C3478">
        <w:t>Innovation and Product Differentiation</w:t>
      </w:r>
    </w:p>
    <w:p w14:paraId="6A6EB676" w14:textId="77777777" w:rsidR="002C3478" w:rsidRPr="002C3478" w:rsidRDefault="002C3478" w:rsidP="002C3478">
      <w:r w:rsidRPr="002C3478">
        <w:rPr>
          <w:b/>
          <w:bCs/>
        </w:rPr>
        <w:t>Appendix</w:t>
      </w:r>
    </w:p>
    <w:p w14:paraId="345AB445" w14:textId="77777777" w:rsidR="002C3478" w:rsidRPr="002C3478" w:rsidRDefault="002C3478" w:rsidP="002C3478">
      <w:pPr>
        <w:numPr>
          <w:ilvl w:val="0"/>
          <w:numId w:val="37"/>
        </w:numPr>
      </w:pPr>
      <w:r w:rsidRPr="002C3478">
        <w:t>Abbreviations and Terminology</w:t>
      </w:r>
    </w:p>
    <w:p w14:paraId="16C28805" w14:textId="77777777" w:rsidR="002C3478" w:rsidRPr="002C3478" w:rsidRDefault="002C3478" w:rsidP="002C3478">
      <w:pPr>
        <w:numPr>
          <w:ilvl w:val="0"/>
          <w:numId w:val="37"/>
        </w:numPr>
      </w:pPr>
      <w:r w:rsidRPr="002C3478">
        <w:t>Data Sources and References</w:t>
      </w:r>
    </w:p>
    <w:p w14:paraId="5B3DCF1F"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7A"/>
    <w:multiLevelType w:val="multilevel"/>
    <w:tmpl w:val="31D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1FD4"/>
    <w:multiLevelType w:val="multilevel"/>
    <w:tmpl w:val="A15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001B"/>
    <w:multiLevelType w:val="multilevel"/>
    <w:tmpl w:val="93F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83E"/>
    <w:multiLevelType w:val="multilevel"/>
    <w:tmpl w:val="52D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D3125"/>
    <w:multiLevelType w:val="multilevel"/>
    <w:tmpl w:val="1FD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F45B1"/>
    <w:multiLevelType w:val="multilevel"/>
    <w:tmpl w:val="C4C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E4D67"/>
    <w:multiLevelType w:val="multilevel"/>
    <w:tmpl w:val="65B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55AF"/>
    <w:multiLevelType w:val="multilevel"/>
    <w:tmpl w:val="AEB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7705E"/>
    <w:multiLevelType w:val="multilevel"/>
    <w:tmpl w:val="4C9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B377D"/>
    <w:multiLevelType w:val="multilevel"/>
    <w:tmpl w:val="099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1641C"/>
    <w:multiLevelType w:val="multilevel"/>
    <w:tmpl w:val="C6E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C40BF"/>
    <w:multiLevelType w:val="multilevel"/>
    <w:tmpl w:val="212A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49E4"/>
    <w:multiLevelType w:val="multilevel"/>
    <w:tmpl w:val="F19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A0BCE"/>
    <w:multiLevelType w:val="multilevel"/>
    <w:tmpl w:val="191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70AFF"/>
    <w:multiLevelType w:val="multilevel"/>
    <w:tmpl w:val="2EE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2104"/>
    <w:multiLevelType w:val="multilevel"/>
    <w:tmpl w:val="A4D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C0FFB"/>
    <w:multiLevelType w:val="multilevel"/>
    <w:tmpl w:val="8E1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71A4C"/>
    <w:multiLevelType w:val="multilevel"/>
    <w:tmpl w:val="2A1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2404D"/>
    <w:multiLevelType w:val="multilevel"/>
    <w:tmpl w:val="074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82D37"/>
    <w:multiLevelType w:val="multilevel"/>
    <w:tmpl w:val="A87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A042A"/>
    <w:multiLevelType w:val="multilevel"/>
    <w:tmpl w:val="DF2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0F1A"/>
    <w:multiLevelType w:val="multilevel"/>
    <w:tmpl w:val="2C4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2307F"/>
    <w:multiLevelType w:val="multilevel"/>
    <w:tmpl w:val="75A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C2724"/>
    <w:multiLevelType w:val="multilevel"/>
    <w:tmpl w:val="B98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0370B"/>
    <w:multiLevelType w:val="multilevel"/>
    <w:tmpl w:val="B75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F26C5"/>
    <w:multiLevelType w:val="multilevel"/>
    <w:tmpl w:val="06C0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B4966"/>
    <w:multiLevelType w:val="multilevel"/>
    <w:tmpl w:val="33D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B0932"/>
    <w:multiLevelType w:val="multilevel"/>
    <w:tmpl w:val="FEE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613AA"/>
    <w:multiLevelType w:val="multilevel"/>
    <w:tmpl w:val="4C5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03867"/>
    <w:multiLevelType w:val="multilevel"/>
    <w:tmpl w:val="2D7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4532C"/>
    <w:multiLevelType w:val="multilevel"/>
    <w:tmpl w:val="262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079AD"/>
    <w:multiLevelType w:val="multilevel"/>
    <w:tmpl w:val="812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05A34"/>
    <w:multiLevelType w:val="multilevel"/>
    <w:tmpl w:val="7AB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1207F"/>
    <w:multiLevelType w:val="multilevel"/>
    <w:tmpl w:val="C25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30F4A"/>
    <w:multiLevelType w:val="multilevel"/>
    <w:tmpl w:val="6CA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50A99"/>
    <w:multiLevelType w:val="multilevel"/>
    <w:tmpl w:val="61F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86045"/>
    <w:multiLevelType w:val="multilevel"/>
    <w:tmpl w:val="DEE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81083">
    <w:abstractNumId w:val="35"/>
  </w:num>
  <w:num w:numId="2" w16cid:durableId="1421833460">
    <w:abstractNumId w:val="4"/>
  </w:num>
  <w:num w:numId="3" w16cid:durableId="397942235">
    <w:abstractNumId w:val="36"/>
  </w:num>
  <w:num w:numId="4" w16cid:durableId="615334897">
    <w:abstractNumId w:val="9"/>
  </w:num>
  <w:num w:numId="5" w16cid:durableId="1916087967">
    <w:abstractNumId w:val="17"/>
  </w:num>
  <w:num w:numId="6" w16cid:durableId="1372995847">
    <w:abstractNumId w:val="29"/>
  </w:num>
  <w:num w:numId="7" w16cid:durableId="237911843">
    <w:abstractNumId w:val="30"/>
  </w:num>
  <w:num w:numId="8" w16cid:durableId="1456095337">
    <w:abstractNumId w:val="12"/>
  </w:num>
  <w:num w:numId="9" w16cid:durableId="1042823952">
    <w:abstractNumId w:val="15"/>
  </w:num>
  <w:num w:numId="10" w16cid:durableId="1662275568">
    <w:abstractNumId w:val="2"/>
  </w:num>
  <w:num w:numId="11" w16cid:durableId="549147057">
    <w:abstractNumId w:val="32"/>
  </w:num>
  <w:num w:numId="12" w16cid:durableId="377779636">
    <w:abstractNumId w:val="18"/>
  </w:num>
  <w:num w:numId="13" w16cid:durableId="854929438">
    <w:abstractNumId w:val="22"/>
  </w:num>
  <w:num w:numId="14" w16cid:durableId="66999903">
    <w:abstractNumId w:val="13"/>
  </w:num>
  <w:num w:numId="15" w16cid:durableId="314265700">
    <w:abstractNumId w:val="11"/>
  </w:num>
  <w:num w:numId="16" w16cid:durableId="1803961658">
    <w:abstractNumId w:val="26"/>
  </w:num>
  <w:num w:numId="17" w16cid:durableId="1512256016">
    <w:abstractNumId w:val="0"/>
  </w:num>
  <w:num w:numId="18" w16cid:durableId="1501433771">
    <w:abstractNumId w:val="24"/>
  </w:num>
  <w:num w:numId="19" w16cid:durableId="1310669604">
    <w:abstractNumId w:val="23"/>
  </w:num>
  <w:num w:numId="20" w16cid:durableId="729578251">
    <w:abstractNumId w:val="27"/>
  </w:num>
  <w:num w:numId="21" w16cid:durableId="112754163">
    <w:abstractNumId w:val="8"/>
  </w:num>
  <w:num w:numId="22" w16cid:durableId="1487815348">
    <w:abstractNumId w:val="6"/>
  </w:num>
  <w:num w:numId="23" w16cid:durableId="2020883731">
    <w:abstractNumId w:val="16"/>
  </w:num>
  <w:num w:numId="24" w16cid:durableId="1101100403">
    <w:abstractNumId w:val="14"/>
  </w:num>
  <w:num w:numId="25" w16cid:durableId="2126000556">
    <w:abstractNumId w:val="25"/>
  </w:num>
  <w:num w:numId="26" w16cid:durableId="1754470226">
    <w:abstractNumId w:val="21"/>
  </w:num>
  <w:num w:numId="27" w16cid:durableId="1091006461">
    <w:abstractNumId w:val="28"/>
  </w:num>
  <w:num w:numId="28" w16cid:durableId="337470280">
    <w:abstractNumId w:val="3"/>
  </w:num>
  <w:num w:numId="29" w16cid:durableId="357239828">
    <w:abstractNumId w:val="1"/>
  </w:num>
  <w:num w:numId="30" w16cid:durableId="793400168">
    <w:abstractNumId w:val="7"/>
  </w:num>
  <w:num w:numId="31" w16cid:durableId="59331417">
    <w:abstractNumId w:val="5"/>
  </w:num>
  <w:num w:numId="32" w16cid:durableId="1429426131">
    <w:abstractNumId w:val="20"/>
  </w:num>
  <w:num w:numId="33" w16cid:durableId="131405905">
    <w:abstractNumId w:val="10"/>
  </w:num>
  <w:num w:numId="34" w16cid:durableId="1710837634">
    <w:abstractNumId w:val="34"/>
  </w:num>
  <w:num w:numId="35" w16cid:durableId="1745755432">
    <w:abstractNumId w:val="33"/>
  </w:num>
  <w:num w:numId="36" w16cid:durableId="357662711">
    <w:abstractNumId w:val="19"/>
  </w:num>
  <w:num w:numId="37" w16cid:durableId="5895130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27"/>
    <w:rsid w:val="002C3478"/>
    <w:rsid w:val="003D1FA5"/>
    <w:rsid w:val="003E3F27"/>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F85D"/>
  <w15:chartTrackingRefBased/>
  <w15:docId w15:val="{433FB952-C94A-40CF-90A0-ADDD8F4D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F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F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3F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3F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3F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3F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3F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F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F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3F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3F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3F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3F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3F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3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F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F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3F27"/>
    <w:pPr>
      <w:spacing w:before="160"/>
      <w:jc w:val="center"/>
    </w:pPr>
    <w:rPr>
      <w:i/>
      <w:iCs/>
      <w:color w:val="404040" w:themeColor="text1" w:themeTint="BF"/>
    </w:rPr>
  </w:style>
  <w:style w:type="character" w:customStyle="1" w:styleId="QuoteChar">
    <w:name w:val="Quote Char"/>
    <w:basedOn w:val="DefaultParagraphFont"/>
    <w:link w:val="Quote"/>
    <w:uiPriority w:val="29"/>
    <w:rsid w:val="003E3F27"/>
    <w:rPr>
      <w:i/>
      <w:iCs/>
      <w:color w:val="404040" w:themeColor="text1" w:themeTint="BF"/>
    </w:rPr>
  </w:style>
  <w:style w:type="paragraph" w:styleId="ListParagraph">
    <w:name w:val="List Paragraph"/>
    <w:basedOn w:val="Normal"/>
    <w:uiPriority w:val="34"/>
    <w:qFormat/>
    <w:rsid w:val="003E3F27"/>
    <w:pPr>
      <w:ind w:left="720"/>
      <w:contextualSpacing/>
    </w:pPr>
  </w:style>
  <w:style w:type="character" w:styleId="IntenseEmphasis">
    <w:name w:val="Intense Emphasis"/>
    <w:basedOn w:val="DefaultParagraphFont"/>
    <w:uiPriority w:val="21"/>
    <w:qFormat/>
    <w:rsid w:val="003E3F27"/>
    <w:rPr>
      <w:i/>
      <w:iCs/>
      <w:color w:val="0F4761" w:themeColor="accent1" w:themeShade="BF"/>
    </w:rPr>
  </w:style>
  <w:style w:type="paragraph" w:styleId="IntenseQuote">
    <w:name w:val="Intense Quote"/>
    <w:basedOn w:val="Normal"/>
    <w:next w:val="Normal"/>
    <w:link w:val="IntenseQuoteChar"/>
    <w:uiPriority w:val="30"/>
    <w:qFormat/>
    <w:rsid w:val="003E3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F27"/>
    <w:rPr>
      <w:i/>
      <w:iCs/>
      <w:color w:val="0F4761" w:themeColor="accent1" w:themeShade="BF"/>
    </w:rPr>
  </w:style>
  <w:style w:type="character" w:styleId="IntenseReference">
    <w:name w:val="Intense Reference"/>
    <w:basedOn w:val="DefaultParagraphFont"/>
    <w:uiPriority w:val="32"/>
    <w:qFormat/>
    <w:rsid w:val="003E3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9426">
      <w:bodyDiv w:val="1"/>
      <w:marLeft w:val="0"/>
      <w:marRight w:val="0"/>
      <w:marTop w:val="0"/>
      <w:marBottom w:val="0"/>
      <w:divBdr>
        <w:top w:val="none" w:sz="0" w:space="0" w:color="auto"/>
        <w:left w:val="none" w:sz="0" w:space="0" w:color="auto"/>
        <w:bottom w:val="none" w:sz="0" w:space="0" w:color="auto"/>
        <w:right w:val="none" w:sz="0" w:space="0" w:color="auto"/>
      </w:divBdr>
      <w:divsChild>
        <w:div w:id="589198233">
          <w:marLeft w:val="0"/>
          <w:marRight w:val="0"/>
          <w:marTop w:val="0"/>
          <w:marBottom w:val="0"/>
          <w:divBdr>
            <w:top w:val="none" w:sz="0" w:space="0" w:color="auto"/>
            <w:left w:val="none" w:sz="0" w:space="0" w:color="auto"/>
            <w:bottom w:val="none" w:sz="0" w:space="0" w:color="auto"/>
            <w:right w:val="none" w:sz="0" w:space="0" w:color="auto"/>
          </w:divBdr>
          <w:divsChild>
            <w:div w:id="140853941">
              <w:marLeft w:val="0"/>
              <w:marRight w:val="0"/>
              <w:marTop w:val="0"/>
              <w:marBottom w:val="0"/>
              <w:divBdr>
                <w:top w:val="none" w:sz="0" w:space="0" w:color="auto"/>
                <w:left w:val="none" w:sz="0" w:space="0" w:color="auto"/>
                <w:bottom w:val="none" w:sz="0" w:space="0" w:color="auto"/>
                <w:right w:val="none" w:sz="0" w:space="0" w:color="auto"/>
              </w:divBdr>
              <w:divsChild>
                <w:div w:id="737441443">
                  <w:marLeft w:val="0"/>
                  <w:marRight w:val="0"/>
                  <w:marTop w:val="0"/>
                  <w:marBottom w:val="0"/>
                  <w:divBdr>
                    <w:top w:val="none" w:sz="0" w:space="0" w:color="auto"/>
                    <w:left w:val="none" w:sz="0" w:space="0" w:color="auto"/>
                    <w:bottom w:val="none" w:sz="0" w:space="0" w:color="auto"/>
                    <w:right w:val="none" w:sz="0" w:space="0" w:color="auto"/>
                  </w:divBdr>
                  <w:divsChild>
                    <w:div w:id="2062246650">
                      <w:marLeft w:val="0"/>
                      <w:marRight w:val="0"/>
                      <w:marTop w:val="0"/>
                      <w:marBottom w:val="0"/>
                      <w:divBdr>
                        <w:top w:val="none" w:sz="0" w:space="0" w:color="auto"/>
                        <w:left w:val="none" w:sz="0" w:space="0" w:color="auto"/>
                        <w:bottom w:val="none" w:sz="0" w:space="0" w:color="auto"/>
                        <w:right w:val="none" w:sz="0" w:space="0" w:color="auto"/>
                      </w:divBdr>
                      <w:divsChild>
                        <w:div w:id="765540132">
                          <w:marLeft w:val="0"/>
                          <w:marRight w:val="0"/>
                          <w:marTop w:val="0"/>
                          <w:marBottom w:val="0"/>
                          <w:divBdr>
                            <w:top w:val="none" w:sz="0" w:space="0" w:color="auto"/>
                            <w:left w:val="none" w:sz="0" w:space="0" w:color="auto"/>
                            <w:bottom w:val="none" w:sz="0" w:space="0" w:color="auto"/>
                            <w:right w:val="none" w:sz="0" w:space="0" w:color="auto"/>
                          </w:divBdr>
                          <w:divsChild>
                            <w:div w:id="471338056">
                              <w:marLeft w:val="0"/>
                              <w:marRight w:val="0"/>
                              <w:marTop w:val="0"/>
                              <w:marBottom w:val="0"/>
                              <w:divBdr>
                                <w:top w:val="none" w:sz="0" w:space="0" w:color="auto"/>
                                <w:left w:val="none" w:sz="0" w:space="0" w:color="auto"/>
                                <w:bottom w:val="none" w:sz="0" w:space="0" w:color="auto"/>
                                <w:right w:val="none" w:sz="0" w:space="0" w:color="auto"/>
                              </w:divBdr>
                              <w:divsChild>
                                <w:div w:id="1953973667">
                                  <w:marLeft w:val="0"/>
                                  <w:marRight w:val="0"/>
                                  <w:marTop w:val="0"/>
                                  <w:marBottom w:val="0"/>
                                  <w:divBdr>
                                    <w:top w:val="none" w:sz="0" w:space="0" w:color="auto"/>
                                    <w:left w:val="none" w:sz="0" w:space="0" w:color="auto"/>
                                    <w:bottom w:val="none" w:sz="0" w:space="0" w:color="auto"/>
                                    <w:right w:val="none" w:sz="0" w:space="0" w:color="auto"/>
                                  </w:divBdr>
                                  <w:divsChild>
                                    <w:div w:id="187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98280">
          <w:marLeft w:val="0"/>
          <w:marRight w:val="0"/>
          <w:marTop w:val="0"/>
          <w:marBottom w:val="0"/>
          <w:divBdr>
            <w:top w:val="none" w:sz="0" w:space="0" w:color="auto"/>
            <w:left w:val="none" w:sz="0" w:space="0" w:color="auto"/>
            <w:bottom w:val="none" w:sz="0" w:space="0" w:color="auto"/>
            <w:right w:val="none" w:sz="0" w:space="0" w:color="auto"/>
          </w:divBdr>
          <w:divsChild>
            <w:div w:id="1735737045">
              <w:marLeft w:val="0"/>
              <w:marRight w:val="0"/>
              <w:marTop w:val="0"/>
              <w:marBottom w:val="0"/>
              <w:divBdr>
                <w:top w:val="none" w:sz="0" w:space="0" w:color="auto"/>
                <w:left w:val="none" w:sz="0" w:space="0" w:color="auto"/>
                <w:bottom w:val="none" w:sz="0" w:space="0" w:color="auto"/>
                <w:right w:val="none" w:sz="0" w:space="0" w:color="auto"/>
              </w:divBdr>
              <w:divsChild>
                <w:div w:id="1806896402">
                  <w:marLeft w:val="0"/>
                  <w:marRight w:val="0"/>
                  <w:marTop w:val="0"/>
                  <w:marBottom w:val="0"/>
                  <w:divBdr>
                    <w:top w:val="none" w:sz="0" w:space="0" w:color="auto"/>
                    <w:left w:val="none" w:sz="0" w:space="0" w:color="auto"/>
                    <w:bottom w:val="none" w:sz="0" w:space="0" w:color="auto"/>
                    <w:right w:val="none" w:sz="0" w:space="0" w:color="auto"/>
                  </w:divBdr>
                  <w:divsChild>
                    <w:div w:id="637488716">
                      <w:marLeft w:val="0"/>
                      <w:marRight w:val="0"/>
                      <w:marTop w:val="0"/>
                      <w:marBottom w:val="0"/>
                      <w:divBdr>
                        <w:top w:val="none" w:sz="0" w:space="0" w:color="auto"/>
                        <w:left w:val="none" w:sz="0" w:space="0" w:color="auto"/>
                        <w:bottom w:val="none" w:sz="0" w:space="0" w:color="auto"/>
                        <w:right w:val="none" w:sz="0" w:space="0" w:color="auto"/>
                      </w:divBdr>
                      <w:divsChild>
                        <w:div w:id="1583642062">
                          <w:marLeft w:val="0"/>
                          <w:marRight w:val="0"/>
                          <w:marTop w:val="0"/>
                          <w:marBottom w:val="0"/>
                          <w:divBdr>
                            <w:top w:val="none" w:sz="0" w:space="0" w:color="auto"/>
                            <w:left w:val="none" w:sz="0" w:space="0" w:color="auto"/>
                            <w:bottom w:val="none" w:sz="0" w:space="0" w:color="auto"/>
                            <w:right w:val="none" w:sz="0" w:space="0" w:color="auto"/>
                          </w:divBdr>
                          <w:divsChild>
                            <w:div w:id="728265725">
                              <w:marLeft w:val="0"/>
                              <w:marRight w:val="0"/>
                              <w:marTop w:val="0"/>
                              <w:marBottom w:val="0"/>
                              <w:divBdr>
                                <w:top w:val="none" w:sz="0" w:space="0" w:color="auto"/>
                                <w:left w:val="none" w:sz="0" w:space="0" w:color="auto"/>
                                <w:bottom w:val="none" w:sz="0" w:space="0" w:color="auto"/>
                                <w:right w:val="none" w:sz="0" w:space="0" w:color="auto"/>
                              </w:divBdr>
                              <w:divsChild>
                                <w:div w:id="784274538">
                                  <w:marLeft w:val="0"/>
                                  <w:marRight w:val="0"/>
                                  <w:marTop w:val="0"/>
                                  <w:marBottom w:val="0"/>
                                  <w:divBdr>
                                    <w:top w:val="none" w:sz="0" w:space="0" w:color="auto"/>
                                    <w:left w:val="none" w:sz="0" w:space="0" w:color="auto"/>
                                    <w:bottom w:val="none" w:sz="0" w:space="0" w:color="auto"/>
                                    <w:right w:val="none" w:sz="0" w:space="0" w:color="auto"/>
                                  </w:divBdr>
                                  <w:divsChild>
                                    <w:div w:id="865172436">
                                      <w:marLeft w:val="0"/>
                                      <w:marRight w:val="0"/>
                                      <w:marTop w:val="0"/>
                                      <w:marBottom w:val="0"/>
                                      <w:divBdr>
                                        <w:top w:val="none" w:sz="0" w:space="0" w:color="auto"/>
                                        <w:left w:val="none" w:sz="0" w:space="0" w:color="auto"/>
                                        <w:bottom w:val="none" w:sz="0" w:space="0" w:color="auto"/>
                                        <w:right w:val="none" w:sz="0" w:space="0" w:color="auto"/>
                                      </w:divBdr>
                                      <w:divsChild>
                                        <w:div w:id="1809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9355">
                          <w:marLeft w:val="0"/>
                          <w:marRight w:val="0"/>
                          <w:marTop w:val="0"/>
                          <w:marBottom w:val="0"/>
                          <w:divBdr>
                            <w:top w:val="none" w:sz="0" w:space="0" w:color="auto"/>
                            <w:left w:val="none" w:sz="0" w:space="0" w:color="auto"/>
                            <w:bottom w:val="none" w:sz="0" w:space="0" w:color="auto"/>
                            <w:right w:val="none" w:sz="0" w:space="0" w:color="auto"/>
                          </w:divBdr>
                          <w:divsChild>
                            <w:div w:id="209614979">
                              <w:marLeft w:val="0"/>
                              <w:marRight w:val="0"/>
                              <w:marTop w:val="0"/>
                              <w:marBottom w:val="0"/>
                              <w:divBdr>
                                <w:top w:val="none" w:sz="0" w:space="0" w:color="auto"/>
                                <w:left w:val="none" w:sz="0" w:space="0" w:color="auto"/>
                                <w:bottom w:val="none" w:sz="0" w:space="0" w:color="auto"/>
                                <w:right w:val="none" w:sz="0" w:space="0" w:color="auto"/>
                              </w:divBdr>
                              <w:divsChild>
                                <w:div w:id="743919038">
                                  <w:marLeft w:val="0"/>
                                  <w:marRight w:val="0"/>
                                  <w:marTop w:val="0"/>
                                  <w:marBottom w:val="0"/>
                                  <w:divBdr>
                                    <w:top w:val="none" w:sz="0" w:space="0" w:color="auto"/>
                                    <w:left w:val="none" w:sz="0" w:space="0" w:color="auto"/>
                                    <w:bottom w:val="none" w:sz="0" w:space="0" w:color="auto"/>
                                    <w:right w:val="none" w:sz="0" w:space="0" w:color="auto"/>
                                  </w:divBdr>
                                  <w:divsChild>
                                    <w:div w:id="2031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35512">
          <w:marLeft w:val="0"/>
          <w:marRight w:val="0"/>
          <w:marTop w:val="0"/>
          <w:marBottom w:val="0"/>
          <w:divBdr>
            <w:top w:val="none" w:sz="0" w:space="0" w:color="auto"/>
            <w:left w:val="none" w:sz="0" w:space="0" w:color="auto"/>
            <w:bottom w:val="none" w:sz="0" w:space="0" w:color="auto"/>
            <w:right w:val="none" w:sz="0" w:space="0" w:color="auto"/>
          </w:divBdr>
          <w:divsChild>
            <w:div w:id="1090354688">
              <w:marLeft w:val="0"/>
              <w:marRight w:val="0"/>
              <w:marTop w:val="0"/>
              <w:marBottom w:val="0"/>
              <w:divBdr>
                <w:top w:val="none" w:sz="0" w:space="0" w:color="auto"/>
                <w:left w:val="none" w:sz="0" w:space="0" w:color="auto"/>
                <w:bottom w:val="none" w:sz="0" w:space="0" w:color="auto"/>
                <w:right w:val="none" w:sz="0" w:space="0" w:color="auto"/>
              </w:divBdr>
              <w:divsChild>
                <w:div w:id="898830058">
                  <w:marLeft w:val="0"/>
                  <w:marRight w:val="0"/>
                  <w:marTop w:val="0"/>
                  <w:marBottom w:val="0"/>
                  <w:divBdr>
                    <w:top w:val="none" w:sz="0" w:space="0" w:color="auto"/>
                    <w:left w:val="none" w:sz="0" w:space="0" w:color="auto"/>
                    <w:bottom w:val="none" w:sz="0" w:space="0" w:color="auto"/>
                    <w:right w:val="none" w:sz="0" w:space="0" w:color="auto"/>
                  </w:divBdr>
                  <w:divsChild>
                    <w:div w:id="518617695">
                      <w:marLeft w:val="0"/>
                      <w:marRight w:val="0"/>
                      <w:marTop w:val="0"/>
                      <w:marBottom w:val="0"/>
                      <w:divBdr>
                        <w:top w:val="none" w:sz="0" w:space="0" w:color="auto"/>
                        <w:left w:val="none" w:sz="0" w:space="0" w:color="auto"/>
                        <w:bottom w:val="none" w:sz="0" w:space="0" w:color="auto"/>
                        <w:right w:val="none" w:sz="0" w:space="0" w:color="auto"/>
                      </w:divBdr>
                      <w:divsChild>
                        <w:div w:id="1882590987">
                          <w:marLeft w:val="0"/>
                          <w:marRight w:val="0"/>
                          <w:marTop w:val="0"/>
                          <w:marBottom w:val="0"/>
                          <w:divBdr>
                            <w:top w:val="none" w:sz="0" w:space="0" w:color="auto"/>
                            <w:left w:val="none" w:sz="0" w:space="0" w:color="auto"/>
                            <w:bottom w:val="none" w:sz="0" w:space="0" w:color="auto"/>
                            <w:right w:val="none" w:sz="0" w:space="0" w:color="auto"/>
                          </w:divBdr>
                          <w:divsChild>
                            <w:div w:id="144053839">
                              <w:marLeft w:val="0"/>
                              <w:marRight w:val="0"/>
                              <w:marTop w:val="0"/>
                              <w:marBottom w:val="0"/>
                              <w:divBdr>
                                <w:top w:val="none" w:sz="0" w:space="0" w:color="auto"/>
                                <w:left w:val="none" w:sz="0" w:space="0" w:color="auto"/>
                                <w:bottom w:val="none" w:sz="0" w:space="0" w:color="auto"/>
                                <w:right w:val="none" w:sz="0" w:space="0" w:color="auto"/>
                              </w:divBdr>
                              <w:divsChild>
                                <w:div w:id="99566513">
                                  <w:marLeft w:val="0"/>
                                  <w:marRight w:val="0"/>
                                  <w:marTop w:val="0"/>
                                  <w:marBottom w:val="0"/>
                                  <w:divBdr>
                                    <w:top w:val="none" w:sz="0" w:space="0" w:color="auto"/>
                                    <w:left w:val="none" w:sz="0" w:space="0" w:color="auto"/>
                                    <w:bottom w:val="none" w:sz="0" w:space="0" w:color="auto"/>
                                    <w:right w:val="none" w:sz="0" w:space="0" w:color="auto"/>
                                  </w:divBdr>
                                  <w:divsChild>
                                    <w:div w:id="2013604173">
                                      <w:marLeft w:val="0"/>
                                      <w:marRight w:val="0"/>
                                      <w:marTop w:val="0"/>
                                      <w:marBottom w:val="0"/>
                                      <w:divBdr>
                                        <w:top w:val="none" w:sz="0" w:space="0" w:color="auto"/>
                                        <w:left w:val="none" w:sz="0" w:space="0" w:color="auto"/>
                                        <w:bottom w:val="none" w:sz="0" w:space="0" w:color="auto"/>
                                        <w:right w:val="none" w:sz="0" w:space="0" w:color="auto"/>
                                      </w:divBdr>
                                      <w:divsChild>
                                        <w:div w:id="19490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561492">
          <w:marLeft w:val="0"/>
          <w:marRight w:val="0"/>
          <w:marTop w:val="0"/>
          <w:marBottom w:val="0"/>
          <w:divBdr>
            <w:top w:val="none" w:sz="0" w:space="0" w:color="auto"/>
            <w:left w:val="none" w:sz="0" w:space="0" w:color="auto"/>
            <w:bottom w:val="none" w:sz="0" w:space="0" w:color="auto"/>
            <w:right w:val="none" w:sz="0" w:space="0" w:color="auto"/>
          </w:divBdr>
          <w:divsChild>
            <w:div w:id="1235163566">
              <w:marLeft w:val="0"/>
              <w:marRight w:val="0"/>
              <w:marTop w:val="0"/>
              <w:marBottom w:val="0"/>
              <w:divBdr>
                <w:top w:val="none" w:sz="0" w:space="0" w:color="auto"/>
                <w:left w:val="none" w:sz="0" w:space="0" w:color="auto"/>
                <w:bottom w:val="none" w:sz="0" w:space="0" w:color="auto"/>
                <w:right w:val="none" w:sz="0" w:space="0" w:color="auto"/>
              </w:divBdr>
              <w:divsChild>
                <w:div w:id="1405685342">
                  <w:marLeft w:val="0"/>
                  <w:marRight w:val="0"/>
                  <w:marTop w:val="0"/>
                  <w:marBottom w:val="0"/>
                  <w:divBdr>
                    <w:top w:val="none" w:sz="0" w:space="0" w:color="auto"/>
                    <w:left w:val="none" w:sz="0" w:space="0" w:color="auto"/>
                    <w:bottom w:val="none" w:sz="0" w:space="0" w:color="auto"/>
                    <w:right w:val="none" w:sz="0" w:space="0" w:color="auto"/>
                  </w:divBdr>
                  <w:divsChild>
                    <w:div w:id="598754788">
                      <w:marLeft w:val="0"/>
                      <w:marRight w:val="0"/>
                      <w:marTop w:val="0"/>
                      <w:marBottom w:val="0"/>
                      <w:divBdr>
                        <w:top w:val="none" w:sz="0" w:space="0" w:color="auto"/>
                        <w:left w:val="none" w:sz="0" w:space="0" w:color="auto"/>
                        <w:bottom w:val="none" w:sz="0" w:space="0" w:color="auto"/>
                        <w:right w:val="none" w:sz="0" w:space="0" w:color="auto"/>
                      </w:divBdr>
                      <w:divsChild>
                        <w:div w:id="1199003725">
                          <w:marLeft w:val="0"/>
                          <w:marRight w:val="0"/>
                          <w:marTop w:val="0"/>
                          <w:marBottom w:val="0"/>
                          <w:divBdr>
                            <w:top w:val="none" w:sz="0" w:space="0" w:color="auto"/>
                            <w:left w:val="none" w:sz="0" w:space="0" w:color="auto"/>
                            <w:bottom w:val="none" w:sz="0" w:space="0" w:color="auto"/>
                            <w:right w:val="none" w:sz="0" w:space="0" w:color="auto"/>
                          </w:divBdr>
                          <w:divsChild>
                            <w:div w:id="1908806355">
                              <w:marLeft w:val="0"/>
                              <w:marRight w:val="0"/>
                              <w:marTop w:val="0"/>
                              <w:marBottom w:val="0"/>
                              <w:divBdr>
                                <w:top w:val="none" w:sz="0" w:space="0" w:color="auto"/>
                                <w:left w:val="none" w:sz="0" w:space="0" w:color="auto"/>
                                <w:bottom w:val="none" w:sz="0" w:space="0" w:color="auto"/>
                                <w:right w:val="none" w:sz="0" w:space="0" w:color="auto"/>
                              </w:divBdr>
                              <w:divsChild>
                                <w:div w:id="767702256">
                                  <w:marLeft w:val="0"/>
                                  <w:marRight w:val="0"/>
                                  <w:marTop w:val="0"/>
                                  <w:marBottom w:val="0"/>
                                  <w:divBdr>
                                    <w:top w:val="none" w:sz="0" w:space="0" w:color="auto"/>
                                    <w:left w:val="none" w:sz="0" w:space="0" w:color="auto"/>
                                    <w:bottom w:val="none" w:sz="0" w:space="0" w:color="auto"/>
                                    <w:right w:val="none" w:sz="0" w:space="0" w:color="auto"/>
                                  </w:divBdr>
                                  <w:divsChild>
                                    <w:div w:id="10378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2689">
          <w:marLeft w:val="0"/>
          <w:marRight w:val="0"/>
          <w:marTop w:val="0"/>
          <w:marBottom w:val="0"/>
          <w:divBdr>
            <w:top w:val="none" w:sz="0" w:space="0" w:color="auto"/>
            <w:left w:val="none" w:sz="0" w:space="0" w:color="auto"/>
            <w:bottom w:val="none" w:sz="0" w:space="0" w:color="auto"/>
            <w:right w:val="none" w:sz="0" w:space="0" w:color="auto"/>
          </w:divBdr>
          <w:divsChild>
            <w:div w:id="208688630">
              <w:marLeft w:val="0"/>
              <w:marRight w:val="0"/>
              <w:marTop w:val="0"/>
              <w:marBottom w:val="0"/>
              <w:divBdr>
                <w:top w:val="none" w:sz="0" w:space="0" w:color="auto"/>
                <w:left w:val="none" w:sz="0" w:space="0" w:color="auto"/>
                <w:bottom w:val="none" w:sz="0" w:space="0" w:color="auto"/>
                <w:right w:val="none" w:sz="0" w:space="0" w:color="auto"/>
              </w:divBdr>
              <w:divsChild>
                <w:div w:id="1552771416">
                  <w:marLeft w:val="0"/>
                  <w:marRight w:val="0"/>
                  <w:marTop w:val="0"/>
                  <w:marBottom w:val="0"/>
                  <w:divBdr>
                    <w:top w:val="none" w:sz="0" w:space="0" w:color="auto"/>
                    <w:left w:val="none" w:sz="0" w:space="0" w:color="auto"/>
                    <w:bottom w:val="none" w:sz="0" w:space="0" w:color="auto"/>
                    <w:right w:val="none" w:sz="0" w:space="0" w:color="auto"/>
                  </w:divBdr>
                  <w:divsChild>
                    <w:div w:id="730347503">
                      <w:marLeft w:val="0"/>
                      <w:marRight w:val="0"/>
                      <w:marTop w:val="0"/>
                      <w:marBottom w:val="0"/>
                      <w:divBdr>
                        <w:top w:val="none" w:sz="0" w:space="0" w:color="auto"/>
                        <w:left w:val="none" w:sz="0" w:space="0" w:color="auto"/>
                        <w:bottom w:val="none" w:sz="0" w:space="0" w:color="auto"/>
                        <w:right w:val="none" w:sz="0" w:space="0" w:color="auto"/>
                      </w:divBdr>
                      <w:divsChild>
                        <w:div w:id="2014188279">
                          <w:marLeft w:val="0"/>
                          <w:marRight w:val="0"/>
                          <w:marTop w:val="0"/>
                          <w:marBottom w:val="0"/>
                          <w:divBdr>
                            <w:top w:val="none" w:sz="0" w:space="0" w:color="auto"/>
                            <w:left w:val="none" w:sz="0" w:space="0" w:color="auto"/>
                            <w:bottom w:val="none" w:sz="0" w:space="0" w:color="auto"/>
                            <w:right w:val="none" w:sz="0" w:space="0" w:color="auto"/>
                          </w:divBdr>
                          <w:divsChild>
                            <w:div w:id="1398892074">
                              <w:marLeft w:val="0"/>
                              <w:marRight w:val="0"/>
                              <w:marTop w:val="0"/>
                              <w:marBottom w:val="0"/>
                              <w:divBdr>
                                <w:top w:val="none" w:sz="0" w:space="0" w:color="auto"/>
                                <w:left w:val="none" w:sz="0" w:space="0" w:color="auto"/>
                                <w:bottom w:val="none" w:sz="0" w:space="0" w:color="auto"/>
                                <w:right w:val="none" w:sz="0" w:space="0" w:color="auto"/>
                              </w:divBdr>
                              <w:divsChild>
                                <w:div w:id="1718238011">
                                  <w:marLeft w:val="0"/>
                                  <w:marRight w:val="0"/>
                                  <w:marTop w:val="0"/>
                                  <w:marBottom w:val="0"/>
                                  <w:divBdr>
                                    <w:top w:val="none" w:sz="0" w:space="0" w:color="auto"/>
                                    <w:left w:val="none" w:sz="0" w:space="0" w:color="auto"/>
                                    <w:bottom w:val="none" w:sz="0" w:space="0" w:color="auto"/>
                                    <w:right w:val="none" w:sz="0" w:space="0" w:color="auto"/>
                                  </w:divBdr>
                                  <w:divsChild>
                                    <w:div w:id="749039309">
                                      <w:marLeft w:val="0"/>
                                      <w:marRight w:val="0"/>
                                      <w:marTop w:val="0"/>
                                      <w:marBottom w:val="0"/>
                                      <w:divBdr>
                                        <w:top w:val="none" w:sz="0" w:space="0" w:color="auto"/>
                                        <w:left w:val="none" w:sz="0" w:space="0" w:color="auto"/>
                                        <w:bottom w:val="none" w:sz="0" w:space="0" w:color="auto"/>
                                        <w:right w:val="none" w:sz="0" w:space="0" w:color="auto"/>
                                      </w:divBdr>
                                      <w:divsChild>
                                        <w:div w:id="13027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046344">
          <w:marLeft w:val="0"/>
          <w:marRight w:val="0"/>
          <w:marTop w:val="0"/>
          <w:marBottom w:val="0"/>
          <w:divBdr>
            <w:top w:val="none" w:sz="0" w:space="0" w:color="auto"/>
            <w:left w:val="none" w:sz="0" w:space="0" w:color="auto"/>
            <w:bottom w:val="none" w:sz="0" w:space="0" w:color="auto"/>
            <w:right w:val="none" w:sz="0" w:space="0" w:color="auto"/>
          </w:divBdr>
          <w:divsChild>
            <w:div w:id="1098646716">
              <w:marLeft w:val="0"/>
              <w:marRight w:val="0"/>
              <w:marTop w:val="0"/>
              <w:marBottom w:val="0"/>
              <w:divBdr>
                <w:top w:val="none" w:sz="0" w:space="0" w:color="auto"/>
                <w:left w:val="none" w:sz="0" w:space="0" w:color="auto"/>
                <w:bottom w:val="none" w:sz="0" w:space="0" w:color="auto"/>
                <w:right w:val="none" w:sz="0" w:space="0" w:color="auto"/>
              </w:divBdr>
              <w:divsChild>
                <w:div w:id="1798838726">
                  <w:marLeft w:val="0"/>
                  <w:marRight w:val="0"/>
                  <w:marTop w:val="0"/>
                  <w:marBottom w:val="0"/>
                  <w:divBdr>
                    <w:top w:val="none" w:sz="0" w:space="0" w:color="auto"/>
                    <w:left w:val="none" w:sz="0" w:space="0" w:color="auto"/>
                    <w:bottom w:val="none" w:sz="0" w:space="0" w:color="auto"/>
                    <w:right w:val="none" w:sz="0" w:space="0" w:color="auto"/>
                  </w:divBdr>
                  <w:divsChild>
                    <w:div w:id="1185629151">
                      <w:marLeft w:val="0"/>
                      <w:marRight w:val="0"/>
                      <w:marTop w:val="0"/>
                      <w:marBottom w:val="0"/>
                      <w:divBdr>
                        <w:top w:val="none" w:sz="0" w:space="0" w:color="auto"/>
                        <w:left w:val="none" w:sz="0" w:space="0" w:color="auto"/>
                        <w:bottom w:val="none" w:sz="0" w:space="0" w:color="auto"/>
                        <w:right w:val="none" w:sz="0" w:space="0" w:color="auto"/>
                      </w:divBdr>
                      <w:divsChild>
                        <w:div w:id="405424679">
                          <w:marLeft w:val="0"/>
                          <w:marRight w:val="0"/>
                          <w:marTop w:val="0"/>
                          <w:marBottom w:val="0"/>
                          <w:divBdr>
                            <w:top w:val="none" w:sz="0" w:space="0" w:color="auto"/>
                            <w:left w:val="none" w:sz="0" w:space="0" w:color="auto"/>
                            <w:bottom w:val="none" w:sz="0" w:space="0" w:color="auto"/>
                            <w:right w:val="none" w:sz="0" w:space="0" w:color="auto"/>
                          </w:divBdr>
                          <w:divsChild>
                            <w:div w:id="259489161">
                              <w:marLeft w:val="0"/>
                              <w:marRight w:val="0"/>
                              <w:marTop w:val="0"/>
                              <w:marBottom w:val="0"/>
                              <w:divBdr>
                                <w:top w:val="none" w:sz="0" w:space="0" w:color="auto"/>
                                <w:left w:val="none" w:sz="0" w:space="0" w:color="auto"/>
                                <w:bottom w:val="none" w:sz="0" w:space="0" w:color="auto"/>
                                <w:right w:val="none" w:sz="0" w:space="0" w:color="auto"/>
                              </w:divBdr>
                              <w:divsChild>
                                <w:div w:id="419377499">
                                  <w:marLeft w:val="0"/>
                                  <w:marRight w:val="0"/>
                                  <w:marTop w:val="0"/>
                                  <w:marBottom w:val="0"/>
                                  <w:divBdr>
                                    <w:top w:val="none" w:sz="0" w:space="0" w:color="auto"/>
                                    <w:left w:val="none" w:sz="0" w:space="0" w:color="auto"/>
                                    <w:bottom w:val="none" w:sz="0" w:space="0" w:color="auto"/>
                                    <w:right w:val="none" w:sz="0" w:space="0" w:color="auto"/>
                                  </w:divBdr>
                                  <w:divsChild>
                                    <w:div w:id="17009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354496">
          <w:marLeft w:val="0"/>
          <w:marRight w:val="0"/>
          <w:marTop w:val="0"/>
          <w:marBottom w:val="0"/>
          <w:divBdr>
            <w:top w:val="none" w:sz="0" w:space="0" w:color="auto"/>
            <w:left w:val="none" w:sz="0" w:space="0" w:color="auto"/>
            <w:bottom w:val="none" w:sz="0" w:space="0" w:color="auto"/>
            <w:right w:val="none" w:sz="0" w:space="0" w:color="auto"/>
          </w:divBdr>
          <w:divsChild>
            <w:div w:id="1682396790">
              <w:marLeft w:val="0"/>
              <w:marRight w:val="0"/>
              <w:marTop w:val="0"/>
              <w:marBottom w:val="0"/>
              <w:divBdr>
                <w:top w:val="none" w:sz="0" w:space="0" w:color="auto"/>
                <w:left w:val="none" w:sz="0" w:space="0" w:color="auto"/>
                <w:bottom w:val="none" w:sz="0" w:space="0" w:color="auto"/>
                <w:right w:val="none" w:sz="0" w:space="0" w:color="auto"/>
              </w:divBdr>
              <w:divsChild>
                <w:div w:id="134685454">
                  <w:marLeft w:val="0"/>
                  <w:marRight w:val="0"/>
                  <w:marTop w:val="0"/>
                  <w:marBottom w:val="0"/>
                  <w:divBdr>
                    <w:top w:val="none" w:sz="0" w:space="0" w:color="auto"/>
                    <w:left w:val="none" w:sz="0" w:space="0" w:color="auto"/>
                    <w:bottom w:val="none" w:sz="0" w:space="0" w:color="auto"/>
                    <w:right w:val="none" w:sz="0" w:space="0" w:color="auto"/>
                  </w:divBdr>
                  <w:divsChild>
                    <w:div w:id="1304193966">
                      <w:marLeft w:val="0"/>
                      <w:marRight w:val="0"/>
                      <w:marTop w:val="0"/>
                      <w:marBottom w:val="0"/>
                      <w:divBdr>
                        <w:top w:val="none" w:sz="0" w:space="0" w:color="auto"/>
                        <w:left w:val="none" w:sz="0" w:space="0" w:color="auto"/>
                        <w:bottom w:val="none" w:sz="0" w:space="0" w:color="auto"/>
                        <w:right w:val="none" w:sz="0" w:space="0" w:color="auto"/>
                      </w:divBdr>
                      <w:divsChild>
                        <w:div w:id="1794129970">
                          <w:marLeft w:val="0"/>
                          <w:marRight w:val="0"/>
                          <w:marTop w:val="0"/>
                          <w:marBottom w:val="0"/>
                          <w:divBdr>
                            <w:top w:val="none" w:sz="0" w:space="0" w:color="auto"/>
                            <w:left w:val="none" w:sz="0" w:space="0" w:color="auto"/>
                            <w:bottom w:val="none" w:sz="0" w:space="0" w:color="auto"/>
                            <w:right w:val="none" w:sz="0" w:space="0" w:color="auto"/>
                          </w:divBdr>
                          <w:divsChild>
                            <w:div w:id="1555771378">
                              <w:marLeft w:val="0"/>
                              <w:marRight w:val="0"/>
                              <w:marTop w:val="0"/>
                              <w:marBottom w:val="0"/>
                              <w:divBdr>
                                <w:top w:val="none" w:sz="0" w:space="0" w:color="auto"/>
                                <w:left w:val="none" w:sz="0" w:space="0" w:color="auto"/>
                                <w:bottom w:val="none" w:sz="0" w:space="0" w:color="auto"/>
                                <w:right w:val="none" w:sz="0" w:space="0" w:color="auto"/>
                              </w:divBdr>
                              <w:divsChild>
                                <w:div w:id="636960698">
                                  <w:marLeft w:val="0"/>
                                  <w:marRight w:val="0"/>
                                  <w:marTop w:val="0"/>
                                  <w:marBottom w:val="0"/>
                                  <w:divBdr>
                                    <w:top w:val="none" w:sz="0" w:space="0" w:color="auto"/>
                                    <w:left w:val="none" w:sz="0" w:space="0" w:color="auto"/>
                                    <w:bottom w:val="none" w:sz="0" w:space="0" w:color="auto"/>
                                    <w:right w:val="none" w:sz="0" w:space="0" w:color="auto"/>
                                  </w:divBdr>
                                  <w:divsChild>
                                    <w:div w:id="2065524848">
                                      <w:marLeft w:val="0"/>
                                      <w:marRight w:val="0"/>
                                      <w:marTop w:val="0"/>
                                      <w:marBottom w:val="0"/>
                                      <w:divBdr>
                                        <w:top w:val="none" w:sz="0" w:space="0" w:color="auto"/>
                                        <w:left w:val="none" w:sz="0" w:space="0" w:color="auto"/>
                                        <w:bottom w:val="none" w:sz="0" w:space="0" w:color="auto"/>
                                        <w:right w:val="none" w:sz="0" w:space="0" w:color="auto"/>
                                      </w:divBdr>
                                      <w:divsChild>
                                        <w:div w:id="19536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350386">
          <w:marLeft w:val="0"/>
          <w:marRight w:val="0"/>
          <w:marTop w:val="0"/>
          <w:marBottom w:val="0"/>
          <w:divBdr>
            <w:top w:val="none" w:sz="0" w:space="0" w:color="auto"/>
            <w:left w:val="none" w:sz="0" w:space="0" w:color="auto"/>
            <w:bottom w:val="none" w:sz="0" w:space="0" w:color="auto"/>
            <w:right w:val="none" w:sz="0" w:space="0" w:color="auto"/>
          </w:divBdr>
          <w:divsChild>
            <w:div w:id="1900168771">
              <w:marLeft w:val="0"/>
              <w:marRight w:val="0"/>
              <w:marTop w:val="0"/>
              <w:marBottom w:val="0"/>
              <w:divBdr>
                <w:top w:val="none" w:sz="0" w:space="0" w:color="auto"/>
                <w:left w:val="none" w:sz="0" w:space="0" w:color="auto"/>
                <w:bottom w:val="none" w:sz="0" w:space="0" w:color="auto"/>
                <w:right w:val="none" w:sz="0" w:space="0" w:color="auto"/>
              </w:divBdr>
              <w:divsChild>
                <w:div w:id="832062398">
                  <w:marLeft w:val="0"/>
                  <w:marRight w:val="0"/>
                  <w:marTop w:val="0"/>
                  <w:marBottom w:val="0"/>
                  <w:divBdr>
                    <w:top w:val="none" w:sz="0" w:space="0" w:color="auto"/>
                    <w:left w:val="none" w:sz="0" w:space="0" w:color="auto"/>
                    <w:bottom w:val="none" w:sz="0" w:space="0" w:color="auto"/>
                    <w:right w:val="none" w:sz="0" w:space="0" w:color="auto"/>
                  </w:divBdr>
                  <w:divsChild>
                    <w:div w:id="1755854923">
                      <w:marLeft w:val="0"/>
                      <w:marRight w:val="0"/>
                      <w:marTop w:val="0"/>
                      <w:marBottom w:val="0"/>
                      <w:divBdr>
                        <w:top w:val="none" w:sz="0" w:space="0" w:color="auto"/>
                        <w:left w:val="none" w:sz="0" w:space="0" w:color="auto"/>
                        <w:bottom w:val="none" w:sz="0" w:space="0" w:color="auto"/>
                        <w:right w:val="none" w:sz="0" w:space="0" w:color="auto"/>
                      </w:divBdr>
                      <w:divsChild>
                        <w:div w:id="1594364078">
                          <w:marLeft w:val="0"/>
                          <w:marRight w:val="0"/>
                          <w:marTop w:val="0"/>
                          <w:marBottom w:val="0"/>
                          <w:divBdr>
                            <w:top w:val="none" w:sz="0" w:space="0" w:color="auto"/>
                            <w:left w:val="none" w:sz="0" w:space="0" w:color="auto"/>
                            <w:bottom w:val="none" w:sz="0" w:space="0" w:color="auto"/>
                            <w:right w:val="none" w:sz="0" w:space="0" w:color="auto"/>
                          </w:divBdr>
                          <w:divsChild>
                            <w:div w:id="2011523292">
                              <w:marLeft w:val="0"/>
                              <w:marRight w:val="0"/>
                              <w:marTop w:val="0"/>
                              <w:marBottom w:val="0"/>
                              <w:divBdr>
                                <w:top w:val="none" w:sz="0" w:space="0" w:color="auto"/>
                                <w:left w:val="none" w:sz="0" w:space="0" w:color="auto"/>
                                <w:bottom w:val="none" w:sz="0" w:space="0" w:color="auto"/>
                                <w:right w:val="none" w:sz="0" w:space="0" w:color="auto"/>
                              </w:divBdr>
                              <w:divsChild>
                                <w:div w:id="234710493">
                                  <w:marLeft w:val="0"/>
                                  <w:marRight w:val="0"/>
                                  <w:marTop w:val="0"/>
                                  <w:marBottom w:val="0"/>
                                  <w:divBdr>
                                    <w:top w:val="none" w:sz="0" w:space="0" w:color="auto"/>
                                    <w:left w:val="none" w:sz="0" w:space="0" w:color="auto"/>
                                    <w:bottom w:val="none" w:sz="0" w:space="0" w:color="auto"/>
                                    <w:right w:val="none" w:sz="0" w:space="0" w:color="auto"/>
                                  </w:divBdr>
                                  <w:divsChild>
                                    <w:div w:id="10503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053357">
          <w:marLeft w:val="0"/>
          <w:marRight w:val="0"/>
          <w:marTop w:val="0"/>
          <w:marBottom w:val="0"/>
          <w:divBdr>
            <w:top w:val="none" w:sz="0" w:space="0" w:color="auto"/>
            <w:left w:val="none" w:sz="0" w:space="0" w:color="auto"/>
            <w:bottom w:val="none" w:sz="0" w:space="0" w:color="auto"/>
            <w:right w:val="none" w:sz="0" w:space="0" w:color="auto"/>
          </w:divBdr>
          <w:divsChild>
            <w:div w:id="215942919">
              <w:marLeft w:val="0"/>
              <w:marRight w:val="0"/>
              <w:marTop w:val="0"/>
              <w:marBottom w:val="0"/>
              <w:divBdr>
                <w:top w:val="none" w:sz="0" w:space="0" w:color="auto"/>
                <w:left w:val="none" w:sz="0" w:space="0" w:color="auto"/>
                <w:bottom w:val="none" w:sz="0" w:space="0" w:color="auto"/>
                <w:right w:val="none" w:sz="0" w:space="0" w:color="auto"/>
              </w:divBdr>
              <w:divsChild>
                <w:div w:id="666132547">
                  <w:marLeft w:val="0"/>
                  <w:marRight w:val="0"/>
                  <w:marTop w:val="0"/>
                  <w:marBottom w:val="0"/>
                  <w:divBdr>
                    <w:top w:val="none" w:sz="0" w:space="0" w:color="auto"/>
                    <w:left w:val="none" w:sz="0" w:space="0" w:color="auto"/>
                    <w:bottom w:val="none" w:sz="0" w:space="0" w:color="auto"/>
                    <w:right w:val="none" w:sz="0" w:space="0" w:color="auto"/>
                  </w:divBdr>
                  <w:divsChild>
                    <w:div w:id="49114908">
                      <w:marLeft w:val="0"/>
                      <w:marRight w:val="0"/>
                      <w:marTop w:val="0"/>
                      <w:marBottom w:val="0"/>
                      <w:divBdr>
                        <w:top w:val="none" w:sz="0" w:space="0" w:color="auto"/>
                        <w:left w:val="none" w:sz="0" w:space="0" w:color="auto"/>
                        <w:bottom w:val="none" w:sz="0" w:space="0" w:color="auto"/>
                        <w:right w:val="none" w:sz="0" w:space="0" w:color="auto"/>
                      </w:divBdr>
                      <w:divsChild>
                        <w:div w:id="1171719035">
                          <w:marLeft w:val="0"/>
                          <w:marRight w:val="0"/>
                          <w:marTop w:val="0"/>
                          <w:marBottom w:val="0"/>
                          <w:divBdr>
                            <w:top w:val="none" w:sz="0" w:space="0" w:color="auto"/>
                            <w:left w:val="none" w:sz="0" w:space="0" w:color="auto"/>
                            <w:bottom w:val="none" w:sz="0" w:space="0" w:color="auto"/>
                            <w:right w:val="none" w:sz="0" w:space="0" w:color="auto"/>
                          </w:divBdr>
                          <w:divsChild>
                            <w:div w:id="1290281818">
                              <w:marLeft w:val="0"/>
                              <w:marRight w:val="0"/>
                              <w:marTop w:val="0"/>
                              <w:marBottom w:val="0"/>
                              <w:divBdr>
                                <w:top w:val="none" w:sz="0" w:space="0" w:color="auto"/>
                                <w:left w:val="none" w:sz="0" w:space="0" w:color="auto"/>
                                <w:bottom w:val="none" w:sz="0" w:space="0" w:color="auto"/>
                                <w:right w:val="none" w:sz="0" w:space="0" w:color="auto"/>
                              </w:divBdr>
                              <w:divsChild>
                                <w:div w:id="1622033228">
                                  <w:marLeft w:val="0"/>
                                  <w:marRight w:val="0"/>
                                  <w:marTop w:val="0"/>
                                  <w:marBottom w:val="0"/>
                                  <w:divBdr>
                                    <w:top w:val="none" w:sz="0" w:space="0" w:color="auto"/>
                                    <w:left w:val="none" w:sz="0" w:space="0" w:color="auto"/>
                                    <w:bottom w:val="none" w:sz="0" w:space="0" w:color="auto"/>
                                    <w:right w:val="none" w:sz="0" w:space="0" w:color="auto"/>
                                  </w:divBdr>
                                  <w:divsChild>
                                    <w:div w:id="625744587">
                                      <w:marLeft w:val="0"/>
                                      <w:marRight w:val="0"/>
                                      <w:marTop w:val="0"/>
                                      <w:marBottom w:val="0"/>
                                      <w:divBdr>
                                        <w:top w:val="none" w:sz="0" w:space="0" w:color="auto"/>
                                        <w:left w:val="none" w:sz="0" w:space="0" w:color="auto"/>
                                        <w:bottom w:val="none" w:sz="0" w:space="0" w:color="auto"/>
                                        <w:right w:val="none" w:sz="0" w:space="0" w:color="auto"/>
                                      </w:divBdr>
                                      <w:divsChild>
                                        <w:div w:id="14416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5024">
          <w:marLeft w:val="0"/>
          <w:marRight w:val="0"/>
          <w:marTop w:val="0"/>
          <w:marBottom w:val="0"/>
          <w:divBdr>
            <w:top w:val="none" w:sz="0" w:space="0" w:color="auto"/>
            <w:left w:val="none" w:sz="0" w:space="0" w:color="auto"/>
            <w:bottom w:val="none" w:sz="0" w:space="0" w:color="auto"/>
            <w:right w:val="none" w:sz="0" w:space="0" w:color="auto"/>
          </w:divBdr>
          <w:divsChild>
            <w:div w:id="1190559203">
              <w:marLeft w:val="0"/>
              <w:marRight w:val="0"/>
              <w:marTop w:val="0"/>
              <w:marBottom w:val="0"/>
              <w:divBdr>
                <w:top w:val="none" w:sz="0" w:space="0" w:color="auto"/>
                <w:left w:val="none" w:sz="0" w:space="0" w:color="auto"/>
                <w:bottom w:val="none" w:sz="0" w:space="0" w:color="auto"/>
                <w:right w:val="none" w:sz="0" w:space="0" w:color="auto"/>
              </w:divBdr>
              <w:divsChild>
                <w:div w:id="1609044965">
                  <w:marLeft w:val="0"/>
                  <w:marRight w:val="0"/>
                  <w:marTop w:val="0"/>
                  <w:marBottom w:val="0"/>
                  <w:divBdr>
                    <w:top w:val="none" w:sz="0" w:space="0" w:color="auto"/>
                    <w:left w:val="none" w:sz="0" w:space="0" w:color="auto"/>
                    <w:bottom w:val="none" w:sz="0" w:space="0" w:color="auto"/>
                    <w:right w:val="none" w:sz="0" w:space="0" w:color="auto"/>
                  </w:divBdr>
                  <w:divsChild>
                    <w:div w:id="504443286">
                      <w:marLeft w:val="0"/>
                      <w:marRight w:val="0"/>
                      <w:marTop w:val="0"/>
                      <w:marBottom w:val="0"/>
                      <w:divBdr>
                        <w:top w:val="none" w:sz="0" w:space="0" w:color="auto"/>
                        <w:left w:val="none" w:sz="0" w:space="0" w:color="auto"/>
                        <w:bottom w:val="none" w:sz="0" w:space="0" w:color="auto"/>
                        <w:right w:val="none" w:sz="0" w:space="0" w:color="auto"/>
                      </w:divBdr>
                      <w:divsChild>
                        <w:div w:id="1009915339">
                          <w:marLeft w:val="0"/>
                          <w:marRight w:val="0"/>
                          <w:marTop w:val="0"/>
                          <w:marBottom w:val="0"/>
                          <w:divBdr>
                            <w:top w:val="none" w:sz="0" w:space="0" w:color="auto"/>
                            <w:left w:val="none" w:sz="0" w:space="0" w:color="auto"/>
                            <w:bottom w:val="none" w:sz="0" w:space="0" w:color="auto"/>
                            <w:right w:val="none" w:sz="0" w:space="0" w:color="auto"/>
                          </w:divBdr>
                          <w:divsChild>
                            <w:div w:id="211160707">
                              <w:marLeft w:val="0"/>
                              <w:marRight w:val="0"/>
                              <w:marTop w:val="0"/>
                              <w:marBottom w:val="0"/>
                              <w:divBdr>
                                <w:top w:val="none" w:sz="0" w:space="0" w:color="auto"/>
                                <w:left w:val="none" w:sz="0" w:space="0" w:color="auto"/>
                                <w:bottom w:val="none" w:sz="0" w:space="0" w:color="auto"/>
                                <w:right w:val="none" w:sz="0" w:space="0" w:color="auto"/>
                              </w:divBdr>
                              <w:divsChild>
                                <w:div w:id="1816069901">
                                  <w:marLeft w:val="0"/>
                                  <w:marRight w:val="0"/>
                                  <w:marTop w:val="0"/>
                                  <w:marBottom w:val="0"/>
                                  <w:divBdr>
                                    <w:top w:val="none" w:sz="0" w:space="0" w:color="auto"/>
                                    <w:left w:val="none" w:sz="0" w:space="0" w:color="auto"/>
                                    <w:bottom w:val="none" w:sz="0" w:space="0" w:color="auto"/>
                                    <w:right w:val="none" w:sz="0" w:space="0" w:color="auto"/>
                                  </w:divBdr>
                                  <w:divsChild>
                                    <w:div w:id="1446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620151">
          <w:marLeft w:val="0"/>
          <w:marRight w:val="0"/>
          <w:marTop w:val="0"/>
          <w:marBottom w:val="0"/>
          <w:divBdr>
            <w:top w:val="none" w:sz="0" w:space="0" w:color="auto"/>
            <w:left w:val="none" w:sz="0" w:space="0" w:color="auto"/>
            <w:bottom w:val="none" w:sz="0" w:space="0" w:color="auto"/>
            <w:right w:val="none" w:sz="0" w:space="0" w:color="auto"/>
          </w:divBdr>
          <w:divsChild>
            <w:div w:id="54856754">
              <w:marLeft w:val="0"/>
              <w:marRight w:val="0"/>
              <w:marTop w:val="0"/>
              <w:marBottom w:val="0"/>
              <w:divBdr>
                <w:top w:val="none" w:sz="0" w:space="0" w:color="auto"/>
                <w:left w:val="none" w:sz="0" w:space="0" w:color="auto"/>
                <w:bottom w:val="none" w:sz="0" w:space="0" w:color="auto"/>
                <w:right w:val="none" w:sz="0" w:space="0" w:color="auto"/>
              </w:divBdr>
              <w:divsChild>
                <w:div w:id="1549730549">
                  <w:marLeft w:val="0"/>
                  <w:marRight w:val="0"/>
                  <w:marTop w:val="0"/>
                  <w:marBottom w:val="0"/>
                  <w:divBdr>
                    <w:top w:val="none" w:sz="0" w:space="0" w:color="auto"/>
                    <w:left w:val="none" w:sz="0" w:space="0" w:color="auto"/>
                    <w:bottom w:val="none" w:sz="0" w:space="0" w:color="auto"/>
                    <w:right w:val="none" w:sz="0" w:space="0" w:color="auto"/>
                  </w:divBdr>
                  <w:divsChild>
                    <w:div w:id="460460309">
                      <w:marLeft w:val="0"/>
                      <w:marRight w:val="0"/>
                      <w:marTop w:val="0"/>
                      <w:marBottom w:val="0"/>
                      <w:divBdr>
                        <w:top w:val="none" w:sz="0" w:space="0" w:color="auto"/>
                        <w:left w:val="none" w:sz="0" w:space="0" w:color="auto"/>
                        <w:bottom w:val="none" w:sz="0" w:space="0" w:color="auto"/>
                        <w:right w:val="none" w:sz="0" w:space="0" w:color="auto"/>
                      </w:divBdr>
                      <w:divsChild>
                        <w:div w:id="1351100039">
                          <w:marLeft w:val="0"/>
                          <w:marRight w:val="0"/>
                          <w:marTop w:val="0"/>
                          <w:marBottom w:val="0"/>
                          <w:divBdr>
                            <w:top w:val="none" w:sz="0" w:space="0" w:color="auto"/>
                            <w:left w:val="none" w:sz="0" w:space="0" w:color="auto"/>
                            <w:bottom w:val="none" w:sz="0" w:space="0" w:color="auto"/>
                            <w:right w:val="none" w:sz="0" w:space="0" w:color="auto"/>
                          </w:divBdr>
                          <w:divsChild>
                            <w:div w:id="283850501">
                              <w:marLeft w:val="0"/>
                              <w:marRight w:val="0"/>
                              <w:marTop w:val="0"/>
                              <w:marBottom w:val="0"/>
                              <w:divBdr>
                                <w:top w:val="none" w:sz="0" w:space="0" w:color="auto"/>
                                <w:left w:val="none" w:sz="0" w:space="0" w:color="auto"/>
                                <w:bottom w:val="none" w:sz="0" w:space="0" w:color="auto"/>
                                <w:right w:val="none" w:sz="0" w:space="0" w:color="auto"/>
                              </w:divBdr>
                              <w:divsChild>
                                <w:div w:id="1735816778">
                                  <w:marLeft w:val="0"/>
                                  <w:marRight w:val="0"/>
                                  <w:marTop w:val="0"/>
                                  <w:marBottom w:val="0"/>
                                  <w:divBdr>
                                    <w:top w:val="none" w:sz="0" w:space="0" w:color="auto"/>
                                    <w:left w:val="none" w:sz="0" w:space="0" w:color="auto"/>
                                    <w:bottom w:val="none" w:sz="0" w:space="0" w:color="auto"/>
                                    <w:right w:val="none" w:sz="0" w:space="0" w:color="auto"/>
                                  </w:divBdr>
                                  <w:divsChild>
                                    <w:div w:id="313609070">
                                      <w:marLeft w:val="0"/>
                                      <w:marRight w:val="0"/>
                                      <w:marTop w:val="0"/>
                                      <w:marBottom w:val="0"/>
                                      <w:divBdr>
                                        <w:top w:val="none" w:sz="0" w:space="0" w:color="auto"/>
                                        <w:left w:val="none" w:sz="0" w:space="0" w:color="auto"/>
                                        <w:bottom w:val="none" w:sz="0" w:space="0" w:color="auto"/>
                                        <w:right w:val="none" w:sz="0" w:space="0" w:color="auto"/>
                                      </w:divBdr>
                                      <w:divsChild>
                                        <w:div w:id="16101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46506">
          <w:marLeft w:val="0"/>
          <w:marRight w:val="0"/>
          <w:marTop w:val="0"/>
          <w:marBottom w:val="0"/>
          <w:divBdr>
            <w:top w:val="none" w:sz="0" w:space="0" w:color="auto"/>
            <w:left w:val="none" w:sz="0" w:space="0" w:color="auto"/>
            <w:bottom w:val="none" w:sz="0" w:space="0" w:color="auto"/>
            <w:right w:val="none" w:sz="0" w:space="0" w:color="auto"/>
          </w:divBdr>
          <w:divsChild>
            <w:div w:id="1635021841">
              <w:marLeft w:val="0"/>
              <w:marRight w:val="0"/>
              <w:marTop w:val="0"/>
              <w:marBottom w:val="0"/>
              <w:divBdr>
                <w:top w:val="none" w:sz="0" w:space="0" w:color="auto"/>
                <w:left w:val="none" w:sz="0" w:space="0" w:color="auto"/>
                <w:bottom w:val="none" w:sz="0" w:space="0" w:color="auto"/>
                <w:right w:val="none" w:sz="0" w:space="0" w:color="auto"/>
              </w:divBdr>
              <w:divsChild>
                <w:div w:id="1087119852">
                  <w:marLeft w:val="0"/>
                  <w:marRight w:val="0"/>
                  <w:marTop w:val="0"/>
                  <w:marBottom w:val="0"/>
                  <w:divBdr>
                    <w:top w:val="none" w:sz="0" w:space="0" w:color="auto"/>
                    <w:left w:val="none" w:sz="0" w:space="0" w:color="auto"/>
                    <w:bottom w:val="none" w:sz="0" w:space="0" w:color="auto"/>
                    <w:right w:val="none" w:sz="0" w:space="0" w:color="auto"/>
                  </w:divBdr>
                  <w:divsChild>
                    <w:div w:id="1172333326">
                      <w:marLeft w:val="0"/>
                      <w:marRight w:val="0"/>
                      <w:marTop w:val="0"/>
                      <w:marBottom w:val="0"/>
                      <w:divBdr>
                        <w:top w:val="none" w:sz="0" w:space="0" w:color="auto"/>
                        <w:left w:val="none" w:sz="0" w:space="0" w:color="auto"/>
                        <w:bottom w:val="none" w:sz="0" w:space="0" w:color="auto"/>
                        <w:right w:val="none" w:sz="0" w:space="0" w:color="auto"/>
                      </w:divBdr>
                      <w:divsChild>
                        <w:div w:id="1375080534">
                          <w:marLeft w:val="0"/>
                          <w:marRight w:val="0"/>
                          <w:marTop w:val="0"/>
                          <w:marBottom w:val="0"/>
                          <w:divBdr>
                            <w:top w:val="none" w:sz="0" w:space="0" w:color="auto"/>
                            <w:left w:val="none" w:sz="0" w:space="0" w:color="auto"/>
                            <w:bottom w:val="none" w:sz="0" w:space="0" w:color="auto"/>
                            <w:right w:val="none" w:sz="0" w:space="0" w:color="auto"/>
                          </w:divBdr>
                          <w:divsChild>
                            <w:div w:id="248850617">
                              <w:marLeft w:val="0"/>
                              <w:marRight w:val="0"/>
                              <w:marTop w:val="0"/>
                              <w:marBottom w:val="0"/>
                              <w:divBdr>
                                <w:top w:val="none" w:sz="0" w:space="0" w:color="auto"/>
                                <w:left w:val="none" w:sz="0" w:space="0" w:color="auto"/>
                                <w:bottom w:val="none" w:sz="0" w:space="0" w:color="auto"/>
                                <w:right w:val="none" w:sz="0" w:space="0" w:color="auto"/>
                              </w:divBdr>
                              <w:divsChild>
                                <w:div w:id="723523476">
                                  <w:marLeft w:val="0"/>
                                  <w:marRight w:val="0"/>
                                  <w:marTop w:val="0"/>
                                  <w:marBottom w:val="0"/>
                                  <w:divBdr>
                                    <w:top w:val="none" w:sz="0" w:space="0" w:color="auto"/>
                                    <w:left w:val="none" w:sz="0" w:space="0" w:color="auto"/>
                                    <w:bottom w:val="none" w:sz="0" w:space="0" w:color="auto"/>
                                    <w:right w:val="none" w:sz="0" w:space="0" w:color="auto"/>
                                  </w:divBdr>
                                  <w:divsChild>
                                    <w:div w:id="551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7678">
          <w:marLeft w:val="0"/>
          <w:marRight w:val="0"/>
          <w:marTop w:val="0"/>
          <w:marBottom w:val="0"/>
          <w:divBdr>
            <w:top w:val="none" w:sz="0" w:space="0" w:color="auto"/>
            <w:left w:val="none" w:sz="0" w:space="0" w:color="auto"/>
            <w:bottom w:val="none" w:sz="0" w:space="0" w:color="auto"/>
            <w:right w:val="none" w:sz="0" w:space="0" w:color="auto"/>
          </w:divBdr>
          <w:divsChild>
            <w:div w:id="1273241441">
              <w:marLeft w:val="0"/>
              <w:marRight w:val="0"/>
              <w:marTop w:val="0"/>
              <w:marBottom w:val="0"/>
              <w:divBdr>
                <w:top w:val="none" w:sz="0" w:space="0" w:color="auto"/>
                <w:left w:val="none" w:sz="0" w:space="0" w:color="auto"/>
                <w:bottom w:val="none" w:sz="0" w:space="0" w:color="auto"/>
                <w:right w:val="none" w:sz="0" w:space="0" w:color="auto"/>
              </w:divBdr>
              <w:divsChild>
                <w:div w:id="1552305052">
                  <w:marLeft w:val="0"/>
                  <w:marRight w:val="0"/>
                  <w:marTop w:val="0"/>
                  <w:marBottom w:val="0"/>
                  <w:divBdr>
                    <w:top w:val="none" w:sz="0" w:space="0" w:color="auto"/>
                    <w:left w:val="none" w:sz="0" w:space="0" w:color="auto"/>
                    <w:bottom w:val="none" w:sz="0" w:space="0" w:color="auto"/>
                    <w:right w:val="none" w:sz="0" w:space="0" w:color="auto"/>
                  </w:divBdr>
                  <w:divsChild>
                    <w:div w:id="630480898">
                      <w:marLeft w:val="0"/>
                      <w:marRight w:val="0"/>
                      <w:marTop w:val="0"/>
                      <w:marBottom w:val="0"/>
                      <w:divBdr>
                        <w:top w:val="none" w:sz="0" w:space="0" w:color="auto"/>
                        <w:left w:val="none" w:sz="0" w:space="0" w:color="auto"/>
                        <w:bottom w:val="none" w:sz="0" w:space="0" w:color="auto"/>
                        <w:right w:val="none" w:sz="0" w:space="0" w:color="auto"/>
                      </w:divBdr>
                      <w:divsChild>
                        <w:div w:id="1811089750">
                          <w:marLeft w:val="0"/>
                          <w:marRight w:val="0"/>
                          <w:marTop w:val="0"/>
                          <w:marBottom w:val="0"/>
                          <w:divBdr>
                            <w:top w:val="none" w:sz="0" w:space="0" w:color="auto"/>
                            <w:left w:val="none" w:sz="0" w:space="0" w:color="auto"/>
                            <w:bottom w:val="none" w:sz="0" w:space="0" w:color="auto"/>
                            <w:right w:val="none" w:sz="0" w:space="0" w:color="auto"/>
                          </w:divBdr>
                          <w:divsChild>
                            <w:div w:id="69352592">
                              <w:marLeft w:val="0"/>
                              <w:marRight w:val="0"/>
                              <w:marTop w:val="0"/>
                              <w:marBottom w:val="0"/>
                              <w:divBdr>
                                <w:top w:val="none" w:sz="0" w:space="0" w:color="auto"/>
                                <w:left w:val="none" w:sz="0" w:space="0" w:color="auto"/>
                                <w:bottom w:val="none" w:sz="0" w:space="0" w:color="auto"/>
                                <w:right w:val="none" w:sz="0" w:space="0" w:color="auto"/>
                              </w:divBdr>
                              <w:divsChild>
                                <w:div w:id="942105420">
                                  <w:marLeft w:val="0"/>
                                  <w:marRight w:val="0"/>
                                  <w:marTop w:val="0"/>
                                  <w:marBottom w:val="0"/>
                                  <w:divBdr>
                                    <w:top w:val="none" w:sz="0" w:space="0" w:color="auto"/>
                                    <w:left w:val="none" w:sz="0" w:space="0" w:color="auto"/>
                                    <w:bottom w:val="none" w:sz="0" w:space="0" w:color="auto"/>
                                    <w:right w:val="none" w:sz="0" w:space="0" w:color="auto"/>
                                  </w:divBdr>
                                  <w:divsChild>
                                    <w:div w:id="1811747015">
                                      <w:marLeft w:val="0"/>
                                      <w:marRight w:val="0"/>
                                      <w:marTop w:val="0"/>
                                      <w:marBottom w:val="0"/>
                                      <w:divBdr>
                                        <w:top w:val="none" w:sz="0" w:space="0" w:color="auto"/>
                                        <w:left w:val="none" w:sz="0" w:space="0" w:color="auto"/>
                                        <w:bottom w:val="none" w:sz="0" w:space="0" w:color="auto"/>
                                        <w:right w:val="none" w:sz="0" w:space="0" w:color="auto"/>
                                      </w:divBdr>
                                      <w:divsChild>
                                        <w:div w:id="8512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09533">
          <w:marLeft w:val="0"/>
          <w:marRight w:val="0"/>
          <w:marTop w:val="0"/>
          <w:marBottom w:val="0"/>
          <w:divBdr>
            <w:top w:val="none" w:sz="0" w:space="0" w:color="auto"/>
            <w:left w:val="none" w:sz="0" w:space="0" w:color="auto"/>
            <w:bottom w:val="none" w:sz="0" w:space="0" w:color="auto"/>
            <w:right w:val="none" w:sz="0" w:space="0" w:color="auto"/>
          </w:divBdr>
          <w:divsChild>
            <w:div w:id="995184155">
              <w:marLeft w:val="0"/>
              <w:marRight w:val="0"/>
              <w:marTop w:val="0"/>
              <w:marBottom w:val="0"/>
              <w:divBdr>
                <w:top w:val="none" w:sz="0" w:space="0" w:color="auto"/>
                <w:left w:val="none" w:sz="0" w:space="0" w:color="auto"/>
                <w:bottom w:val="none" w:sz="0" w:space="0" w:color="auto"/>
                <w:right w:val="none" w:sz="0" w:space="0" w:color="auto"/>
              </w:divBdr>
              <w:divsChild>
                <w:div w:id="912013578">
                  <w:marLeft w:val="0"/>
                  <w:marRight w:val="0"/>
                  <w:marTop w:val="0"/>
                  <w:marBottom w:val="0"/>
                  <w:divBdr>
                    <w:top w:val="none" w:sz="0" w:space="0" w:color="auto"/>
                    <w:left w:val="none" w:sz="0" w:space="0" w:color="auto"/>
                    <w:bottom w:val="none" w:sz="0" w:space="0" w:color="auto"/>
                    <w:right w:val="none" w:sz="0" w:space="0" w:color="auto"/>
                  </w:divBdr>
                  <w:divsChild>
                    <w:div w:id="209995792">
                      <w:marLeft w:val="0"/>
                      <w:marRight w:val="0"/>
                      <w:marTop w:val="0"/>
                      <w:marBottom w:val="0"/>
                      <w:divBdr>
                        <w:top w:val="none" w:sz="0" w:space="0" w:color="auto"/>
                        <w:left w:val="none" w:sz="0" w:space="0" w:color="auto"/>
                        <w:bottom w:val="none" w:sz="0" w:space="0" w:color="auto"/>
                        <w:right w:val="none" w:sz="0" w:space="0" w:color="auto"/>
                      </w:divBdr>
                      <w:divsChild>
                        <w:div w:id="1583955659">
                          <w:marLeft w:val="0"/>
                          <w:marRight w:val="0"/>
                          <w:marTop w:val="0"/>
                          <w:marBottom w:val="0"/>
                          <w:divBdr>
                            <w:top w:val="none" w:sz="0" w:space="0" w:color="auto"/>
                            <w:left w:val="none" w:sz="0" w:space="0" w:color="auto"/>
                            <w:bottom w:val="none" w:sz="0" w:space="0" w:color="auto"/>
                            <w:right w:val="none" w:sz="0" w:space="0" w:color="auto"/>
                          </w:divBdr>
                          <w:divsChild>
                            <w:div w:id="1488014857">
                              <w:marLeft w:val="0"/>
                              <w:marRight w:val="0"/>
                              <w:marTop w:val="0"/>
                              <w:marBottom w:val="0"/>
                              <w:divBdr>
                                <w:top w:val="none" w:sz="0" w:space="0" w:color="auto"/>
                                <w:left w:val="none" w:sz="0" w:space="0" w:color="auto"/>
                                <w:bottom w:val="none" w:sz="0" w:space="0" w:color="auto"/>
                                <w:right w:val="none" w:sz="0" w:space="0" w:color="auto"/>
                              </w:divBdr>
                              <w:divsChild>
                                <w:div w:id="944730369">
                                  <w:marLeft w:val="0"/>
                                  <w:marRight w:val="0"/>
                                  <w:marTop w:val="0"/>
                                  <w:marBottom w:val="0"/>
                                  <w:divBdr>
                                    <w:top w:val="none" w:sz="0" w:space="0" w:color="auto"/>
                                    <w:left w:val="none" w:sz="0" w:space="0" w:color="auto"/>
                                    <w:bottom w:val="none" w:sz="0" w:space="0" w:color="auto"/>
                                    <w:right w:val="none" w:sz="0" w:space="0" w:color="auto"/>
                                  </w:divBdr>
                                  <w:divsChild>
                                    <w:div w:id="4652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516539">
          <w:marLeft w:val="0"/>
          <w:marRight w:val="0"/>
          <w:marTop w:val="0"/>
          <w:marBottom w:val="0"/>
          <w:divBdr>
            <w:top w:val="none" w:sz="0" w:space="0" w:color="auto"/>
            <w:left w:val="none" w:sz="0" w:space="0" w:color="auto"/>
            <w:bottom w:val="none" w:sz="0" w:space="0" w:color="auto"/>
            <w:right w:val="none" w:sz="0" w:space="0" w:color="auto"/>
          </w:divBdr>
          <w:divsChild>
            <w:div w:id="1783958713">
              <w:marLeft w:val="0"/>
              <w:marRight w:val="0"/>
              <w:marTop w:val="0"/>
              <w:marBottom w:val="0"/>
              <w:divBdr>
                <w:top w:val="none" w:sz="0" w:space="0" w:color="auto"/>
                <w:left w:val="none" w:sz="0" w:space="0" w:color="auto"/>
                <w:bottom w:val="none" w:sz="0" w:space="0" w:color="auto"/>
                <w:right w:val="none" w:sz="0" w:space="0" w:color="auto"/>
              </w:divBdr>
              <w:divsChild>
                <w:div w:id="1747218583">
                  <w:marLeft w:val="0"/>
                  <w:marRight w:val="0"/>
                  <w:marTop w:val="0"/>
                  <w:marBottom w:val="0"/>
                  <w:divBdr>
                    <w:top w:val="none" w:sz="0" w:space="0" w:color="auto"/>
                    <w:left w:val="none" w:sz="0" w:space="0" w:color="auto"/>
                    <w:bottom w:val="none" w:sz="0" w:space="0" w:color="auto"/>
                    <w:right w:val="none" w:sz="0" w:space="0" w:color="auto"/>
                  </w:divBdr>
                  <w:divsChild>
                    <w:div w:id="1579825545">
                      <w:marLeft w:val="0"/>
                      <w:marRight w:val="0"/>
                      <w:marTop w:val="0"/>
                      <w:marBottom w:val="0"/>
                      <w:divBdr>
                        <w:top w:val="none" w:sz="0" w:space="0" w:color="auto"/>
                        <w:left w:val="none" w:sz="0" w:space="0" w:color="auto"/>
                        <w:bottom w:val="none" w:sz="0" w:space="0" w:color="auto"/>
                        <w:right w:val="none" w:sz="0" w:space="0" w:color="auto"/>
                      </w:divBdr>
                      <w:divsChild>
                        <w:div w:id="1560440535">
                          <w:marLeft w:val="0"/>
                          <w:marRight w:val="0"/>
                          <w:marTop w:val="0"/>
                          <w:marBottom w:val="0"/>
                          <w:divBdr>
                            <w:top w:val="none" w:sz="0" w:space="0" w:color="auto"/>
                            <w:left w:val="none" w:sz="0" w:space="0" w:color="auto"/>
                            <w:bottom w:val="none" w:sz="0" w:space="0" w:color="auto"/>
                            <w:right w:val="none" w:sz="0" w:space="0" w:color="auto"/>
                          </w:divBdr>
                          <w:divsChild>
                            <w:div w:id="2088380137">
                              <w:marLeft w:val="0"/>
                              <w:marRight w:val="0"/>
                              <w:marTop w:val="0"/>
                              <w:marBottom w:val="0"/>
                              <w:divBdr>
                                <w:top w:val="none" w:sz="0" w:space="0" w:color="auto"/>
                                <w:left w:val="none" w:sz="0" w:space="0" w:color="auto"/>
                                <w:bottom w:val="none" w:sz="0" w:space="0" w:color="auto"/>
                                <w:right w:val="none" w:sz="0" w:space="0" w:color="auto"/>
                              </w:divBdr>
                              <w:divsChild>
                                <w:div w:id="1134563009">
                                  <w:marLeft w:val="0"/>
                                  <w:marRight w:val="0"/>
                                  <w:marTop w:val="0"/>
                                  <w:marBottom w:val="0"/>
                                  <w:divBdr>
                                    <w:top w:val="none" w:sz="0" w:space="0" w:color="auto"/>
                                    <w:left w:val="none" w:sz="0" w:space="0" w:color="auto"/>
                                    <w:bottom w:val="none" w:sz="0" w:space="0" w:color="auto"/>
                                    <w:right w:val="none" w:sz="0" w:space="0" w:color="auto"/>
                                  </w:divBdr>
                                  <w:divsChild>
                                    <w:div w:id="218178547">
                                      <w:marLeft w:val="0"/>
                                      <w:marRight w:val="0"/>
                                      <w:marTop w:val="0"/>
                                      <w:marBottom w:val="0"/>
                                      <w:divBdr>
                                        <w:top w:val="none" w:sz="0" w:space="0" w:color="auto"/>
                                        <w:left w:val="none" w:sz="0" w:space="0" w:color="auto"/>
                                        <w:bottom w:val="none" w:sz="0" w:space="0" w:color="auto"/>
                                        <w:right w:val="none" w:sz="0" w:space="0" w:color="auto"/>
                                      </w:divBdr>
                                      <w:divsChild>
                                        <w:div w:id="1095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472504">
          <w:marLeft w:val="0"/>
          <w:marRight w:val="0"/>
          <w:marTop w:val="0"/>
          <w:marBottom w:val="0"/>
          <w:divBdr>
            <w:top w:val="none" w:sz="0" w:space="0" w:color="auto"/>
            <w:left w:val="none" w:sz="0" w:space="0" w:color="auto"/>
            <w:bottom w:val="none" w:sz="0" w:space="0" w:color="auto"/>
            <w:right w:val="none" w:sz="0" w:space="0" w:color="auto"/>
          </w:divBdr>
          <w:divsChild>
            <w:div w:id="1757634403">
              <w:marLeft w:val="0"/>
              <w:marRight w:val="0"/>
              <w:marTop w:val="0"/>
              <w:marBottom w:val="0"/>
              <w:divBdr>
                <w:top w:val="none" w:sz="0" w:space="0" w:color="auto"/>
                <w:left w:val="none" w:sz="0" w:space="0" w:color="auto"/>
                <w:bottom w:val="none" w:sz="0" w:space="0" w:color="auto"/>
                <w:right w:val="none" w:sz="0" w:space="0" w:color="auto"/>
              </w:divBdr>
              <w:divsChild>
                <w:div w:id="1734770623">
                  <w:marLeft w:val="0"/>
                  <w:marRight w:val="0"/>
                  <w:marTop w:val="0"/>
                  <w:marBottom w:val="0"/>
                  <w:divBdr>
                    <w:top w:val="none" w:sz="0" w:space="0" w:color="auto"/>
                    <w:left w:val="none" w:sz="0" w:space="0" w:color="auto"/>
                    <w:bottom w:val="none" w:sz="0" w:space="0" w:color="auto"/>
                    <w:right w:val="none" w:sz="0" w:space="0" w:color="auto"/>
                  </w:divBdr>
                  <w:divsChild>
                    <w:div w:id="61682057">
                      <w:marLeft w:val="0"/>
                      <w:marRight w:val="0"/>
                      <w:marTop w:val="0"/>
                      <w:marBottom w:val="0"/>
                      <w:divBdr>
                        <w:top w:val="none" w:sz="0" w:space="0" w:color="auto"/>
                        <w:left w:val="none" w:sz="0" w:space="0" w:color="auto"/>
                        <w:bottom w:val="none" w:sz="0" w:space="0" w:color="auto"/>
                        <w:right w:val="none" w:sz="0" w:space="0" w:color="auto"/>
                      </w:divBdr>
                      <w:divsChild>
                        <w:div w:id="1656375942">
                          <w:marLeft w:val="0"/>
                          <w:marRight w:val="0"/>
                          <w:marTop w:val="0"/>
                          <w:marBottom w:val="0"/>
                          <w:divBdr>
                            <w:top w:val="none" w:sz="0" w:space="0" w:color="auto"/>
                            <w:left w:val="none" w:sz="0" w:space="0" w:color="auto"/>
                            <w:bottom w:val="none" w:sz="0" w:space="0" w:color="auto"/>
                            <w:right w:val="none" w:sz="0" w:space="0" w:color="auto"/>
                          </w:divBdr>
                          <w:divsChild>
                            <w:div w:id="1526865541">
                              <w:marLeft w:val="0"/>
                              <w:marRight w:val="0"/>
                              <w:marTop w:val="0"/>
                              <w:marBottom w:val="0"/>
                              <w:divBdr>
                                <w:top w:val="none" w:sz="0" w:space="0" w:color="auto"/>
                                <w:left w:val="none" w:sz="0" w:space="0" w:color="auto"/>
                                <w:bottom w:val="none" w:sz="0" w:space="0" w:color="auto"/>
                                <w:right w:val="none" w:sz="0" w:space="0" w:color="auto"/>
                              </w:divBdr>
                              <w:divsChild>
                                <w:div w:id="476529264">
                                  <w:marLeft w:val="0"/>
                                  <w:marRight w:val="0"/>
                                  <w:marTop w:val="0"/>
                                  <w:marBottom w:val="0"/>
                                  <w:divBdr>
                                    <w:top w:val="none" w:sz="0" w:space="0" w:color="auto"/>
                                    <w:left w:val="none" w:sz="0" w:space="0" w:color="auto"/>
                                    <w:bottom w:val="none" w:sz="0" w:space="0" w:color="auto"/>
                                    <w:right w:val="none" w:sz="0" w:space="0" w:color="auto"/>
                                  </w:divBdr>
                                  <w:divsChild>
                                    <w:div w:id="774981991">
                                      <w:marLeft w:val="0"/>
                                      <w:marRight w:val="0"/>
                                      <w:marTop w:val="0"/>
                                      <w:marBottom w:val="0"/>
                                      <w:divBdr>
                                        <w:top w:val="none" w:sz="0" w:space="0" w:color="auto"/>
                                        <w:left w:val="none" w:sz="0" w:space="0" w:color="auto"/>
                                        <w:bottom w:val="none" w:sz="0" w:space="0" w:color="auto"/>
                                        <w:right w:val="none" w:sz="0" w:space="0" w:color="auto"/>
                                      </w:divBdr>
                                      <w:divsChild>
                                        <w:div w:id="554781746">
                                          <w:marLeft w:val="0"/>
                                          <w:marRight w:val="0"/>
                                          <w:marTop w:val="0"/>
                                          <w:marBottom w:val="0"/>
                                          <w:divBdr>
                                            <w:top w:val="none" w:sz="0" w:space="0" w:color="auto"/>
                                            <w:left w:val="none" w:sz="0" w:space="0" w:color="auto"/>
                                            <w:bottom w:val="none" w:sz="0" w:space="0" w:color="auto"/>
                                            <w:right w:val="none" w:sz="0" w:space="0" w:color="auto"/>
                                          </w:divBdr>
                                          <w:divsChild>
                                            <w:div w:id="1427728148">
                                              <w:marLeft w:val="0"/>
                                              <w:marRight w:val="0"/>
                                              <w:marTop w:val="0"/>
                                              <w:marBottom w:val="0"/>
                                              <w:divBdr>
                                                <w:top w:val="none" w:sz="0" w:space="0" w:color="auto"/>
                                                <w:left w:val="none" w:sz="0" w:space="0" w:color="auto"/>
                                                <w:bottom w:val="none" w:sz="0" w:space="0" w:color="auto"/>
                                                <w:right w:val="none" w:sz="0" w:space="0" w:color="auto"/>
                                              </w:divBdr>
                                            </w:div>
                                          </w:divsChild>
                                        </w:div>
                                        <w:div w:id="71852016">
                                          <w:marLeft w:val="0"/>
                                          <w:marRight w:val="0"/>
                                          <w:marTop w:val="0"/>
                                          <w:marBottom w:val="0"/>
                                          <w:divBdr>
                                            <w:top w:val="none" w:sz="0" w:space="0" w:color="auto"/>
                                            <w:left w:val="none" w:sz="0" w:space="0" w:color="auto"/>
                                            <w:bottom w:val="none" w:sz="0" w:space="0" w:color="auto"/>
                                            <w:right w:val="none" w:sz="0" w:space="0" w:color="auto"/>
                                          </w:divBdr>
                                          <w:divsChild>
                                            <w:div w:id="1274942391">
                                              <w:marLeft w:val="0"/>
                                              <w:marRight w:val="0"/>
                                              <w:marTop w:val="0"/>
                                              <w:marBottom w:val="0"/>
                                              <w:divBdr>
                                                <w:top w:val="none" w:sz="0" w:space="0" w:color="auto"/>
                                                <w:left w:val="none" w:sz="0" w:space="0" w:color="auto"/>
                                                <w:bottom w:val="none" w:sz="0" w:space="0" w:color="auto"/>
                                                <w:right w:val="none" w:sz="0" w:space="0" w:color="auto"/>
                                              </w:divBdr>
                                            </w:div>
                                            <w:div w:id="1582256880">
                                              <w:marLeft w:val="0"/>
                                              <w:marRight w:val="0"/>
                                              <w:marTop w:val="0"/>
                                              <w:marBottom w:val="0"/>
                                              <w:divBdr>
                                                <w:top w:val="none" w:sz="0" w:space="0" w:color="auto"/>
                                                <w:left w:val="none" w:sz="0" w:space="0" w:color="auto"/>
                                                <w:bottom w:val="none" w:sz="0" w:space="0" w:color="auto"/>
                                                <w:right w:val="none" w:sz="0" w:space="0" w:color="auto"/>
                                              </w:divBdr>
                                              <w:divsChild>
                                                <w:div w:id="2023892260">
                                                  <w:marLeft w:val="0"/>
                                                  <w:marRight w:val="0"/>
                                                  <w:marTop w:val="0"/>
                                                  <w:marBottom w:val="0"/>
                                                  <w:divBdr>
                                                    <w:top w:val="none" w:sz="0" w:space="0" w:color="auto"/>
                                                    <w:left w:val="none" w:sz="0" w:space="0" w:color="auto"/>
                                                    <w:bottom w:val="none" w:sz="0" w:space="0" w:color="auto"/>
                                                    <w:right w:val="none" w:sz="0" w:space="0" w:color="auto"/>
                                                  </w:divBdr>
                                                  <w:divsChild>
                                                    <w:div w:id="15145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4261">
                                              <w:marLeft w:val="0"/>
                                              <w:marRight w:val="0"/>
                                              <w:marTop w:val="0"/>
                                              <w:marBottom w:val="0"/>
                                              <w:divBdr>
                                                <w:top w:val="none" w:sz="0" w:space="0" w:color="auto"/>
                                                <w:left w:val="none" w:sz="0" w:space="0" w:color="auto"/>
                                                <w:bottom w:val="none" w:sz="0" w:space="0" w:color="auto"/>
                                                <w:right w:val="none" w:sz="0" w:space="0" w:color="auto"/>
                                              </w:divBdr>
                                            </w:div>
                                          </w:divsChild>
                                        </w:div>
                                        <w:div w:id="1599631219">
                                          <w:marLeft w:val="0"/>
                                          <w:marRight w:val="0"/>
                                          <w:marTop w:val="0"/>
                                          <w:marBottom w:val="0"/>
                                          <w:divBdr>
                                            <w:top w:val="none" w:sz="0" w:space="0" w:color="auto"/>
                                            <w:left w:val="none" w:sz="0" w:space="0" w:color="auto"/>
                                            <w:bottom w:val="none" w:sz="0" w:space="0" w:color="auto"/>
                                            <w:right w:val="none" w:sz="0" w:space="0" w:color="auto"/>
                                          </w:divBdr>
                                          <w:divsChild>
                                            <w:div w:id="799224984">
                                              <w:marLeft w:val="0"/>
                                              <w:marRight w:val="0"/>
                                              <w:marTop w:val="0"/>
                                              <w:marBottom w:val="0"/>
                                              <w:divBdr>
                                                <w:top w:val="none" w:sz="0" w:space="0" w:color="auto"/>
                                                <w:left w:val="none" w:sz="0" w:space="0" w:color="auto"/>
                                                <w:bottom w:val="none" w:sz="0" w:space="0" w:color="auto"/>
                                                <w:right w:val="none" w:sz="0" w:space="0" w:color="auto"/>
                                              </w:divBdr>
                                            </w:div>
                                            <w:div w:id="1206021683">
                                              <w:marLeft w:val="0"/>
                                              <w:marRight w:val="0"/>
                                              <w:marTop w:val="0"/>
                                              <w:marBottom w:val="0"/>
                                              <w:divBdr>
                                                <w:top w:val="none" w:sz="0" w:space="0" w:color="auto"/>
                                                <w:left w:val="none" w:sz="0" w:space="0" w:color="auto"/>
                                                <w:bottom w:val="none" w:sz="0" w:space="0" w:color="auto"/>
                                                <w:right w:val="none" w:sz="0" w:space="0" w:color="auto"/>
                                              </w:divBdr>
                                              <w:divsChild>
                                                <w:div w:id="1171337051">
                                                  <w:marLeft w:val="0"/>
                                                  <w:marRight w:val="0"/>
                                                  <w:marTop w:val="0"/>
                                                  <w:marBottom w:val="0"/>
                                                  <w:divBdr>
                                                    <w:top w:val="none" w:sz="0" w:space="0" w:color="auto"/>
                                                    <w:left w:val="none" w:sz="0" w:space="0" w:color="auto"/>
                                                    <w:bottom w:val="none" w:sz="0" w:space="0" w:color="auto"/>
                                                    <w:right w:val="none" w:sz="0" w:space="0" w:color="auto"/>
                                                  </w:divBdr>
                                                  <w:divsChild>
                                                    <w:div w:id="8230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5940">
          <w:marLeft w:val="0"/>
          <w:marRight w:val="0"/>
          <w:marTop w:val="0"/>
          <w:marBottom w:val="0"/>
          <w:divBdr>
            <w:top w:val="none" w:sz="0" w:space="0" w:color="auto"/>
            <w:left w:val="none" w:sz="0" w:space="0" w:color="auto"/>
            <w:bottom w:val="none" w:sz="0" w:space="0" w:color="auto"/>
            <w:right w:val="none" w:sz="0" w:space="0" w:color="auto"/>
          </w:divBdr>
          <w:divsChild>
            <w:div w:id="1232154002">
              <w:marLeft w:val="0"/>
              <w:marRight w:val="0"/>
              <w:marTop w:val="0"/>
              <w:marBottom w:val="0"/>
              <w:divBdr>
                <w:top w:val="none" w:sz="0" w:space="0" w:color="auto"/>
                <w:left w:val="none" w:sz="0" w:space="0" w:color="auto"/>
                <w:bottom w:val="none" w:sz="0" w:space="0" w:color="auto"/>
                <w:right w:val="none" w:sz="0" w:space="0" w:color="auto"/>
              </w:divBdr>
              <w:divsChild>
                <w:div w:id="1125275856">
                  <w:marLeft w:val="0"/>
                  <w:marRight w:val="0"/>
                  <w:marTop w:val="0"/>
                  <w:marBottom w:val="0"/>
                  <w:divBdr>
                    <w:top w:val="none" w:sz="0" w:space="0" w:color="auto"/>
                    <w:left w:val="none" w:sz="0" w:space="0" w:color="auto"/>
                    <w:bottom w:val="none" w:sz="0" w:space="0" w:color="auto"/>
                    <w:right w:val="none" w:sz="0" w:space="0" w:color="auto"/>
                  </w:divBdr>
                  <w:divsChild>
                    <w:div w:id="1072972566">
                      <w:marLeft w:val="0"/>
                      <w:marRight w:val="0"/>
                      <w:marTop w:val="0"/>
                      <w:marBottom w:val="0"/>
                      <w:divBdr>
                        <w:top w:val="none" w:sz="0" w:space="0" w:color="auto"/>
                        <w:left w:val="none" w:sz="0" w:space="0" w:color="auto"/>
                        <w:bottom w:val="none" w:sz="0" w:space="0" w:color="auto"/>
                        <w:right w:val="none" w:sz="0" w:space="0" w:color="auto"/>
                      </w:divBdr>
                      <w:divsChild>
                        <w:div w:id="44529791">
                          <w:marLeft w:val="0"/>
                          <w:marRight w:val="0"/>
                          <w:marTop w:val="0"/>
                          <w:marBottom w:val="0"/>
                          <w:divBdr>
                            <w:top w:val="none" w:sz="0" w:space="0" w:color="auto"/>
                            <w:left w:val="none" w:sz="0" w:space="0" w:color="auto"/>
                            <w:bottom w:val="none" w:sz="0" w:space="0" w:color="auto"/>
                            <w:right w:val="none" w:sz="0" w:space="0" w:color="auto"/>
                          </w:divBdr>
                          <w:divsChild>
                            <w:div w:id="412508564">
                              <w:marLeft w:val="0"/>
                              <w:marRight w:val="0"/>
                              <w:marTop w:val="0"/>
                              <w:marBottom w:val="0"/>
                              <w:divBdr>
                                <w:top w:val="none" w:sz="0" w:space="0" w:color="auto"/>
                                <w:left w:val="none" w:sz="0" w:space="0" w:color="auto"/>
                                <w:bottom w:val="none" w:sz="0" w:space="0" w:color="auto"/>
                                <w:right w:val="none" w:sz="0" w:space="0" w:color="auto"/>
                              </w:divBdr>
                              <w:divsChild>
                                <w:div w:id="1398937315">
                                  <w:marLeft w:val="0"/>
                                  <w:marRight w:val="0"/>
                                  <w:marTop w:val="0"/>
                                  <w:marBottom w:val="0"/>
                                  <w:divBdr>
                                    <w:top w:val="none" w:sz="0" w:space="0" w:color="auto"/>
                                    <w:left w:val="none" w:sz="0" w:space="0" w:color="auto"/>
                                    <w:bottom w:val="none" w:sz="0" w:space="0" w:color="auto"/>
                                    <w:right w:val="none" w:sz="0" w:space="0" w:color="auto"/>
                                  </w:divBdr>
                                  <w:divsChild>
                                    <w:div w:id="1257250286">
                                      <w:marLeft w:val="0"/>
                                      <w:marRight w:val="0"/>
                                      <w:marTop w:val="0"/>
                                      <w:marBottom w:val="0"/>
                                      <w:divBdr>
                                        <w:top w:val="none" w:sz="0" w:space="0" w:color="auto"/>
                                        <w:left w:val="none" w:sz="0" w:space="0" w:color="auto"/>
                                        <w:bottom w:val="none" w:sz="0" w:space="0" w:color="auto"/>
                                        <w:right w:val="none" w:sz="0" w:space="0" w:color="auto"/>
                                      </w:divBdr>
                                      <w:divsChild>
                                        <w:div w:id="5505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3961">
          <w:marLeft w:val="0"/>
          <w:marRight w:val="0"/>
          <w:marTop w:val="0"/>
          <w:marBottom w:val="0"/>
          <w:divBdr>
            <w:top w:val="none" w:sz="0" w:space="0" w:color="auto"/>
            <w:left w:val="none" w:sz="0" w:space="0" w:color="auto"/>
            <w:bottom w:val="none" w:sz="0" w:space="0" w:color="auto"/>
            <w:right w:val="none" w:sz="0" w:space="0" w:color="auto"/>
          </w:divBdr>
          <w:divsChild>
            <w:div w:id="1900969421">
              <w:marLeft w:val="0"/>
              <w:marRight w:val="0"/>
              <w:marTop w:val="0"/>
              <w:marBottom w:val="0"/>
              <w:divBdr>
                <w:top w:val="none" w:sz="0" w:space="0" w:color="auto"/>
                <w:left w:val="none" w:sz="0" w:space="0" w:color="auto"/>
                <w:bottom w:val="none" w:sz="0" w:space="0" w:color="auto"/>
                <w:right w:val="none" w:sz="0" w:space="0" w:color="auto"/>
              </w:divBdr>
              <w:divsChild>
                <w:div w:id="921641873">
                  <w:marLeft w:val="0"/>
                  <w:marRight w:val="0"/>
                  <w:marTop w:val="0"/>
                  <w:marBottom w:val="0"/>
                  <w:divBdr>
                    <w:top w:val="none" w:sz="0" w:space="0" w:color="auto"/>
                    <w:left w:val="none" w:sz="0" w:space="0" w:color="auto"/>
                    <w:bottom w:val="none" w:sz="0" w:space="0" w:color="auto"/>
                    <w:right w:val="none" w:sz="0" w:space="0" w:color="auto"/>
                  </w:divBdr>
                  <w:divsChild>
                    <w:div w:id="60058343">
                      <w:marLeft w:val="0"/>
                      <w:marRight w:val="0"/>
                      <w:marTop w:val="0"/>
                      <w:marBottom w:val="0"/>
                      <w:divBdr>
                        <w:top w:val="none" w:sz="0" w:space="0" w:color="auto"/>
                        <w:left w:val="none" w:sz="0" w:space="0" w:color="auto"/>
                        <w:bottom w:val="none" w:sz="0" w:space="0" w:color="auto"/>
                        <w:right w:val="none" w:sz="0" w:space="0" w:color="auto"/>
                      </w:divBdr>
                      <w:divsChild>
                        <w:div w:id="412581537">
                          <w:marLeft w:val="0"/>
                          <w:marRight w:val="0"/>
                          <w:marTop w:val="0"/>
                          <w:marBottom w:val="0"/>
                          <w:divBdr>
                            <w:top w:val="none" w:sz="0" w:space="0" w:color="auto"/>
                            <w:left w:val="none" w:sz="0" w:space="0" w:color="auto"/>
                            <w:bottom w:val="none" w:sz="0" w:space="0" w:color="auto"/>
                            <w:right w:val="none" w:sz="0" w:space="0" w:color="auto"/>
                          </w:divBdr>
                          <w:divsChild>
                            <w:div w:id="2080783225">
                              <w:marLeft w:val="0"/>
                              <w:marRight w:val="0"/>
                              <w:marTop w:val="0"/>
                              <w:marBottom w:val="0"/>
                              <w:divBdr>
                                <w:top w:val="none" w:sz="0" w:space="0" w:color="auto"/>
                                <w:left w:val="none" w:sz="0" w:space="0" w:color="auto"/>
                                <w:bottom w:val="none" w:sz="0" w:space="0" w:color="auto"/>
                                <w:right w:val="none" w:sz="0" w:space="0" w:color="auto"/>
                              </w:divBdr>
                              <w:divsChild>
                                <w:div w:id="713117234">
                                  <w:marLeft w:val="0"/>
                                  <w:marRight w:val="0"/>
                                  <w:marTop w:val="0"/>
                                  <w:marBottom w:val="0"/>
                                  <w:divBdr>
                                    <w:top w:val="none" w:sz="0" w:space="0" w:color="auto"/>
                                    <w:left w:val="none" w:sz="0" w:space="0" w:color="auto"/>
                                    <w:bottom w:val="none" w:sz="0" w:space="0" w:color="auto"/>
                                    <w:right w:val="none" w:sz="0" w:space="0" w:color="auto"/>
                                  </w:divBdr>
                                  <w:divsChild>
                                    <w:div w:id="2028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263924">
      <w:bodyDiv w:val="1"/>
      <w:marLeft w:val="0"/>
      <w:marRight w:val="0"/>
      <w:marTop w:val="0"/>
      <w:marBottom w:val="0"/>
      <w:divBdr>
        <w:top w:val="none" w:sz="0" w:space="0" w:color="auto"/>
        <w:left w:val="none" w:sz="0" w:space="0" w:color="auto"/>
        <w:bottom w:val="none" w:sz="0" w:space="0" w:color="auto"/>
        <w:right w:val="none" w:sz="0" w:space="0" w:color="auto"/>
      </w:divBdr>
      <w:divsChild>
        <w:div w:id="203909131">
          <w:marLeft w:val="0"/>
          <w:marRight w:val="0"/>
          <w:marTop w:val="0"/>
          <w:marBottom w:val="0"/>
          <w:divBdr>
            <w:top w:val="none" w:sz="0" w:space="0" w:color="auto"/>
            <w:left w:val="none" w:sz="0" w:space="0" w:color="auto"/>
            <w:bottom w:val="none" w:sz="0" w:space="0" w:color="auto"/>
            <w:right w:val="none" w:sz="0" w:space="0" w:color="auto"/>
          </w:divBdr>
          <w:divsChild>
            <w:div w:id="932663886">
              <w:marLeft w:val="0"/>
              <w:marRight w:val="0"/>
              <w:marTop w:val="0"/>
              <w:marBottom w:val="0"/>
              <w:divBdr>
                <w:top w:val="none" w:sz="0" w:space="0" w:color="auto"/>
                <w:left w:val="none" w:sz="0" w:space="0" w:color="auto"/>
                <w:bottom w:val="none" w:sz="0" w:space="0" w:color="auto"/>
                <w:right w:val="none" w:sz="0" w:space="0" w:color="auto"/>
              </w:divBdr>
              <w:divsChild>
                <w:div w:id="1197306586">
                  <w:marLeft w:val="0"/>
                  <w:marRight w:val="0"/>
                  <w:marTop w:val="0"/>
                  <w:marBottom w:val="0"/>
                  <w:divBdr>
                    <w:top w:val="none" w:sz="0" w:space="0" w:color="auto"/>
                    <w:left w:val="none" w:sz="0" w:space="0" w:color="auto"/>
                    <w:bottom w:val="none" w:sz="0" w:space="0" w:color="auto"/>
                    <w:right w:val="none" w:sz="0" w:space="0" w:color="auto"/>
                  </w:divBdr>
                  <w:divsChild>
                    <w:div w:id="2059275807">
                      <w:marLeft w:val="0"/>
                      <w:marRight w:val="0"/>
                      <w:marTop w:val="0"/>
                      <w:marBottom w:val="0"/>
                      <w:divBdr>
                        <w:top w:val="none" w:sz="0" w:space="0" w:color="auto"/>
                        <w:left w:val="none" w:sz="0" w:space="0" w:color="auto"/>
                        <w:bottom w:val="none" w:sz="0" w:space="0" w:color="auto"/>
                        <w:right w:val="none" w:sz="0" w:space="0" w:color="auto"/>
                      </w:divBdr>
                      <w:divsChild>
                        <w:div w:id="100731694">
                          <w:marLeft w:val="0"/>
                          <w:marRight w:val="0"/>
                          <w:marTop w:val="0"/>
                          <w:marBottom w:val="0"/>
                          <w:divBdr>
                            <w:top w:val="none" w:sz="0" w:space="0" w:color="auto"/>
                            <w:left w:val="none" w:sz="0" w:space="0" w:color="auto"/>
                            <w:bottom w:val="none" w:sz="0" w:space="0" w:color="auto"/>
                            <w:right w:val="none" w:sz="0" w:space="0" w:color="auto"/>
                          </w:divBdr>
                          <w:divsChild>
                            <w:div w:id="277029664">
                              <w:marLeft w:val="0"/>
                              <w:marRight w:val="0"/>
                              <w:marTop w:val="0"/>
                              <w:marBottom w:val="0"/>
                              <w:divBdr>
                                <w:top w:val="none" w:sz="0" w:space="0" w:color="auto"/>
                                <w:left w:val="none" w:sz="0" w:space="0" w:color="auto"/>
                                <w:bottom w:val="none" w:sz="0" w:space="0" w:color="auto"/>
                                <w:right w:val="none" w:sz="0" w:space="0" w:color="auto"/>
                              </w:divBdr>
                              <w:divsChild>
                                <w:div w:id="676927503">
                                  <w:marLeft w:val="0"/>
                                  <w:marRight w:val="0"/>
                                  <w:marTop w:val="0"/>
                                  <w:marBottom w:val="0"/>
                                  <w:divBdr>
                                    <w:top w:val="none" w:sz="0" w:space="0" w:color="auto"/>
                                    <w:left w:val="none" w:sz="0" w:space="0" w:color="auto"/>
                                    <w:bottom w:val="none" w:sz="0" w:space="0" w:color="auto"/>
                                    <w:right w:val="none" w:sz="0" w:space="0" w:color="auto"/>
                                  </w:divBdr>
                                  <w:divsChild>
                                    <w:div w:id="15754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0679">
          <w:marLeft w:val="0"/>
          <w:marRight w:val="0"/>
          <w:marTop w:val="0"/>
          <w:marBottom w:val="0"/>
          <w:divBdr>
            <w:top w:val="none" w:sz="0" w:space="0" w:color="auto"/>
            <w:left w:val="none" w:sz="0" w:space="0" w:color="auto"/>
            <w:bottom w:val="none" w:sz="0" w:space="0" w:color="auto"/>
            <w:right w:val="none" w:sz="0" w:space="0" w:color="auto"/>
          </w:divBdr>
          <w:divsChild>
            <w:div w:id="2058383925">
              <w:marLeft w:val="0"/>
              <w:marRight w:val="0"/>
              <w:marTop w:val="0"/>
              <w:marBottom w:val="0"/>
              <w:divBdr>
                <w:top w:val="none" w:sz="0" w:space="0" w:color="auto"/>
                <w:left w:val="none" w:sz="0" w:space="0" w:color="auto"/>
                <w:bottom w:val="none" w:sz="0" w:space="0" w:color="auto"/>
                <w:right w:val="none" w:sz="0" w:space="0" w:color="auto"/>
              </w:divBdr>
              <w:divsChild>
                <w:div w:id="1411193230">
                  <w:marLeft w:val="0"/>
                  <w:marRight w:val="0"/>
                  <w:marTop w:val="0"/>
                  <w:marBottom w:val="0"/>
                  <w:divBdr>
                    <w:top w:val="none" w:sz="0" w:space="0" w:color="auto"/>
                    <w:left w:val="none" w:sz="0" w:space="0" w:color="auto"/>
                    <w:bottom w:val="none" w:sz="0" w:space="0" w:color="auto"/>
                    <w:right w:val="none" w:sz="0" w:space="0" w:color="auto"/>
                  </w:divBdr>
                  <w:divsChild>
                    <w:div w:id="1580021739">
                      <w:marLeft w:val="0"/>
                      <w:marRight w:val="0"/>
                      <w:marTop w:val="0"/>
                      <w:marBottom w:val="0"/>
                      <w:divBdr>
                        <w:top w:val="none" w:sz="0" w:space="0" w:color="auto"/>
                        <w:left w:val="none" w:sz="0" w:space="0" w:color="auto"/>
                        <w:bottom w:val="none" w:sz="0" w:space="0" w:color="auto"/>
                        <w:right w:val="none" w:sz="0" w:space="0" w:color="auto"/>
                      </w:divBdr>
                      <w:divsChild>
                        <w:div w:id="943653041">
                          <w:marLeft w:val="0"/>
                          <w:marRight w:val="0"/>
                          <w:marTop w:val="0"/>
                          <w:marBottom w:val="0"/>
                          <w:divBdr>
                            <w:top w:val="none" w:sz="0" w:space="0" w:color="auto"/>
                            <w:left w:val="none" w:sz="0" w:space="0" w:color="auto"/>
                            <w:bottom w:val="none" w:sz="0" w:space="0" w:color="auto"/>
                            <w:right w:val="none" w:sz="0" w:space="0" w:color="auto"/>
                          </w:divBdr>
                          <w:divsChild>
                            <w:div w:id="1751542953">
                              <w:marLeft w:val="0"/>
                              <w:marRight w:val="0"/>
                              <w:marTop w:val="0"/>
                              <w:marBottom w:val="0"/>
                              <w:divBdr>
                                <w:top w:val="none" w:sz="0" w:space="0" w:color="auto"/>
                                <w:left w:val="none" w:sz="0" w:space="0" w:color="auto"/>
                                <w:bottom w:val="none" w:sz="0" w:space="0" w:color="auto"/>
                                <w:right w:val="none" w:sz="0" w:space="0" w:color="auto"/>
                              </w:divBdr>
                              <w:divsChild>
                                <w:div w:id="1251934277">
                                  <w:marLeft w:val="0"/>
                                  <w:marRight w:val="0"/>
                                  <w:marTop w:val="0"/>
                                  <w:marBottom w:val="0"/>
                                  <w:divBdr>
                                    <w:top w:val="none" w:sz="0" w:space="0" w:color="auto"/>
                                    <w:left w:val="none" w:sz="0" w:space="0" w:color="auto"/>
                                    <w:bottom w:val="none" w:sz="0" w:space="0" w:color="auto"/>
                                    <w:right w:val="none" w:sz="0" w:space="0" w:color="auto"/>
                                  </w:divBdr>
                                  <w:divsChild>
                                    <w:div w:id="191698083">
                                      <w:marLeft w:val="0"/>
                                      <w:marRight w:val="0"/>
                                      <w:marTop w:val="0"/>
                                      <w:marBottom w:val="0"/>
                                      <w:divBdr>
                                        <w:top w:val="none" w:sz="0" w:space="0" w:color="auto"/>
                                        <w:left w:val="none" w:sz="0" w:space="0" w:color="auto"/>
                                        <w:bottom w:val="none" w:sz="0" w:space="0" w:color="auto"/>
                                        <w:right w:val="none" w:sz="0" w:space="0" w:color="auto"/>
                                      </w:divBdr>
                                      <w:divsChild>
                                        <w:div w:id="2315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6109">
                          <w:marLeft w:val="0"/>
                          <w:marRight w:val="0"/>
                          <w:marTop w:val="0"/>
                          <w:marBottom w:val="0"/>
                          <w:divBdr>
                            <w:top w:val="none" w:sz="0" w:space="0" w:color="auto"/>
                            <w:left w:val="none" w:sz="0" w:space="0" w:color="auto"/>
                            <w:bottom w:val="none" w:sz="0" w:space="0" w:color="auto"/>
                            <w:right w:val="none" w:sz="0" w:space="0" w:color="auto"/>
                          </w:divBdr>
                          <w:divsChild>
                            <w:div w:id="1003893423">
                              <w:marLeft w:val="0"/>
                              <w:marRight w:val="0"/>
                              <w:marTop w:val="0"/>
                              <w:marBottom w:val="0"/>
                              <w:divBdr>
                                <w:top w:val="none" w:sz="0" w:space="0" w:color="auto"/>
                                <w:left w:val="none" w:sz="0" w:space="0" w:color="auto"/>
                                <w:bottom w:val="none" w:sz="0" w:space="0" w:color="auto"/>
                                <w:right w:val="none" w:sz="0" w:space="0" w:color="auto"/>
                              </w:divBdr>
                              <w:divsChild>
                                <w:div w:id="980232026">
                                  <w:marLeft w:val="0"/>
                                  <w:marRight w:val="0"/>
                                  <w:marTop w:val="0"/>
                                  <w:marBottom w:val="0"/>
                                  <w:divBdr>
                                    <w:top w:val="none" w:sz="0" w:space="0" w:color="auto"/>
                                    <w:left w:val="none" w:sz="0" w:space="0" w:color="auto"/>
                                    <w:bottom w:val="none" w:sz="0" w:space="0" w:color="auto"/>
                                    <w:right w:val="none" w:sz="0" w:space="0" w:color="auto"/>
                                  </w:divBdr>
                                  <w:divsChild>
                                    <w:div w:id="2399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8393">
          <w:marLeft w:val="0"/>
          <w:marRight w:val="0"/>
          <w:marTop w:val="0"/>
          <w:marBottom w:val="0"/>
          <w:divBdr>
            <w:top w:val="none" w:sz="0" w:space="0" w:color="auto"/>
            <w:left w:val="none" w:sz="0" w:space="0" w:color="auto"/>
            <w:bottom w:val="none" w:sz="0" w:space="0" w:color="auto"/>
            <w:right w:val="none" w:sz="0" w:space="0" w:color="auto"/>
          </w:divBdr>
          <w:divsChild>
            <w:div w:id="1860970688">
              <w:marLeft w:val="0"/>
              <w:marRight w:val="0"/>
              <w:marTop w:val="0"/>
              <w:marBottom w:val="0"/>
              <w:divBdr>
                <w:top w:val="none" w:sz="0" w:space="0" w:color="auto"/>
                <w:left w:val="none" w:sz="0" w:space="0" w:color="auto"/>
                <w:bottom w:val="none" w:sz="0" w:space="0" w:color="auto"/>
                <w:right w:val="none" w:sz="0" w:space="0" w:color="auto"/>
              </w:divBdr>
              <w:divsChild>
                <w:div w:id="986594508">
                  <w:marLeft w:val="0"/>
                  <w:marRight w:val="0"/>
                  <w:marTop w:val="0"/>
                  <w:marBottom w:val="0"/>
                  <w:divBdr>
                    <w:top w:val="none" w:sz="0" w:space="0" w:color="auto"/>
                    <w:left w:val="none" w:sz="0" w:space="0" w:color="auto"/>
                    <w:bottom w:val="none" w:sz="0" w:space="0" w:color="auto"/>
                    <w:right w:val="none" w:sz="0" w:space="0" w:color="auto"/>
                  </w:divBdr>
                  <w:divsChild>
                    <w:div w:id="1977955129">
                      <w:marLeft w:val="0"/>
                      <w:marRight w:val="0"/>
                      <w:marTop w:val="0"/>
                      <w:marBottom w:val="0"/>
                      <w:divBdr>
                        <w:top w:val="none" w:sz="0" w:space="0" w:color="auto"/>
                        <w:left w:val="none" w:sz="0" w:space="0" w:color="auto"/>
                        <w:bottom w:val="none" w:sz="0" w:space="0" w:color="auto"/>
                        <w:right w:val="none" w:sz="0" w:space="0" w:color="auto"/>
                      </w:divBdr>
                      <w:divsChild>
                        <w:div w:id="376206274">
                          <w:marLeft w:val="0"/>
                          <w:marRight w:val="0"/>
                          <w:marTop w:val="0"/>
                          <w:marBottom w:val="0"/>
                          <w:divBdr>
                            <w:top w:val="none" w:sz="0" w:space="0" w:color="auto"/>
                            <w:left w:val="none" w:sz="0" w:space="0" w:color="auto"/>
                            <w:bottom w:val="none" w:sz="0" w:space="0" w:color="auto"/>
                            <w:right w:val="none" w:sz="0" w:space="0" w:color="auto"/>
                          </w:divBdr>
                          <w:divsChild>
                            <w:div w:id="943611404">
                              <w:marLeft w:val="0"/>
                              <w:marRight w:val="0"/>
                              <w:marTop w:val="0"/>
                              <w:marBottom w:val="0"/>
                              <w:divBdr>
                                <w:top w:val="none" w:sz="0" w:space="0" w:color="auto"/>
                                <w:left w:val="none" w:sz="0" w:space="0" w:color="auto"/>
                                <w:bottom w:val="none" w:sz="0" w:space="0" w:color="auto"/>
                                <w:right w:val="none" w:sz="0" w:space="0" w:color="auto"/>
                              </w:divBdr>
                              <w:divsChild>
                                <w:div w:id="533274120">
                                  <w:marLeft w:val="0"/>
                                  <w:marRight w:val="0"/>
                                  <w:marTop w:val="0"/>
                                  <w:marBottom w:val="0"/>
                                  <w:divBdr>
                                    <w:top w:val="none" w:sz="0" w:space="0" w:color="auto"/>
                                    <w:left w:val="none" w:sz="0" w:space="0" w:color="auto"/>
                                    <w:bottom w:val="none" w:sz="0" w:space="0" w:color="auto"/>
                                    <w:right w:val="none" w:sz="0" w:space="0" w:color="auto"/>
                                  </w:divBdr>
                                  <w:divsChild>
                                    <w:div w:id="545872613">
                                      <w:marLeft w:val="0"/>
                                      <w:marRight w:val="0"/>
                                      <w:marTop w:val="0"/>
                                      <w:marBottom w:val="0"/>
                                      <w:divBdr>
                                        <w:top w:val="none" w:sz="0" w:space="0" w:color="auto"/>
                                        <w:left w:val="none" w:sz="0" w:space="0" w:color="auto"/>
                                        <w:bottom w:val="none" w:sz="0" w:space="0" w:color="auto"/>
                                        <w:right w:val="none" w:sz="0" w:space="0" w:color="auto"/>
                                      </w:divBdr>
                                      <w:divsChild>
                                        <w:div w:id="8094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109354">
          <w:marLeft w:val="0"/>
          <w:marRight w:val="0"/>
          <w:marTop w:val="0"/>
          <w:marBottom w:val="0"/>
          <w:divBdr>
            <w:top w:val="none" w:sz="0" w:space="0" w:color="auto"/>
            <w:left w:val="none" w:sz="0" w:space="0" w:color="auto"/>
            <w:bottom w:val="none" w:sz="0" w:space="0" w:color="auto"/>
            <w:right w:val="none" w:sz="0" w:space="0" w:color="auto"/>
          </w:divBdr>
          <w:divsChild>
            <w:div w:id="1793203345">
              <w:marLeft w:val="0"/>
              <w:marRight w:val="0"/>
              <w:marTop w:val="0"/>
              <w:marBottom w:val="0"/>
              <w:divBdr>
                <w:top w:val="none" w:sz="0" w:space="0" w:color="auto"/>
                <w:left w:val="none" w:sz="0" w:space="0" w:color="auto"/>
                <w:bottom w:val="none" w:sz="0" w:space="0" w:color="auto"/>
                <w:right w:val="none" w:sz="0" w:space="0" w:color="auto"/>
              </w:divBdr>
              <w:divsChild>
                <w:div w:id="1309361903">
                  <w:marLeft w:val="0"/>
                  <w:marRight w:val="0"/>
                  <w:marTop w:val="0"/>
                  <w:marBottom w:val="0"/>
                  <w:divBdr>
                    <w:top w:val="none" w:sz="0" w:space="0" w:color="auto"/>
                    <w:left w:val="none" w:sz="0" w:space="0" w:color="auto"/>
                    <w:bottom w:val="none" w:sz="0" w:space="0" w:color="auto"/>
                    <w:right w:val="none" w:sz="0" w:space="0" w:color="auto"/>
                  </w:divBdr>
                  <w:divsChild>
                    <w:div w:id="221412216">
                      <w:marLeft w:val="0"/>
                      <w:marRight w:val="0"/>
                      <w:marTop w:val="0"/>
                      <w:marBottom w:val="0"/>
                      <w:divBdr>
                        <w:top w:val="none" w:sz="0" w:space="0" w:color="auto"/>
                        <w:left w:val="none" w:sz="0" w:space="0" w:color="auto"/>
                        <w:bottom w:val="none" w:sz="0" w:space="0" w:color="auto"/>
                        <w:right w:val="none" w:sz="0" w:space="0" w:color="auto"/>
                      </w:divBdr>
                      <w:divsChild>
                        <w:div w:id="616178380">
                          <w:marLeft w:val="0"/>
                          <w:marRight w:val="0"/>
                          <w:marTop w:val="0"/>
                          <w:marBottom w:val="0"/>
                          <w:divBdr>
                            <w:top w:val="none" w:sz="0" w:space="0" w:color="auto"/>
                            <w:left w:val="none" w:sz="0" w:space="0" w:color="auto"/>
                            <w:bottom w:val="none" w:sz="0" w:space="0" w:color="auto"/>
                            <w:right w:val="none" w:sz="0" w:space="0" w:color="auto"/>
                          </w:divBdr>
                          <w:divsChild>
                            <w:div w:id="362905199">
                              <w:marLeft w:val="0"/>
                              <w:marRight w:val="0"/>
                              <w:marTop w:val="0"/>
                              <w:marBottom w:val="0"/>
                              <w:divBdr>
                                <w:top w:val="none" w:sz="0" w:space="0" w:color="auto"/>
                                <w:left w:val="none" w:sz="0" w:space="0" w:color="auto"/>
                                <w:bottom w:val="none" w:sz="0" w:space="0" w:color="auto"/>
                                <w:right w:val="none" w:sz="0" w:space="0" w:color="auto"/>
                              </w:divBdr>
                              <w:divsChild>
                                <w:div w:id="717902611">
                                  <w:marLeft w:val="0"/>
                                  <w:marRight w:val="0"/>
                                  <w:marTop w:val="0"/>
                                  <w:marBottom w:val="0"/>
                                  <w:divBdr>
                                    <w:top w:val="none" w:sz="0" w:space="0" w:color="auto"/>
                                    <w:left w:val="none" w:sz="0" w:space="0" w:color="auto"/>
                                    <w:bottom w:val="none" w:sz="0" w:space="0" w:color="auto"/>
                                    <w:right w:val="none" w:sz="0" w:space="0" w:color="auto"/>
                                  </w:divBdr>
                                  <w:divsChild>
                                    <w:div w:id="11615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4094">
          <w:marLeft w:val="0"/>
          <w:marRight w:val="0"/>
          <w:marTop w:val="0"/>
          <w:marBottom w:val="0"/>
          <w:divBdr>
            <w:top w:val="none" w:sz="0" w:space="0" w:color="auto"/>
            <w:left w:val="none" w:sz="0" w:space="0" w:color="auto"/>
            <w:bottom w:val="none" w:sz="0" w:space="0" w:color="auto"/>
            <w:right w:val="none" w:sz="0" w:space="0" w:color="auto"/>
          </w:divBdr>
          <w:divsChild>
            <w:div w:id="1807312090">
              <w:marLeft w:val="0"/>
              <w:marRight w:val="0"/>
              <w:marTop w:val="0"/>
              <w:marBottom w:val="0"/>
              <w:divBdr>
                <w:top w:val="none" w:sz="0" w:space="0" w:color="auto"/>
                <w:left w:val="none" w:sz="0" w:space="0" w:color="auto"/>
                <w:bottom w:val="none" w:sz="0" w:space="0" w:color="auto"/>
                <w:right w:val="none" w:sz="0" w:space="0" w:color="auto"/>
              </w:divBdr>
              <w:divsChild>
                <w:div w:id="1750425523">
                  <w:marLeft w:val="0"/>
                  <w:marRight w:val="0"/>
                  <w:marTop w:val="0"/>
                  <w:marBottom w:val="0"/>
                  <w:divBdr>
                    <w:top w:val="none" w:sz="0" w:space="0" w:color="auto"/>
                    <w:left w:val="none" w:sz="0" w:space="0" w:color="auto"/>
                    <w:bottom w:val="none" w:sz="0" w:space="0" w:color="auto"/>
                    <w:right w:val="none" w:sz="0" w:space="0" w:color="auto"/>
                  </w:divBdr>
                  <w:divsChild>
                    <w:div w:id="317730348">
                      <w:marLeft w:val="0"/>
                      <w:marRight w:val="0"/>
                      <w:marTop w:val="0"/>
                      <w:marBottom w:val="0"/>
                      <w:divBdr>
                        <w:top w:val="none" w:sz="0" w:space="0" w:color="auto"/>
                        <w:left w:val="none" w:sz="0" w:space="0" w:color="auto"/>
                        <w:bottom w:val="none" w:sz="0" w:space="0" w:color="auto"/>
                        <w:right w:val="none" w:sz="0" w:space="0" w:color="auto"/>
                      </w:divBdr>
                      <w:divsChild>
                        <w:div w:id="876426417">
                          <w:marLeft w:val="0"/>
                          <w:marRight w:val="0"/>
                          <w:marTop w:val="0"/>
                          <w:marBottom w:val="0"/>
                          <w:divBdr>
                            <w:top w:val="none" w:sz="0" w:space="0" w:color="auto"/>
                            <w:left w:val="none" w:sz="0" w:space="0" w:color="auto"/>
                            <w:bottom w:val="none" w:sz="0" w:space="0" w:color="auto"/>
                            <w:right w:val="none" w:sz="0" w:space="0" w:color="auto"/>
                          </w:divBdr>
                          <w:divsChild>
                            <w:div w:id="1676804414">
                              <w:marLeft w:val="0"/>
                              <w:marRight w:val="0"/>
                              <w:marTop w:val="0"/>
                              <w:marBottom w:val="0"/>
                              <w:divBdr>
                                <w:top w:val="none" w:sz="0" w:space="0" w:color="auto"/>
                                <w:left w:val="none" w:sz="0" w:space="0" w:color="auto"/>
                                <w:bottom w:val="none" w:sz="0" w:space="0" w:color="auto"/>
                                <w:right w:val="none" w:sz="0" w:space="0" w:color="auto"/>
                              </w:divBdr>
                              <w:divsChild>
                                <w:div w:id="1285690769">
                                  <w:marLeft w:val="0"/>
                                  <w:marRight w:val="0"/>
                                  <w:marTop w:val="0"/>
                                  <w:marBottom w:val="0"/>
                                  <w:divBdr>
                                    <w:top w:val="none" w:sz="0" w:space="0" w:color="auto"/>
                                    <w:left w:val="none" w:sz="0" w:space="0" w:color="auto"/>
                                    <w:bottom w:val="none" w:sz="0" w:space="0" w:color="auto"/>
                                    <w:right w:val="none" w:sz="0" w:space="0" w:color="auto"/>
                                  </w:divBdr>
                                  <w:divsChild>
                                    <w:div w:id="154225604">
                                      <w:marLeft w:val="0"/>
                                      <w:marRight w:val="0"/>
                                      <w:marTop w:val="0"/>
                                      <w:marBottom w:val="0"/>
                                      <w:divBdr>
                                        <w:top w:val="none" w:sz="0" w:space="0" w:color="auto"/>
                                        <w:left w:val="none" w:sz="0" w:space="0" w:color="auto"/>
                                        <w:bottom w:val="none" w:sz="0" w:space="0" w:color="auto"/>
                                        <w:right w:val="none" w:sz="0" w:space="0" w:color="auto"/>
                                      </w:divBdr>
                                      <w:divsChild>
                                        <w:div w:id="19269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12516">
          <w:marLeft w:val="0"/>
          <w:marRight w:val="0"/>
          <w:marTop w:val="0"/>
          <w:marBottom w:val="0"/>
          <w:divBdr>
            <w:top w:val="none" w:sz="0" w:space="0" w:color="auto"/>
            <w:left w:val="none" w:sz="0" w:space="0" w:color="auto"/>
            <w:bottom w:val="none" w:sz="0" w:space="0" w:color="auto"/>
            <w:right w:val="none" w:sz="0" w:space="0" w:color="auto"/>
          </w:divBdr>
          <w:divsChild>
            <w:div w:id="1859733866">
              <w:marLeft w:val="0"/>
              <w:marRight w:val="0"/>
              <w:marTop w:val="0"/>
              <w:marBottom w:val="0"/>
              <w:divBdr>
                <w:top w:val="none" w:sz="0" w:space="0" w:color="auto"/>
                <w:left w:val="none" w:sz="0" w:space="0" w:color="auto"/>
                <w:bottom w:val="none" w:sz="0" w:space="0" w:color="auto"/>
                <w:right w:val="none" w:sz="0" w:space="0" w:color="auto"/>
              </w:divBdr>
              <w:divsChild>
                <w:div w:id="1136069936">
                  <w:marLeft w:val="0"/>
                  <w:marRight w:val="0"/>
                  <w:marTop w:val="0"/>
                  <w:marBottom w:val="0"/>
                  <w:divBdr>
                    <w:top w:val="none" w:sz="0" w:space="0" w:color="auto"/>
                    <w:left w:val="none" w:sz="0" w:space="0" w:color="auto"/>
                    <w:bottom w:val="none" w:sz="0" w:space="0" w:color="auto"/>
                    <w:right w:val="none" w:sz="0" w:space="0" w:color="auto"/>
                  </w:divBdr>
                  <w:divsChild>
                    <w:div w:id="89858352">
                      <w:marLeft w:val="0"/>
                      <w:marRight w:val="0"/>
                      <w:marTop w:val="0"/>
                      <w:marBottom w:val="0"/>
                      <w:divBdr>
                        <w:top w:val="none" w:sz="0" w:space="0" w:color="auto"/>
                        <w:left w:val="none" w:sz="0" w:space="0" w:color="auto"/>
                        <w:bottom w:val="none" w:sz="0" w:space="0" w:color="auto"/>
                        <w:right w:val="none" w:sz="0" w:space="0" w:color="auto"/>
                      </w:divBdr>
                      <w:divsChild>
                        <w:div w:id="376053852">
                          <w:marLeft w:val="0"/>
                          <w:marRight w:val="0"/>
                          <w:marTop w:val="0"/>
                          <w:marBottom w:val="0"/>
                          <w:divBdr>
                            <w:top w:val="none" w:sz="0" w:space="0" w:color="auto"/>
                            <w:left w:val="none" w:sz="0" w:space="0" w:color="auto"/>
                            <w:bottom w:val="none" w:sz="0" w:space="0" w:color="auto"/>
                            <w:right w:val="none" w:sz="0" w:space="0" w:color="auto"/>
                          </w:divBdr>
                          <w:divsChild>
                            <w:div w:id="338460181">
                              <w:marLeft w:val="0"/>
                              <w:marRight w:val="0"/>
                              <w:marTop w:val="0"/>
                              <w:marBottom w:val="0"/>
                              <w:divBdr>
                                <w:top w:val="none" w:sz="0" w:space="0" w:color="auto"/>
                                <w:left w:val="none" w:sz="0" w:space="0" w:color="auto"/>
                                <w:bottom w:val="none" w:sz="0" w:space="0" w:color="auto"/>
                                <w:right w:val="none" w:sz="0" w:space="0" w:color="auto"/>
                              </w:divBdr>
                              <w:divsChild>
                                <w:div w:id="1100024239">
                                  <w:marLeft w:val="0"/>
                                  <w:marRight w:val="0"/>
                                  <w:marTop w:val="0"/>
                                  <w:marBottom w:val="0"/>
                                  <w:divBdr>
                                    <w:top w:val="none" w:sz="0" w:space="0" w:color="auto"/>
                                    <w:left w:val="none" w:sz="0" w:space="0" w:color="auto"/>
                                    <w:bottom w:val="none" w:sz="0" w:space="0" w:color="auto"/>
                                    <w:right w:val="none" w:sz="0" w:space="0" w:color="auto"/>
                                  </w:divBdr>
                                  <w:divsChild>
                                    <w:div w:id="7267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468190">
          <w:marLeft w:val="0"/>
          <w:marRight w:val="0"/>
          <w:marTop w:val="0"/>
          <w:marBottom w:val="0"/>
          <w:divBdr>
            <w:top w:val="none" w:sz="0" w:space="0" w:color="auto"/>
            <w:left w:val="none" w:sz="0" w:space="0" w:color="auto"/>
            <w:bottom w:val="none" w:sz="0" w:space="0" w:color="auto"/>
            <w:right w:val="none" w:sz="0" w:space="0" w:color="auto"/>
          </w:divBdr>
          <w:divsChild>
            <w:div w:id="1330327556">
              <w:marLeft w:val="0"/>
              <w:marRight w:val="0"/>
              <w:marTop w:val="0"/>
              <w:marBottom w:val="0"/>
              <w:divBdr>
                <w:top w:val="none" w:sz="0" w:space="0" w:color="auto"/>
                <w:left w:val="none" w:sz="0" w:space="0" w:color="auto"/>
                <w:bottom w:val="none" w:sz="0" w:space="0" w:color="auto"/>
                <w:right w:val="none" w:sz="0" w:space="0" w:color="auto"/>
              </w:divBdr>
              <w:divsChild>
                <w:div w:id="838930141">
                  <w:marLeft w:val="0"/>
                  <w:marRight w:val="0"/>
                  <w:marTop w:val="0"/>
                  <w:marBottom w:val="0"/>
                  <w:divBdr>
                    <w:top w:val="none" w:sz="0" w:space="0" w:color="auto"/>
                    <w:left w:val="none" w:sz="0" w:space="0" w:color="auto"/>
                    <w:bottom w:val="none" w:sz="0" w:space="0" w:color="auto"/>
                    <w:right w:val="none" w:sz="0" w:space="0" w:color="auto"/>
                  </w:divBdr>
                  <w:divsChild>
                    <w:div w:id="1169372015">
                      <w:marLeft w:val="0"/>
                      <w:marRight w:val="0"/>
                      <w:marTop w:val="0"/>
                      <w:marBottom w:val="0"/>
                      <w:divBdr>
                        <w:top w:val="none" w:sz="0" w:space="0" w:color="auto"/>
                        <w:left w:val="none" w:sz="0" w:space="0" w:color="auto"/>
                        <w:bottom w:val="none" w:sz="0" w:space="0" w:color="auto"/>
                        <w:right w:val="none" w:sz="0" w:space="0" w:color="auto"/>
                      </w:divBdr>
                      <w:divsChild>
                        <w:div w:id="1539080019">
                          <w:marLeft w:val="0"/>
                          <w:marRight w:val="0"/>
                          <w:marTop w:val="0"/>
                          <w:marBottom w:val="0"/>
                          <w:divBdr>
                            <w:top w:val="none" w:sz="0" w:space="0" w:color="auto"/>
                            <w:left w:val="none" w:sz="0" w:space="0" w:color="auto"/>
                            <w:bottom w:val="none" w:sz="0" w:space="0" w:color="auto"/>
                            <w:right w:val="none" w:sz="0" w:space="0" w:color="auto"/>
                          </w:divBdr>
                          <w:divsChild>
                            <w:div w:id="1502041823">
                              <w:marLeft w:val="0"/>
                              <w:marRight w:val="0"/>
                              <w:marTop w:val="0"/>
                              <w:marBottom w:val="0"/>
                              <w:divBdr>
                                <w:top w:val="none" w:sz="0" w:space="0" w:color="auto"/>
                                <w:left w:val="none" w:sz="0" w:space="0" w:color="auto"/>
                                <w:bottom w:val="none" w:sz="0" w:space="0" w:color="auto"/>
                                <w:right w:val="none" w:sz="0" w:space="0" w:color="auto"/>
                              </w:divBdr>
                              <w:divsChild>
                                <w:div w:id="700938154">
                                  <w:marLeft w:val="0"/>
                                  <w:marRight w:val="0"/>
                                  <w:marTop w:val="0"/>
                                  <w:marBottom w:val="0"/>
                                  <w:divBdr>
                                    <w:top w:val="none" w:sz="0" w:space="0" w:color="auto"/>
                                    <w:left w:val="none" w:sz="0" w:space="0" w:color="auto"/>
                                    <w:bottom w:val="none" w:sz="0" w:space="0" w:color="auto"/>
                                    <w:right w:val="none" w:sz="0" w:space="0" w:color="auto"/>
                                  </w:divBdr>
                                  <w:divsChild>
                                    <w:div w:id="1981763550">
                                      <w:marLeft w:val="0"/>
                                      <w:marRight w:val="0"/>
                                      <w:marTop w:val="0"/>
                                      <w:marBottom w:val="0"/>
                                      <w:divBdr>
                                        <w:top w:val="none" w:sz="0" w:space="0" w:color="auto"/>
                                        <w:left w:val="none" w:sz="0" w:space="0" w:color="auto"/>
                                        <w:bottom w:val="none" w:sz="0" w:space="0" w:color="auto"/>
                                        <w:right w:val="none" w:sz="0" w:space="0" w:color="auto"/>
                                      </w:divBdr>
                                      <w:divsChild>
                                        <w:div w:id="1500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90239">
          <w:marLeft w:val="0"/>
          <w:marRight w:val="0"/>
          <w:marTop w:val="0"/>
          <w:marBottom w:val="0"/>
          <w:divBdr>
            <w:top w:val="none" w:sz="0" w:space="0" w:color="auto"/>
            <w:left w:val="none" w:sz="0" w:space="0" w:color="auto"/>
            <w:bottom w:val="none" w:sz="0" w:space="0" w:color="auto"/>
            <w:right w:val="none" w:sz="0" w:space="0" w:color="auto"/>
          </w:divBdr>
          <w:divsChild>
            <w:div w:id="1075543804">
              <w:marLeft w:val="0"/>
              <w:marRight w:val="0"/>
              <w:marTop w:val="0"/>
              <w:marBottom w:val="0"/>
              <w:divBdr>
                <w:top w:val="none" w:sz="0" w:space="0" w:color="auto"/>
                <w:left w:val="none" w:sz="0" w:space="0" w:color="auto"/>
                <w:bottom w:val="none" w:sz="0" w:space="0" w:color="auto"/>
                <w:right w:val="none" w:sz="0" w:space="0" w:color="auto"/>
              </w:divBdr>
              <w:divsChild>
                <w:div w:id="2035574843">
                  <w:marLeft w:val="0"/>
                  <w:marRight w:val="0"/>
                  <w:marTop w:val="0"/>
                  <w:marBottom w:val="0"/>
                  <w:divBdr>
                    <w:top w:val="none" w:sz="0" w:space="0" w:color="auto"/>
                    <w:left w:val="none" w:sz="0" w:space="0" w:color="auto"/>
                    <w:bottom w:val="none" w:sz="0" w:space="0" w:color="auto"/>
                    <w:right w:val="none" w:sz="0" w:space="0" w:color="auto"/>
                  </w:divBdr>
                  <w:divsChild>
                    <w:div w:id="1024868823">
                      <w:marLeft w:val="0"/>
                      <w:marRight w:val="0"/>
                      <w:marTop w:val="0"/>
                      <w:marBottom w:val="0"/>
                      <w:divBdr>
                        <w:top w:val="none" w:sz="0" w:space="0" w:color="auto"/>
                        <w:left w:val="none" w:sz="0" w:space="0" w:color="auto"/>
                        <w:bottom w:val="none" w:sz="0" w:space="0" w:color="auto"/>
                        <w:right w:val="none" w:sz="0" w:space="0" w:color="auto"/>
                      </w:divBdr>
                      <w:divsChild>
                        <w:div w:id="1306160270">
                          <w:marLeft w:val="0"/>
                          <w:marRight w:val="0"/>
                          <w:marTop w:val="0"/>
                          <w:marBottom w:val="0"/>
                          <w:divBdr>
                            <w:top w:val="none" w:sz="0" w:space="0" w:color="auto"/>
                            <w:left w:val="none" w:sz="0" w:space="0" w:color="auto"/>
                            <w:bottom w:val="none" w:sz="0" w:space="0" w:color="auto"/>
                            <w:right w:val="none" w:sz="0" w:space="0" w:color="auto"/>
                          </w:divBdr>
                          <w:divsChild>
                            <w:div w:id="1314523999">
                              <w:marLeft w:val="0"/>
                              <w:marRight w:val="0"/>
                              <w:marTop w:val="0"/>
                              <w:marBottom w:val="0"/>
                              <w:divBdr>
                                <w:top w:val="none" w:sz="0" w:space="0" w:color="auto"/>
                                <w:left w:val="none" w:sz="0" w:space="0" w:color="auto"/>
                                <w:bottom w:val="none" w:sz="0" w:space="0" w:color="auto"/>
                                <w:right w:val="none" w:sz="0" w:space="0" w:color="auto"/>
                              </w:divBdr>
                              <w:divsChild>
                                <w:div w:id="1005522460">
                                  <w:marLeft w:val="0"/>
                                  <w:marRight w:val="0"/>
                                  <w:marTop w:val="0"/>
                                  <w:marBottom w:val="0"/>
                                  <w:divBdr>
                                    <w:top w:val="none" w:sz="0" w:space="0" w:color="auto"/>
                                    <w:left w:val="none" w:sz="0" w:space="0" w:color="auto"/>
                                    <w:bottom w:val="none" w:sz="0" w:space="0" w:color="auto"/>
                                    <w:right w:val="none" w:sz="0" w:space="0" w:color="auto"/>
                                  </w:divBdr>
                                  <w:divsChild>
                                    <w:div w:id="420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794590">
          <w:marLeft w:val="0"/>
          <w:marRight w:val="0"/>
          <w:marTop w:val="0"/>
          <w:marBottom w:val="0"/>
          <w:divBdr>
            <w:top w:val="none" w:sz="0" w:space="0" w:color="auto"/>
            <w:left w:val="none" w:sz="0" w:space="0" w:color="auto"/>
            <w:bottom w:val="none" w:sz="0" w:space="0" w:color="auto"/>
            <w:right w:val="none" w:sz="0" w:space="0" w:color="auto"/>
          </w:divBdr>
          <w:divsChild>
            <w:div w:id="1479497011">
              <w:marLeft w:val="0"/>
              <w:marRight w:val="0"/>
              <w:marTop w:val="0"/>
              <w:marBottom w:val="0"/>
              <w:divBdr>
                <w:top w:val="none" w:sz="0" w:space="0" w:color="auto"/>
                <w:left w:val="none" w:sz="0" w:space="0" w:color="auto"/>
                <w:bottom w:val="none" w:sz="0" w:space="0" w:color="auto"/>
                <w:right w:val="none" w:sz="0" w:space="0" w:color="auto"/>
              </w:divBdr>
              <w:divsChild>
                <w:div w:id="1099179777">
                  <w:marLeft w:val="0"/>
                  <w:marRight w:val="0"/>
                  <w:marTop w:val="0"/>
                  <w:marBottom w:val="0"/>
                  <w:divBdr>
                    <w:top w:val="none" w:sz="0" w:space="0" w:color="auto"/>
                    <w:left w:val="none" w:sz="0" w:space="0" w:color="auto"/>
                    <w:bottom w:val="none" w:sz="0" w:space="0" w:color="auto"/>
                    <w:right w:val="none" w:sz="0" w:space="0" w:color="auto"/>
                  </w:divBdr>
                  <w:divsChild>
                    <w:div w:id="934823299">
                      <w:marLeft w:val="0"/>
                      <w:marRight w:val="0"/>
                      <w:marTop w:val="0"/>
                      <w:marBottom w:val="0"/>
                      <w:divBdr>
                        <w:top w:val="none" w:sz="0" w:space="0" w:color="auto"/>
                        <w:left w:val="none" w:sz="0" w:space="0" w:color="auto"/>
                        <w:bottom w:val="none" w:sz="0" w:space="0" w:color="auto"/>
                        <w:right w:val="none" w:sz="0" w:space="0" w:color="auto"/>
                      </w:divBdr>
                      <w:divsChild>
                        <w:div w:id="778987675">
                          <w:marLeft w:val="0"/>
                          <w:marRight w:val="0"/>
                          <w:marTop w:val="0"/>
                          <w:marBottom w:val="0"/>
                          <w:divBdr>
                            <w:top w:val="none" w:sz="0" w:space="0" w:color="auto"/>
                            <w:left w:val="none" w:sz="0" w:space="0" w:color="auto"/>
                            <w:bottom w:val="none" w:sz="0" w:space="0" w:color="auto"/>
                            <w:right w:val="none" w:sz="0" w:space="0" w:color="auto"/>
                          </w:divBdr>
                          <w:divsChild>
                            <w:div w:id="268851110">
                              <w:marLeft w:val="0"/>
                              <w:marRight w:val="0"/>
                              <w:marTop w:val="0"/>
                              <w:marBottom w:val="0"/>
                              <w:divBdr>
                                <w:top w:val="none" w:sz="0" w:space="0" w:color="auto"/>
                                <w:left w:val="none" w:sz="0" w:space="0" w:color="auto"/>
                                <w:bottom w:val="none" w:sz="0" w:space="0" w:color="auto"/>
                                <w:right w:val="none" w:sz="0" w:space="0" w:color="auto"/>
                              </w:divBdr>
                              <w:divsChild>
                                <w:div w:id="497385254">
                                  <w:marLeft w:val="0"/>
                                  <w:marRight w:val="0"/>
                                  <w:marTop w:val="0"/>
                                  <w:marBottom w:val="0"/>
                                  <w:divBdr>
                                    <w:top w:val="none" w:sz="0" w:space="0" w:color="auto"/>
                                    <w:left w:val="none" w:sz="0" w:space="0" w:color="auto"/>
                                    <w:bottom w:val="none" w:sz="0" w:space="0" w:color="auto"/>
                                    <w:right w:val="none" w:sz="0" w:space="0" w:color="auto"/>
                                  </w:divBdr>
                                  <w:divsChild>
                                    <w:div w:id="5793870">
                                      <w:marLeft w:val="0"/>
                                      <w:marRight w:val="0"/>
                                      <w:marTop w:val="0"/>
                                      <w:marBottom w:val="0"/>
                                      <w:divBdr>
                                        <w:top w:val="none" w:sz="0" w:space="0" w:color="auto"/>
                                        <w:left w:val="none" w:sz="0" w:space="0" w:color="auto"/>
                                        <w:bottom w:val="none" w:sz="0" w:space="0" w:color="auto"/>
                                        <w:right w:val="none" w:sz="0" w:space="0" w:color="auto"/>
                                      </w:divBdr>
                                      <w:divsChild>
                                        <w:div w:id="1180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655186">
          <w:marLeft w:val="0"/>
          <w:marRight w:val="0"/>
          <w:marTop w:val="0"/>
          <w:marBottom w:val="0"/>
          <w:divBdr>
            <w:top w:val="none" w:sz="0" w:space="0" w:color="auto"/>
            <w:left w:val="none" w:sz="0" w:space="0" w:color="auto"/>
            <w:bottom w:val="none" w:sz="0" w:space="0" w:color="auto"/>
            <w:right w:val="none" w:sz="0" w:space="0" w:color="auto"/>
          </w:divBdr>
          <w:divsChild>
            <w:div w:id="1406490913">
              <w:marLeft w:val="0"/>
              <w:marRight w:val="0"/>
              <w:marTop w:val="0"/>
              <w:marBottom w:val="0"/>
              <w:divBdr>
                <w:top w:val="none" w:sz="0" w:space="0" w:color="auto"/>
                <w:left w:val="none" w:sz="0" w:space="0" w:color="auto"/>
                <w:bottom w:val="none" w:sz="0" w:space="0" w:color="auto"/>
                <w:right w:val="none" w:sz="0" w:space="0" w:color="auto"/>
              </w:divBdr>
              <w:divsChild>
                <w:div w:id="1942450479">
                  <w:marLeft w:val="0"/>
                  <w:marRight w:val="0"/>
                  <w:marTop w:val="0"/>
                  <w:marBottom w:val="0"/>
                  <w:divBdr>
                    <w:top w:val="none" w:sz="0" w:space="0" w:color="auto"/>
                    <w:left w:val="none" w:sz="0" w:space="0" w:color="auto"/>
                    <w:bottom w:val="none" w:sz="0" w:space="0" w:color="auto"/>
                    <w:right w:val="none" w:sz="0" w:space="0" w:color="auto"/>
                  </w:divBdr>
                  <w:divsChild>
                    <w:div w:id="1814447419">
                      <w:marLeft w:val="0"/>
                      <w:marRight w:val="0"/>
                      <w:marTop w:val="0"/>
                      <w:marBottom w:val="0"/>
                      <w:divBdr>
                        <w:top w:val="none" w:sz="0" w:space="0" w:color="auto"/>
                        <w:left w:val="none" w:sz="0" w:space="0" w:color="auto"/>
                        <w:bottom w:val="none" w:sz="0" w:space="0" w:color="auto"/>
                        <w:right w:val="none" w:sz="0" w:space="0" w:color="auto"/>
                      </w:divBdr>
                      <w:divsChild>
                        <w:div w:id="2081058379">
                          <w:marLeft w:val="0"/>
                          <w:marRight w:val="0"/>
                          <w:marTop w:val="0"/>
                          <w:marBottom w:val="0"/>
                          <w:divBdr>
                            <w:top w:val="none" w:sz="0" w:space="0" w:color="auto"/>
                            <w:left w:val="none" w:sz="0" w:space="0" w:color="auto"/>
                            <w:bottom w:val="none" w:sz="0" w:space="0" w:color="auto"/>
                            <w:right w:val="none" w:sz="0" w:space="0" w:color="auto"/>
                          </w:divBdr>
                          <w:divsChild>
                            <w:div w:id="1071468012">
                              <w:marLeft w:val="0"/>
                              <w:marRight w:val="0"/>
                              <w:marTop w:val="0"/>
                              <w:marBottom w:val="0"/>
                              <w:divBdr>
                                <w:top w:val="none" w:sz="0" w:space="0" w:color="auto"/>
                                <w:left w:val="none" w:sz="0" w:space="0" w:color="auto"/>
                                <w:bottom w:val="none" w:sz="0" w:space="0" w:color="auto"/>
                                <w:right w:val="none" w:sz="0" w:space="0" w:color="auto"/>
                              </w:divBdr>
                              <w:divsChild>
                                <w:div w:id="223613041">
                                  <w:marLeft w:val="0"/>
                                  <w:marRight w:val="0"/>
                                  <w:marTop w:val="0"/>
                                  <w:marBottom w:val="0"/>
                                  <w:divBdr>
                                    <w:top w:val="none" w:sz="0" w:space="0" w:color="auto"/>
                                    <w:left w:val="none" w:sz="0" w:space="0" w:color="auto"/>
                                    <w:bottom w:val="none" w:sz="0" w:space="0" w:color="auto"/>
                                    <w:right w:val="none" w:sz="0" w:space="0" w:color="auto"/>
                                  </w:divBdr>
                                  <w:divsChild>
                                    <w:div w:id="1696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96581">
          <w:marLeft w:val="0"/>
          <w:marRight w:val="0"/>
          <w:marTop w:val="0"/>
          <w:marBottom w:val="0"/>
          <w:divBdr>
            <w:top w:val="none" w:sz="0" w:space="0" w:color="auto"/>
            <w:left w:val="none" w:sz="0" w:space="0" w:color="auto"/>
            <w:bottom w:val="none" w:sz="0" w:space="0" w:color="auto"/>
            <w:right w:val="none" w:sz="0" w:space="0" w:color="auto"/>
          </w:divBdr>
          <w:divsChild>
            <w:div w:id="2020768959">
              <w:marLeft w:val="0"/>
              <w:marRight w:val="0"/>
              <w:marTop w:val="0"/>
              <w:marBottom w:val="0"/>
              <w:divBdr>
                <w:top w:val="none" w:sz="0" w:space="0" w:color="auto"/>
                <w:left w:val="none" w:sz="0" w:space="0" w:color="auto"/>
                <w:bottom w:val="none" w:sz="0" w:space="0" w:color="auto"/>
                <w:right w:val="none" w:sz="0" w:space="0" w:color="auto"/>
              </w:divBdr>
              <w:divsChild>
                <w:div w:id="2070030896">
                  <w:marLeft w:val="0"/>
                  <w:marRight w:val="0"/>
                  <w:marTop w:val="0"/>
                  <w:marBottom w:val="0"/>
                  <w:divBdr>
                    <w:top w:val="none" w:sz="0" w:space="0" w:color="auto"/>
                    <w:left w:val="none" w:sz="0" w:space="0" w:color="auto"/>
                    <w:bottom w:val="none" w:sz="0" w:space="0" w:color="auto"/>
                    <w:right w:val="none" w:sz="0" w:space="0" w:color="auto"/>
                  </w:divBdr>
                  <w:divsChild>
                    <w:div w:id="679505511">
                      <w:marLeft w:val="0"/>
                      <w:marRight w:val="0"/>
                      <w:marTop w:val="0"/>
                      <w:marBottom w:val="0"/>
                      <w:divBdr>
                        <w:top w:val="none" w:sz="0" w:space="0" w:color="auto"/>
                        <w:left w:val="none" w:sz="0" w:space="0" w:color="auto"/>
                        <w:bottom w:val="none" w:sz="0" w:space="0" w:color="auto"/>
                        <w:right w:val="none" w:sz="0" w:space="0" w:color="auto"/>
                      </w:divBdr>
                      <w:divsChild>
                        <w:div w:id="1595088068">
                          <w:marLeft w:val="0"/>
                          <w:marRight w:val="0"/>
                          <w:marTop w:val="0"/>
                          <w:marBottom w:val="0"/>
                          <w:divBdr>
                            <w:top w:val="none" w:sz="0" w:space="0" w:color="auto"/>
                            <w:left w:val="none" w:sz="0" w:space="0" w:color="auto"/>
                            <w:bottom w:val="none" w:sz="0" w:space="0" w:color="auto"/>
                            <w:right w:val="none" w:sz="0" w:space="0" w:color="auto"/>
                          </w:divBdr>
                          <w:divsChild>
                            <w:div w:id="1419593502">
                              <w:marLeft w:val="0"/>
                              <w:marRight w:val="0"/>
                              <w:marTop w:val="0"/>
                              <w:marBottom w:val="0"/>
                              <w:divBdr>
                                <w:top w:val="none" w:sz="0" w:space="0" w:color="auto"/>
                                <w:left w:val="none" w:sz="0" w:space="0" w:color="auto"/>
                                <w:bottom w:val="none" w:sz="0" w:space="0" w:color="auto"/>
                                <w:right w:val="none" w:sz="0" w:space="0" w:color="auto"/>
                              </w:divBdr>
                              <w:divsChild>
                                <w:div w:id="1147013903">
                                  <w:marLeft w:val="0"/>
                                  <w:marRight w:val="0"/>
                                  <w:marTop w:val="0"/>
                                  <w:marBottom w:val="0"/>
                                  <w:divBdr>
                                    <w:top w:val="none" w:sz="0" w:space="0" w:color="auto"/>
                                    <w:left w:val="none" w:sz="0" w:space="0" w:color="auto"/>
                                    <w:bottom w:val="none" w:sz="0" w:space="0" w:color="auto"/>
                                    <w:right w:val="none" w:sz="0" w:space="0" w:color="auto"/>
                                  </w:divBdr>
                                  <w:divsChild>
                                    <w:div w:id="1236553685">
                                      <w:marLeft w:val="0"/>
                                      <w:marRight w:val="0"/>
                                      <w:marTop w:val="0"/>
                                      <w:marBottom w:val="0"/>
                                      <w:divBdr>
                                        <w:top w:val="none" w:sz="0" w:space="0" w:color="auto"/>
                                        <w:left w:val="none" w:sz="0" w:space="0" w:color="auto"/>
                                        <w:bottom w:val="none" w:sz="0" w:space="0" w:color="auto"/>
                                        <w:right w:val="none" w:sz="0" w:space="0" w:color="auto"/>
                                      </w:divBdr>
                                      <w:divsChild>
                                        <w:div w:id="4124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12275">
          <w:marLeft w:val="0"/>
          <w:marRight w:val="0"/>
          <w:marTop w:val="0"/>
          <w:marBottom w:val="0"/>
          <w:divBdr>
            <w:top w:val="none" w:sz="0" w:space="0" w:color="auto"/>
            <w:left w:val="none" w:sz="0" w:space="0" w:color="auto"/>
            <w:bottom w:val="none" w:sz="0" w:space="0" w:color="auto"/>
            <w:right w:val="none" w:sz="0" w:space="0" w:color="auto"/>
          </w:divBdr>
          <w:divsChild>
            <w:div w:id="2027752799">
              <w:marLeft w:val="0"/>
              <w:marRight w:val="0"/>
              <w:marTop w:val="0"/>
              <w:marBottom w:val="0"/>
              <w:divBdr>
                <w:top w:val="none" w:sz="0" w:space="0" w:color="auto"/>
                <w:left w:val="none" w:sz="0" w:space="0" w:color="auto"/>
                <w:bottom w:val="none" w:sz="0" w:space="0" w:color="auto"/>
                <w:right w:val="none" w:sz="0" w:space="0" w:color="auto"/>
              </w:divBdr>
              <w:divsChild>
                <w:div w:id="700325313">
                  <w:marLeft w:val="0"/>
                  <w:marRight w:val="0"/>
                  <w:marTop w:val="0"/>
                  <w:marBottom w:val="0"/>
                  <w:divBdr>
                    <w:top w:val="none" w:sz="0" w:space="0" w:color="auto"/>
                    <w:left w:val="none" w:sz="0" w:space="0" w:color="auto"/>
                    <w:bottom w:val="none" w:sz="0" w:space="0" w:color="auto"/>
                    <w:right w:val="none" w:sz="0" w:space="0" w:color="auto"/>
                  </w:divBdr>
                  <w:divsChild>
                    <w:div w:id="498035817">
                      <w:marLeft w:val="0"/>
                      <w:marRight w:val="0"/>
                      <w:marTop w:val="0"/>
                      <w:marBottom w:val="0"/>
                      <w:divBdr>
                        <w:top w:val="none" w:sz="0" w:space="0" w:color="auto"/>
                        <w:left w:val="none" w:sz="0" w:space="0" w:color="auto"/>
                        <w:bottom w:val="none" w:sz="0" w:space="0" w:color="auto"/>
                        <w:right w:val="none" w:sz="0" w:space="0" w:color="auto"/>
                      </w:divBdr>
                      <w:divsChild>
                        <w:div w:id="1483960599">
                          <w:marLeft w:val="0"/>
                          <w:marRight w:val="0"/>
                          <w:marTop w:val="0"/>
                          <w:marBottom w:val="0"/>
                          <w:divBdr>
                            <w:top w:val="none" w:sz="0" w:space="0" w:color="auto"/>
                            <w:left w:val="none" w:sz="0" w:space="0" w:color="auto"/>
                            <w:bottom w:val="none" w:sz="0" w:space="0" w:color="auto"/>
                            <w:right w:val="none" w:sz="0" w:space="0" w:color="auto"/>
                          </w:divBdr>
                          <w:divsChild>
                            <w:div w:id="1383552969">
                              <w:marLeft w:val="0"/>
                              <w:marRight w:val="0"/>
                              <w:marTop w:val="0"/>
                              <w:marBottom w:val="0"/>
                              <w:divBdr>
                                <w:top w:val="none" w:sz="0" w:space="0" w:color="auto"/>
                                <w:left w:val="none" w:sz="0" w:space="0" w:color="auto"/>
                                <w:bottom w:val="none" w:sz="0" w:space="0" w:color="auto"/>
                                <w:right w:val="none" w:sz="0" w:space="0" w:color="auto"/>
                              </w:divBdr>
                              <w:divsChild>
                                <w:div w:id="411507963">
                                  <w:marLeft w:val="0"/>
                                  <w:marRight w:val="0"/>
                                  <w:marTop w:val="0"/>
                                  <w:marBottom w:val="0"/>
                                  <w:divBdr>
                                    <w:top w:val="none" w:sz="0" w:space="0" w:color="auto"/>
                                    <w:left w:val="none" w:sz="0" w:space="0" w:color="auto"/>
                                    <w:bottom w:val="none" w:sz="0" w:space="0" w:color="auto"/>
                                    <w:right w:val="none" w:sz="0" w:space="0" w:color="auto"/>
                                  </w:divBdr>
                                  <w:divsChild>
                                    <w:div w:id="1966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47651">
          <w:marLeft w:val="0"/>
          <w:marRight w:val="0"/>
          <w:marTop w:val="0"/>
          <w:marBottom w:val="0"/>
          <w:divBdr>
            <w:top w:val="none" w:sz="0" w:space="0" w:color="auto"/>
            <w:left w:val="none" w:sz="0" w:space="0" w:color="auto"/>
            <w:bottom w:val="none" w:sz="0" w:space="0" w:color="auto"/>
            <w:right w:val="none" w:sz="0" w:space="0" w:color="auto"/>
          </w:divBdr>
          <w:divsChild>
            <w:div w:id="1210413139">
              <w:marLeft w:val="0"/>
              <w:marRight w:val="0"/>
              <w:marTop w:val="0"/>
              <w:marBottom w:val="0"/>
              <w:divBdr>
                <w:top w:val="none" w:sz="0" w:space="0" w:color="auto"/>
                <w:left w:val="none" w:sz="0" w:space="0" w:color="auto"/>
                <w:bottom w:val="none" w:sz="0" w:space="0" w:color="auto"/>
                <w:right w:val="none" w:sz="0" w:space="0" w:color="auto"/>
              </w:divBdr>
              <w:divsChild>
                <w:div w:id="1689060768">
                  <w:marLeft w:val="0"/>
                  <w:marRight w:val="0"/>
                  <w:marTop w:val="0"/>
                  <w:marBottom w:val="0"/>
                  <w:divBdr>
                    <w:top w:val="none" w:sz="0" w:space="0" w:color="auto"/>
                    <w:left w:val="none" w:sz="0" w:space="0" w:color="auto"/>
                    <w:bottom w:val="none" w:sz="0" w:space="0" w:color="auto"/>
                    <w:right w:val="none" w:sz="0" w:space="0" w:color="auto"/>
                  </w:divBdr>
                  <w:divsChild>
                    <w:div w:id="1545286038">
                      <w:marLeft w:val="0"/>
                      <w:marRight w:val="0"/>
                      <w:marTop w:val="0"/>
                      <w:marBottom w:val="0"/>
                      <w:divBdr>
                        <w:top w:val="none" w:sz="0" w:space="0" w:color="auto"/>
                        <w:left w:val="none" w:sz="0" w:space="0" w:color="auto"/>
                        <w:bottom w:val="none" w:sz="0" w:space="0" w:color="auto"/>
                        <w:right w:val="none" w:sz="0" w:space="0" w:color="auto"/>
                      </w:divBdr>
                      <w:divsChild>
                        <w:div w:id="464587182">
                          <w:marLeft w:val="0"/>
                          <w:marRight w:val="0"/>
                          <w:marTop w:val="0"/>
                          <w:marBottom w:val="0"/>
                          <w:divBdr>
                            <w:top w:val="none" w:sz="0" w:space="0" w:color="auto"/>
                            <w:left w:val="none" w:sz="0" w:space="0" w:color="auto"/>
                            <w:bottom w:val="none" w:sz="0" w:space="0" w:color="auto"/>
                            <w:right w:val="none" w:sz="0" w:space="0" w:color="auto"/>
                          </w:divBdr>
                          <w:divsChild>
                            <w:div w:id="1799059668">
                              <w:marLeft w:val="0"/>
                              <w:marRight w:val="0"/>
                              <w:marTop w:val="0"/>
                              <w:marBottom w:val="0"/>
                              <w:divBdr>
                                <w:top w:val="none" w:sz="0" w:space="0" w:color="auto"/>
                                <w:left w:val="none" w:sz="0" w:space="0" w:color="auto"/>
                                <w:bottom w:val="none" w:sz="0" w:space="0" w:color="auto"/>
                                <w:right w:val="none" w:sz="0" w:space="0" w:color="auto"/>
                              </w:divBdr>
                              <w:divsChild>
                                <w:div w:id="834227872">
                                  <w:marLeft w:val="0"/>
                                  <w:marRight w:val="0"/>
                                  <w:marTop w:val="0"/>
                                  <w:marBottom w:val="0"/>
                                  <w:divBdr>
                                    <w:top w:val="none" w:sz="0" w:space="0" w:color="auto"/>
                                    <w:left w:val="none" w:sz="0" w:space="0" w:color="auto"/>
                                    <w:bottom w:val="none" w:sz="0" w:space="0" w:color="auto"/>
                                    <w:right w:val="none" w:sz="0" w:space="0" w:color="auto"/>
                                  </w:divBdr>
                                  <w:divsChild>
                                    <w:div w:id="597904781">
                                      <w:marLeft w:val="0"/>
                                      <w:marRight w:val="0"/>
                                      <w:marTop w:val="0"/>
                                      <w:marBottom w:val="0"/>
                                      <w:divBdr>
                                        <w:top w:val="none" w:sz="0" w:space="0" w:color="auto"/>
                                        <w:left w:val="none" w:sz="0" w:space="0" w:color="auto"/>
                                        <w:bottom w:val="none" w:sz="0" w:space="0" w:color="auto"/>
                                        <w:right w:val="none" w:sz="0" w:space="0" w:color="auto"/>
                                      </w:divBdr>
                                      <w:divsChild>
                                        <w:div w:id="10679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82546">
          <w:marLeft w:val="0"/>
          <w:marRight w:val="0"/>
          <w:marTop w:val="0"/>
          <w:marBottom w:val="0"/>
          <w:divBdr>
            <w:top w:val="none" w:sz="0" w:space="0" w:color="auto"/>
            <w:left w:val="none" w:sz="0" w:space="0" w:color="auto"/>
            <w:bottom w:val="none" w:sz="0" w:space="0" w:color="auto"/>
            <w:right w:val="none" w:sz="0" w:space="0" w:color="auto"/>
          </w:divBdr>
          <w:divsChild>
            <w:div w:id="112289252">
              <w:marLeft w:val="0"/>
              <w:marRight w:val="0"/>
              <w:marTop w:val="0"/>
              <w:marBottom w:val="0"/>
              <w:divBdr>
                <w:top w:val="none" w:sz="0" w:space="0" w:color="auto"/>
                <w:left w:val="none" w:sz="0" w:space="0" w:color="auto"/>
                <w:bottom w:val="none" w:sz="0" w:space="0" w:color="auto"/>
                <w:right w:val="none" w:sz="0" w:space="0" w:color="auto"/>
              </w:divBdr>
              <w:divsChild>
                <w:div w:id="1958877383">
                  <w:marLeft w:val="0"/>
                  <w:marRight w:val="0"/>
                  <w:marTop w:val="0"/>
                  <w:marBottom w:val="0"/>
                  <w:divBdr>
                    <w:top w:val="none" w:sz="0" w:space="0" w:color="auto"/>
                    <w:left w:val="none" w:sz="0" w:space="0" w:color="auto"/>
                    <w:bottom w:val="none" w:sz="0" w:space="0" w:color="auto"/>
                    <w:right w:val="none" w:sz="0" w:space="0" w:color="auto"/>
                  </w:divBdr>
                  <w:divsChild>
                    <w:div w:id="1686857244">
                      <w:marLeft w:val="0"/>
                      <w:marRight w:val="0"/>
                      <w:marTop w:val="0"/>
                      <w:marBottom w:val="0"/>
                      <w:divBdr>
                        <w:top w:val="none" w:sz="0" w:space="0" w:color="auto"/>
                        <w:left w:val="none" w:sz="0" w:space="0" w:color="auto"/>
                        <w:bottom w:val="none" w:sz="0" w:space="0" w:color="auto"/>
                        <w:right w:val="none" w:sz="0" w:space="0" w:color="auto"/>
                      </w:divBdr>
                      <w:divsChild>
                        <w:div w:id="1174606692">
                          <w:marLeft w:val="0"/>
                          <w:marRight w:val="0"/>
                          <w:marTop w:val="0"/>
                          <w:marBottom w:val="0"/>
                          <w:divBdr>
                            <w:top w:val="none" w:sz="0" w:space="0" w:color="auto"/>
                            <w:left w:val="none" w:sz="0" w:space="0" w:color="auto"/>
                            <w:bottom w:val="none" w:sz="0" w:space="0" w:color="auto"/>
                            <w:right w:val="none" w:sz="0" w:space="0" w:color="auto"/>
                          </w:divBdr>
                          <w:divsChild>
                            <w:div w:id="1134786286">
                              <w:marLeft w:val="0"/>
                              <w:marRight w:val="0"/>
                              <w:marTop w:val="0"/>
                              <w:marBottom w:val="0"/>
                              <w:divBdr>
                                <w:top w:val="none" w:sz="0" w:space="0" w:color="auto"/>
                                <w:left w:val="none" w:sz="0" w:space="0" w:color="auto"/>
                                <w:bottom w:val="none" w:sz="0" w:space="0" w:color="auto"/>
                                <w:right w:val="none" w:sz="0" w:space="0" w:color="auto"/>
                              </w:divBdr>
                              <w:divsChild>
                                <w:div w:id="1105416476">
                                  <w:marLeft w:val="0"/>
                                  <w:marRight w:val="0"/>
                                  <w:marTop w:val="0"/>
                                  <w:marBottom w:val="0"/>
                                  <w:divBdr>
                                    <w:top w:val="none" w:sz="0" w:space="0" w:color="auto"/>
                                    <w:left w:val="none" w:sz="0" w:space="0" w:color="auto"/>
                                    <w:bottom w:val="none" w:sz="0" w:space="0" w:color="auto"/>
                                    <w:right w:val="none" w:sz="0" w:space="0" w:color="auto"/>
                                  </w:divBdr>
                                  <w:divsChild>
                                    <w:div w:id="612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515855">
          <w:marLeft w:val="0"/>
          <w:marRight w:val="0"/>
          <w:marTop w:val="0"/>
          <w:marBottom w:val="0"/>
          <w:divBdr>
            <w:top w:val="none" w:sz="0" w:space="0" w:color="auto"/>
            <w:left w:val="none" w:sz="0" w:space="0" w:color="auto"/>
            <w:bottom w:val="none" w:sz="0" w:space="0" w:color="auto"/>
            <w:right w:val="none" w:sz="0" w:space="0" w:color="auto"/>
          </w:divBdr>
          <w:divsChild>
            <w:div w:id="997344709">
              <w:marLeft w:val="0"/>
              <w:marRight w:val="0"/>
              <w:marTop w:val="0"/>
              <w:marBottom w:val="0"/>
              <w:divBdr>
                <w:top w:val="none" w:sz="0" w:space="0" w:color="auto"/>
                <w:left w:val="none" w:sz="0" w:space="0" w:color="auto"/>
                <w:bottom w:val="none" w:sz="0" w:space="0" w:color="auto"/>
                <w:right w:val="none" w:sz="0" w:space="0" w:color="auto"/>
              </w:divBdr>
              <w:divsChild>
                <w:div w:id="887033388">
                  <w:marLeft w:val="0"/>
                  <w:marRight w:val="0"/>
                  <w:marTop w:val="0"/>
                  <w:marBottom w:val="0"/>
                  <w:divBdr>
                    <w:top w:val="none" w:sz="0" w:space="0" w:color="auto"/>
                    <w:left w:val="none" w:sz="0" w:space="0" w:color="auto"/>
                    <w:bottom w:val="none" w:sz="0" w:space="0" w:color="auto"/>
                    <w:right w:val="none" w:sz="0" w:space="0" w:color="auto"/>
                  </w:divBdr>
                  <w:divsChild>
                    <w:div w:id="928386324">
                      <w:marLeft w:val="0"/>
                      <w:marRight w:val="0"/>
                      <w:marTop w:val="0"/>
                      <w:marBottom w:val="0"/>
                      <w:divBdr>
                        <w:top w:val="none" w:sz="0" w:space="0" w:color="auto"/>
                        <w:left w:val="none" w:sz="0" w:space="0" w:color="auto"/>
                        <w:bottom w:val="none" w:sz="0" w:space="0" w:color="auto"/>
                        <w:right w:val="none" w:sz="0" w:space="0" w:color="auto"/>
                      </w:divBdr>
                      <w:divsChild>
                        <w:div w:id="578443919">
                          <w:marLeft w:val="0"/>
                          <w:marRight w:val="0"/>
                          <w:marTop w:val="0"/>
                          <w:marBottom w:val="0"/>
                          <w:divBdr>
                            <w:top w:val="none" w:sz="0" w:space="0" w:color="auto"/>
                            <w:left w:val="none" w:sz="0" w:space="0" w:color="auto"/>
                            <w:bottom w:val="none" w:sz="0" w:space="0" w:color="auto"/>
                            <w:right w:val="none" w:sz="0" w:space="0" w:color="auto"/>
                          </w:divBdr>
                          <w:divsChild>
                            <w:div w:id="910577734">
                              <w:marLeft w:val="0"/>
                              <w:marRight w:val="0"/>
                              <w:marTop w:val="0"/>
                              <w:marBottom w:val="0"/>
                              <w:divBdr>
                                <w:top w:val="none" w:sz="0" w:space="0" w:color="auto"/>
                                <w:left w:val="none" w:sz="0" w:space="0" w:color="auto"/>
                                <w:bottom w:val="none" w:sz="0" w:space="0" w:color="auto"/>
                                <w:right w:val="none" w:sz="0" w:space="0" w:color="auto"/>
                              </w:divBdr>
                              <w:divsChild>
                                <w:div w:id="101265196">
                                  <w:marLeft w:val="0"/>
                                  <w:marRight w:val="0"/>
                                  <w:marTop w:val="0"/>
                                  <w:marBottom w:val="0"/>
                                  <w:divBdr>
                                    <w:top w:val="none" w:sz="0" w:space="0" w:color="auto"/>
                                    <w:left w:val="none" w:sz="0" w:space="0" w:color="auto"/>
                                    <w:bottom w:val="none" w:sz="0" w:space="0" w:color="auto"/>
                                    <w:right w:val="none" w:sz="0" w:space="0" w:color="auto"/>
                                  </w:divBdr>
                                  <w:divsChild>
                                    <w:div w:id="145166824">
                                      <w:marLeft w:val="0"/>
                                      <w:marRight w:val="0"/>
                                      <w:marTop w:val="0"/>
                                      <w:marBottom w:val="0"/>
                                      <w:divBdr>
                                        <w:top w:val="none" w:sz="0" w:space="0" w:color="auto"/>
                                        <w:left w:val="none" w:sz="0" w:space="0" w:color="auto"/>
                                        <w:bottom w:val="none" w:sz="0" w:space="0" w:color="auto"/>
                                        <w:right w:val="none" w:sz="0" w:space="0" w:color="auto"/>
                                      </w:divBdr>
                                      <w:divsChild>
                                        <w:div w:id="7211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636498">
          <w:marLeft w:val="0"/>
          <w:marRight w:val="0"/>
          <w:marTop w:val="0"/>
          <w:marBottom w:val="0"/>
          <w:divBdr>
            <w:top w:val="none" w:sz="0" w:space="0" w:color="auto"/>
            <w:left w:val="none" w:sz="0" w:space="0" w:color="auto"/>
            <w:bottom w:val="none" w:sz="0" w:space="0" w:color="auto"/>
            <w:right w:val="none" w:sz="0" w:space="0" w:color="auto"/>
          </w:divBdr>
          <w:divsChild>
            <w:div w:id="1990161095">
              <w:marLeft w:val="0"/>
              <w:marRight w:val="0"/>
              <w:marTop w:val="0"/>
              <w:marBottom w:val="0"/>
              <w:divBdr>
                <w:top w:val="none" w:sz="0" w:space="0" w:color="auto"/>
                <w:left w:val="none" w:sz="0" w:space="0" w:color="auto"/>
                <w:bottom w:val="none" w:sz="0" w:space="0" w:color="auto"/>
                <w:right w:val="none" w:sz="0" w:space="0" w:color="auto"/>
              </w:divBdr>
              <w:divsChild>
                <w:div w:id="798567106">
                  <w:marLeft w:val="0"/>
                  <w:marRight w:val="0"/>
                  <w:marTop w:val="0"/>
                  <w:marBottom w:val="0"/>
                  <w:divBdr>
                    <w:top w:val="none" w:sz="0" w:space="0" w:color="auto"/>
                    <w:left w:val="none" w:sz="0" w:space="0" w:color="auto"/>
                    <w:bottom w:val="none" w:sz="0" w:space="0" w:color="auto"/>
                    <w:right w:val="none" w:sz="0" w:space="0" w:color="auto"/>
                  </w:divBdr>
                  <w:divsChild>
                    <w:div w:id="818497542">
                      <w:marLeft w:val="0"/>
                      <w:marRight w:val="0"/>
                      <w:marTop w:val="0"/>
                      <w:marBottom w:val="0"/>
                      <w:divBdr>
                        <w:top w:val="none" w:sz="0" w:space="0" w:color="auto"/>
                        <w:left w:val="none" w:sz="0" w:space="0" w:color="auto"/>
                        <w:bottom w:val="none" w:sz="0" w:space="0" w:color="auto"/>
                        <w:right w:val="none" w:sz="0" w:space="0" w:color="auto"/>
                      </w:divBdr>
                      <w:divsChild>
                        <w:div w:id="773599063">
                          <w:marLeft w:val="0"/>
                          <w:marRight w:val="0"/>
                          <w:marTop w:val="0"/>
                          <w:marBottom w:val="0"/>
                          <w:divBdr>
                            <w:top w:val="none" w:sz="0" w:space="0" w:color="auto"/>
                            <w:left w:val="none" w:sz="0" w:space="0" w:color="auto"/>
                            <w:bottom w:val="none" w:sz="0" w:space="0" w:color="auto"/>
                            <w:right w:val="none" w:sz="0" w:space="0" w:color="auto"/>
                          </w:divBdr>
                          <w:divsChild>
                            <w:div w:id="508108560">
                              <w:marLeft w:val="0"/>
                              <w:marRight w:val="0"/>
                              <w:marTop w:val="0"/>
                              <w:marBottom w:val="0"/>
                              <w:divBdr>
                                <w:top w:val="none" w:sz="0" w:space="0" w:color="auto"/>
                                <w:left w:val="none" w:sz="0" w:space="0" w:color="auto"/>
                                <w:bottom w:val="none" w:sz="0" w:space="0" w:color="auto"/>
                                <w:right w:val="none" w:sz="0" w:space="0" w:color="auto"/>
                              </w:divBdr>
                              <w:divsChild>
                                <w:div w:id="215438383">
                                  <w:marLeft w:val="0"/>
                                  <w:marRight w:val="0"/>
                                  <w:marTop w:val="0"/>
                                  <w:marBottom w:val="0"/>
                                  <w:divBdr>
                                    <w:top w:val="none" w:sz="0" w:space="0" w:color="auto"/>
                                    <w:left w:val="none" w:sz="0" w:space="0" w:color="auto"/>
                                    <w:bottom w:val="none" w:sz="0" w:space="0" w:color="auto"/>
                                    <w:right w:val="none" w:sz="0" w:space="0" w:color="auto"/>
                                  </w:divBdr>
                                  <w:divsChild>
                                    <w:div w:id="1714304855">
                                      <w:marLeft w:val="0"/>
                                      <w:marRight w:val="0"/>
                                      <w:marTop w:val="0"/>
                                      <w:marBottom w:val="0"/>
                                      <w:divBdr>
                                        <w:top w:val="none" w:sz="0" w:space="0" w:color="auto"/>
                                        <w:left w:val="none" w:sz="0" w:space="0" w:color="auto"/>
                                        <w:bottom w:val="none" w:sz="0" w:space="0" w:color="auto"/>
                                        <w:right w:val="none" w:sz="0" w:space="0" w:color="auto"/>
                                      </w:divBdr>
                                      <w:divsChild>
                                        <w:div w:id="720597568">
                                          <w:marLeft w:val="0"/>
                                          <w:marRight w:val="0"/>
                                          <w:marTop w:val="0"/>
                                          <w:marBottom w:val="0"/>
                                          <w:divBdr>
                                            <w:top w:val="none" w:sz="0" w:space="0" w:color="auto"/>
                                            <w:left w:val="none" w:sz="0" w:space="0" w:color="auto"/>
                                            <w:bottom w:val="none" w:sz="0" w:space="0" w:color="auto"/>
                                            <w:right w:val="none" w:sz="0" w:space="0" w:color="auto"/>
                                          </w:divBdr>
                                          <w:divsChild>
                                            <w:div w:id="799877744">
                                              <w:marLeft w:val="0"/>
                                              <w:marRight w:val="0"/>
                                              <w:marTop w:val="0"/>
                                              <w:marBottom w:val="0"/>
                                              <w:divBdr>
                                                <w:top w:val="none" w:sz="0" w:space="0" w:color="auto"/>
                                                <w:left w:val="none" w:sz="0" w:space="0" w:color="auto"/>
                                                <w:bottom w:val="none" w:sz="0" w:space="0" w:color="auto"/>
                                                <w:right w:val="none" w:sz="0" w:space="0" w:color="auto"/>
                                              </w:divBdr>
                                            </w:div>
                                          </w:divsChild>
                                        </w:div>
                                        <w:div w:id="1526792682">
                                          <w:marLeft w:val="0"/>
                                          <w:marRight w:val="0"/>
                                          <w:marTop w:val="0"/>
                                          <w:marBottom w:val="0"/>
                                          <w:divBdr>
                                            <w:top w:val="none" w:sz="0" w:space="0" w:color="auto"/>
                                            <w:left w:val="none" w:sz="0" w:space="0" w:color="auto"/>
                                            <w:bottom w:val="none" w:sz="0" w:space="0" w:color="auto"/>
                                            <w:right w:val="none" w:sz="0" w:space="0" w:color="auto"/>
                                          </w:divBdr>
                                          <w:divsChild>
                                            <w:div w:id="847405549">
                                              <w:marLeft w:val="0"/>
                                              <w:marRight w:val="0"/>
                                              <w:marTop w:val="0"/>
                                              <w:marBottom w:val="0"/>
                                              <w:divBdr>
                                                <w:top w:val="none" w:sz="0" w:space="0" w:color="auto"/>
                                                <w:left w:val="none" w:sz="0" w:space="0" w:color="auto"/>
                                                <w:bottom w:val="none" w:sz="0" w:space="0" w:color="auto"/>
                                                <w:right w:val="none" w:sz="0" w:space="0" w:color="auto"/>
                                              </w:divBdr>
                                            </w:div>
                                            <w:div w:id="1412848263">
                                              <w:marLeft w:val="0"/>
                                              <w:marRight w:val="0"/>
                                              <w:marTop w:val="0"/>
                                              <w:marBottom w:val="0"/>
                                              <w:divBdr>
                                                <w:top w:val="none" w:sz="0" w:space="0" w:color="auto"/>
                                                <w:left w:val="none" w:sz="0" w:space="0" w:color="auto"/>
                                                <w:bottom w:val="none" w:sz="0" w:space="0" w:color="auto"/>
                                                <w:right w:val="none" w:sz="0" w:space="0" w:color="auto"/>
                                              </w:divBdr>
                                              <w:divsChild>
                                                <w:div w:id="1057510168">
                                                  <w:marLeft w:val="0"/>
                                                  <w:marRight w:val="0"/>
                                                  <w:marTop w:val="0"/>
                                                  <w:marBottom w:val="0"/>
                                                  <w:divBdr>
                                                    <w:top w:val="none" w:sz="0" w:space="0" w:color="auto"/>
                                                    <w:left w:val="none" w:sz="0" w:space="0" w:color="auto"/>
                                                    <w:bottom w:val="none" w:sz="0" w:space="0" w:color="auto"/>
                                                    <w:right w:val="none" w:sz="0" w:space="0" w:color="auto"/>
                                                  </w:divBdr>
                                                  <w:divsChild>
                                                    <w:div w:id="15081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0736">
                                              <w:marLeft w:val="0"/>
                                              <w:marRight w:val="0"/>
                                              <w:marTop w:val="0"/>
                                              <w:marBottom w:val="0"/>
                                              <w:divBdr>
                                                <w:top w:val="none" w:sz="0" w:space="0" w:color="auto"/>
                                                <w:left w:val="none" w:sz="0" w:space="0" w:color="auto"/>
                                                <w:bottom w:val="none" w:sz="0" w:space="0" w:color="auto"/>
                                                <w:right w:val="none" w:sz="0" w:space="0" w:color="auto"/>
                                              </w:divBdr>
                                            </w:div>
                                          </w:divsChild>
                                        </w:div>
                                        <w:div w:id="1245531177">
                                          <w:marLeft w:val="0"/>
                                          <w:marRight w:val="0"/>
                                          <w:marTop w:val="0"/>
                                          <w:marBottom w:val="0"/>
                                          <w:divBdr>
                                            <w:top w:val="none" w:sz="0" w:space="0" w:color="auto"/>
                                            <w:left w:val="none" w:sz="0" w:space="0" w:color="auto"/>
                                            <w:bottom w:val="none" w:sz="0" w:space="0" w:color="auto"/>
                                            <w:right w:val="none" w:sz="0" w:space="0" w:color="auto"/>
                                          </w:divBdr>
                                          <w:divsChild>
                                            <w:div w:id="1986855913">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sChild>
                                                <w:div w:id="224100060">
                                                  <w:marLeft w:val="0"/>
                                                  <w:marRight w:val="0"/>
                                                  <w:marTop w:val="0"/>
                                                  <w:marBottom w:val="0"/>
                                                  <w:divBdr>
                                                    <w:top w:val="none" w:sz="0" w:space="0" w:color="auto"/>
                                                    <w:left w:val="none" w:sz="0" w:space="0" w:color="auto"/>
                                                    <w:bottom w:val="none" w:sz="0" w:space="0" w:color="auto"/>
                                                    <w:right w:val="none" w:sz="0" w:space="0" w:color="auto"/>
                                                  </w:divBdr>
                                                  <w:divsChild>
                                                    <w:div w:id="217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186735">
          <w:marLeft w:val="0"/>
          <w:marRight w:val="0"/>
          <w:marTop w:val="0"/>
          <w:marBottom w:val="0"/>
          <w:divBdr>
            <w:top w:val="none" w:sz="0" w:space="0" w:color="auto"/>
            <w:left w:val="none" w:sz="0" w:space="0" w:color="auto"/>
            <w:bottom w:val="none" w:sz="0" w:space="0" w:color="auto"/>
            <w:right w:val="none" w:sz="0" w:space="0" w:color="auto"/>
          </w:divBdr>
          <w:divsChild>
            <w:div w:id="855651184">
              <w:marLeft w:val="0"/>
              <w:marRight w:val="0"/>
              <w:marTop w:val="0"/>
              <w:marBottom w:val="0"/>
              <w:divBdr>
                <w:top w:val="none" w:sz="0" w:space="0" w:color="auto"/>
                <w:left w:val="none" w:sz="0" w:space="0" w:color="auto"/>
                <w:bottom w:val="none" w:sz="0" w:space="0" w:color="auto"/>
                <w:right w:val="none" w:sz="0" w:space="0" w:color="auto"/>
              </w:divBdr>
              <w:divsChild>
                <w:div w:id="1161848347">
                  <w:marLeft w:val="0"/>
                  <w:marRight w:val="0"/>
                  <w:marTop w:val="0"/>
                  <w:marBottom w:val="0"/>
                  <w:divBdr>
                    <w:top w:val="none" w:sz="0" w:space="0" w:color="auto"/>
                    <w:left w:val="none" w:sz="0" w:space="0" w:color="auto"/>
                    <w:bottom w:val="none" w:sz="0" w:space="0" w:color="auto"/>
                    <w:right w:val="none" w:sz="0" w:space="0" w:color="auto"/>
                  </w:divBdr>
                  <w:divsChild>
                    <w:div w:id="573589851">
                      <w:marLeft w:val="0"/>
                      <w:marRight w:val="0"/>
                      <w:marTop w:val="0"/>
                      <w:marBottom w:val="0"/>
                      <w:divBdr>
                        <w:top w:val="none" w:sz="0" w:space="0" w:color="auto"/>
                        <w:left w:val="none" w:sz="0" w:space="0" w:color="auto"/>
                        <w:bottom w:val="none" w:sz="0" w:space="0" w:color="auto"/>
                        <w:right w:val="none" w:sz="0" w:space="0" w:color="auto"/>
                      </w:divBdr>
                      <w:divsChild>
                        <w:div w:id="1847208817">
                          <w:marLeft w:val="0"/>
                          <w:marRight w:val="0"/>
                          <w:marTop w:val="0"/>
                          <w:marBottom w:val="0"/>
                          <w:divBdr>
                            <w:top w:val="none" w:sz="0" w:space="0" w:color="auto"/>
                            <w:left w:val="none" w:sz="0" w:space="0" w:color="auto"/>
                            <w:bottom w:val="none" w:sz="0" w:space="0" w:color="auto"/>
                            <w:right w:val="none" w:sz="0" w:space="0" w:color="auto"/>
                          </w:divBdr>
                          <w:divsChild>
                            <w:div w:id="2013874617">
                              <w:marLeft w:val="0"/>
                              <w:marRight w:val="0"/>
                              <w:marTop w:val="0"/>
                              <w:marBottom w:val="0"/>
                              <w:divBdr>
                                <w:top w:val="none" w:sz="0" w:space="0" w:color="auto"/>
                                <w:left w:val="none" w:sz="0" w:space="0" w:color="auto"/>
                                <w:bottom w:val="none" w:sz="0" w:space="0" w:color="auto"/>
                                <w:right w:val="none" w:sz="0" w:space="0" w:color="auto"/>
                              </w:divBdr>
                              <w:divsChild>
                                <w:div w:id="999842659">
                                  <w:marLeft w:val="0"/>
                                  <w:marRight w:val="0"/>
                                  <w:marTop w:val="0"/>
                                  <w:marBottom w:val="0"/>
                                  <w:divBdr>
                                    <w:top w:val="none" w:sz="0" w:space="0" w:color="auto"/>
                                    <w:left w:val="none" w:sz="0" w:space="0" w:color="auto"/>
                                    <w:bottom w:val="none" w:sz="0" w:space="0" w:color="auto"/>
                                    <w:right w:val="none" w:sz="0" w:space="0" w:color="auto"/>
                                  </w:divBdr>
                                  <w:divsChild>
                                    <w:div w:id="1450200638">
                                      <w:marLeft w:val="0"/>
                                      <w:marRight w:val="0"/>
                                      <w:marTop w:val="0"/>
                                      <w:marBottom w:val="0"/>
                                      <w:divBdr>
                                        <w:top w:val="none" w:sz="0" w:space="0" w:color="auto"/>
                                        <w:left w:val="none" w:sz="0" w:space="0" w:color="auto"/>
                                        <w:bottom w:val="none" w:sz="0" w:space="0" w:color="auto"/>
                                        <w:right w:val="none" w:sz="0" w:space="0" w:color="auto"/>
                                      </w:divBdr>
                                      <w:divsChild>
                                        <w:div w:id="18362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697558">
          <w:marLeft w:val="0"/>
          <w:marRight w:val="0"/>
          <w:marTop w:val="0"/>
          <w:marBottom w:val="0"/>
          <w:divBdr>
            <w:top w:val="none" w:sz="0" w:space="0" w:color="auto"/>
            <w:left w:val="none" w:sz="0" w:space="0" w:color="auto"/>
            <w:bottom w:val="none" w:sz="0" w:space="0" w:color="auto"/>
            <w:right w:val="none" w:sz="0" w:space="0" w:color="auto"/>
          </w:divBdr>
          <w:divsChild>
            <w:div w:id="1762919658">
              <w:marLeft w:val="0"/>
              <w:marRight w:val="0"/>
              <w:marTop w:val="0"/>
              <w:marBottom w:val="0"/>
              <w:divBdr>
                <w:top w:val="none" w:sz="0" w:space="0" w:color="auto"/>
                <w:left w:val="none" w:sz="0" w:space="0" w:color="auto"/>
                <w:bottom w:val="none" w:sz="0" w:space="0" w:color="auto"/>
                <w:right w:val="none" w:sz="0" w:space="0" w:color="auto"/>
              </w:divBdr>
              <w:divsChild>
                <w:div w:id="27030352">
                  <w:marLeft w:val="0"/>
                  <w:marRight w:val="0"/>
                  <w:marTop w:val="0"/>
                  <w:marBottom w:val="0"/>
                  <w:divBdr>
                    <w:top w:val="none" w:sz="0" w:space="0" w:color="auto"/>
                    <w:left w:val="none" w:sz="0" w:space="0" w:color="auto"/>
                    <w:bottom w:val="none" w:sz="0" w:space="0" w:color="auto"/>
                    <w:right w:val="none" w:sz="0" w:space="0" w:color="auto"/>
                  </w:divBdr>
                  <w:divsChild>
                    <w:div w:id="20017256">
                      <w:marLeft w:val="0"/>
                      <w:marRight w:val="0"/>
                      <w:marTop w:val="0"/>
                      <w:marBottom w:val="0"/>
                      <w:divBdr>
                        <w:top w:val="none" w:sz="0" w:space="0" w:color="auto"/>
                        <w:left w:val="none" w:sz="0" w:space="0" w:color="auto"/>
                        <w:bottom w:val="none" w:sz="0" w:space="0" w:color="auto"/>
                        <w:right w:val="none" w:sz="0" w:space="0" w:color="auto"/>
                      </w:divBdr>
                      <w:divsChild>
                        <w:div w:id="722482710">
                          <w:marLeft w:val="0"/>
                          <w:marRight w:val="0"/>
                          <w:marTop w:val="0"/>
                          <w:marBottom w:val="0"/>
                          <w:divBdr>
                            <w:top w:val="none" w:sz="0" w:space="0" w:color="auto"/>
                            <w:left w:val="none" w:sz="0" w:space="0" w:color="auto"/>
                            <w:bottom w:val="none" w:sz="0" w:space="0" w:color="auto"/>
                            <w:right w:val="none" w:sz="0" w:space="0" w:color="auto"/>
                          </w:divBdr>
                          <w:divsChild>
                            <w:div w:id="481237739">
                              <w:marLeft w:val="0"/>
                              <w:marRight w:val="0"/>
                              <w:marTop w:val="0"/>
                              <w:marBottom w:val="0"/>
                              <w:divBdr>
                                <w:top w:val="none" w:sz="0" w:space="0" w:color="auto"/>
                                <w:left w:val="none" w:sz="0" w:space="0" w:color="auto"/>
                                <w:bottom w:val="none" w:sz="0" w:space="0" w:color="auto"/>
                                <w:right w:val="none" w:sz="0" w:space="0" w:color="auto"/>
                              </w:divBdr>
                              <w:divsChild>
                                <w:div w:id="83914574">
                                  <w:marLeft w:val="0"/>
                                  <w:marRight w:val="0"/>
                                  <w:marTop w:val="0"/>
                                  <w:marBottom w:val="0"/>
                                  <w:divBdr>
                                    <w:top w:val="none" w:sz="0" w:space="0" w:color="auto"/>
                                    <w:left w:val="none" w:sz="0" w:space="0" w:color="auto"/>
                                    <w:bottom w:val="none" w:sz="0" w:space="0" w:color="auto"/>
                                    <w:right w:val="none" w:sz="0" w:space="0" w:color="auto"/>
                                  </w:divBdr>
                                  <w:divsChild>
                                    <w:div w:id="7726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4965</Words>
  <Characters>28304</Characters>
  <Application>Microsoft Office Word</Application>
  <DocSecurity>0</DocSecurity>
  <Lines>235</Lines>
  <Paragraphs>66</Paragraphs>
  <ScaleCrop>false</ScaleCrop>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2025-06-25T12:24:00Z</dcterms:created>
  <dcterms:modified xsi:type="dcterms:W3CDTF">2025-06-25T12:32:00Z</dcterms:modified>
</cp:coreProperties>
</file>