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B44E"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1. Introduction and Strategic Context</w:t>
      </w:r>
    </w:p>
    <w:p w14:paraId="49A30BFF" w14:textId="3965CBDB"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Oil Country Tubular Goods (OCTG) Market</w:t>
      </w:r>
      <w:r w:rsidRPr="00971F39">
        <w:rPr>
          <w:rFonts w:ascii="Times New Roman" w:eastAsia="Times New Roman" w:hAnsi="Times New Roman" w:cs="Times New Roman"/>
          <w:kern w:val="0"/>
          <w:sz w:val="24"/>
          <w:szCs w:val="24"/>
          <w:lang w:eastAsia="en-IN"/>
          <w14:ligatures w14:val="none"/>
        </w:rPr>
        <w:t xml:space="preserve"> is projected to grow at a steady pace, valued at </w:t>
      </w:r>
      <w:r w:rsidRPr="00971F39">
        <w:rPr>
          <w:rFonts w:ascii="Times New Roman" w:eastAsia="Times New Roman" w:hAnsi="Times New Roman" w:cs="Times New Roman"/>
          <w:b/>
          <w:bCs/>
          <w:kern w:val="0"/>
          <w:sz w:val="24"/>
          <w:szCs w:val="24"/>
          <w:lang w:eastAsia="en-IN"/>
          <w14:ligatures w14:val="none"/>
        </w:rPr>
        <w:t>USD 25.3 billion in 2024</w:t>
      </w:r>
      <w:r w:rsidRPr="00971F39">
        <w:rPr>
          <w:rFonts w:ascii="Times New Roman" w:eastAsia="Times New Roman" w:hAnsi="Times New Roman" w:cs="Times New Roman"/>
          <w:kern w:val="0"/>
          <w:sz w:val="24"/>
          <w:szCs w:val="24"/>
          <w:lang w:eastAsia="en-IN"/>
          <w14:ligatures w14:val="none"/>
        </w:rPr>
        <w:t xml:space="preserve">, and expected to reach </w:t>
      </w:r>
      <w:r w:rsidRPr="00971F39">
        <w:rPr>
          <w:rFonts w:ascii="Times New Roman" w:eastAsia="Times New Roman" w:hAnsi="Times New Roman" w:cs="Times New Roman"/>
          <w:b/>
          <w:bCs/>
          <w:kern w:val="0"/>
          <w:sz w:val="24"/>
          <w:szCs w:val="24"/>
          <w:lang w:eastAsia="en-IN"/>
          <w14:ligatures w14:val="none"/>
        </w:rPr>
        <w:t>USD 35.6 billion by 2030</w:t>
      </w:r>
      <w:r w:rsidRPr="00971F39">
        <w:rPr>
          <w:rFonts w:ascii="Times New Roman" w:eastAsia="Times New Roman" w:hAnsi="Times New Roman" w:cs="Times New Roman"/>
          <w:kern w:val="0"/>
          <w:sz w:val="24"/>
          <w:szCs w:val="24"/>
          <w:lang w:eastAsia="en-IN"/>
          <w14:ligatures w14:val="none"/>
        </w:rPr>
        <w:t xml:space="preserve">, reflecting a </w:t>
      </w:r>
      <w:r w:rsidRPr="00971F39">
        <w:rPr>
          <w:rFonts w:ascii="Times New Roman" w:eastAsia="Times New Roman" w:hAnsi="Times New Roman" w:cs="Times New Roman"/>
          <w:b/>
          <w:bCs/>
          <w:kern w:val="0"/>
          <w:sz w:val="24"/>
          <w:szCs w:val="24"/>
          <w:lang w:eastAsia="en-IN"/>
          <w14:ligatures w14:val="none"/>
        </w:rPr>
        <w:t xml:space="preserve">CAGR of </w:t>
      </w:r>
      <w:r w:rsidR="00663973">
        <w:rPr>
          <w:rFonts w:ascii="Times New Roman" w:eastAsia="Times New Roman" w:hAnsi="Times New Roman" w:cs="Times New Roman"/>
          <w:b/>
          <w:bCs/>
          <w:kern w:val="0"/>
          <w:sz w:val="24"/>
          <w:szCs w:val="24"/>
          <w:lang w:eastAsia="en-IN"/>
          <w14:ligatures w14:val="none"/>
        </w:rPr>
        <w:t>5.4%</w:t>
      </w:r>
      <w:r w:rsidRPr="00971F39">
        <w:rPr>
          <w:rFonts w:ascii="Times New Roman" w:eastAsia="Times New Roman" w:hAnsi="Times New Roman" w:cs="Times New Roman"/>
          <w:kern w:val="0"/>
          <w:sz w:val="24"/>
          <w:szCs w:val="24"/>
          <w:lang w:eastAsia="en-IN"/>
          <w14:ligatures w14:val="none"/>
        </w:rPr>
        <w:t xml:space="preserve"> during the forecast period from 2024 to 2030, according to </w:t>
      </w:r>
      <w:r w:rsidRPr="00971F39">
        <w:rPr>
          <w:rFonts w:ascii="Times New Roman" w:eastAsia="Times New Roman" w:hAnsi="Times New Roman" w:cs="Times New Roman"/>
          <w:b/>
          <w:bCs/>
          <w:kern w:val="0"/>
          <w:sz w:val="24"/>
          <w:szCs w:val="24"/>
          <w:lang w:eastAsia="en-IN"/>
          <w14:ligatures w14:val="none"/>
        </w:rPr>
        <w:t>Strategic Market Research</w:t>
      </w:r>
      <w:r w:rsidRPr="00971F39">
        <w:rPr>
          <w:rFonts w:ascii="Times New Roman" w:eastAsia="Times New Roman" w:hAnsi="Times New Roman" w:cs="Times New Roman"/>
          <w:kern w:val="0"/>
          <w:sz w:val="24"/>
          <w:szCs w:val="24"/>
          <w:lang w:eastAsia="en-IN"/>
          <w14:ligatures w14:val="none"/>
        </w:rPr>
        <w:t>.</w:t>
      </w:r>
    </w:p>
    <w:p w14:paraId="0F10128D"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OCTG products, including casing, tubing, and drill pipes, play a crucial role in the extraction of oil and natural gas. They are vital for the construction of oil wells, serving to house the wellbore and facilitate the extraction of resources. With the increasing global demand for energy and a focus on enhanced oil recovery (EOR) techniques, the strategic relevance of the OCTG market has intensified.</w:t>
      </w:r>
    </w:p>
    <w:p w14:paraId="76A467B0"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Several macro factors drive market growth:</w:t>
      </w:r>
    </w:p>
    <w:p w14:paraId="1C2ABB2F" w14:textId="77777777" w:rsidR="00971F39" w:rsidRPr="00971F39" w:rsidRDefault="00971F39" w:rsidP="00971F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The growing global demand for oil and gas, especially in developing regions, has led to increased exploration and production (E&amp;P) activities.</w:t>
      </w:r>
    </w:p>
    <w:p w14:paraId="2E5BB173" w14:textId="77777777" w:rsidR="00971F39" w:rsidRPr="00971F39" w:rsidRDefault="00971F39" w:rsidP="00971F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Technological advancements in drilling techniques and enhanced oil recovery have boosted demand for high-performance OCTG products.</w:t>
      </w:r>
    </w:p>
    <w:p w14:paraId="0EB3452C" w14:textId="77777777" w:rsidR="00971F39" w:rsidRPr="00971F39" w:rsidRDefault="00971F39" w:rsidP="00971F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The fluctuating prices of crude oil can impact market dynamics, though demand remains resilient due to long-term contracts in the oil and gas industry.</w:t>
      </w:r>
    </w:p>
    <w:p w14:paraId="0E716BE6" w14:textId="77777777" w:rsidR="00971F39" w:rsidRPr="00971F39" w:rsidRDefault="00971F39" w:rsidP="00971F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Government regulations on the quality of materials used in drilling are pushing manufacturers to develop more advanced, corrosion-resistant, and durable OCTG solutions.</w:t>
      </w:r>
    </w:p>
    <w:p w14:paraId="304511E6"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Key stakeholders in this market include </w:t>
      </w:r>
      <w:r w:rsidRPr="00971F39">
        <w:rPr>
          <w:rFonts w:ascii="Times New Roman" w:eastAsia="Times New Roman" w:hAnsi="Times New Roman" w:cs="Times New Roman"/>
          <w:b/>
          <w:bCs/>
          <w:kern w:val="0"/>
          <w:sz w:val="24"/>
          <w:szCs w:val="24"/>
          <w:lang w:eastAsia="en-IN"/>
          <w14:ligatures w14:val="none"/>
        </w:rPr>
        <w:t>OEMs</w:t>
      </w:r>
      <w:r w:rsidRPr="00971F39">
        <w:rPr>
          <w:rFonts w:ascii="Times New Roman" w:eastAsia="Times New Roman" w:hAnsi="Times New Roman" w:cs="Times New Roman"/>
          <w:kern w:val="0"/>
          <w:sz w:val="24"/>
          <w:szCs w:val="24"/>
          <w:lang w:eastAsia="en-IN"/>
          <w14:ligatures w14:val="none"/>
        </w:rPr>
        <w:t xml:space="preserve"> (original equipment manufacturers), </w:t>
      </w:r>
      <w:r w:rsidRPr="00971F39">
        <w:rPr>
          <w:rFonts w:ascii="Times New Roman" w:eastAsia="Times New Roman" w:hAnsi="Times New Roman" w:cs="Times New Roman"/>
          <w:b/>
          <w:bCs/>
          <w:kern w:val="0"/>
          <w:sz w:val="24"/>
          <w:szCs w:val="24"/>
          <w:lang w:eastAsia="en-IN"/>
          <w14:ligatures w14:val="none"/>
        </w:rPr>
        <w:t>oil and gas companies</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energy investors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service providers</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End users</w:t>
      </w:r>
      <w:r w:rsidRPr="00971F39">
        <w:rPr>
          <w:rFonts w:ascii="Times New Roman" w:eastAsia="Times New Roman" w:hAnsi="Times New Roman" w:cs="Times New Roman"/>
          <w:kern w:val="0"/>
          <w:sz w:val="24"/>
          <w:szCs w:val="24"/>
          <w:lang w:eastAsia="en-IN"/>
          <w14:ligatures w14:val="none"/>
        </w:rPr>
        <w:t xml:space="preserve"> span upstream oil and gas exploration companies, equipment manufacturers, and suppliers.</w:t>
      </w:r>
    </w:p>
    <w:p w14:paraId="0813FDFE"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2. Market Segmentation and Forecast Scope</w:t>
      </w:r>
    </w:p>
    <w:p w14:paraId="0203B3A6"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Oil Country Tubular Goods (OCTG) Market</w:t>
      </w:r>
      <w:r w:rsidRPr="00971F39">
        <w:rPr>
          <w:rFonts w:ascii="Times New Roman" w:eastAsia="Times New Roman" w:hAnsi="Times New Roman" w:cs="Times New Roman"/>
          <w:kern w:val="0"/>
          <w:sz w:val="24"/>
          <w:szCs w:val="24"/>
          <w:lang w:eastAsia="en-IN"/>
          <w14:ligatures w14:val="none"/>
        </w:rPr>
        <w:t xml:space="preserve"> is segmented based on several factors, including product type, application, and region. Below is the breakdown of these segments and their projected outlook between </w:t>
      </w:r>
      <w:r w:rsidRPr="00971F39">
        <w:rPr>
          <w:rFonts w:ascii="Times New Roman" w:eastAsia="Times New Roman" w:hAnsi="Times New Roman" w:cs="Times New Roman"/>
          <w:b/>
          <w:bCs/>
          <w:kern w:val="0"/>
          <w:sz w:val="24"/>
          <w:szCs w:val="24"/>
          <w:lang w:eastAsia="en-IN"/>
          <w14:ligatures w14:val="none"/>
        </w:rPr>
        <w:t>2024 and 2030</w:t>
      </w:r>
      <w:r w:rsidRPr="00971F39">
        <w:rPr>
          <w:rFonts w:ascii="Times New Roman" w:eastAsia="Times New Roman" w:hAnsi="Times New Roman" w:cs="Times New Roman"/>
          <w:kern w:val="0"/>
          <w:sz w:val="24"/>
          <w:szCs w:val="24"/>
          <w:lang w:eastAsia="en-IN"/>
          <w14:ligatures w14:val="none"/>
        </w:rPr>
        <w:t>:</w:t>
      </w:r>
    </w:p>
    <w:p w14:paraId="630F8786"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By Product Type</w:t>
      </w:r>
    </w:p>
    <w:p w14:paraId="65CEFD91" w14:textId="77777777" w:rsidR="00971F39" w:rsidRPr="00971F39" w:rsidRDefault="00971F39" w:rsidP="00971F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Casing:</w:t>
      </w:r>
      <w:r w:rsidRPr="00971F39">
        <w:rPr>
          <w:rFonts w:ascii="Times New Roman" w:eastAsia="Times New Roman" w:hAnsi="Times New Roman" w:cs="Times New Roman"/>
          <w:kern w:val="0"/>
          <w:sz w:val="24"/>
          <w:szCs w:val="24"/>
          <w:lang w:eastAsia="en-IN"/>
          <w14:ligatures w14:val="none"/>
        </w:rPr>
        <w:t xml:space="preserve"> This segment accounts for a significant portion of the OCTG market share in 2024, driven by its essential role in housing the wellbore and providing structural integrity to the drilling process.</w:t>
      </w:r>
    </w:p>
    <w:p w14:paraId="50E28502" w14:textId="77777777" w:rsidR="00971F39" w:rsidRPr="00971F39" w:rsidRDefault="00971F39" w:rsidP="00971F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Tubing:</w:t>
      </w:r>
      <w:r w:rsidRPr="00971F39">
        <w:rPr>
          <w:rFonts w:ascii="Times New Roman" w:eastAsia="Times New Roman" w:hAnsi="Times New Roman" w:cs="Times New Roman"/>
          <w:kern w:val="0"/>
          <w:sz w:val="24"/>
          <w:szCs w:val="24"/>
          <w:lang w:eastAsia="en-IN"/>
          <w14:ligatures w14:val="none"/>
        </w:rPr>
        <w:t xml:space="preserve"> The second-largest product segment, tubing is used to transport oil and gas from the wellbore to the surface. As exploration continues to move toward deeper and more complex reservoirs, the demand for advanced, corrosion-resistant tubing will increase.</w:t>
      </w:r>
    </w:p>
    <w:p w14:paraId="1D1575B2" w14:textId="77777777" w:rsidR="00971F39" w:rsidRPr="00971F39" w:rsidRDefault="00971F39" w:rsidP="00971F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Drill Pipes:</w:t>
      </w:r>
      <w:r w:rsidRPr="00971F39">
        <w:rPr>
          <w:rFonts w:ascii="Times New Roman" w:eastAsia="Times New Roman" w:hAnsi="Times New Roman" w:cs="Times New Roman"/>
          <w:kern w:val="0"/>
          <w:sz w:val="24"/>
          <w:szCs w:val="24"/>
          <w:lang w:eastAsia="en-IN"/>
          <w14:ligatures w14:val="none"/>
        </w:rPr>
        <w:t xml:space="preserve"> While this segment is expected to grow at a slightly slower pace compared to casing and tubing, drill pipes will continue to see demand in conventional drilling operations.</w:t>
      </w:r>
    </w:p>
    <w:p w14:paraId="5B50EA94" w14:textId="01376241"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In </w:t>
      </w:r>
      <w:r w:rsidRPr="00971F39">
        <w:rPr>
          <w:rFonts w:ascii="Times New Roman" w:eastAsia="Times New Roman" w:hAnsi="Times New Roman" w:cs="Times New Roman"/>
          <w:b/>
          <w:bCs/>
          <w:kern w:val="0"/>
          <w:sz w:val="24"/>
          <w:szCs w:val="24"/>
          <w:lang w:eastAsia="en-IN"/>
          <w14:ligatures w14:val="none"/>
        </w:rPr>
        <w:t>2024</w:t>
      </w:r>
      <w:r w:rsidRPr="00971F39">
        <w:rPr>
          <w:rFonts w:ascii="Times New Roman" w:eastAsia="Times New Roman" w:hAnsi="Times New Roman" w:cs="Times New Roman"/>
          <w:kern w:val="0"/>
          <w:sz w:val="24"/>
          <w:szCs w:val="24"/>
          <w:lang w:eastAsia="en-IN"/>
          <w14:ligatures w14:val="none"/>
        </w:rPr>
        <w:t xml:space="preserve">, the </w:t>
      </w:r>
      <w:r w:rsidRPr="00971F39">
        <w:rPr>
          <w:rFonts w:ascii="Times New Roman" w:eastAsia="Times New Roman" w:hAnsi="Times New Roman" w:cs="Times New Roman"/>
          <w:b/>
          <w:bCs/>
          <w:kern w:val="0"/>
          <w:sz w:val="24"/>
          <w:szCs w:val="24"/>
          <w:lang w:eastAsia="en-IN"/>
          <w14:ligatures w14:val="none"/>
        </w:rPr>
        <w:t>casing segment</w:t>
      </w:r>
      <w:r w:rsidRPr="00971F39">
        <w:rPr>
          <w:rFonts w:ascii="Times New Roman" w:eastAsia="Times New Roman" w:hAnsi="Times New Roman" w:cs="Times New Roman"/>
          <w:kern w:val="0"/>
          <w:sz w:val="24"/>
          <w:szCs w:val="24"/>
          <w:lang w:eastAsia="en-IN"/>
          <w14:ligatures w14:val="none"/>
        </w:rPr>
        <w:t xml:space="preserve"> will represent </w:t>
      </w:r>
      <w:r w:rsidRPr="00971F39">
        <w:rPr>
          <w:rFonts w:ascii="Times New Roman" w:eastAsia="Times New Roman" w:hAnsi="Times New Roman" w:cs="Times New Roman"/>
          <w:b/>
          <w:bCs/>
          <w:kern w:val="0"/>
          <w:sz w:val="24"/>
          <w:szCs w:val="24"/>
          <w:lang w:eastAsia="en-IN"/>
          <w14:ligatures w14:val="none"/>
        </w:rPr>
        <w:t>45%</w:t>
      </w:r>
      <w:r w:rsidRPr="00971F39">
        <w:rPr>
          <w:rFonts w:ascii="Times New Roman" w:eastAsia="Times New Roman" w:hAnsi="Times New Roman" w:cs="Times New Roman"/>
          <w:kern w:val="0"/>
          <w:sz w:val="24"/>
          <w:szCs w:val="24"/>
          <w:lang w:eastAsia="en-IN"/>
          <w14:ligatures w14:val="none"/>
        </w:rPr>
        <w:t xml:space="preserve"> of the total OCTG market, followed by </w:t>
      </w:r>
      <w:r w:rsidRPr="00971F39">
        <w:rPr>
          <w:rFonts w:ascii="Times New Roman" w:eastAsia="Times New Roman" w:hAnsi="Times New Roman" w:cs="Times New Roman"/>
          <w:b/>
          <w:bCs/>
          <w:kern w:val="0"/>
          <w:sz w:val="24"/>
          <w:szCs w:val="24"/>
          <w:lang w:eastAsia="en-IN"/>
          <w14:ligatures w14:val="none"/>
        </w:rPr>
        <w:t>tubing</w:t>
      </w:r>
      <w:r w:rsidRPr="00971F39">
        <w:rPr>
          <w:rFonts w:ascii="Times New Roman" w:eastAsia="Times New Roman" w:hAnsi="Times New Roman" w:cs="Times New Roman"/>
          <w:kern w:val="0"/>
          <w:sz w:val="24"/>
          <w:szCs w:val="24"/>
          <w:lang w:eastAsia="en-IN"/>
          <w14:ligatures w14:val="none"/>
        </w:rPr>
        <w:t xml:space="preserve"> at </w:t>
      </w:r>
      <w:r w:rsidRPr="00971F39">
        <w:rPr>
          <w:rFonts w:ascii="Times New Roman" w:eastAsia="Times New Roman" w:hAnsi="Times New Roman" w:cs="Times New Roman"/>
          <w:b/>
          <w:bCs/>
          <w:kern w:val="0"/>
          <w:sz w:val="24"/>
          <w:szCs w:val="24"/>
          <w:lang w:eastAsia="en-IN"/>
          <w14:ligatures w14:val="none"/>
        </w:rPr>
        <w:t>35%</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drill pipes</w:t>
      </w:r>
      <w:r w:rsidRPr="00971F39">
        <w:rPr>
          <w:rFonts w:ascii="Times New Roman" w:eastAsia="Times New Roman" w:hAnsi="Times New Roman" w:cs="Times New Roman"/>
          <w:kern w:val="0"/>
          <w:sz w:val="24"/>
          <w:szCs w:val="24"/>
          <w:lang w:eastAsia="en-IN"/>
          <w14:ligatures w14:val="none"/>
        </w:rPr>
        <w:t xml:space="preserve"> at </w:t>
      </w:r>
      <w:r w:rsidRPr="00971F39">
        <w:rPr>
          <w:rFonts w:ascii="Times New Roman" w:eastAsia="Times New Roman" w:hAnsi="Times New Roman" w:cs="Times New Roman"/>
          <w:b/>
          <w:bCs/>
          <w:kern w:val="0"/>
          <w:sz w:val="24"/>
          <w:szCs w:val="24"/>
          <w:lang w:eastAsia="en-IN"/>
          <w14:ligatures w14:val="none"/>
        </w:rPr>
        <w:t>20%</w:t>
      </w:r>
      <w:r w:rsidRPr="00971F39">
        <w:rPr>
          <w:rFonts w:ascii="Times New Roman" w:eastAsia="Times New Roman" w:hAnsi="Times New Roman" w:cs="Times New Roman"/>
          <w:kern w:val="0"/>
          <w:sz w:val="24"/>
          <w:szCs w:val="24"/>
          <w:lang w:eastAsia="en-IN"/>
          <w14:ligatures w14:val="none"/>
        </w:rPr>
        <w:t>.</w:t>
      </w:r>
    </w:p>
    <w:p w14:paraId="4A442374"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lastRenderedPageBreak/>
        <w:t>By Application</w:t>
      </w:r>
    </w:p>
    <w:p w14:paraId="3311045D" w14:textId="77777777" w:rsidR="00971F39" w:rsidRPr="00971F39" w:rsidRDefault="00971F39" w:rsidP="00971F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Onshore Drilling:</w:t>
      </w:r>
      <w:r w:rsidRPr="00971F39">
        <w:rPr>
          <w:rFonts w:ascii="Times New Roman" w:eastAsia="Times New Roman" w:hAnsi="Times New Roman" w:cs="Times New Roman"/>
          <w:kern w:val="0"/>
          <w:sz w:val="24"/>
          <w:szCs w:val="24"/>
          <w:lang w:eastAsia="en-IN"/>
          <w14:ligatures w14:val="none"/>
        </w:rPr>
        <w:t xml:space="preserve"> This application is expected to remain dominant due to lower operational costs compared to offshore drilling. The increasing number of onshore exploration projects in North America and parts of the Middle East will drive demand.</w:t>
      </w:r>
    </w:p>
    <w:p w14:paraId="2EE13ADA" w14:textId="77777777" w:rsidR="00971F39" w:rsidRPr="00971F39" w:rsidRDefault="00971F39" w:rsidP="00971F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xml:space="preserve"> Despite the higher costs, offshore drilling, especially in deepwater and ultra-deepwater projects, will see significant growth due to the potential for large reserves of untapped resources.</w:t>
      </w:r>
    </w:p>
    <w:p w14:paraId="119B9996" w14:textId="77777777" w:rsidR="00971F39" w:rsidRPr="00971F39" w:rsidRDefault="00971F39" w:rsidP="00971F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Enhanced Oil Recovery (EOR):</w:t>
      </w:r>
      <w:r w:rsidRPr="00971F39">
        <w:rPr>
          <w:rFonts w:ascii="Times New Roman" w:eastAsia="Times New Roman" w:hAnsi="Times New Roman" w:cs="Times New Roman"/>
          <w:kern w:val="0"/>
          <w:sz w:val="24"/>
          <w:szCs w:val="24"/>
          <w:lang w:eastAsia="en-IN"/>
          <w14:ligatures w14:val="none"/>
        </w:rPr>
        <w:t xml:space="preserve"> As companies look to maximize production from mature fields, the EOR market will see strong growth, thereby increasing demand for specialized OCTG products designed for harsh conditions.</w:t>
      </w:r>
    </w:p>
    <w:p w14:paraId="195FC18C"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By Region</w:t>
      </w:r>
    </w:p>
    <w:p w14:paraId="0990D83A" w14:textId="77777777" w:rsidR="00971F39" w:rsidRPr="00971F39" w:rsidRDefault="00971F39" w:rsidP="00971F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North America:</w:t>
      </w:r>
      <w:r w:rsidRPr="00971F39">
        <w:rPr>
          <w:rFonts w:ascii="Times New Roman" w:eastAsia="Times New Roman" w:hAnsi="Times New Roman" w:cs="Times New Roman"/>
          <w:kern w:val="0"/>
          <w:sz w:val="24"/>
          <w:szCs w:val="24"/>
          <w:lang w:eastAsia="en-IN"/>
          <w14:ligatures w14:val="none"/>
        </w:rPr>
        <w:t xml:space="preserve"> The largest market for OCTG, driven primarily by ongoing shale oil production in the U.S. and increased drilling activities in Canada. The region will continue to lead in terms of both volume and innovation.</w:t>
      </w:r>
    </w:p>
    <w:p w14:paraId="14C3DDAC" w14:textId="77777777" w:rsidR="00971F39" w:rsidRPr="00971F39" w:rsidRDefault="00971F39" w:rsidP="00971F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Asia Pacific:</w:t>
      </w:r>
      <w:r w:rsidRPr="00971F39">
        <w:rPr>
          <w:rFonts w:ascii="Times New Roman" w:eastAsia="Times New Roman" w:hAnsi="Times New Roman" w:cs="Times New Roman"/>
          <w:kern w:val="0"/>
          <w:sz w:val="24"/>
          <w:szCs w:val="24"/>
          <w:lang w:eastAsia="en-IN"/>
          <w14:ligatures w14:val="none"/>
        </w:rPr>
        <w:t xml:space="preserve"> This region is expected to experience the highest growth rate due to rising demand for energy, particularly from China and India, and an increase in exploration and production activities.</w:t>
      </w:r>
    </w:p>
    <w:p w14:paraId="391BD698" w14:textId="77777777" w:rsidR="00971F39" w:rsidRPr="00971F39" w:rsidRDefault="00971F39" w:rsidP="00971F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Europe:</w:t>
      </w:r>
      <w:r w:rsidRPr="00971F39">
        <w:rPr>
          <w:rFonts w:ascii="Times New Roman" w:eastAsia="Times New Roman" w:hAnsi="Times New Roman" w:cs="Times New Roman"/>
          <w:kern w:val="0"/>
          <w:sz w:val="24"/>
          <w:szCs w:val="24"/>
          <w:lang w:eastAsia="en-IN"/>
          <w14:ligatures w14:val="none"/>
        </w:rPr>
        <w:t xml:space="preserve"> Europe’s demand for OCTG will grow moderately, largely driven by offshore oil projects in the North Sea and the growing need for sustainable energy solutions.</w:t>
      </w:r>
    </w:p>
    <w:p w14:paraId="7C044727" w14:textId="77777777" w:rsidR="00971F39" w:rsidRPr="00971F39" w:rsidRDefault="00971F39" w:rsidP="00971F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Middle East &amp; Africa (MEA):</w:t>
      </w:r>
      <w:r w:rsidRPr="00971F39">
        <w:rPr>
          <w:rFonts w:ascii="Times New Roman" w:eastAsia="Times New Roman" w:hAnsi="Times New Roman" w:cs="Times New Roman"/>
          <w:kern w:val="0"/>
          <w:sz w:val="24"/>
          <w:szCs w:val="24"/>
          <w:lang w:eastAsia="en-IN"/>
          <w14:ligatures w14:val="none"/>
        </w:rPr>
        <w:t xml:space="preserve"> This region, with its abundant oil reserves, will continue to be a major consumer of OCTG, particularly in onshore and offshore drilling.</w:t>
      </w:r>
    </w:p>
    <w:p w14:paraId="4B2A9D60" w14:textId="77777777" w:rsidR="00971F39" w:rsidRPr="00971F39" w:rsidRDefault="00971F39" w:rsidP="00971F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Latin America:</w:t>
      </w:r>
      <w:r w:rsidRPr="00971F39">
        <w:rPr>
          <w:rFonts w:ascii="Times New Roman" w:eastAsia="Times New Roman" w:hAnsi="Times New Roman" w:cs="Times New Roman"/>
          <w:kern w:val="0"/>
          <w:sz w:val="24"/>
          <w:szCs w:val="24"/>
          <w:lang w:eastAsia="en-IN"/>
          <w14:ligatures w14:val="none"/>
        </w:rPr>
        <w:t xml:space="preserve"> Brazil and Mexico will contribute to growing OCTG demand, driven by offshore oil fields and expanding energy needs.</w:t>
      </w:r>
    </w:p>
    <w:p w14:paraId="05583B4B"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3. Market Trends and Innovation Landscape</w:t>
      </w:r>
    </w:p>
    <w:p w14:paraId="24E76A37"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OCTG Market</w:t>
      </w:r>
      <w:r w:rsidRPr="00971F39">
        <w:rPr>
          <w:rFonts w:ascii="Times New Roman" w:eastAsia="Times New Roman" w:hAnsi="Times New Roman" w:cs="Times New Roman"/>
          <w:kern w:val="0"/>
          <w:sz w:val="24"/>
          <w:szCs w:val="24"/>
          <w:lang w:eastAsia="en-IN"/>
          <w14:ligatures w14:val="none"/>
        </w:rPr>
        <w:t xml:space="preserve"> is undergoing several key trends and innovations that will shape its future from </w:t>
      </w:r>
      <w:r w:rsidRPr="00971F39">
        <w:rPr>
          <w:rFonts w:ascii="Times New Roman" w:eastAsia="Times New Roman" w:hAnsi="Times New Roman" w:cs="Times New Roman"/>
          <w:b/>
          <w:bCs/>
          <w:kern w:val="0"/>
          <w:sz w:val="24"/>
          <w:szCs w:val="24"/>
          <w:lang w:eastAsia="en-IN"/>
          <w14:ligatures w14:val="none"/>
        </w:rPr>
        <w:t>2024 to 2030</w:t>
      </w:r>
      <w:r w:rsidRPr="00971F39">
        <w:rPr>
          <w:rFonts w:ascii="Times New Roman" w:eastAsia="Times New Roman" w:hAnsi="Times New Roman" w:cs="Times New Roman"/>
          <w:kern w:val="0"/>
          <w:sz w:val="24"/>
          <w:szCs w:val="24"/>
          <w:lang w:eastAsia="en-IN"/>
          <w14:ligatures w14:val="none"/>
        </w:rPr>
        <w:t>. These developments are driven by advancements in technology, regulatory pressures, and the evolving needs of the oil and gas industry.</w:t>
      </w:r>
    </w:p>
    <w:p w14:paraId="5CE27BC6"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Key Innovations and Trends:</w:t>
      </w:r>
    </w:p>
    <w:p w14:paraId="77B332D1" w14:textId="77777777" w:rsidR="00971F39" w:rsidRPr="00971F39" w:rsidRDefault="00971F39" w:rsidP="00971F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Advanced Materials and Coatings:</w:t>
      </w:r>
      <w:r w:rsidRPr="00971F39">
        <w:rPr>
          <w:rFonts w:ascii="Times New Roman" w:eastAsia="Times New Roman" w:hAnsi="Times New Roman" w:cs="Times New Roman"/>
          <w:kern w:val="0"/>
          <w:sz w:val="24"/>
          <w:szCs w:val="24"/>
          <w:lang w:eastAsia="en-IN"/>
          <w14:ligatures w14:val="none"/>
        </w:rPr>
        <w:t xml:space="preserve"> With the increasing depth of drilling operations and the growing use of unconventional resources, there is a rising demand for OCTG products that can withstand higher pressure, temperature, and corrosive environments. Manufacturers are focusing on developing </w:t>
      </w:r>
      <w:r w:rsidRPr="00971F39">
        <w:rPr>
          <w:rFonts w:ascii="Times New Roman" w:eastAsia="Times New Roman" w:hAnsi="Times New Roman" w:cs="Times New Roman"/>
          <w:b/>
          <w:bCs/>
          <w:kern w:val="0"/>
          <w:sz w:val="24"/>
          <w:szCs w:val="24"/>
          <w:lang w:eastAsia="en-IN"/>
          <w14:ligatures w14:val="none"/>
        </w:rPr>
        <w:t>high-strength alloys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corrosion-resistant coatings</w:t>
      </w:r>
      <w:r w:rsidRPr="00971F39">
        <w:rPr>
          <w:rFonts w:ascii="Times New Roman" w:eastAsia="Times New Roman" w:hAnsi="Times New Roman" w:cs="Times New Roman"/>
          <w:kern w:val="0"/>
          <w:sz w:val="24"/>
          <w:szCs w:val="24"/>
          <w:lang w:eastAsia="en-IN"/>
          <w14:ligatures w14:val="none"/>
        </w:rPr>
        <w:t>. These innovations are critical for ensuring the longevity and performance of OCTG products, especially in challenging offshore and deepwater applications.</w:t>
      </w:r>
    </w:p>
    <w:p w14:paraId="30B17E9A" w14:textId="77777777" w:rsidR="00971F39" w:rsidRPr="00971F39" w:rsidRDefault="00971F39" w:rsidP="00971F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Automation and Smart Technologies:</w:t>
      </w:r>
      <w:r w:rsidRPr="00971F39">
        <w:rPr>
          <w:rFonts w:ascii="Times New Roman" w:eastAsia="Times New Roman" w:hAnsi="Times New Roman" w:cs="Times New Roman"/>
          <w:kern w:val="0"/>
          <w:sz w:val="24"/>
          <w:szCs w:val="24"/>
          <w:lang w:eastAsia="en-IN"/>
          <w14:ligatures w14:val="none"/>
        </w:rPr>
        <w:t xml:space="preserve"> The integration of </w:t>
      </w:r>
      <w:r w:rsidRPr="00971F39">
        <w:rPr>
          <w:rFonts w:ascii="Times New Roman" w:eastAsia="Times New Roman" w:hAnsi="Times New Roman" w:cs="Times New Roman"/>
          <w:b/>
          <w:bCs/>
          <w:kern w:val="0"/>
          <w:sz w:val="24"/>
          <w:szCs w:val="24"/>
          <w:lang w:eastAsia="en-IN"/>
          <w14:ligatures w14:val="none"/>
        </w:rPr>
        <w:t>smart sensors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monitoring technologies</w:t>
      </w:r>
      <w:r w:rsidRPr="00971F39">
        <w:rPr>
          <w:rFonts w:ascii="Times New Roman" w:eastAsia="Times New Roman" w:hAnsi="Times New Roman" w:cs="Times New Roman"/>
          <w:kern w:val="0"/>
          <w:sz w:val="24"/>
          <w:szCs w:val="24"/>
          <w:lang w:eastAsia="en-IN"/>
          <w14:ligatures w14:val="none"/>
        </w:rPr>
        <w:t xml:space="preserve"> into OCTG products is transforming how oil and gas companies monitor the integrity of their equipment. These sensors provide real-time data on the wear and tear of tubular goods, allowing for predictive maintenance and reducing the risk of costly failures. This trend is gaining traction, particularly in </w:t>
      </w:r>
      <w:r w:rsidRPr="00971F39">
        <w:rPr>
          <w:rFonts w:ascii="Times New Roman" w:eastAsia="Times New Roman" w:hAnsi="Times New Roman" w:cs="Times New Roman"/>
          <w:b/>
          <w:bCs/>
          <w:kern w:val="0"/>
          <w:sz w:val="24"/>
          <w:szCs w:val="24"/>
          <w:lang w:eastAsia="en-IN"/>
          <w14:ligatures w14:val="none"/>
        </w:rPr>
        <w:lastRenderedPageBreak/>
        <w:t>offshore</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deepwater drilling</w:t>
      </w:r>
      <w:r w:rsidRPr="00971F39">
        <w:rPr>
          <w:rFonts w:ascii="Times New Roman" w:eastAsia="Times New Roman" w:hAnsi="Times New Roman" w:cs="Times New Roman"/>
          <w:kern w:val="0"/>
          <w:sz w:val="24"/>
          <w:szCs w:val="24"/>
          <w:lang w:eastAsia="en-IN"/>
          <w14:ligatures w14:val="none"/>
        </w:rPr>
        <w:t xml:space="preserve"> applications where unplanned shutdowns can be very expensive.</w:t>
      </w:r>
    </w:p>
    <w:p w14:paraId="2452AB65" w14:textId="77777777" w:rsidR="00971F39" w:rsidRPr="00971F39" w:rsidRDefault="00971F39" w:rsidP="00971F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3D Printing and Additive Manufacturing:</w:t>
      </w:r>
      <w:r w:rsidRPr="00971F39">
        <w:rPr>
          <w:rFonts w:ascii="Times New Roman" w:eastAsia="Times New Roman" w:hAnsi="Times New Roman" w:cs="Times New Roman"/>
          <w:kern w:val="0"/>
          <w:sz w:val="24"/>
          <w:szCs w:val="24"/>
          <w:lang w:eastAsia="en-IN"/>
          <w14:ligatures w14:val="none"/>
        </w:rPr>
        <w:t xml:space="preserve"> Though still in the early stages, 3D printing technologies are being explored to manufacture complex, customized OCTG parts. This could lead to reduced manufacturing costs, faster delivery timelines, and more precise components that better meet the specific requirements of unique well conditions.</w:t>
      </w:r>
    </w:p>
    <w:p w14:paraId="1286062E" w14:textId="77777777" w:rsidR="00971F39" w:rsidRPr="00971F39" w:rsidRDefault="00971F39" w:rsidP="00971F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Enhanced Oil Recovery (EOR) Techniques:</w:t>
      </w:r>
      <w:r w:rsidRPr="00971F39">
        <w:rPr>
          <w:rFonts w:ascii="Times New Roman" w:eastAsia="Times New Roman" w:hAnsi="Times New Roman" w:cs="Times New Roman"/>
          <w:kern w:val="0"/>
          <w:sz w:val="24"/>
          <w:szCs w:val="24"/>
          <w:lang w:eastAsia="en-IN"/>
          <w14:ligatures w14:val="none"/>
        </w:rPr>
        <w:t xml:space="preserve"> As energy companies seek to increase the lifespan of mature wells, the demand for </w:t>
      </w:r>
      <w:r w:rsidRPr="00971F39">
        <w:rPr>
          <w:rFonts w:ascii="Times New Roman" w:eastAsia="Times New Roman" w:hAnsi="Times New Roman" w:cs="Times New Roman"/>
          <w:b/>
          <w:bCs/>
          <w:kern w:val="0"/>
          <w:sz w:val="24"/>
          <w:szCs w:val="24"/>
          <w:lang w:eastAsia="en-IN"/>
          <w14:ligatures w14:val="none"/>
        </w:rPr>
        <w:t>specialized OCTG products</w:t>
      </w:r>
      <w:r w:rsidRPr="00971F39">
        <w:rPr>
          <w:rFonts w:ascii="Times New Roman" w:eastAsia="Times New Roman" w:hAnsi="Times New Roman" w:cs="Times New Roman"/>
          <w:kern w:val="0"/>
          <w:sz w:val="24"/>
          <w:szCs w:val="24"/>
          <w:lang w:eastAsia="en-IN"/>
          <w14:ligatures w14:val="none"/>
        </w:rPr>
        <w:t xml:space="preserve"> designed for </w:t>
      </w:r>
      <w:r w:rsidRPr="00971F39">
        <w:rPr>
          <w:rFonts w:ascii="Times New Roman" w:eastAsia="Times New Roman" w:hAnsi="Times New Roman" w:cs="Times New Roman"/>
          <w:b/>
          <w:bCs/>
          <w:kern w:val="0"/>
          <w:sz w:val="24"/>
          <w:szCs w:val="24"/>
          <w:lang w:eastAsia="en-IN"/>
          <w14:ligatures w14:val="none"/>
        </w:rPr>
        <w:t>EOR techniques</w:t>
      </w:r>
      <w:r w:rsidRPr="00971F39">
        <w:rPr>
          <w:rFonts w:ascii="Times New Roman" w:eastAsia="Times New Roman" w:hAnsi="Times New Roman" w:cs="Times New Roman"/>
          <w:kern w:val="0"/>
          <w:sz w:val="24"/>
          <w:szCs w:val="24"/>
          <w:lang w:eastAsia="en-IN"/>
          <w14:ligatures w14:val="none"/>
        </w:rPr>
        <w:t xml:space="preserve"> will grow. These products are engineered to withstand harsher chemical treatments and higher pressures, which are integral to the success of EOR projects.</w:t>
      </w:r>
    </w:p>
    <w:p w14:paraId="3AA7C6F0" w14:textId="77777777" w:rsidR="00971F39" w:rsidRPr="00971F39" w:rsidRDefault="00971F39" w:rsidP="00971F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AI Integration for Drill Optimization:</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Artificial intelligence (AI)</w:t>
      </w:r>
      <w:r w:rsidRPr="00971F39">
        <w:rPr>
          <w:rFonts w:ascii="Times New Roman" w:eastAsia="Times New Roman" w:hAnsi="Times New Roman" w:cs="Times New Roman"/>
          <w:kern w:val="0"/>
          <w:sz w:val="24"/>
          <w:szCs w:val="24"/>
          <w:lang w:eastAsia="en-IN"/>
          <w14:ligatures w14:val="none"/>
        </w:rPr>
        <w:t xml:space="preserve"> is playing a growing role in optimizing drilling operations. By leveraging AI, companies can </w:t>
      </w:r>
      <w:proofErr w:type="spellStart"/>
      <w:r w:rsidRPr="00971F39">
        <w:rPr>
          <w:rFonts w:ascii="Times New Roman" w:eastAsia="Times New Roman" w:hAnsi="Times New Roman" w:cs="Times New Roman"/>
          <w:kern w:val="0"/>
          <w:sz w:val="24"/>
          <w:szCs w:val="24"/>
          <w:lang w:eastAsia="en-IN"/>
          <w14:ligatures w14:val="none"/>
        </w:rPr>
        <w:t>analyze</w:t>
      </w:r>
      <w:proofErr w:type="spellEnd"/>
      <w:r w:rsidRPr="00971F39">
        <w:rPr>
          <w:rFonts w:ascii="Times New Roman" w:eastAsia="Times New Roman" w:hAnsi="Times New Roman" w:cs="Times New Roman"/>
          <w:kern w:val="0"/>
          <w:sz w:val="24"/>
          <w:szCs w:val="24"/>
          <w:lang w:eastAsia="en-IN"/>
          <w14:ligatures w14:val="none"/>
        </w:rPr>
        <w:t xml:space="preserve"> large datasets to identify the most effective drilling techniques, predict equipment failure, and optimize OCTG performance in real-time.</w:t>
      </w:r>
    </w:p>
    <w:p w14:paraId="5187AFD1"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Collaborations and Strategic Partnerships:</w:t>
      </w:r>
    </w:p>
    <w:p w14:paraId="5D70BB77"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Several key partnerships and collaborations are shaping the OCTG market. Leading oilfield service providers are partnering with </w:t>
      </w:r>
      <w:r w:rsidRPr="00971F39">
        <w:rPr>
          <w:rFonts w:ascii="Times New Roman" w:eastAsia="Times New Roman" w:hAnsi="Times New Roman" w:cs="Times New Roman"/>
          <w:b/>
          <w:bCs/>
          <w:kern w:val="0"/>
          <w:sz w:val="24"/>
          <w:szCs w:val="24"/>
          <w:lang w:eastAsia="en-IN"/>
          <w14:ligatures w14:val="none"/>
        </w:rPr>
        <w:t>materials technology firms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AI developers</w:t>
      </w:r>
      <w:r w:rsidRPr="00971F39">
        <w:rPr>
          <w:rFonts w:ascii="Times New Roman" w:eastAsia="Times New Roman" w:hAnsi="Times New Roman" w:cs="Times New Roman"/>
          <w:kern w:val="0"/>
          <w:sz w:val="24"/>
          <w:szCs w:val="24"/>
          <w:lang w:eastAsia="en-IN"/>
          <w14:ligatures w14:val="none"/>
        </w:rPr>
        <w:t xml:space="preserve"> to design more durable and efficient tubular goods. These partnerships help ensure that OCTG products meet the ever-evolving demands of the energy sector while also adhering to increasing safety and environmental standards.</w:t>
      </w:r>
    </w:p>
    <w:p w14:paraId="48D4BC91"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i/>
          <w:iCs/>
          <w:kern w:val="0"/>
          <w:sz w:val="24"/>
          <w:szCs w:val="24"/>
          <w:lang w:eastAsia="en-IN"/>
          <w14:ligatures w14:val="none"/>
        </w:rPr>
        <w:t>To be honest, the next generation of OCTG solutions will likely be driven by these collaborations, where innovation and expertise converge to create smarter, more efficient products that minimize operational downtime and enhance safety.</w:t>
      </w:r>
    </w:p>
    <w:p w14:paraId="7EC2A53D"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4. Competitive Intelligence and Benchmarking</w:t>
      </w:r>
    </w:p>
    <w:p w14:paraId="0C49FF56"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Oil Country Tubular Goods (OCTG) Market</w:t>
      </w:r>
      <w:r w:rsidRPr="00971F39">
        <w:rPr>
          <w:rFonts w:ascii="Times New Roman" w:eastAsia="Times New Roman" w:hAnsi="Times New Roman" w:cs="Times New Roman"/>
          <w:kern w:val="0"/>
          <w:sz w:val="24"/>
          <w:szCs w:val="24"/>
          <w:lang w:eastAsia="en-IN"/>
          <w14:ligatures w14:val="none"/>
        </w:rPr>
        <w:t xml:space="preserve"> is highly competitive, with several key players shaping its future by focusing on innovation, quality, and global reach. Below are some of the leading companies and their strategic positioning within the market:</w:t>
      </w:r>
    </w:p>
    <w:p w14:paraId="0DD5488F"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1. Tenaris</w:t>
      </w:r>
    </w:p>
    <w:p w14:paraId="4A4D3FE9" w14:textId="77777777" w:rsidR="00971F39" w:rsidRPr="00971F39" w:rsidRDefault="00971F39" w:rsidP="00971F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Strategy:</w:t>
      </w:r>
      <w:r w:rsidRPr="00971F39">
        <w:rPr>
          <w:rFonts w:ascii="Times New Roman" w:eastAsia="Times New Roman" w:hAnsi="Times New Roman" w:cs="Times New Roman"/>
          <w:kern w:val="0"/>
          <w:sz w:val="24"/>
          <w:szCs w:val="24"/>
          <w:lang w:eastAsia="en-IN"/>
          <w14:ligatures w14:val="none"/>
        </w:rPr>
        <w:t xml:space="preserve"> Tenaris remains a major player in the OCTG market, primarily focusing on the development of advanced steel grades for highly demanding applications like deepwater drilling and EOR. Their strategy includes expanding their geographical presence in high-demand regions such as North America, South America, and the Middle East.</w:t>
      </w:r>
    </w:p>
    <w:p w14:paraId="10999CB2" w14:textId="77777777" w:rsidR="00971F39" w:rsidRPr="00971F39" w:rsidRDefault="00971F39" w:rsidP="00971F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Reach:</w:t>
      </w:r>
      <w:r w:rsidRPr="00971F39">
        <w:rPr>
          <w:rFonts w:ascii="Times New Roman" w:eastAsia="Times New Roman" w:hAnsi="Times New Roman" w:cs="Times New Roman"/>
          <w:kern w:val="0"/>
          <w:sz w:val="24"/>
          <w:szCs w:val="24"/>
          <w:lang w:eastAsia="en-IN"/>
          <w14:ligatures w14:val="none"/>
        </w:rPr>
        <w:t xml:space="preserve"> Tenaris operates manufacturing plants in over 15 countries and serves a wide range of markets across North America, Europe, and the Middle East.</w:t>
      </w:r>
    </w:p>
    <w:p w14:paraId="701D2457" w14:textId="77777777" w:rsidR="00971F39" w:rsidRPr="00971F39" w:rsidRDefault="00971F39" w:rsidP="00971F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Product Differentiation:</w:t>
      </w:r>
      <w:r w:rsidRPr="00971F39">
        <w:rPr>
          <w:rFonts w:ascii="Times New Roman" w:eastAsia="Times New Roman" w:hAnsi="Times New Roman" w:cs="Times New Roman"/>
          <w:kern w:val="0"/>
          <w:sz w:val="24"/>
          <w:szCs w:val="24"/>
          <w:lang w:eastAsia="en-IN"/>
          <w14:ligatures w14:val="none"/>
        </w:rPr>
        <w:t xml:space="preserve"> Known for its focus on high-quality seamless pipes, Tenaris leads in offering high-strength, corrosion-resistant OCTG solutions tailored to specific oil and gas drilling needs.</w:t>
      </w:r>
    </w:p>
    <w:p w14:paraId="290808FB"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 xml:space="preserve">2. </w:t>
      </w:r>
      <w:proofErr w:type="spellStart"/>
      <w:r w:rsidRPr="00971F39">
        <w:rPr>
          <w:rFonts w:ascii="Times New Roman" w:eastAsia="Times New Roman" w:hAnsi="Times New Roman" w:cs="Times New Roman"/>
          <w:b/>
          <w:bCs/>
          <w:kern w:val="0"/>
          <w:sz w:val="24"/>
          <w:szCs w:val="24"/>
          <w:lang w:eastAsia="en-IN"/>
          <w14:ligatures w14:val="none"/>
        </w:rPr>
        <w:t>Vallourec</w:t>
      </w:r>
      <w:proofErr w:type="spellEnd"/>
    </w:p>
    <w:p w14:paraId="344D43E6" w14:textId="77777777" w:rsidR="00971F39" w:rsidRPr="00971F39" w:rsidRDefault="00971F39" w:rsidP="00971F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lastRenderedPageBreak/>
        <w:t>Strategy:</w:t>
      </w:r>
      <w:r w:rsidRPr="00971F39">
        <w:rPr>
          <w:rFonts w:ascii="Times New Roman" w:eastAsia="Times New Roman" w:hAnsi="Times New Roman" w:cs="Times New Roman"/>
          <w:kern w:val="0"/>
          <w:sz w:val="24"/>
          <w:szCs w:val="24"/>
          <w:lang w:eastAsia="en-IN"/>
          <w14:ligatures w14:val="none"/>
        </w:rPr>
        <w:t xml:space="preserve"> </w:t>
      </w:r>
      <w:proofErr w:type="spellStart"/>
      <w:r w:rsidRPr="00971F39">
        <w:rPr>
          <w:rFonts w:ascii="Times New Roman" w:eastAsia="Times New Roman" w:hAnsi="Times New Roman" w:cs="Times New Roman"/>
          <w:kern w:val="0"/>
          <w:sz w:val="24"/>
          <w:szCs w:val="24"/>
          <w:lang w:eastAsia="en-IN"/>
          <w14:ligatures w14:val="none"/>
        </w:rPr>
        <w:t>Vallourec’s</w:t>
      </w:r>
      <w:proofErr w:type="spellEnd"/>
      <w:r w:rsidRPr="00971F39">
        <w:rPr>
          <w:rFonts w:ascii="Times New Roman" w:eastAsia="Times New Roman" w:hAnsi="Times New Roman" w:cs="Times New Roman"/>
          <w:kern w:val="0"/>
          <w:sz w:val="24"/>
          <w:szCs w:val="24"/>
          <w:lang w:eastAsia="en-IN"/>
          <w14:ligatures w14:val="none"/>
        </w:rPr>
        <w:t xml:space="preserve"> strategy revolves around integrating digital technologies into the manufacturing and usage of OCTG products. They focus on developing cutting-edge technologies that improve performance and reduce operational costs for energy companies.</w:t>
      </w:r>
    </w:p>
    <w:p w14:paraId="1332A9AC" w14:textId="77777777" w:rsidR="00971F39" w:rsidRPr="00971F39" w:rsidRDefault="00971F39" w:rsidP="00971F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Reach:</w:t>
      </w:r>
      <w:r w:rsidRPr="00971F39">
        <w:rPr>
          <w:rFonts w:ascii="Times New Roman" w:eastAsia="Times New Roman" w:hAnsi="Times New Roman" w:cs="Times New Roman"/>
          <w:kern w:val="0"/>
          <w:sz w:val="24"/>
          <w:szCs w:val="24"/>
          <w:lang w:eastAsia="en-IN"/>
          <w14:ligatures w14:val="none"/>
        </w:rPr>
        <w:t xml:space="preserve"> Headquartered in France, </w:t>
      </w:r>
      <w:proofErr w:type="spellStart"/>
      <w:r w:rsidRPr="00971F39">
        <w:rPr>
          <w:rFonts w:ascii="Times New Roman" w:eastAsia="Times New Roman" w:hAnsi="Times New Roman" w:cs="Times New Roman"/>
          <w:kern w:val="0"/>
          <w:sz w:val="24"/>
          <w:szCs w:val="24"/>
          <w:lang w:eastAsia="en-IN"/>
          <w14:ligatures w14:val="none"/>
        </w:rPr>
        <w:t>Vallourec</w:t>
      </w:r>
      <w:proofErr w:type="spellEnd"/>
      <w:r w:rsidRPr="00971F39">
        <w:rPr>
          <w:rFonts w:ascii="Times New Roman" w:eastAsia="Times New Roman" w:hAnsi="Times New Roman" w:cs="Times New Roman"/>
          <w:kern w:val="0"/>
          <w:sz w:val="24"/>
          <w:szCs w:val="24"/>
          <w:lang w:eastAsia="en-IN"/>
          <w14:ligatures w14:val="none"/>
        </w:rPr>
        <w:t xml:space="preserve"> has a significant presence in Europe, North America, and Latin America. Its extensive product portfolio caters to both conventional and unconventional oil reserves.</w:t>
      </w:r>
    </w:p>
    <w:p w14:paraId="19A3DA2B" w14:textId="77777777" w:rsidR="00971F39" w:rsidRPr="00971F39" w:rsidRDefault="00971F39" w:rsidP="00971F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Product Differentiation:</w:t>
      </w:r>
      <w:r w:rsidRPr="00971F39">
        <w:rPr>
          <w:rFonts w:ascii="Times New Roman" w:eastAsia="Times New Roman" w:hAnsi="Times New Roman" w:cs="Times New Roman"/>
          <w:kern w:val="0"/>
          <w:sz w:val="24"/>
          <w:szCs w:val="24"/>
          <w:lang w:eastAsia="en-IN"/>
          <w14:ligatures w14:val="none"/>
        </w:rPr>
        <w:t xml:space="preserve"> </w:t>
      </w:r>
      <w:proofErr w:type="spellStart"/>
      <w:r w:rsidRPr="00971F39">
        <w:rPr>
          <w:rFonts w:ascii="Times New Roman" w:eastAsia="Times New Roman" w:hAnsi="Times New Roman" w:cs="Times New Roman"/>
          <w:kern w:val="0"/>
          <w:sz w:val="24"/>
          <w:szCs w:val="24"/>
          <w:lang w:eastAsia="en-IN"/>
          <w14:ligatures w14:val="none"/>
        </w:rPr>
        <w:t>Vallourec</w:t>
      </w:r>
      <w:proofErr w:type="spellEnd"/>
      <w:r w:rsidRPr="00971F39">
        <w:rPr>
          <w:rFonts w:ascii="Times New Roman" w:eastAsia="Times New Roman" w:hAnsi="Times New Roman" w:cs="Times New Roman"/>
          <w:kern w:val="0"/>
          <w:sz w:val="24"/>
          <w:szCs w:val="24"/>
          <w:lang w:eastAsia="en-IN"/>
          <w14:ligatures w14:val="none"/>
        </w:rPr>
        <w:t xml:space="preserve"> differentiates itself by providing </w:t>
      </w:r>
      <w:r w:rsidRPr="00971F39">
        <w:rPr>
          <w:rFonts w:ascii="Times New Roman" w:eastAsia="Times New Roman" w:hAnsi="Times New Roman" w:cs="Times New Roman"/>
          <w:b/>
          <w:bCs/>
          <w:kern w:val="0"/>
          <w:sz w:val="24"/>
          <w:szCs w:val="24"/>
          <w:lang w:eastAsia="en-IN"/>
          <w14:ligatures w14:val="none"/>
        </w:rPr>
        <w:t>premium connections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bespoke solutions</w:t>
      </w:r>
      <w:r w:rsidRPr="00971F39">
        <w:rPr>
          <w:rFonts w:ascii="Times New Roman" w:eastAsia="Times New Roman" w:hAnsi="Times New Roman" w:cs="Times New Roman"/>
          <w:kern w:val="0"/>
          <w:sz w:val="24"/>
          <w:szCs w:val="24"/>
          <w:lang w:eastAsia="en-IN"/>
          <w14:ligatures w14:val="none"/>
        </w:rPr>
        <w:t xml:space="preserve"> for high-pressure and extreme conditions. Their products are designed for the most challenging drilling operations.</w:t>
      </w:r>
    </w:p>
    <w:p w14:paraId="3DF55D51"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3. TMK Group</w:t>
      </w:r>
    </w:p>
    <w:p w14:paraId="0909C106" w14:textId="77777777" w:rsidR="00971F39" w:rsidRPr="00971F39" w:rsidRDefault="00971F39" w:rsidP="00971F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Strategy:</w:t>
      </w:r>
      <w:r w:rsidRPr="00971F39">
        <w:rPr>
          <w:rFonts w:ascii="Times New Roman" w:eastAsia="Times New Roman" w:hAnsi="Times New Roman" w:cs="Times New Roman"/>
          <w:kern w:val="0"/>
          <w:sz w:val="24"/>
          <w:szCs w:val="24"/>
          <w:lang w:eastAsia="en-IN"/>
          <w14:ligatures w14:val="none"/>
        </w:rPr>
        <w:t xml:space="preserve"> TMK Group focuses on expanding its product range with an emphasis on producing tubular goods for </w:t>
      </w: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deepwater exploration</w:t>
      </w:r>
      <w:r w:rsidRPr="00971F39">
        <w:rPr>
          <w:rFonts w:ascii="Times New Roman" w:eastAsia="Times New Roman" w:hAnsi="Times New Roman" w:cs="Times New Roman"/>
          <w:kern w:val="0"/>
          <w:sz w:val="24"/>
          <w:szCs w:val="24"/>
          <w:lang w:eastAsia="en-IN"/>
          <w14:ligatures w14:val="none"/>
        </w:rPr>
        <w:t>. Their investments in R&amp;D aim to produce materials with superior durability and resistance to extreme environmental conditions.</w:t>
      </w:r>
    </w:p>
    <w:p w14:paraId="563EB96D" w14:textId="77777777" w:rsidR="00971F39" w:rsidRPr="00971F39" w:rsidRDefault="00971F39" w:rsidP="00971F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Reach:</w:t>
      </w:r>
      <w:r w:rsidRPr="00971F39">
        <w:rPr>
          <w:rFonts w:ascii="Times New Roman" w:eastAsia="Times New Roman" w:hAnsi="Times New Roman" w:cs="Times New Roman"/>
          <w:kern w:val="0"/>
          <w:sz w:val="24"/>
          <w:szCs w:val="24"/>
          <w:lang w:eastAsia="en-IN"/>
          <w14:ligatures w14:val="none"/>
        </w:rPr>
        <w:t xml:space="preserve"> TMK operates in over 80 countries, with its core operations in Russia, the U.S., and Latin America.</w:t>
      </w:r>
    </w:p>
    <w:p w14:paraId="3F5C77EB" w14:textId="77777777" w:rsidR="00971F39" w:rsidRPr="00971F39" w:rsidRDefault="00971F39" w:rsidP="00971F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Product Differentiation:</w:t>
      </w:r>
      <w:r w:rsidRPr="00971F39">
        <w:rPr>
          <w:rFonts w:ascii="Times New Roman" w:eastAsia="Times New Roman" w:hAnsi="Times New Roman" w:cs="Times New Roman"/>
          <w:kern w:val="0"/>
          <w:sz w:val="24"/>
          <w:szCs w:val="24"/>
          <w:lang w:eastAsia="en-IN"/>
          <w14:ligatures w14:val="none"/>
        </w:rPr>
        <w:t xml:space="preserve"> TMK has specialized in </w:t>
      </w:r>
      <w:r w:rsidRPr="00971F39">
        <w:rPr>
          <w:rFonts w:ascii="Times New Roman" w:eastAsia="Times New Roman" w:hAnsi="Times New Roman" w:cs="Times New Roman"/>
          <w:b/>
          <w:bCs/>
          <w:kern w:val="0"/>
          <w:sz w:val="24"/>
          <w:szCs w:val="24"/>
          <w:lang w:eastAsia="en-IN"/>
          <w14:ligatures w14:val="none"/>
        </w:rPr>
        <w:t>oilfield tubular solutions</w:t>
      </w:r>
      <w:r w:rsidRPr="00971F39">
        <w:rPr>
          <w:rFonts w:ascii="Times New Roman" w:eastAsia="Times New Roman" w:hAnsi="Times New Roman" w:cs="Times New Roman"/>
          <w:kern w:val="0"/>
          <w:sz w:val="24"/>
          <w:szCs w:val="24"/>
          <w:lang w:eastAsia="en-IN"/>
          <w14:ligatures w14:val="none"/>
        </w:rPr>
        <w:t xml:space="preserve">, including </w:t>
      </w:r>
      <w:r w:rsidRPr="00971F39">
        <w:rPr>
          <w:rFonts w:ascii="Times New Roman" w:eastAsia="Times New Roman" w:hAnsi="Times New Roman" w:cs="Times New Roman"/>
          <w:b/>
          <w:bCs/>
          <w:kern w:val="0"/>
          <w:sz w:val="24"/>
          <w:szCs w:val="24"/>
          <w:lang w:eastAsia="en-IN"/>
          <w14:ligatures w14:val="none"/>
        </w:rPr>
        <w:t>premium threaded connections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corrosion-resistant tubing</w:t>
      </w:r>
      <w:r w:rsidRPr="00971F39">
        <w:rPr>
          <w:rFonts w:ascii="Times New Roman" w:eastAsia="Times New Roman" w:hAnsi="Times New Roman" w:cs="Times New Roman"/>
          <w:kern w:val="0"/>
          <w:sz w:val="24"/>
          <w:szCs w:val="24"/>
          <w:lang w:eastAsia="en-IN"/>
          <w14:ligatures w14:val="none"/>
        </w:rPr>
        <w:t>, catering to both conventional and non-conventional oil production.</w:t>
      </w:r>
    </w:p>
    <w:p w14:paraId="59714CBC"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4. ArcelorMittal</w:t>
      </w:r>
    </w:p>
    <w:p w14:paraId="6A99A462" w14:textId="77777777" w:rsidR="00971F39" w:rsidRPr="00971F39" w:rsidRDefault="00971F39" w:rsidP="00971F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Strategy:</w:t>
      </w:r>
      <w:r w:rsidRPr="00971F39">
        <w:rPr>
          <w:rFonts w:ascii="Times New Roman" w:eastAsia="Times New Roman" w:hAnsi="Times New Roman" w:cs="Times New Roman"/>
          <w:kern w:val="0"/>
          <w:sz w:val="24"/>
          <w:szCs w:val="24"/>
          <w:lang w:eastAsia="en-IN"/>
          <w14:ligatures w14:val="none"/>
        </w:rPr>
        <w:t xml:space="preserve"> ArcelorMittal, a leading global steel producer, is positioning itself as a key supplier of high-performance OCTG steel, particularly for offshore and ultra-deepwater drilling. They are focusing on the demand for </w:t>
      </w:r>
      <w:r w:rsidRPr="00971F39">
        <w:rPr>
          <w:rFonts w:ascii="Times New Roman" w:eastAsia="Times New Roman" w:hAnsi="Times New Roman" w:cs="Times New Roman"/>
          <w:b/>
          <w:bCs/>
          <w:kern w:val="0"/>
          <w:sz w:val="24"/>
          <w:szCs w:val="24"/>
          <w:lang w:eastAsia="en-IN"/>
          <w14:ligatures w14:val="none"/>
        </w:rPr>
        <w:t>high-strength steel</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customized solutions</w:t>
      </w:r>
      <w:r w:rsidRPr="00971F39">
        <w:rPr>
          <w:rFonts w:ascii="Times New Roman" w:eastAsia="Times New Roman" w:hAnsi="Times New Roman" w:cs="Times New Roman"/>
          <w:kern w:val="0"/>
          <w:sz w:val="24"/>
          <w:szCs w:val="24"/>
          <w:lang w:eastAsia="en-IN"/>
          <w14:ligatures w14:val="none"/>
        </w:rPr>
        <w:t xml:space="preserve"> for the oil and gas sector.</w:t>
      </w:r>
    </w:p>
    <w:p w14:paraId="23442682" w14:textId="77777777" w:rsidR="00971F39" w:rsidRPr="00971F39" w:rsidRDefault="00971F39" w:rsidP="00971F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Reach:</w:t>
      </w:r>
      <w:r w:rsidRPr="00971F39">
        <w:rPr>
          <w:rFonts w:ascii="Times New Roman" w:eastAsia="Times New Roman" w:hAnsi="Times New Roman" w:cs="Times New Roman"/>
          <w:kern w:val="0"/>
          <w:sz w:val="24"/>
          <w:szCs w:val="24"/>
          <w:lang w:eastAsia="en-IN"/>
          <w14:ligatures w14:val="none"/>
        </w:rPr>
        <w:t xml:space="preserve"> With operations in over 60 countries, ArcelorMittal supplies OCTG materials primarily to North America, Europe, and Asia Pacific.</w:t>
      </w:r>
    </w:p>
    <w:p w14:paraId="08861A14" w14:textId="77777777" w:rsidR="00971F39" w:rsidRPr="00971F39" w:rsidRDefault="00971F39" w:rsidP="00971F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Product Differentiation:</w:t>
      </w:r>
      <w:r w:rsidRPr="00971F39">
        <w:rPr>
          <w:rFonts w:ascii="Times New Roman" w:eastAsia="Times New Roman" w:hAnsi="Times New Roman" w:cs="Times New Roman"/>
          <w:kern w:val="0"/>
          <w:sz w:val="24"/>
          <w:szCs w:val="24"/>
          <w:lang w:eastAsia="en-IN"/>
          <w14:ligatures w14:val="none"/>
        </w:rPr>
        <w:t xml:space="preserve"> ArcelorMittal is known for its </w:t>
      </w:r>
      <w:r w:rsidRPr="00971F39">
        <w:rPr>
          <w:rFonts w:ascii="Times New Roman" w:eastAsia="Times New Roman" w:hAnsi="Times New Roman" w:cs="Times New Roman"/>
          <w:b/>
          <w:bCs/>
          <w:kern w:val="0"/>
          <w:sz w:val="24"/>
          <w:szCs w:val="24"/>
          <w:lang w:eastAsia="en-IN"/>
          <w14:ligatures w14:val="none"/>
        </w:rPr>
        <w:t>advanced steel grades</w:t>
      </w:r>
      <w:r w:rsidRPr="00971F39">
        <w:rPr>
          <w:rFonts w:ascii="Times New Roman" w:eastAsia="Times New Roman" w:hAnsi="Times New Roman" w:cs="Times New Roman"/>
          <w:kern w:val="0"/>
          <w:sz w:val="24"/>
          <w:szCs w:val="24"/>
          <w:lang w:eastAsia="en-IN"/>
          <w14:ligatures w14:val="none"/>
        </w:rPr>
        <w:t xml:space="preserve">, offering </w:t>
      </w:r>
      <w:r w:rsidRPr="00971F39">
        <w:rPr>
          <w:rFonts w:ascii="Times New Roman" w:eastAsia="Times New Roman" w:hAnsi="Times New Roman" w:cs="Times New Roman"/>
          <w:b/>
          <w:bCs/>
          <w:kern w:val="0"/>
          <w:sz w:val="24"/>
          <w:szCs w:val="24"/>
          <w:lang w:eastAsia="en-IN"/>
          <w14:ligatures w14:val="none"/>
        </w:rPr>
        <w:t>longer-lasting, high-durability materials</w:t>
      </w:r>
      <w:r w:rsidRPr="00971F39">
        <w:rPr>
          <w:rFonts w:ascii="Times New Roman" w:eastAsia="Times New Roman" w:hAnsi="Times New Roman" w:cs="Times New Roman"/>
          <w:kern w:val="0"/>
          <w:sz w:val="24"/>
          <w:szCs w:val="24"/>
          <w:lang w:eastAsia="en-IN"/>
          <w14:ligatures w14:val="none"/>
        </w:rPr>
        <w:t xml:space="preserve"> that enhance the efficiency of drilling operations and reduce the environmental impact.</w:t>
      </w:r>
    </w:p>
    <w:p w14:paraId="1BA3245F"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5. U.S. Steel</w:t>
      </w:r>
    </w:p>
    <w:p w14:paraId="5CB6FF57" w14:textId="77777777" w:rsidR="00971F39" w:rsidRPr="00971F39" w:rsidRDefault="00971F39" w:rsidP="00971F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Strategy:</w:t>
      </w:r>
      <w:r w:rsidRPr="00971F39">
        <w:rPr>
          <w:rFonts w:ascii="Times New Roman" w:eastAsia="Times New Roman" w:hAnsi="Times New Roman" w:cs="Times New Roman"/>
          <w:kern w:val="0"/>
          <w:sz w:val="24"/>
          <w:szCs w:val="24"/>
          <w:lang w:eastAsia="en-IN"/>
          <w14:ligatures w14:val="none"/>
        </w:rPr>
        <w:t xml:space="preserve"> U.S. Steel has strengthened its position by investing in the development of new </w:t>
      </w:r>
      <w:r w:rsidRPr="00971F39">
        <w:rPr>
          <w:rFonts w:ascii="Times New Roman" w:eastAsia="Times New Roman" w:hAnsi="Times New Roman" w:cs="Times New Roman"/>
          <w:b/>
          <w:bCs/>
          <w:kern w:val="0"/>
          <w:sz w:val="24"/>
          <w:szCs w:val="24"/>
          <w:lang w:eastAsia="en-IN"/>
          <w14:ligatures w14:val="none"/>
        </w:rPr>
        <w:t>coating technologies</w:t>
      </w:r>
      <w:r w:rsidRPr="00971F39">
        <w:rPr>
          <w:rFonts w:ascii="Times New Roman" w:eastAsia="Times New Roman" w:hAnsi="Times New Roman" w:cs="Times New Roman"/>
          <w:kern w:val="0"/>
          <w:sz w:val="24"/>
          <w:szCs w:val="24"/>
          <w:lang w:eastAsia="en-IN"/>
          <w14:ligatures w14:val="none"/>
        </w:rPr>
        <w:t xml:space="preserve"> that improve the </w:t>
      </w:r>
      <w:r w:rsidRPr="00971F39">
        <w:rPr>
          <w:rFonts w:ascii="Times New Roman" w:eastAsia="Times New Roman" w:hAnsi="Times New Roman" w:cs="Times New Roman"/>
          <w:b/>
          <w:bCs/>
          <w:kern w:val="0"/>
          <w:sz w:val="24"/>
          <w:szCs w:val="24"/>
          <w:lang w:eastAsia="en-IN"/>
          <w14:ligatures w14:val="none"/>
        </w:rPr>
        <w:t>longevity</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corrosion resistance</w:t>
      </w:r>
      <w:r w:rsidRPr="00971F39">
        <w:rPr>
          <w:rFonts w:ascii="Times New Roman" w:eastAsia="Times New Roman" w:hAnsi="Times New Roman" w:cs="Times New Roman"/>
          <w:kern w:val="0"/>
          <w:sz w:val="24"/>
          <w:szCs w:val="24"/>
          <w:lang w:eastAsia="en-IN"/>
          <w14:ligatures w14:val="none"/>
        </w:rPr>
        <w:t xml:space="preserve"> of OCTG products. They also focus on expanding their </w:t>
      </w:r>
      <w:r w:rsidRPr="00971F39">
        <w:rPr>
          <w:rFonts w:ascii="Times New Roman" w:eastAsia="Times New Roman" w:hAnsi="Times New Roman" w:cs="Times New Roman"/>
          <w:b/>
          <w:bCs/>
          <w:kern w:val="0"/>
          <w:sz w:val="24"/>
          <w:szCs w:val="24"/>
          <w:lang w:eastAsia="en-IN"/>
          <w14:ligatures w14:val="none"/>
        </w:rPr>
        <w:t>U.S.-based production</w:t>
      </w:r>
      <w:r w:rsidRPr="00971F39">
        <w:rPr>
          <w:rFonts w:ascii="Times New Roman" w:eastAsia="Times New Roman" w:hAnsi="Times New Roman" w:cs="Times New Roman"/>
          <w:kern w:val="0"/>
          <w:sz w:val="24"/>
          <w:szCs w:val="24"/>
          <w:lang w:eastAsia="en-IN"/>
          <w14:ligatures w14:val="none"/>
        </w:rPr>
        <w:t xml:space="preserve"> facilities to meet domestic demand in the U.S. shale sector.</w:t>
      </w:r>
    </w:p>
    <w:p w14:paraId="736E9A99" w14:textId="77777777" w:rsidR="00971F39" w:rsidRPr="00971F39" w:rsidRDefault="00971F39" w:rsidP="00971F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Reach:</w:t>
      </w:r>
      <w:r w:rsidRPr="00971F39">
        <w:rPr>
          <w:rFonts w:ascii="Times New Roman" w:eastAsia="Times New Roman" w:hAnsi="Times New Roman" w:cs="Times New Roman"/>
          <w:kern w:val="0"/>
          <w:sz w:val="24"/>
          <w:szCs w:val="24"/>
          <w:lang w:eastAsia="en-IN"/>
          <w14:ligatures w14:val="none"/>
        </w:rPr>
        <w:t xml:space="preserve"> U.S. Steel’s operations are predominantly in North America, with a growing presence in international markets.</w:t>
      </w:r>
    </w:p>
    <w:p w14:paraId="752DD24B" w14:textId="77777777" w:rsidR="00971F39" w:rsidRPr="00971F39" w:rsidRDefault="00971F39" w:rsidP="00971F3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Product Differentiation:</w:t>
      </w:r>
      <w:r w:rsidRPr="00971F39">
        <w:rPr>
          <w:rFonts w:ascii="Times New Roman" w:eastAsia="Times New Roman" w:hAnsi="Times New Roman" w:cs="Times New Roman"/>
          <w:kern w:val="0"/>
          <w:sz w:val="24"/>
          <w:szCs w:val="24"/>
          <w:lang w:eastAsia="en-IN"/>
          <w14:ligatures w14:val="none"/>
        </w:rPr>
        <w:t xml:space="preserve"> U.S. Steel offers a broad portfolio of </w:t>
      </w:r>
      <w:r w:rsidRPr="00971F39">
        <w:rPr>
          <w:rFonts w:ascii="Times New Roman" w:eastAsia="Times New Roman" w:hAnsi="Times New Roman" w:cs="Times New Roman"/>
          <w:b/>
          <w:bCs/>
          <w:kern w:val="0"/>
          <w:sz w:val="24"/>
          <w:szCs w:val="24"/>
          <w:lang w:eastAsia="en-IN"/>
          <w14:ligatures w14:val="none"/>
        </w:rPr>
        <w:t>seamless and welded OCTG</w:t>
      </w:r>
      <w:r w:rsidRPr="00971F39">
        <w:rPr>
          <w:rFonts w:ascii="Times New Roman" w:eastAsia="Times New Roman" w:hAnsi="Times New Roman" w:cs="Times New Roman"/>
          <w:kern w:val="0"/>
          <w:sz w:val="24"/>
          <w:szCs w:val="24"/>
          <w:lang w:eastAsia="en-IN"/>
          <w14:ligatures w14:val="none"/>
        </w:rPr>
        <w:t xml:space="preserve"> products with coatings designed for harsh environments, including </w:t>
      </w:r>
      <w:r w:rsidRPr="00971F39">
        <w:rPr>
          <w:rFonts w:ascii="Times New Roman" w:eastAsia="Times New Roman" w:hAnsi="Times New Roman" w:cs="Times New Roman"/>
          <w:b/>
          <w:bCs/>
          <w:kern w:val="0"/>
          <w:sz w:val="24"/>
          <w:szCs w:val="24"/>
          <w:lang w:eastAsia="en-IN"/>
          <w14:ligatures w14:val="none"/>
        </w:rPr>
        <w:t>high temperature</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high-pressure</w:t>
      </w:r>
      <w:r w:rsidRPr="00971F39">
        <w:rPr>
          <w:rFonts w:ascii="Times New Roman" w:eastAsia="Times New Roman" w:hAnsi="Times New Roman" w:cs="Times New Roman"/>
          <w:kern w:val="0"/>
          <w:sz w:val="24"/>
          <w:szCs w:val="24"/>
          <w:lang w:eastAsia="en-IN"/>
          <w14:ligatures w14:val="none"/>
        </w:rPr>
        <w:t xml:space="preserve"> conditions.</w:t>
      </w:r>
    </w:p>
    <w:p w14:paraId="79E98B0B"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6. JFE Steel Corporation</w:t>
      </w:r>
    </w:p>
    <w:p w14:paraId="0F881252" w14:textId="77777777" w:rsidR="00971F39" w:rsidRPr="00971F39" w:rsidRDefault="00971F39" w:rsidP="00971F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lastRenderedPageBreak/>
        <w:t>Strategy:</w:t>
      </w:r>
      <w:r w:rsidRPr="00971F39">
        <w:rPr>
          <w:rFonts w:ascii="Times New Roman" w:eastAsia="Times New Roman" w:hAnsi="Times New Roman" w:cs="Times New Roman"/>
          <w:kern w:val="0"/>
          <w:sz w:val="24"/>
          <w:szCs w:val="24"/>
          <w:lang w:eastAsia="en-IN"/>
          <w14:ligatures w14:val="none"/>
        </w:rPr>
        <w:t xml:space="preserve"> JFE Steel focuses on expanding its offerings of </w:t>
      </w:r>
      <w:r w:rsidRPr="00971F39">
        <w:rPr>
          <w:rFonts w:ascii="Times New Roman" w:eastAsia="Times New Roman" w:hAnsi="Times New Roman" w:cs="Times New Roman"/>
          <w:b/>
          <w:bCs/>
          <w:kern w:val="0"/>
          <w:sz w:val="24"/>
          <w:szCs w:val="24"/>
          <w:lang w:eastAsia="en-IN"/>
          <w14:ligatures w14:val="none"/>
        </w:rPr>
        <w:t>premium connections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high-strength pipes</w:t>
      </w:r>
      <w:r w:rsidRPr="00971F39">
        <w:rPr>
          <w:rFonts w:ascii="Times New Roman" w:eastAsia="Times New Roman" w:hAnsi="Times New Roman" w:cs="Times New Roman"/>
          <w:kern w:val="0"/>
          <w:sz w:val="24"/>
          <w:szCs w:val="24"/>
          <w:lang w:eastAsia="en-IN"/>
          <w14:ligatures w14:val="none"/>
        </w:rPr>
        <w:t xml:space="preserve"> for offshore and deepwater projects. Their strategic efforts are aimed at reinforcing their position in Asia and the Middle East while leveraging new technological developments in manufacturing.</w:t>
      </w:r>
    </w:p>
    <w:p w14:paraId="723387DD" w14:textId="77777777" w:rsidR="00971F39" w:rsidRPr="00971F39" w:rsidRDefault="00971F39" w:rsidP="00971F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Reach:</w:t>
      </w:r>
      <w:r w:rsidRPr="00971F39">
        <w:rPr>
          <w:rFonts w:ascii="Times New Roman" w:eastAsia="Times New Roman" w:hAnsi="Times New Roman" w:cs="Times New Roman"/>
          <w:kern w:val="0"/>
          <w:sz w:val="24"/>
          <w:szCs w:val="24"/>
          <w:lang w:eastAsia="en-IN"/>
          <w14:ligatures w14:val="none"/>
        </w:rPr>
        <w:t xml:space="preserve"> Headquartered in Japan, JFE Steel has a strong presence in Asia, and its products are widely used in the Middle East and Europe.</w:t>
      </w:r>
    </w:p>
    <w:p w14:paraId="3DF00C57" w14:textId="77777777" w:rsidR="00971F39" w:rsidRPr="00971F39" w:rsidRDefault="00971F39" w:rsidP="00971F3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Product Differentiation:</w:t>
      </w:r>
      <w:r w:rsidRPr="00971F39">
        <w:rPr>
          <w:rFonts w:ascii="Times New Roman" w:eastAsia="Times New Roman" w:hAnsi="Times New Roman" w:cs="Times New Roman"/>
          <w:kern w:val="0"/>
          <w:sz w:val="24"/>
          <w:szCs w:val="24"/>
          <w:lang w:eastAsia="en-IN"/>
          <w14:ligatures w14:val="none"/>
        </w:rPr>
        <w:t xml:space="preserve"> JFE Steel excels in producing </w:t>
      </w:r>
      <w:r w:rsidRPr="00971F39">
        <w:rPr>
          <w:rFonts w:ascii="Times New Roman" w:eastAsia="Times New Roman" w:hAnsi="Times New Roman" w:cs="Times New Roman"/>
          <w:b/>
          <w:bCs/>
          <w:kern w:val="0"/>
          <w:sz w:val="24"/>
          <w:szCs w:val="24"/>
          <w:lang w:eastAsia="en-IN"/>
          <w14:ligatures w14:val="none"/>
        </w:rPr>
        <w:t>high-performance tubular products</w:t>
      </w:r>
      <w:r w:rsidRPr="00971F39">
        <w:rPr>
          <w:rFonts w:ascii="Times New Roman" w:eastAsia="Times New Roman" w:hAnsi="Times New Roman" w:cs="Times New Roman"/>
          <w:kern w:val="0"/>
          <w:sz w:val="24"/>
          <w:szCs w:val="24"/>
          <w:lang w:eastAsia="en-IN"/>
          <w14:ligatures w14:val="none"/>
        </w:rPr>
        <w:t xml:space="preserve"> designed for severe conditions, such as deepwater exploration, shale production, and EOR techniques.</w:t>
      </w:r>
    </w:p>
    <w:p w14:paraId="3D16448A"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Competitive Landscape Overview:</w:t>
      </w:r>
    </w:p>
    <w:p w14:paraId="1A50414B"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competition in the OCTG market is not only based on product quality but also on </w:t>
      </w:r>
      <w:r w:rsidRPr="00971F39">
        <w:rPr>
          <w:rFonts w:ascii="Times New Roman" w:eastAsia="Times New Roman" w:hAnsi="Times New Roman" w:cs="Times New Roman"/>
          <w:b/>
          <w:bCs/>
          <w:kern w:val="0"/>
          <w:sz w:val="24"/>
          <w:szCs w:val="24"/>
          <w:lang w:eastAsia="en-IN"/>
          <w14:ligatures w14:val="none"/>
        </w:rPr>
        <w:t>innovation</w:t>
      </w:r>
      <w:r w:rsidRPr="00971F39">
        <w:rPr>
          <w:rFonts w:ascii="Times New Roman" w:eastAsia="Times New Roman" w:hAnsi="Times New Roman" w:cs="Times New Roman"/>
          <w:kern w:val="0"/>
          <w:sz w:val="24"/>
          <w:szCs w:val="24"/>
          <w:lang w:eastAsia="en-IN"/>
          <w14:ligatures w14:val="none"/>
        </w:rPr>
        <w:t xml:space="preserve"> and the </w:t>
      </w:r>
      <w:r w:rsidRPr="00971F39">
        <w:rPr>
          <w:rFonts w:ascii="Times New Roman" w:eastAsia="Times New Roman" w:hAnsi="Times New Roman" w:cs="Times New Roman"/>
          <w:b/>
          <w:bCs/>
          <w:kern w:val="0"/>
          <w:sz w:val="24"/>
          <w:szCs w:val="24"/>
          <w:lang w:eastAsia="en-IN"/>
          <w14:ligatures w14:val="none"/>
        </w:rPr>
        <w:t>ability to cater to increasingly complex drilling environments</w:t>
      </w:r>
      <w:r w:rsidRPr="00971F39">
        <w:rPr>
          <w:rFonts w:ascii="Times New Roman" w:eastAsia="Times New Roman" w:hAnsi="Times New Roman" w:cs="Times New Roman"/>
          <w:kern w:val="0"/>
          <w:sz w:val="24"/>
          <w:szCs w:val="24"/>
          <w:lang w:eastAsia="en-IN"/>
          <w14:ligatures w14:val="none"/>
        </w:rPr>
        <w:t xml:space="preserve">. Players that leverage technological advancements like </w:t>
      </w:r>
      <w:r w:rsidRPr="00971F39">
        <w:rPr>
          <w:rFonts w:ascii="Times New Roman" w:eastAsia="Times New Roman" w:hAnsi="Times New Roman" w:cs="Times New Roman"/>
          <w:b/>
          <w:bCs/>
          <w:kern w:val="0"/>
          <w:sz w:val="24"/>
          <w:szCs w:val="24"/>
          <w:lang w:eastAsia="en-IN"/>
          <w14:ligatures w14:val="none"/>
        </w:rPr>
        <w:t>AI-based monitoring</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smart sensors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advanced coatings</w:t>
      </w:r>
      <w:r w:rsidRPr="00971F39">
        <w:rPr>
          <w:rFonts w:ascii="Times New Roman" w:eastAsia="Times New Roman" w:hAnsi="Times New Roman" w:cs="Times New Roman"/>
          <w:kern w:val="0"/>
          <w:sz w:val="24"/>
          <w:szCs w:val="24"/>
          <w:lang w:eastAsia="en-IN"/>
          <w14:ligatures w14:val="none"/>
        </w:rPr>
        <w:t xml:space="preserve"> will maintain a competitive edge. Companies that invest in </w:t>
      </w:r>
      <w:r w:rsidRPr="00971F39">
        <w:rPr>
          <w:rFonts w:ascii="Times New Roman" w:eastAsia="Times New Roman" w:hAnsi="Times New Roman" w:cs="Times New Roman"/>
          <w:b/>
          <w:bCs/>
          <w:kern w:val="0"/>
          <w:sz w:val="24"/>
          <w:szCs w:val="24"/>
          <w:lang w:eastAsia="en-IN"/>
          <w14:ligatures w14:val="none"/>
        </w:rPr>
        <w:t>sustainability</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environmental responsibility</w:t>
      </w:r>
      <w:r w:rsidRPr="00971F39">
        <w:rPr>
          <w:rFonts w:ascii="Times New Roman" w:eastAsia="Times New Roman" w:hAnsi="Times New Roman" w:cs="Times New Roman"/>
          <w:kern w:val="0"/>
          <w:sz w:val="24"/>
          <w:szCs w:val="24"/>
          <w:lang w:eastAsia="en-IN"/>
          <w14:ligatures w14:val="none"/>
        </w:rPr>
        <w:t xml:space="preserve"> will also play a key role in future growth.</w:t>
      </w:r>
    </w:p>
    <w:p w14:paraId="13E5A7F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In Conclusion:</w:t>
      </w:r>
      <w:r w:rsidRPr="00971F39">
        <w:rPr>
          <w:rFonts w:ascii="Times New Roman" w:eastAsia="Times New Roman" w:hAnsi="Times New Roman" w:cs="Times New Roman"/>
          <w:kern w:val="0"/>
          <w:sz w:val="24"/>
          <w:szCs w:val="24"/>
          <w:lang w:eastAsia="en-IN"/>
          <w14:ligatures w14:val="none"/>
        </w:rPr>
        <w:t xml:space="preserve"> The OCTG market is characterized by leading global players that are constantly improving the performance, safety, and efficiency of their products. As exploration moves to more extreme environments, the need for highly specialized and advanced OCTG products will continue to drive market competition. Companies that invest in technology and operational efficiency will likely remain ahead of the curve.</w:t>
      </w:r>
    </w:p>
    <w:p w14:paraId="6D8E9356"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5. Regional Landscape and Adoption Outlook</w:t>
      </w:r>
    </w:p>
    <w:p w14:paraId="11B72D1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adoption and growth of </w:t>
      </w:r>
      <w:r w:rsidRPr="00971F39">
        <w:rPr>
          <w:rFonts w:ascii="Times New Roman" w:eastAsia="Times New Roman" w:hAnsi="Times New Roman" w:cs="Times New Roman"/>
          <w:b/>
          <w:bCs/>
          <w:kern w:val="0"/>
          <w:sz w:val="24"/>
          <w:szCs w:val="24"/>
          <w:lang w:eastAsia="en-IN"/>
          <w14:ligatures w14:val="none"/>
        </w:rPr>
        <w:t>Oil Country Tubular Goods (OCTG)</w:t>
      </w:r>
      <w:r w:rsidRPr="00971F39">
        <w:rPr>
          <w:rFonts w:ascii="Times New Roman" w:eastAsia="Times New Roman" w:hAnsi="Times New Roman" w:cs="Times New Roman"/>
          <w:kern w:val="0"/>
          <w:sz w:val="24"/>
          <w:szCs w:val="24"/>
          <w:lang w:eastAsia="en-IN"/>
          <w14:ligatures w14:val="none"/>
        </w:rPr>
        <w:t xml:space="preserve"> products vary significantly across different regions, driven by local market conditions, technological advancements, regulatory requirements, and the global energy demand. Below is a regional analysis for the forecast period from </w:t>
      </w:r>
      <w:r w:rsidRPr="00971F39">
        <w:rPr>
          <w:rFonts w:ascii="Times New Roman" w:eastAsia="Times New Roman" w:hAnsi="Times New Roman" w:cs="Times New Roman"/>
          <w:b/>
          <w:bCs/>
          <w:kern w:val="0"/>
          <w:sz w:val="24"/>
          <w:szCs w:val="24"/>
          <w:lang w:eastAsia="en-IN"/>
          <w14:ligatures w14:val="none"/>
        </w:rPr>
        <w:t>2024 to 2030</w:t>
      </w:r>
      <w:r w:rsidRPr="00971F39">
        <w:rPr>
          <w:rFonts w:ascii="Times New Roman" w:eastAsia="Times New Roman" w:hAnsi="Times New Roman" w:cs="Times New Roman"/>
          <w:kern w:val="0"/>
          <w:sz w:val="24"/>
          <w:szCs w:val="24"/>
          <w:lang w:eastAsia="en-IN"/>
          <w14:ligatures w14:val="none"/>
        </w:rPr>
        <w:t>.</w:t>
      </w:r>
    </w:p>
    <w:p w14:paraId="3B48FBDB"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North America</w:t>
      </w:r>
    </w:p>
    <w:p w14:paraId="79F2E51C"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North America remains the largest and most mature market for OCTG products, with the </w:t>
      </w:r>
      <w:r w:rsidRPr="00971F39">
        <w:rPr>
          <w:rFonts w:ascii="Times New Roman" w:eastAsia="Times New Roman" w:hAnsi="Times New Roman" w:cs="Times New Roman"/>
          <w:b/>
          <w:bCs/>
          <w:kern w:val="0"/>
          <w:sz w:val="24"/>
          <w:szCs w:val="24"/>
          <w:lang w:eastAsia="en-IN"/>
          <w14:ligatures w14:val="none"/>
        </w:rPr>
        <w:t>United States</w:t>
      </w:r>
      <w:r w:rsidRPr="00971F39">
        <w:rPr>
          <w:rFonts w:ascii="Times New Roman" w:eastAsia="Times New Roman" w:hAnsi="Times New Roman" w:cs="Times New Roman"/>
          <w:kern w:val="0"/>
          <w:sz w:val="24"/>
          <w:szCs w:val="24"/>
          <w:lang w:eastAsia="en-IN"/>
          <w14:ligatures w14:val="none"/>
        </w:rPr>
        <w:t xml:space="preserve"> leading the charge due to its large-scale shale oil production and ongoing oil and gas exploration activities. The demand for OCTG is driven by:</w:t>
      </w:r>
    </w:p>
    <w:p w14:paraId="764C5A3B" w14:textId="77777777" w:rsidR="00971F39" w:rsidRPr="00971F39" w:rsidRDefault="00971F39" w:rsidP="00971F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Shale oil and gas drilling</w:t>
      </w:r>
      <w:r w:rsidRPr="00971F39">
        <w:rPr>
          <w:rFonts w:ascii="Times New Roman" w:eastAsia="Times New Roman" w:hAnsi="Times New Roman" w:cs="Times New Roman"/>
          <w:kern w:val="0"/>
          <w:sz w:val="24"/>
          <w:szCs w:val="24"/>
          <w:lang w:eastAsia="en-IN"/>
          <w14:ligatures w14:val="none"/>
        </w:rPr>
        <w:t xml:space="preserve">: The U.S. remains the leader in shale oil production, creating consistent demand for OCTG products like </w:t>
      </w:r>
      <w:r w:rsidRPr="00971F39">
        <w:rPr>
          <w:rFonts w:ascii="Times New Roman" w:eastAsia="Times New Roman" w:hAnsi="Times New Roman" w:cs="Times New Roman"/>
          <w:b/>
          <w:bCs/>
          <w:kern w:val="0"/>
          <w:sz w:val="24"/>
          <w:szCs w:val="24"/>
          <w:lang w:eastAsia="en-IN"/>
          <w14:ligatures w14:val="none"/>
        </w:rPr>
        <w:t>casing</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tubing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drill pipes</w:t>
      </w:r>
      <w:r w:rsidRPr="00971F39">
        <w:rPr>
          <w:rFonts w:ascii="Times New Roman" w:eastAsia="Times New Roman" w:hAnsi="Times New Roman" w:cs="Times New Roman"/>
          <w:kern w:val="0"/>
          <w:sz w:val="24"/>
          <w:szCs w:val="24"/>
          <w:lang w:eastAsia="en-IN"/>
          <w14:ligatures w14:val="none"/>
        </w:rPr>
        <w:t>.</w:t>
      </w:r>
    </w:p>
    <w:p w14:paraId="6A2E7B66" w14:textId="77777777" w:rsidR="00971F39" w:rsidRPr="00971F39" w:rsidRDefault="00971F39" w:rsidP="00971F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Technological advancements</w:t>
      </w:r>
      <w:r w:rsidRPr="00971F39">
        <w:rPr>
          <w:rFonts w:ascii="Times New Roman" w:eastAsia="Times New Roman" w:hAnsi="Times New Roman" w:cs="Times New Roman"/>
          <w:kern w:val="0"/>
          <w:sz w:val="24"/>
          <w:szCs w:val="24"/>
          <w:lang w:eastAsia="en-IN"/>
          <w14:ligatures w14:val="none"/>
        </w:rPr>
        <w:t xml:space="preserve">: North America is the </w:t>
      </w:r>
      <w:proofErr w:type="spellStart"/>
      <w:r w:rsidRPr="00971F39">
        <w:rPr>
          <w:rFonts w:ascii="Times New Roman" w:eastAsia="Times New Roman" w:hAnsi="Times New Roman" w:cs="Times New Roman"/>
          <w:kern w:val="0"/>
          <w:sz w:val="24"/>
          <w:szCs w:val="24"/>
          <w:lang w:eastAsia="en-IN"/>
          <w14:ligatures w14:val="none"/>
        </w:rPr>
        <w:t>center</w:t>
      </w:r>
      <w:proofErr w:type="spellEnd"/>
      <w:r w:rsidRPr="00971F39">
        <w:rPr>
          <w:rFonts w:ascii="Times New Roman" w:eastAsia="Times New Roman" w:hAnsi="Times New Roman" w:cs="Times New Roman"/>
          <w:kern w:val="0"/>
          <w:sz w:val="24"/>
          <w:szCs w:val="24"/>
          <w:lang w:eastAsia="en-IN"/>
          <w14:ligatures w14:val="none"/>
        </w:rPr>
        <w:t xml:space="preserve"> of innovation for OCTG, with advanced </w:t>
      </w:r>
      <w:r w:rsidRPr="00971F39">
        <w:rPr>
          <w:rFonts w:ascii="Times New Roman" w:eastAsia="Times New Roman" w:hAnsi="Times New Roman" w:cs="Times New Roman"/>
          <w:b/>
          <w:bCs/>
          <w:kern w:val="0"/>
          <w:sz w:val="24"/>
          <w:szCs w:val="24"/>
          <w:lang w:eastAsia="en-IN"/>
          <w14:ligatures w14:val="none"/>
        </w:rPr>
        <w:t>corrosion-resistant coatings</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high-strength alloys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smart sensor integration</w:t>
      </w:r>
      <w:r w:rsidRPr="00971F39">
        <w:rPr>
          <w:rFonts w:ascii="Times New Roman" w:eastAsia="Times New Roman" w:hAnsi="Times New Roman" w:cs="Times New Roman"/>
          <w:kern w:val="0"/>
          <w:sz w:val="24"/>
          <w:szCs w:val="24"/>
          <w:lang w:eastAsia="en-IN"/>
          <w14:ligatures w14:val="none"/>
        </w:rPr>
        <w:t xml:space="preserve"> leading the way.</w:t>
      </w:r>
    </w:p>
    <w:p w14:paraId="1440DC89" w14:textId="77777777" w:rsidR="00971F39" w:rsidRPr="00971F39" w:rsidRDefault="00971F39" w:rsidP="00971F3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Regulatory environment</w:t>
      </w:r>
      <w:r w:rsidRPr="00971F39">
        <w:rPr>
          <w:rFonts w:ascii="Times New Roman" w:eastAsia="Times New Roman" w:hAnsi="Times New Roman" w:cs="Times New Roman"/>
          <w:kern w:val="0"/>
          <w:sz w:val="24"/>
          <w:szCs w:val="24"/>
          <w:lang w:eastAsia="en-IN"/>
          <w14:ligatures w14:val="none"/>
        </w:rPr>
        <w:t xml:space="preserve">: Stringent regulatory frameworks such as </w:t>
      </w:r>
      <w:r w:rsidRPr="00971F39">
        <w:rPr>
          <w:rFonts w:ascii="Times New Roman" w:eastAsia="Times New Roman" w:hAnsi="Times New Roman" w:cs="Times New Roman"/>
          <w:b/>
          <w:bCs/>
          <w:kern w:val="0"/>
          <w:sz w:val="24"/>
          <w:szCs w:val="24"/>
          <w:lang w:eastAsia="en-IN"/>
          <w14:ligatures w14:val="none"/>
        </w:rPr>
        <w:t xml:space="preserve">ALARA (As Low </w:t>
      </w:r>
      <w:proofErr w:type="gramStart"/>
      <w:r w:rsidRPr="00971F39">
        <w:rPr>
          <w:rFonts w:ascii="Times New Roman" w:eastAsia="Times New Roman" w:hAnsi="Times New Roman" w:cs="Times New Roman"/>
          <w:b/>
          <w:bCs/>
          <w:kern w:val="0"/>
          <w:sz w:val="24"/>
          <w:szCs w:val="24"/>
          <w:lang w:eastAsia="en-IN"/>
          <w14:ligatures w14:val="none"/>
        </w:rPr>
        <w:t>As</w:t>
      </w:r>
      <w:proofErr w:type="gramEnd"/>
      <w:r w:rsidRPr="00971F39">
        <w:rPr>
          <w:rFonts w:ascii="Times New Roman" w:eastAsia="Times New Roman" w:hAnsi="Times New Roman" w:cs="Times New Roman"/>
          <w:b/>
          <w:bCs/>
          <w:kern w:val="0"/>
          <w:sz w:val="24"/>
          <w:szCs w:val="24"/>
          <w:lang w:eastAsia="en-IN"/>
          <w14:ligatures w14:val="none"/>
        </w:rPr>
        <w:t xml:space="preserve"> Reasonably Achievable)</w:t>
      </w:r>
      <w:r w:rsidRPr="00971F39">
        <w:rPr>
          <w:rFonts w:ascii="Times New Roman" w:eastAsia="Times New Roman" w:hAnsi="Times New Roman" w:cs="Times New Roman"/>
          <w:kern w:val="0"/>
          <w:sz w:val="24"/>
          <w:szCs w:val="24"/>
          <w:lang w:eastAsia="en-IN"/>
          <w14:ligatures w14:val="none"/>
        </w:rPr>
        <w:t xml:space="preserve"> for radiation safety and environmental concerns drive demand for high-performance OCTG products.</w:t>
      </w:r>
    </w:p>
    <w:p w14:paraId="17593D80"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This region is expected to maintain dominance in the OCTG market, with continued growth driven by </w:t>
      </w:r>
      <w:r w:rsidRPr="00971F39">
        <w:rPr>
          <w:rFonts w:ascii="Times New Roman" w:eastAsia="Times New Roman" w:hAnsi="Times New Roman" w:cs="Times New Roman"/>
          <w:b/>
          <w:bCs/>
          <w:kern w:val="0"/>
          <w:sz w:val="24"/>
          <w:szCs w:val="24"/>
          <w:lang w:eastAsia="en-IN"/>
          <w14:ligatures w14:val="none"/>
        </w:rPr>
        <w:t>increased production in unconventional reservoirs</w:t>
      </w:r>
      <w:r w:rsidRPr="00971F39">
        <w:rPr>
          <w:rFonts w:ascii="Times New Roman" w:eastAsia="Times New Roman" w:hAnsi="Times New Roman" w:cs="Times New Roman"/>
          <w:kern w:val="0"/>
          <w:sz w:val="24"/>
          <w:szCs w:val="24"/>
          <w:lang w:eastAsia="en-IN"/>
          <w14:ligatures w14:val="none"/>
        </w:rPr>
        <w:t xml:space="preserve"> and ongoing technological advancements.</w:t>
      </w:r>
    </w:p>
    <w:p w14:paraId="55992726"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lastRenderedPageBreak/>
        <w:t>Asia-Pacific</w:t>
      </w:r>
    </w:p>
    <w:p w14:paraId="6F7FB9DD"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Asia-Pacific (APAC)</w:t>
      </w:r>
      <w:r w:rsidRPr="00971F39">
        <w:rPr>
          <w:rFonts w:ascii="Times New Roman" w:eastAsia="Times New Roman" w:hAnsi="Times New Roman" w:cs="Times New Roman"/>
          <w:kern w:val="0"/>
          <w:sz w:val="24"/>
          <w:szCs w:val="24"/>
          <w:lang w:eastAsia="en-IN"/>
          <w14:ligatures w14:val="none"/>
        </w:rPr>
        <w:t xml:space="preserve"> region is poised to witness the </w:t>
      </w:r>
      <w:r w:rsidRPr="00971F39">
        <w:rPr>
          <w:rFonts w:ascii="Times New Roman" w:eastAsia="Times New Roman" w:hAnsi="Times New Roman" w:cs="Times New Roman"/>
          <w:b/>
          <w:bCs/>
          <w:kern w:val="0"/>
          <w:sz w:val="24"/>
          <w:szCs w:val="24"/>
          <w:lang w:eastAsia="en-IN"/>
          <w14:ligatures w14:val="none"/>
        </w:rPr>
        <w:t>fastest growth</w:t>
      </w:r>
      <w:r w:rsidRPr="00971F39">
        <w:rPr>
          <w:rFonts w:ascii="Times New Roman" w:eastAsia="Times New Roman" w:hAnsi="Times New Roman" w:cs="Times New Roman"/>
          <w:kern w:val="0"/>
          <w:sz w:val="24"/>
          <w:szCs w:val="24"/>
          <w:lang w:eastAsia="en-IN"/>
          <w14:ligatures w14:val="none"/>
        </w:rPr>
        <w:t xml:space="preserve"> in the OCTG market, largely due to rising energy demand, new oilfield discoveries, and growing investments in offshore exploration. Key drivers include:</w:t>
      </w:r>
    </w:p>
    <w:p w14:paraId="120A440E" w14:textId="77777777" w:rsidR="00971F39" w:rsidRPr="00971F39" w:rsidRDefault="00971F39" w:rsidP="00971F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China and India</w:t>
      </w:r>
      <w:r w:rsidRPr="00971F39">
        <w:rPr>
          <w:rFonts w:ascii="Times New Roman" w:eastAsia="Times New Roman" w:hAnsi="Times New Roman" w:cs="Times New Roman"/>
          <w:kern w:val="0"/>
          <w:sz w:val="24"/>
          <w:szCs w:val="24"/>
          <w:lang w:eastAsia="en-IN"/>
          <w14:ligatures w14:val="none"/>
        </w:rPr>
        <w:t>: As energy demand increases, both countries are increasing their investments in upstream oil and gas projects, driving OCTG requirements.</w:t>
      </w:r>
    </w:p>
    <w:p w14:paraId="2EE18ECD" w14:textId="77777777" w:rsidR="00971F39" w:rsidRPr="00971F39" w:rsidRDefault="00971F39" w:rsidP="00971F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Offshore oil and gas fields</w:t>
      </w:r>
      <w:r w:rsidRPr="00971F39">
        <w:rPr>
          <w:rFonts w:ascii="Times New Roman" w:eastAsia="Times New Roman" w:hAnsi="Times New Roman" w:cs="Times New Roman"/>
          <w:kern w:val="0"/>
          <w:sz w:val="24"/>
          <w:szCs w:val="24"/>
          <w:lang w:eastAsia="en-IN"/>
          <w14:ligatures w14:val="none"/>
        </w:rPr>
        <w:t xml:space="preserve">: Countries like </w:t>
      </w:r>
      <w:r w:rsidRPr="00971F39">
        <w:rPr>
          <w:rFonts w:ascii="Times New Roman" w:eastAsia="Times New Roman" w:hAnsi="Times New Roman" w:cs="Times New Roman"/>
          <w:b/>
          <w:bCs/>
          <w:kern w:val="0"/>
          <w:sz w:val="24"/>
          <w:szCs w:val="24"/>
          <w:lang w:eastAsia="en-IN"/>
          <w14:ligatures w14:val="none"/>
        </w:rPr>
        <w:t>Indonesia</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Australia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Malaysia</w:t>
      </w:r>
      <w:r w:rsidRPr="00971F39">
        <w:rPr>
          <w:rFonts w:ascii="Times New Roman" w:eastAsia="Times New Roman" w:hAnsi="Times New Roman" w:cs="Times New Roman"/>
          <w:kern w:val="0"/>
          <w:sz w:val="24"/>
          <w:szCs w:val="24"/>
          <w:lang w:eastAsia="en-IN"/>
          <w14:ligatures w14:val="none"/>
        </w:rPr>
        <w:t xml:space="preserve"> are focusing on offshore reserves, particularly in </w:t>
      </w:r>
      <w:r w:rsidRPr="00971F39">
        <w:rPr>
          <w:rFonts w:ascii="Times New Roman" w:eastAsia="Times New Roman" w:hAnsi="Times New Roman" w:cs="Times New Roman"/>
          <w:b/>
          <w:bCs/>
          <w:kern w:val="0"/>
          <w:sz w:val="24"/>
          <w:szCs w:val="24"/>
          <w:lang w:eastAsia="en-IN"/>
          <w14:ligatures w14:val="none"/>
        </w:rPr>
        <w:t>deepwater drilling</w:t>
      </w:r>
      <w:r w:rsidRPr="00971F39">
        <w:rPr>
          <w:rFonts w:ascii="Times New Roman" w:eastAsia="Times New Roman" w:hAnsi="Times New Roman" w:cs="Times New Roman"/>
          <w:kern w:val="0"/>
          <w:sz w:val="24"/>
          <w:szCs w:val="24"/>
          <w:lang w:eastAsia="en-IN"/>
          <w14:ligatures w14:val="none"/>
        </w:rPr>
        <w:t>, which demands more specialized OCTG products.</w:t>
      </w:r>
    </w:p>
    <w:p w14:paraId="1E300D6A" w14:textId="77777777" w:rsidR="00971F39" w:rsidRPr="00971F39" w:rsidRDefault="00971F39" w:rsidP="00971F3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Rising energy consumption</w:t>
      </w:r>
      <w:r w:rsidRPr="00971F39">
        <w:rPr>
          <w:rFonts w:ascii="Times New Roman" w:eastAsia="Times New Roman" w:hAnsi="Times New Roman" w:cs="Times New Roman"/>
          <w:kern w:val="0"/>
          <w:sz w:val="24"/>
          <w:szCs w:val="24"/>
          <w:lang w:eastAsia="en-IN"/>
          <w14:ligatures w14:val="none"/>
        </w:rPr>
        <w:t xml:space="preserve">: As industrialization continues in countries like </w:t>
      </w:r>
      <w:r w:rsidRPr="00971F39">
        <w:rPr>
          <w:rFonts w:ascii="Times New Roman" w:eastAsia="Times New Roman" w:hAnsi="Times New Roman" w:cs="Times New Roman"/>
          <w:b/>
          <w:bCs/>
          <w:kern w:val="0"/>
          <w:sz w:val="24"/>
          <w:szCs w:val="24"/>
          <w:lang w:eastAsia="en-IN"/>
          <w14:ligatures w14:val="none"/>
        </w:rPr>
        <w:t>India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China</w:t>
      </w:r>
      <w:r w:rsidRPr="00971F39">
        <w:rPr>
          <w:rFonts w:ascii="Times New Roman" w:eastAsia="Times New Roman" w:hAnsi="Times New Roman" w:cs="Times New Roman"/>
          <w:kern w:val="0"/>
          <w:sz w:val="24"/>
          <w:szCs w:val="24"/>
          <w:lang w:eastAsia="en-IN"/>
          <w14:ligatures w14:val="none"/>
        </w:rPr>
        <w:t>, the need for energy resources, including natural gas and oil, will continue to rise, further stimulating the OCTG market.</w:t>
      </w:r>
    </w:p>
    <w:p w14:paraId="347F652A"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region’s rapid growth is coupled with an increase in domestic and international investments, making </w:t>
      </w:r>
      <w:r w:rsidRPr="00971F39">
        <w:rPr>
          <w:rFonts w:ascii="Times New Roman" w:eastAsia="Times New Roman" w:hAnsi="Times New Roman" w:cs="Times New Roman"/>
          <w:b/>
          <w:bCs/>
          <w:kern w:val="0"/>
          <w:sz w:val="24"/>
          <w:szCs w:val="24"/>
          <w:lang w:eastAsia="en-IN"/>
          <w14:ligatures w14:val="none"/>
        </w:rPr>
        <w:t>Asia-Pacific</w:t>
      </w:r>
      <w:r w:rsidRPr="00971F39">
        <w:rPr>
          <w:rFonts w:ascii="Times New Roman" w:eastAsia="Times New Roman" w:hAnsi="Times New Roman" w:cs="Times New Roman"/>
          <w:kern w:val="0"/>
          <w:sz w:val="24"/>
          <w:szCs w:val="24"/>
          <w:lang w:eastAsia="en-IN"/>
          <w14:ligatures w14:val="none"/>
        </w:rPr>
        <w:t xml:space="preserve"> an area to watch closely for future opportunities.</w:t>
      </w:r>
    </w:p>
    <w:p w14:paraId="1658C4F1"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Europe</w:t>
      </w:r>
    </w:p>
    <w:p w14:paraId="66880C5E"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European OCTG market is relatively stable, with moderate growth expected through 2030. </w:t>
      </w:r>
      <w:r w:rsidRPr="00971F39">
        <w:rPr>
          <w:rFonts w:ascii="Times New Roman" w:eastAsia="Times New Roman" w:hAnsi="Times New Roman" w:cs="Times New Roman"/>
          <w:b/>
          <w:bCs/>
          <w:kern w:val="0"/>
          <w:sz w:val="24"/>
          <w:szCs w:val="24"/>
          <w:lang w:eastAsia="en-IN"/>
          <w14:ligatures w14:val="none"/>
        </w:rPr>
        <w:t>North Sea oil reserves</w:t>
      </w:r>
      <w:r w:rsidRPr="00971F39">
        <w:rPr>
          <w:rFonts w:ascii="Times New Roman" w:eastAsia="Times New Roman" w:hAnsi="Times New Roman" w:cs="Times New Roman"/>
          <w:kern w:val="0"/>
          <w:sz w:val="24"/>
          <w:szCs w:val="24"/>
          <w:lang w:eastAsia="en-IN"/>
          <w14:ligatures w14:val="none"/>
        </w:rPr>
        <w:t xml:space="preserve"> continue to require OCTG products, but the market is shifting towards:</w:t>
      </w:r>
    </w:p>
    <w:p w14:paraId="0C4F628B" w14:textId="77777777" w:rsidR="00971F39" w:rsidRPr="00971F39" w:rsidRDefault="00971F39" w:rsidP="00971F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Sustainability and environmental concerns</w:t>
      </w:r>
      <w:r w:rsidRPr="00971F39">
        <w:rPr>
          <w:rFonts w:ascii="Times New Roman" w:eastAsia="Times New Roman" w:hAnsi="Times New Roman" w:cs="Times New Roman"/>
          <w:kern w:val="0"/>
          <w:sz w:val="24"/>
          <w:szCs w:val="24"/>
          <w:lang w:eastAsia="en-IN"/>
          <w14:ligatures w14:val="none"/>
        </w:rPr>
        <w:t xml:space="preserve">: Strong regulatory frameworks in countries like </w:t>
      </w:r>
      <w:r w:rsidRPr="00971F39">
        <w:rPr>
          <w:rFonts w:ascii="Times New Roman" w:eastAsia="Times New Roman" w:hAnsi="Times New Roman" w:cs="Times New Roman"/>
          <w:b/>
          <w:bCs/>
          <w:kern w:val="0"/>
          <w:sz w:val="24"/>
          <w:szCs w:val="24"/>
          <w:lang w:eastAsia="en-IN"/>
          <w14:ligatures w14:val="none"/>
        </w:rPr>
        <w:t>Norway</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the UK</w:t>
      </w:r>
      <w:r w:rsidRPr="00971F39">
        <w:rPr>
          <w:rFonts w:ascii="Times New Roman" w:eastAsia="Times New Roman" w:hAnsi="Times New Roman" w:cs="Times New Roman"/>
          <w:kern w:val="0"/>
          <w:sz w:val="24"/>
          <w:szCs w:val="24"/>
          <w:lang w:eastAsia="en-IN"/>
          <w14:ligatures w14:val="none"/>
        </w:rPr>
        <w:t xml:space="preserve"> push for more sustainable drilling methods and low-impact technologies, driving demand for advanced OCTG solutions.</w:t>
      </w:r>
    </w:p>
    <w:p w14:paraId="5C8433A7" w14:textId="77777777" w:rsidR="00971F39" w:rsidRPr="00971F39" w:rsidRDefault="00971F39" w:rsidP="00971F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xml:space="preserve">: Europe’s offshore reserves, particularly in the North Sea, still demand OCTG products for </w:t>
      </w:r>
      <w:r w:rsidRPr="00971F39">
        <w:rPr>
          <w:rFonts w:ascii="Times New Roman" w:eastAsia="Times New Roman" w:hAnsi="Times New Roman" w:cs="Times New Roman"/>
          <w:b/>
          <w:bCs/>
          <w:kern w:val="0"/>
          <w:sz w:val="24"/>
          <w:szCs w:val="24"/>
          <w:lang w:eastAsia="en-IN"/>
          <w14:ligatures w14:val="none"/>
        </w:rPr>
        <w:t>deepwater drilling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subsea development</w:t>
      </w:r>
      <w:r w:rsidRPr="00971F39">
        <w:rPr>
          <w:rFonts w:ascii="Times New Roman" w:eastAsia="Times New Roman" w:hAnsi="Times New Roman" w:cs="Times New Roman"/>
          <w:kern w:val="0"/>
          <w:sz w:val="24"/>
          <w:szCs w:val="24"/>
          <w:lang w:eastAsia="en-IN"/>
          <w14:ligatures w14:val="none"/>
        </w:rPr>
        <w:t>.</w:t>
      </w:r>
    </w:p>
    <w:p w14:paraId="56BE809B" w14:textId="77777777" w:rsidR="00971F39" w:rsidRPr="00971F39" w:rsidRDefault="00971F39" w:rsidP="00971F3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Technological integration</w:t>
      </w:r>
      <w:r w:rsidRPr="00971F39">
        <w:rPr>
          <w:rFonts w:ascii="Times New Roman" w:eastAsia="Times New Roman" w:hAnsi="Times New Roman" w:cs="Times New Roman"/>
          <w:kern w:val="0"/>
          <w:sz w:val="24"/>
          <w:szCs w:val="24"/>
          <w:lang w:eastAsia="en-IN"/>
          <w14:ligatures w14:val="none"/>
        </w:rPr>
        <w:t xml:space="preserve">: Many European companies are focusing on innovation in OCTG through the integration of </w:t>
      </w:r>
      <w:r w:rsidRPr="00971F39">
        <w:rPr>
          <w:rFonts w:ascii="Times New Roman" w:eastAsia="Times New Roman" w:hAnsi="Times New Roman" w:cs="Times New Roman"/>
          <w:b/>
          <w:bCs/>
          <w:kern w:val="0"/>
          <w:sz w:val="24"/>
          <w:szCs w:val="24"/>
          <w:lang w:eastAsia="en-IN"/>
          <w14:ligatures w14:val="none"/>
        </w:rPr>
        <w:t>AI</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robotics</w:t>
      </w:r>
      <w:r w:rsidRPr="00971F39">
        <w:rPr>
          <w:rFonts w:ascii="Times New Roman" w:eastAsia="Times New Roman" w:hAnsi="Times New Roman" w:cs="Times New Roman"/>
          <w:kern w:val="0"/>
          <w:sz w:val="24"/>
          <w:szCs w:val="24"/>
          <w:lang w:eastAsia="en-IN"/>
          <w14:ligatures w14:val="none"/>
        </w:rPr>
        <w:t xml:space="preserve"> for enhanced performance.</w:t>
      </w:r>
    </w:p>
    <w:p w14:paraId="6558AC9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Growth is expected to be steady, with </w:t>
      </w: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sustainability initiatives</w:t>
      </w:r>
      <w:r w:rsidRPr="00971F39">
        <w:rPr>
          <w:rFonts w:ascii="Times New Roman" w:eastAsia="Times New Roman" w:hAnsi="Times New Roman" w:cs="Times New Roman"/>
          <w:kern w:val="0"/>
          <w:sz w:val="24"/>
          <w:szCs w:val="24"/>
          <w:lang w:eastAsia="en-IN"/>
          <w14:ligatures w14:val="none"/>
        </w:rPr>
        <w:t xml:space="preserve"> being the key focal points for this region.</w:t>
      </w:r>
    </w:p>
    <w:p w14:paraId="15E15D52"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Middle East &amp; Africa (MEA)</w:t>
      </w:r>
    </w:p>
    <w:p w14:paraId="01C5C512"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Middle East &amp; Africa (MEA)</w:t>
      </w:r>
      <w:r w:rsidRPr="00971F39">
        <w:rPr>
          <w:rFonts w:ascii="Times New Roman" w:eastAsia="Times New Roman" w:hAnsi="Times New Roman" w:cs="Times New Roman"/>
          <w:kern w:val="0"/>
          <w:sz w:val="24"/>
          <w:szCs w:val="24"/>
          <w:lang w:eastAsia="en-IN"/>
          <w14:ligatures w14:val="none"/>
        </w:rPr>
        <w:t xml:space="preserve"> region holds the world’s largest oil reserves and continues to dominate the OCTG market due to:</w:t>
      </w:r>
    </w:p>
    <w:p w14:paraId="1B25F272" w14:textId="77777777" w:rsidR="00971F39" w:rsidRPr="00971F39" w:rsidRDefault="00971F39" w:rsidP="00971F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Saudi Arabia</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UAE</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Kuwait</w:t>
      </w:r>
      <w:r w:rsidRPr="00971F39">
        <w:rPr>
          <w:rFonts w:ascii="Times New Roman" w:eastAsia="Times New Roman" w:hAnsi="Times New Roman" w:cs="Times New Roman"/>
          <w:kern w:val="0"/>
          <w:sz w:val="24"/>
          <w:szCs w:val="24"/>
          <w:lang w:eastAsia="en-IN"/>
          <w14:ligatures w14:val="none"/>
        </w:rPr>
        <w:t>, and other Gulf countries have the world’s largest conventional oil reserves, with continued heavy investments in offshore and onshore drilling technologies.</w:t>
      </w:r>
    </w:p>
    <w:p w14:paraId="19D2CE05" w14:textId="77777777" w:rsidR="00971F39" w:rsidRPr="00971F39" w:rsidRDefault="00971F39" w:rsidP="00971F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Offshore and onshore exploration</w:t>
      </w:r>
      <w:r w:rsidRPr="00971F39">
        <w:rPr>
          <w:rFonts w:ascii="Times New Roman" w:eastAsia="Times New Roman" w:hAnsi="Times New Roman" w:cs="Times New Roman"/>
          <w:kern w:val="0"/>
          <w:sz w:val="24"/>
          <w:szCs w:val="24"/>
          <w:lang w:eastAsia="en-IN"/>
          <w14:ligatures w14:val="none"/>
        </w:rPr>
        <w:t>: The demand for OCTG products will be driven by both traditional oil fields and newer offshore drilling projects.</w:t>
      </w:r>
    </w:p>
    <w:p w14:paraId="47364EB0" w14:textId="77777777" w:rsidR="00971F39" w:rsidRPr="00971F39" w:rsidRDefault="00971F39" w:rsidP="00971F3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Emerging oilfields</w:t>
      </w:r>
      <w:r w:rsidRPr="00971F39">
        <w:rPr>
          <w:rFonts w:ascii="Times New Roman" w:eastAsia="Times New Roman" w:hAnsi="Times New Roman" w:cs="Times New Roman"/>
          <w:kern w:val="0"/>
          <w:sz w:val="24"/>
          <w:szCs w:val="24"/>
          <w:lang w:eastAsia="en-IN"/>
          <w14:ligatures w14:val="none"/>
        </w:rPr>
        <w:t xml:space="preserve"> in regions like </w:t>
      </w:r>
      <w:r w:rsidRPr="00971F39">
        <w:rPr>
          <w:rFonts w:ascii="Times New Roman" w:eastAsia="Times New Roman" w:hAnsi="Times New Roman" w:cs="Times New Roman"/>
          <w:b/>
          <w:bCs/>
          <w:kern w:val="0"/>
          <w:sz w:val="24"/>
          <w:szCs w:val="24"/>
          <w:lang w:eastAsia="en-IN"/>
          <w14:ligatures w14:val="none"/>
        </w:rPr>
        <w:t>West Africa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East Africa</w:t>
      </w:r>
      <w:r w:rsidRPr="00971F39">
        <w:rPr>
          <w:rFonts w:ascii="Times New Roman" w:eastAsia="Times New Roman" w:hAnsi="Times New Roman" w:cs="Times New Roman"/>
          <w:kern w:val="0"/>
          <w:sz w:val="24"/>
          <w:szCs w:val="24"/>
          <w:lang w:eastAsia="en-IN"/>
          <w14:ligatures w14:val="none"/>
        </w:rPr>
        <w:t xml:space="preserve"> will also boost demand for OCTG, with governments increasingly focusing on resource extraction as part of their economic diversification plans.</w:t>
      </w:r>
    </w:p>
    <w:p w14:paraId="09758A9C"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lastRenderedPageBreak/>
        <w:t xml:space="preserve">The demand for high-quality, </w:t>
      </w:r>
      <w:r w:rsidRPr="00971F39">
        <w:rPr>
          <w:rFonts w:ascii="Times New Roman" w:eastAsia="Times New Roman" w:hAnsi="Times New Roman" w:cs="Times New Roman"/>
          <w:b/>
          <w:bCs/>
          <w:kern w:val="0"/>
          <w:sz w:val="24"/>
          <w:szCs w:val="24"/>
          <w:lang w:eastAsia="en-IN"/>
          <w14:ligatures w14:val="none"/>
        </w:rPr>
        <w:t>premium OCTG products</w:t>
      </w:r>
      <w:r w:rsidRPr="00971F39">
        <w:rPr>
          <w:rFonts w:ascii="Times New Roman" w:eastAsia="Times New Roman" w:hAnsi="Times New Roman" w:cs="Times New Roman"/>
          <w:kern w:val="0"/>
          <w:sz w:val="24"/>
          <w:szCs w:val="24"/>
          <w:lang w:eastAsia="en-IN"/>
          <w14:ligatures w14:val="none"/>
        </w:rPr>
        <w:t xml:space="preserve"> in the Middle East will remain strong, driven by the push to </w:t>
      </w:r>
      <w:r w:rsidRPr="00971F39">
        <w:rPr>
          <w:rFonts w:ascii="Times New Roman" w:eastAsia="Times New Roman" w:hAnsi="Times New Roman" w:cs="Times New Roman"/>
          <w:b/>
          <w:bCs/>
          <w:kern w:val="0"/>
          <w:sz w:val="24"/>
          <w:szCs w:val="24"/>
          <w:lang w:eastAsia="en-IN"/>
          <w14:ligatures w14:val="none"/>
        </w:rPr>
        <w:t>maximize extraction</w:t>
      </w:r>
      <w:r w:rsidRPr="00971F39">
        <w:rPr>
          <w:rFonts w:ascii="Times New Roman" w:eastAsia="Times New Roman" w:hAnsi="Times New Roman" w:cs="Times New Roman"/>
          <w:kern w:val="0"/>
          <w:sz w:val="24"/>
          <w:szCs w:val="24"/>
          <w:lang w:eastAsia="en-IN"/>
          <w14:ligatures w14:val="none"/>
        </w:rPr>
        <w:t xml:space="preserve"> from existing fields while developing new fields.</w:t>
      </w:r>
    </w:p>
    <w:p w14:paraId="7D533FE3"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Latin America</w:t>
      </w:r>
    </w:p>
    <w:p w14:paraId="7DC6D0A9"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Latin America is a mixed market for OCTG, with some countries showing strong growth while others are more focused on resource management. Key drivers include:</w:t>
      </w:r>
    </w:p>
    <w:p w14:paraId="4F3FE47F" w14:textId="77777777" w:rsidR="00971F39" w:rsidRPr="00971F39" w:rsidRDefault="00971F39" w:rsidP="00971F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Brazil’s Pre-salt reserves</w:t>
      </w:r>
      <w:r w:rsidRPr="00971F39">
        <w:rPr>
          <w:rFonts w:ascii="Times New Roman" w:eastAsia="Times New Roman" w:hAnsi="Times New Roman" w:cs="Times New Roman"/>
          <w:kern w:val="0"/>
          <w:sz w:val="24"/>
          <w:szCs w:val="24"/>
          <w:lang w:eastAsia="en-IN"/>
          <w14:ligatures w14:val="none"/>
        </w:rPr>
        <w:t xml:space="preserve">: Brazil’s offshore </w:t>
      </w:r>
      <w:r w:rsidRPr="00971F39">
        <w:rPr>
          <w:rFonts w:ascii="Times New Roman" w:eastAsia="Times New Roman" w:hAnsi="Times New Roman" w:cs="Times New Roman"/>
          <w:b/>
          <w:bCs/>
          <w:kern w:val="0"/>
          <w:sz w:val="24"/>
          <w:szCs w:val="24"/>
          <w:lang w:eastAsia="en-IN"/>
          <w14:ligatures w14:val="none"/>
        </w:rPr>
        <w:t>Pre-salt oilfields</w:t>
      </w:r>
      <w:r w:rsidRPr="00971F39">
        <w:rPr>
          <w:rFonts w:ascii="Times New Roman" w:eastAsia="Times New Roman" w:hAnsi="Times New Roman" w:cs="Times New Roman"/>
          <w:kern w:val="0"/>
          <w:sz w:val="24"/>
          <w:szCs w:val="24"/>
          <w:lang w:eastAsia="en-IN"/>
          <w14:ligatures w14:val="none"/>
        </w:rPr>
        <w:t xml:space="preserve"> are driving the demand for advanced OCTG, particularly in deepwater drilling. The country remains a major player in the region’s OCTG market.</w:t>
      </w:r>
    </w:p>
    <w:p w14:paraId="612DB4C6" w14:textId="77777777" w:rsidR="00971F39" w:rsidRPr="00971F39" w:rsidRDefault="00971F39" w:rsidP="00971F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Mexico</w:t>
      </w:r>
      <w:r w:rsidRPr="00971F39">
        <w:rPr>
          <w:rFonts w:ascii="Times New Roman" w:eastAsia="Times New Roman" w:hAnsi="Times New Roman" w:cs="Times New Roman"/>
          <w:kern w:val="0"/>
          <w:sz w:val="24"/>
          <w:szCs w:val="24"/>
          <w:lang w:eastAsia="en-IN"/>
          <w14:ligatures w14:val="none"/>
        </w:rPr>
        <w:t>: Mexico’s offshore projects and new oilfield developments are contributing to a growing market, with an increasing demand for both domestic and imported OCTG.</w:t>
      </w:r>
    </w:p>
    <w:p w14:paraId="317D0B90" w14:textId="77777777" w:rsidR="00971F39" w:rsidRPr="00971F39" w:rsidRDefault="00971F39" w:rsidP="00971F3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Subsidized energy development</w:t>
      </w:r>
      <w:r w:rsidRPr="00971F39">
        <w:rPr>
          <w:rFonts w:ascii="Times New Roman" w:eastAsia="Times New Roman" w:hAnsi="Times New Roman" w:cs="Times New Roman"/>
          <w:kern w:val="0"/>
          <w:sz w:val="24"/>
          <w:szCs w:val="24"/>
          <w:lang w:eastAsia="en-IN"/>
          <w14:ligatures w14:val="none"/>
        </w:rPr>
        <w:t xml:space="preserve">: Some countries, like </w:t>
      </w:r>
      <w:r w:rsidRPr="00971F39">
        <w:rPr>
          <w:rFonts w:ascii="Times New Roman" w:eastAsia="Times New Roman" w:hAnsi="Times New Roman" w:cs="Times New Roman"/>
          <w:b/>
          <w:bCs/>
          <w:kern w:val="0"/>
          <w:sz w:val="24"/>
          <w:szCs w:val="24"/>
          <w:lang w:eastAsia="en-IN"/>
          <w14:ligatures w14:val="none"/>
        </w:rPr>
        <w:t>Argentina</w:t>
      </w:r>
      <w:r w:rsidRPr="00971F39">
        <w:rPr>
          <w:rFonts w:ascii="Times New Roman" w:eastAsia="Times New Roman" w:hAnsi="Times New Roman" w:cs="Times New Roman"/>
          <w:kern w:val="0"/>
          <w:sz w:val="24"/>
          <w:szCs w:val="24"/>
          <w:lang w:eastAsia="en-IN"/>
          <w14:ligatures w14:val="none"/>
        </w:rPr>
        <w:t>, are expanding their oil and gas production to reduce energy dependence, leading to rising demand for OCTG.</w:t>
      </w:r>
    </w:p>
    <w:p w14:paraId="253161EA"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region will see steady growth with continued expansion in </w:t>
      </w: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domestic oil projects</w:t>
      </w:r>
      <w:r w:rsidRPr="00971F39">
        <w:rPr>
          <w:rFonts w:ascii="Times New Roman" w:eastAsia="Times New Roman" w:hAnsi="Times New Roman" w:cs="Times New Roman"/>
          <w:kern w:val="0"/>
          <w:sz w:val="24"/>
          <w:szCs w:val="24"/>
          <w:lang w:eastAsia="en-IN"/>
          <w14:ligatures w14:val="none"/>
        </w:rPr>
        <w:t>.</w:t>
      </w:r>
    </w:p>
    <w:p w14:paraId="7286163C"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Key Regional Dynamics</w:t>
      </w:r>
    </w:p>
    <w:p w14:paraId="1D0FFFE6" w14:textId="77777777" w:rsidR="00971F39" w:rsidRPr="00971F39" w:rsidRDefault="00971F39" w:rsidP="00971F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North America</w:t>
      </w:r>
      <w:r w:rsidRPr="00971F39">
        <w:rPr>
          <w:rFonts w:ascii="Times New Roman" w:eastAsia="Times New Roman" w:hAnsi="Times New Roman" w:cs="Times New Roman"/>
          <w:kern w:val="0"/>
          <w:sz w:val="24"/>
          <w:szCs w:val="24"/>
          <w:lang w:eastAsia="en-IN"/>
          <w14:ligatures w14:val="none"/>
        </w:rPr>
        <w:t xml:space="preserve"> leads the market due to its mature shale oil industry and technological innovations.</w:t>
      </w:r>
    </w:p>
    <w:p w14:paraId="09D8D707" w14:textId="77777777" w:rsidR="00971F39" w:rsidRPr="00971F39" w:rsidRDefault="00971F39" w:rsidP="00971F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Asia-Pacific</w:t>
      </w:r>
      <w:r w:rsidRPr="00971F39">
        <w:rPr>
          <w:rFonts w:ascii="Times New Roman" w:eastAsia="Times New Roman" w:hAnsi="Times New Roman" w:cs="Times New Roman"/>
          <w:kern w:val="0"/>
          <w:sz w:val="24"/>
          <w:szCs w:val="24"/>
          <w:lang w:eastAsia="en-IN"/>
          <w14:ligatures w14:val="none"/>
        </w:rPr>
        <w:t xml:space="preserve"> is the fastest-growing region, driven by emerging economies like </w:t>
      </w:r>
      <w:r w:rsidRPr="00971F39">
        <w:rPr>
          <w:rFonts w:ascii="Times New Roman" w:eastAsia="Times New Roman" w:hAnsi="Times New Roman" w:cs="Times New Roman"/>
          <w:b/>
          <w:bCs/>
          <w:kern w:val="0"/>
          <w:sz w:val="24"/>
          <w:szCs w:val="24"/>
          <w:lang w:eastAsia="en-IN"/>
          <w14:ligatures w14:val="none"/>
        </w:rPr>
        <w:t>India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China</w:t>
      </w:r>
      <w:r w:rsidRPr="00971F39">
        <w:rPr>
          <w:rFonts w:ascii="Times New Roman" w:eastAsia="Times New Roman" w:hAnsi="Times New Roman" w:cs="Times New Roman"/>
          <w:kern w:val="0"/>
          <w:sz w:val="24"/>
          <w:szCs w:val="24"/>
          <w:lang w:eastAsia="en-IN"/>
          <w14:ligatures w14:val="none"/>
        </w:rPr>
        <w:t xml:space="preserve"> and increasing offshore drilling investments.</w:t>
      </w:r>
    </w:p>
    <w:p w14:paraId="5EBDCB0F" w14:textId="77777777" w:rsidR="00971F39" w:rsidRPr="00971F39" w:rsidRDefault="00971F39" w:rsidP="00971F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Europe</w:t>
      </w:r>
      <w:r w:rsidRPr="00971F39">
        <w:rPr>
          <w:rFonts w:ascii="Times New Roman" w:eastAsia="Times New Roman" w:hAnsi="Times New Roman" w:cs="Times New Roman"/>
          <w:kern w:val="0"/>
          <w:sz w:val="24"/>
          <w:szCs w:val="24"/>
          <w:lang w:eastAsia="en-IN"/>
          <w14:ligatures w14:val="none"/>
        </w:rPr>
        <w:t xml:space="preserve"> remains stable with a focus on sustainable energy and technological integration in </w:t>
      </w: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w:t>
      </w:r>
    </w:p>
    <w:p w14:paraId="3223DC09" w14:textId="77777777" w:rsidR="00971F39" w:rsidRPr="00971F39" w:rsidRDefault="00971F39" w:rsidP="00971F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MEA</w:t>
      </w:r>
      <w:r w:rsidRPr="00971F39">
        <w:rPr>
          <w:rFonts w:ascii="Times New Roman" w:eastAsia="Times New Roman" w:hAnsi="Times New Roman" w:cs="Times New Roman"/>
          <w:kern w:val="0"/>
          <w:sz w:val="24"/>
          <w:szCs w:val="24"/>
          <w:lang w:eastAsia="en-IN"/>
          <w14:ligatures w14:val="none"/>
        </w:rPr>
        <w:t xml:space="preserve"> continues to dominate in terms of total reserves, with rising demand from offshore drilling in countries like </w:t>
      </w:r>
      <w:r w:rsidRPr="00971F39">
        <w:rPr>
          <w:rFonts w:ascii="Times New Roman" w:eastAsia="Times New Roman" w:hAnsi="Times New Roman" w:cs="Times New Roman"/>
          <w:b/>
          <w:bCs/>
          <w:kern w:val="0"/>
          <w:sz w:val="24"/>
          <w:szCs w:val="24"/>
          <w:lang w:eastAsia="en-IN"/>
          <w14:ligatures w14:val="none"/>
        </w:rPr>
        <w:t>Saudi Arabia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UAE</w:t>
      </w:r>
      <w:r w:rsidRPr="00971F39">
        <w:rPr>
          <w:rFonts w:ascii="Times New Roman" w:eastAsia="Times New Roman" w:hAnsi="Times New Roman" w:cs="Times New Roman"/>
          <w:kern w:val="0"/>
          <w:sz w:val="24"/>
          <w:szCs w:val="24"/>
          <w:lang w:eastAsia="en-IN"/>
          <w14:ligatures w14:val="none"/>
        </w:rPr>
        <w:t>.</w:t>
      </w:r>
    </w:p>
    <w:p w14:paraId="24BD1A17" w14:textId="77777777" w:rsidR="00971F39" w:rsidRPr="00971F39" w:rsidRDefault="00971F39" w:rsidP="00971F3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Latin America</w:t>
      </w:r>
      <w:r w:rsidRPr="00971F39">
        <w:rPr>
          <w:rFonts w:ascii="Times New Roman" w:eastAsia="Times New Roman" w:hAnsi="Times New Roman" w:cs="Times New Roman"/>
          <w:kern w:val="0"/>
          <w:sz w:val="24"/>
          <w:szCs w:val="24"/>
          <w:lang w:eastAsia="en-IN"/>
          <w14:ligatures w14:val="none"/>
        </w:rPr>
        <w:t xml:space="preserve"> sees moderate growth, with key contributors like </w:t>
      </w:r>
      <w:r w:rsidRPr="00971F39">
        <w:rPr>
          <w:rFonts w:ascii="Times New Roman" w:eastAsia="Times New Roman" w:hAnsi="Times New Roman" w:cs="Times New Roman"/>
          <w:b/>
          <w:bCs/>
          <w:kern w:val="0"/>
          <w:sz w:val="24"/>
          <w:szCs w:val="24"/>
          <w:lang w:eastAsia="en-IN"/>
          <w14:ligatures w14:val="none"/>
        </w:rPr>
        <w:t>Brazil</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Mexico</w:t>
      </w:r>
      <w:r w:rsidRPr="00971F39">
        <w:rPr>
          <w:rFonts w:ascii="Times New Roman" w:eastAsia="Times New Roman" w:hAnsi="Times New Roman" w:cs="Times New Roman"/>
          <w:kern w:val="0"/>
          <w:sz w:val="24"/>
          <w:szCs w:val="24"/>
          <w:lang w:eastAsia="en-IN"/>
          <w14:ligatures w14:val="none"/>
        </w:rPr>
        <w:t xml:space="preserve"> pushing the demand for OCTG products.</w:t>
      </w:r>
    </w:p>
    <w:p w14:paraId="059EAF8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global </w:t>
      </w:r>
      <w:r w:rsidRPr="00971F39">
        <w:rPr>
          <w:rFonts w:ascii="Times New Roman" w:eastAsia="Times New Roman" w:hAnsi="Times New Roman" w:cs="Times New Roman"/>
          <w:b/>
          <w:bCs/>
          <w:kern w:val="0"/>
          <w:sz w:val="24"/>
          <w:szCs w:val="24"/>
          <w:lang w:eastAsia="en-IN"/>
          <w14:ligatures w14:val="none"/>
        </w:rPr>
        <w:t>OCTG market</w:t>
      </w:r>
      <w:r w:rsidRPr="00971F39">
        <w:rPr>
          <w:rFonts w:ascii="Times New Roman" w:eastAsia="Times New Roman" w:hAnsi="Times New Roman" w:cs="Times New Roman"/>
          <w:kern w:val="0"/>
          <w:sz w:val="24"/>
          <w:szCs w:val="24"/>
          <w:lang w:eastAsia="en-IN"/>
          <w14:ligatures w14:val="none"/>
        </w:rPr>
        <w:t xml:space="preserve"> is seeing a transformation in </w:t>
      </w:r>
      <w:r w:rsidRPr="00971F39">
        <w:rPr>
          <w:rFonts w:ascii="Times New Roman" w:eastAsia="Times New Roman" w:hAnsi="Times New Roman" w:cs="Times New Roman"/>
          <w:b/>
          <w:bCs/>
          <w:kern w:val="0"/>
          <w:sz w:val="24"/>
          <w:szCs w:val="24"/>
          <w:lang w:eastAsia="en-IN"/>
          <w14:ligatures w14:val="none"/>
        </w:rPr>
        <w:t>emerging markets</w:t>
      </w:r>
      <w:r w:rsidRPr="00971F39">
        <w:rPr>
          <w:rFonts w:ascii="Times New Roman" w:eastAsia="Times New Roman" w:hAnsi="Times New Roman" w:cs="Times New Roman"/>
          <w:kern w:val="0"/>
          <w:sz w:val="24"/>
          <w:szCs w:val="24"/>
          <w:lang w:eastAsia="en-IN"/>
          <w14:ligatures w14:val="none"/>
        </w:rPr>
        <w:t>, driven by technological advancements, offshore oil and gas production, and regulatory changes that are shaping the future of drilling.</w:t>
      </w:r>
    </w:p>
    <w:p w14:paraId="423F1F81"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6. End-User Dynamics and Use Case</w:t>
      </w:r>
    </w:p>
    <w:p w14:paraId="0AA8799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The </w:t>
      </w:r>
      <w:r w:rsidRPr="00971F39">
        <w:rPr>
          <w:rFonts w:ascii="Times New Roman" w:eastAsia="Times New Roman" w:hAnsi="Times New Roman" w:cs="Times New Roman"/>
          <w:b/>
          <w:bCs/>
          <w:kern w:val="0"/>
          <w:sz w:val="24"/>
          <w:szCs w:val="24"/>
          <w:lang w:eastAsia="en-IN"/>
          <w14:ligatures w14:val="none"/>
        </w:rPr>
        <w:t>end-user dynamics</w:t>
      </w:r>
      <w:r w:rsidRPr="00971F39">
        <w:rPr>
          <w:rFonts w:ascii="Times New Roman" w:eastAsia="Times New Roman" w:hAnsi="Times New Roman" w:cs="Times New Roman"/>
          <w:kern w:val="0"/>
          <w:sz w:val="24"/>
          <w:szCs w:val="24"/>
          <w:lang w:eastAsia="en-IN"/>
          <w14:ligatures w14:val="none"/>
        </w:rPr>
        <w:t xml:space="preserve"> in the </w:t>
      </w:r>
      <w:r w:rsidRPr="00971F39">
        <w:rPr>
          <w:rFonts w:ascii="Times New Roman" w:eastAsia="Times New Roman" w:hAnsi="Times New Roman" w:cs="Times New Roman"/>
          <w:b/>
          <w:bCs/>
          <w:kern w:val="0"/>
          <w:sz w:val="24"/>
          <w:szCs w:val="24"/>
          <w:lang w:eastAsia="en-IN"/>
          <w14:ligatures w14:val="none"/>
        </w:rPr>
        <w:t>Oil Country Tubular Goods (OCTG) Market</w:t>
      </w:r>
      <w:r w:rsidRPr="00971F39">
        <w:rPr>
          <w:rFonts w:ascii="Times New Roman" w:eastAsia="Times New Roman" w:hAnsi="Times New Roman" w:cs="Times New Roman"/>
          <w:kern w:val="0"/>
          <w:sz w:val="24"/>
          <w:szCs w:val="24"/>
          <w:lang w:eastAsia="en-IN"/>
          <w14:ligatures w14:val="none"/>
        </w:rPr>
        <w:t xml:space="preserve"> are diverse, with various sectors of the oil and gas industry adopting OCTG products to meet specific operational requirements. These users range from </w:t>
      </w:r>
      <w:r w:rsidRPr="00971F39">
        <w:rPr>
          <w:rFonts w:ascii="Times New Roman" w:eastAsia="Times New Roman" w:hAnsi="Times New Roman" w:cs="Times New Roman"/>
          <w:b/>
          <w:bCs/>
          <w:kern w:val="0"/>
          <w:sz w:val="24"/>
          <w:szCs w:val="24"/>
          <w:lang w:eastAsia="en-IN"/>
          <w14:ligatures w14:val="none"/>
        </w:rPr>
        <w:t>large-scale exploration companies</w:t>
      </w:r>
      <w:r w:rsidRPr="00971F39">
        <w:rPr>
          <w:rFonts w:ascii="Times New Roman" w:eastAsia="Times New Roman" w:hAnsi="Times New Roman" w:cs="Times New Roman"/>
          <w:kern w:val="0"/>
          <w:sz w:val="24"/>
          <w:szCs w:val="24"/>
          <w:lang w:eastAsia="en-IN"/>
          <w14:ligatures w14:val="none"/>
        </w:rPr>
        <w:t xml:space="preserve"> to </w:t>
      </w:r>
      <w:r w:rsidRPr="00971F39">
        <w:rPr>
          <w:rFonts w:ascii="Times New Roman" w:eastAsia="Times New Roman" w:hAnsi="Times New Roman" w:cs="Times New Roman"/>
          <w:b/>
          <w:bCs/>
          <w:kern w:val="0"/>
          <w:sz w:val="24"/>
          <w:szCs w:val="24"/>
          <w:lang w:eastAsia="en-IN"/>
          <w14:ligatures w14:val="none"/>
        </w:rPr>
        <w:t>small independent producers</w:t>
      </w:r>
      <w:r w:rsidRPr="00971F39">
        <w:rPr>
          <w:rFonts w:ascii="Times New Roman" w:eastAsia="Times New Roman" w:hAnsi="Times New Roman" w:cs="Times New Roman"/>
          <w:kern w:val="0"/>
          <w:sz w:val="24"/>
          <w:szCs w:val="24"/>
          <w:lang w:eastAsia="en-IN"/>
          <w14:ligatures w14:val="none"/>
        </w:rPr>
        <w:t>, each with unique needs and challenges.</w:t>
      </w:r>
    </w:p>
    <w:p w14:paraId="7C4CAA7B"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End-User Categories:</w:t>
      </w:r>
    </w:p>
    <w:p w14:paraId="243525B9" w14:textId="77777777" w:rsidR="00971F39" w:rsidRPr="00971F39" w:rsidRDefault="00971F39" w:rsidP="00971F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Oil and Gas Exploration Companies</w:t>
      </w:r>
    </w:p>
    <w:p w14:paraId="25F4F98F" w14:textId="77777777" w:rsidR="00971F39" w:rsidRPr="00971F39" w:rsidRDefault="00971F39" w:rsidP="00971F3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Large Oil Corporations:</w:t>
      </w:r>
      <w:r w:rsidRPr="00971F39">
        <w:rPr>
          <w:rFonts w:ascii="Times New Roman" w:eastAsia="Times New Roman" w:hAnsi="Times New Roman" w:cs="Times New Roman"/>
          <w:kern w:val="0"/>
          <w:sz w:val="24"/>
          <w:szCs w:val="24"/>
          <w:lang w:eastAsia="en-IN"/>
          <w14:ligatures w14:val="none"/>
        </w:rPr>
        <w:t xml:space="preserve"> These companies are the primary consumers of OCTG products, particularly for </w:t>
      </w: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deepwater exploration</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kern w:val="0"/>
          <w:sz w:val="24"/>
          <w:szCs w:val="24"/>
          <w:lang w:eastAsia="en-IN"/>
          <w14:ligatures w14:val="none"/>
        </w:rPr>
        <w:lastRenderedPageBreak/>
        <w:t xml:space="preserve">and </w:t>
      </w:r>
      <w:r w:rsidRPr="00971F39">
        <w:rPr>
          <w:rFonts w:ascii="Times New Roman" w:eastAsia="Times New Roman" w:hAnsi="Times New Roman" w:cs="Times New Roman"/>
          <w:b/>
          <w:bCs/>
          <w:kern w:val="0"/>
          <w:sz w:val="24"/>
          <w:szCs w:val="24"/>
          <w:lang w:eastAsia="en-IN"/>
          <w14:ligatures w14:val="none"/>
        </w:rPr>
        <w:t>unconventional drilling</w:t>
      </w:r>
      <w:r w:rsidRPr="00971F39">
        <w:rPr>
          <w:rFonts w:ascii="Times New Roman" w:eastAsia="Times New Roman" w:hAnsi="Times New Roman" w:cs="Times New Roman"/>
          <w:kern w:val="0"/>
          <w:sz w:val="24"/>
          <w:szCs w:val="24"/>
          <w:lang w:eastAsia="en-IN"/>
          <w14:ligatures w14:val="none"/>
        </w:rPr>
        <w:t xml:space="preserve">. They invest in high-quality, </w:t>
      </w:r>
      <w:r w:rsidRPr="00971F39">
        <w:rPr>
          <w:rFonts w:ascii="Times New Roman" w:eastAsia="Times New Roman" w:hAnsi="Times New Roman" w:cs="Times New Roman"/>
          <w:b/>
          <w:bCs/>
          <w:kern w:val="0"/>
          <w:sz w:val="24"/>
          <w:szCs w:val="24"/>
          <w:lang w:eastAsia="en-IN"/>
          <w14:ligatures w14:val="none"/>
        </w:rPr>
        <w:t>corrosion-resistant OCTG</w:t>
      </w:r>
      <w:r w:rsidRPr="00971F39">
        <w:rPr>
          <w:rFonts w:ascii="Times New Roman" w:eastAsia="Times New Roman" w:hAnsi="Times New Roman" w:cs="Times New Roman"/>
          <w:kern w:val="0"/>
          <w:sz w:val="24"/>
          <w:szCs w:val="24"/>
          <w:lang w:eastAsia="en-IN"/>
          <w14:ligatures w14:val="none"/>
        </w:rPr>
        <w:t xml:space="preserve"> to ensure safety and operational efficiency in challenging environments.</w:t>
      </w:r>
    </w:p>
    <w:p w14:paraId="4216A423" w14:textId="77777777" w:rsidR="00971F39" w:rsidRPr="00971F39" w:rsidRDefault="00971F39" w:rsidP="00971F3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Independent Exploration Companies:</w:t>
      </w:r>
      <w:r w:rsidRPr="00971F39">
        <w:rPr>
          <w:rFonts w:ascii="Times New Roman" w:eastAsia="Times New Roman" w:hAnsi="Times New Roman" w:cs="Times New Roman"/>
          <w:kern w:val="0"/>
          <w:sz w:val="24"/>
          <w:szCs w:val="24"/>
          <w:lang w:eastAsia="en-IN"/>
          <w14:ligatures w14:val="none"/>
        </w:rPr>
        <w:t xml:space="preserve"> Smaller firms involved in </w:t>
      </w:r>
      <w:r w:rsidRPr="00971F39">
        <w:rPr>
          <w:rFonts w:ascii="Times New Roman" w:eastAsia="Times New Roman" w:hAnsi="Times New Roman" w:cs="Times New Roman"/>
          <w:b/>
          <w:bCs/>
          <w:kern w:val="0"/>
          <w:sz w:val="24"/>
          <w:szCs w:val="24"/>
          <w:lang w:eastAsia="en-IN"/>
          <w14:ligatures w14:val="none"/>
        </w:rPr>
        <w:t>onshore drilling</w:t>
      </w:r>
      <w:r w:rsidRPr="00971F39">
        <w:rPr>
          <w:rFonts w:ascii="Times New Roman" w:eastAsia="Times New Roman" w:hAnsi="Times New Roman" w:cs="Times New Roman"/>
          <w:kern w:val="0"/>
          <w:sz w:val="24"/>
          <w:szCs w:val="24"/>
          <w:lang w:eastAsia="en-IN"/>
          <w14:ligatures w14:val="none"/>
        </w:rPr>
        <w:t xml:space="preserve"> or </w:t>
      </w:r>
      <w:r w:rsidRPr="00971F39">
        <w:rPr>
          <w:rFonts w:ascii="Times New Roman" w:eastAsia="Times New Roman" w:hAnsi="Times New Roman" w:cs="Times New Roman"/>
          <w:b/>
          <w:bCs/>
          <w:kern w:val="0"/>
          <w:sz w:val="24"/>
          <w:szCs w:val="24"/>
          <w:lang w:eastAsia="en-IN"/>
          <w14:ligatures w14:val="none"/>
        </w:rPr>
        <w:t>shale production</w:t>
      </w:r>
      <w:r w:rsidRPr="00971F39">
        <w:rPr>
          <w:rFonts w:ascii="Times New Roman" w:eastAsia="Times New Roman" w:hAnsi="Times New Roman" w:cs="Times New Roman"/>
          <w:kern w:val="0"/>
          <w:sz w:val="24"/>
          <w:szCs w:val="24"/>
          <w:lang w:eastAsia="en-IN"/>
          <w14:ligatures w14:val="none"/>
        </w:rPr>
        <w:t xml:space="preserve"> are also significant consumers of OCTG products. These companies typically prioritize </w:t>
      </w:r>
      <w:r w:rsidRPr="00971F39">
        <w:rPr>
          <w:rFonts w:ascii="Times New Roman" w:eastAsia="Times New Roman" w:hAnsi="Times New Roman" w:cs="Times New Roman"/>
          <w:b/>
          <w:bCs/>
          <w:kern w:val="0"/>
          <w:sz w:val="24"/>
          <w:szCs w:val="24"/>
          <w:lang w:eastAsia="en-IN"/>
          <w14:ligatures w14:val="none"/>
        </w:rPr>
        <w:t>cost-efficiency</w:t>
      </w:r>
      <w:r w:rsidRPr="00971F39">
        <w:rPr>
          <w:rFonts w:ascii="Times New Roman" w:eastAsia="Times New Roman" w:hAnsi="Times New Roman" w:cs="Times New Roman"/>
          <w:kern w:val="0"/>
          <w:sz w:val="24"/>
          <w:szCs w:val="24"/>
          <w:lang w:eastAsia="en-IN"/>
          <w14:ligatures w14:val="none"/>
        </w:rPr>
        <w:t xml:space="preserve"> and reliability in their procurement of OCTG.</w:t>
      </w:r>
    </w:p>
    <w:p w14:paraId="79A3AD9A" w14:textId="77777777" w:rsidR="00971F39" w:rsidRPr="00971F39" w:rsidRDefault="00971F39" w:rsidP="00971F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Service Providers &amp; Drilling Contractors</w:t>
      </w:r>
    </w:p>
    <w:p w14:paraId="1747D373" w14:textId="77777777" w:rsidR="00971F39" w:rsidRPr="00971F39" w:rsidRDefault="00971F39" w:rsidP="00971F3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Oilfield Services (OFS) Providers:</w:t>
      </w:r>
      <w:r w:rsidRPr="00971F39">
        <w:rPr>
          <w:rFonts w:ascii="Times New Roman" w:eastAsia="Times New Roman" w:hAnsi="Times New Roman" w:cs="Times New Roman"/>
          <w:kern w:val="0"/>
          <w:sz w:val="24"/>
          <w:szCs w:val="24"/>
          <w:lang w:eastAsia="en-IN"/>
          <w14:ligatures w14:val="none"/>
        </w:rPr>
        <w:t xml:space="preserve"> These companies supply OCTG as part of the drilling services they offer. They often require </w:t>
      </w:r>
      <w:r w:rsidRPr="00971F39">
        <w:rPr>
          <w:rFonts w:ascii="Times New Roman" w:eastAsia="Times New Roman" w:hAnsi="Times New Roman" w:cs="Times New Roman"/>
          <w:b/>
          <w:bCs/>
          <w:kern w:val="0"/>
          <w:sz w:val="24"/>
          <w:szCs w:val="24"/>
          <w:lang w:eastAsia="en-IN"/>
          <w14:ligatures w14:val="none"/>
        </w:rPr>
        <w:t>customized OCTG solutions</w:t>
      </w:r>
      <w:r w:rsidRPr="00971F39">
        <w:rPr>
          <w:rFonts w:ascii="Times New Roman" w:eastAsia="Times New Roman" w:hAnsi="Times New Roman" w:cs="Times New Roman"/>
          <w:kern w:val="0"/>
          <w:sz w:val="24"/>
          <w:szCs w:val="24"/>
          <w:lang w:eastAsia="en-IN"/>
          <w14:ligatures w14:val="none"/>
        </w:rPr>
        <w:t xml:space="preserve">, including </w:t>
      </w:r>
      <w:r w:rsidRPr="00971F39">
        <w:rPr>
          <w:rFonts w:ascii="Times New Roman" w:eastAsia="Times New Roman" w:hAnsi="Times New Roman" w:cs="Times New Roman"/>
          <w:b/>
          <w:bCs/>
          <w:kern w:val="0"/>
          <w:sz w:val="24"/>
          <w:szCs w:val="24"/>
          <w:lang w:eastAsia="en-IN"/>
          <w14:ligatures w14:val="none"/>
        </w:rPr>
        <w:t>high-strength tubing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specialized coatings</w:t>
      </w:r>
      <w:r w:rsidRPr="00971F39">
        <w:rPr>
          <w:rFonts w:ascii="Times New Roman" w:eastAsia="Times New Roman" w:hAnsi="Times New Roman" w:cs="Times New Roman"/>
          <w:kern w:val="0"/>
          <w:sz w:val="24"/>
          <w:szCs w:val="24"/>
          <w:lang w:eastAsia="en-IN"/>
          <w14:ligatures w14:val="none"/>
        </w:rPr>
        <w:t xml:space="preserve">, to meet the demands of diverse drilling projects. Service providers are especially key in regions with </w:t>
      </w:r>
      <w:r w:rsidRPr="00971F39">
        <w:rPr>
          <w:rFonts w:ascii="Times New Roman" w:eastAsia="Times New Roman" w:hAnsi="Times New Roman" w:cs="Times New Roman"/>
          <w:b/>
          <w:bCs/>
          <w:kern w:val="0"/>
          <w:sz w:val="24"/>
          <w:szCs w:val="24"/>
          <w:lang w:eastAsia="en-IN"/>
          <w14:ligatures w14:val="none"/>
        </w:rPr>
        <w:t>high drilling activity</w:t>
      </w:r>
      <w:r w:rsidRPr="00971F39">
        <w:rPr>
          <w:rFonts w:ascii="Times New Roman" w:eastAsia="Times New Roman" w:hAnsi="Times New Roman" w:cs="Times New Roman"/>
          <w:kern w:val="0"/>
          <w:sz w:val="24"/>
          <w:szCs w:val="24"/>
          <w:lang w:eastAsia="en-IN"/>
          <w14:ligatures w14:val="none"/>
        </w:rPr>
        <w:t>, such as North America.</w:t>
      </w:r>
    </w:p>
    <w:p w14:paraId="3987A8D6" w14:textId="77777777" w:rsidR="00971F39" w:rsidRPr="00971F39" w:rsidRDefault="00971F39" w:rsidP="00971F3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Drilling Contractors:</w:t>
      </w:r>
      <w:r w:rsidRPr="00971F39">
        <w:rPr>
          <w:rFonts w:ascii="Times New Roman" w:eastAsia="Times New Roman" w:hAnsi="Times New Roman" w:cs="Times New Roman"/>
          <w:kern w:val="0"/>
          <w:sz w:val="24"/>
          <w:szCs w:val="24"/>
          <w:lang w:eastAsia="en-IN"/>
          <w14:ligatures w14:val="none"/>
        </w:rPr>
        <w:t xml:space="preserve"> Often purchasing OCTG in bulk for ongoing projects, drilling contractors require </w:t>
      </w:r>
      <w:r w:rsidRPr="00971F39">
        <w:rPr>
          <w:rFonts w:ascii="Times New Roman" w:eastAsia="Times New Roman" w:hAnsi="Times New Roman" w:cs="Times New Roman"/>
          <w:b/>
          <w:bCs/>
          <w:kern w:val="0"/>
          <w:sz w:val="24"/>
          <w:szCs w:val="24"/>
          <w:lang w:eastAsia="en-IN"/>
          <w14:ligatures w14:val="none"/>
        </w:rPr>
        <w:t>premium connections</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heavy-duty pipes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customized solutions</w:t>
      </w:r>
      <w:r w:rsidRPr="00971F39">
        <w:rPr>
          <w:rFonts w:ascii="Times New Roman" w:eastAsia="Times New Roman" w:hAnsi="Times New Roman" w:cs="Times New Roman"/>
          <w:kern w:val="0"/>
          <w:sz w:val="24"/>
          <w:szCs w:val="24"/>
          <w:lang w:eastAsia="en-IN"/>
          <w14:ligatures w14:val="none"/>
        </w:rPr>
        <w:t xml:space="preserve"> for specific drilling depths and conditions.</w:t>
      </w:r>
    </w:p>
    <w:p w14:paraId="2464ED37" w14:textId="77777777" w:rsidR="00971F39" w:rsidRPr="00971F39" w:rsidRDefault="00971F39" w:rsidP="00971F3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Energy Investors and EPC Contractors</w:t>
      </w:r>
    </w:p>
    <w:p w14:paraId="4EED17CB" w14:textId="77777777" w:rsidR="00971F39" w:rsidRPr="00971F39" w:rsidRDefault="00971F39" w:rsidP="00971F3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Energy Investors:</w:t>
      </w:r>
      <w:r w:rsidRPr="00971F39">
        <w:rPr>
          <w:rFonts w:ascii="Times New Roman" w:eastAsia="Times New Roman" w:hAnsi="Times New Roman" w:cs="Times New Roman"/>
          <w:kern w:val="0"/>
          <w:sz w:val="24"/>
          <w:szCs w:val="24"/>
          <w:lang w:eastAsia="en-IN"/>
          <w14:ligatures w14:val="none"/>
        </w:rPr>
        <w:t xml:space="preserve"> Companies or private equity firms investing in oil and gas reserves often acquire OCTG products to develop new fields. Their purchasing decisions are influenced by long-term projections of </w:t>
      </w:r>
      <w:r w:rsidRPr="00971F39">
        <w:rPr>
          <w:rFonts w:ascii="Times New Roman" w:eastAsia="Times New Roman" w:hAnsi="Times New Roman" w:cs="Times New Roman"/>
          <w:b/>
          <w:bCs/>
          <w:kern w:val="0"/>
          <w:sz w:val="24"/>
          <w:szCs w:val="24"/>
          <w:lang w:eastAsia="en-IN"/>
          <w14:ligatures w14:val="none"/>
        </w:rPr>
        <w:t>oil prices</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regulatory changes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market stability</w:t>
      </w:r>
      <w:r w:rsidRPr="00971F39">
        <w:rPr>
          <w:rFonts w:ascii="Times New Roman" w:eastAsia="Times New Roman" w:hAnsi="Times New Roman" w:cs="Times New Roman"/>
          <w:kern w:val="0"/>
          <w:sz w:val="24"/>
          <w:szCs w:val="24"/>
          <w:lang w:eastAsia="en-IN"/>
          <w14:ligatures w14:val="none"/>
        </w:rPr>
        <w:t>.</w:t>
      </w:r>
    </w:p>
    <w:p w14:paraId="78B6A527" w14:textId="77777777" w:rsidR="00971F39" w:rsidRPr="00971F39" w:rsidRDefault="00971F39" w:rsidP="00971F3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EPC Contractors (Engineering, Procurement, and Construction):</w:t>
      </w:r>
      <w:r w:rsidRPr="00971F39">
        <w:rPr>
          <w:rFonts w:ascii="Times New Roman" w:eastAsia="Times New Roman" w:hAnsi="Times New Roman" w:cs="Times New Roman"/>
          <w:kern w:val="0"/>
          <w:sz w:val="24"/>
          <w:szCs w:val="24"/>
          <w:lang w:eastAsia="en-IN"/>
          <w14:ligatures w14:val="none"/>
        </w:rPr>
        <w:t xml:space="preserve"> These firms are responsible for the </w:t>
      </w:r>
      <w:r w:rsidRPr="00971F39">
        <w:rPr>
          <w:rFonts w:ascii="Times New Roman" w:eastAsia="Times New Roman" w:hAnsi="Times New Roman" w:cs="Times New Roman"/>
          <w:b/>
          <w:bCs/>
          <w:kern w:val="0"/>
          <w:sz w:val="24"/>
          <w:szCs w:val="24"/>
          <w:lang w:eastAsia="en-IN"/>
          <w14:ligatures w14:val="none"/>
        </w:rPr>
        <w:t>design</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construction</w:t>
      </w:r>
      <w:r w:rsidRPr="00971F39">
        <w:rPr>
          <w:rFonts w:ascii="Times New Roman" w:eastAsia="Times New Roman" w:hAnsi="Times New Roman" w:cs="Times New Roman"/>
          <w:kern w:val="0"/>
          <w:sz w:val="24"/>
          <w:szCs w:val="24"/>
          <w:lang w:eastAsia="en-IN"/>
          <w14:ligatures w14:val="none"/>
        </w:rPr>
        <w:t xml:space="preserve"> of drilling infrastructure. They procure OCTG products in large volumes, focusing on supply chain management and product durability for complex drilling environments.</w:t>
      </w:r>
    </w:p>
    <w:p w14:paraId="11EAC447"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Use Case Highlight:</w:t>
      </w:r>
    </w:p>
    <w:p w14:paraId="76789C0D"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In </w:t>
      </w:r>
      <w:r w:rsidRPr="00971F39">
        <w:rPr>
          <w:rFonts w:ascii="Times New Roman" w:eastAsia="Times New Roman" w:hAnsi="Times New Roman" w:cs="Times New Roman"/>
          <w:b/>
          <w:bCs/>
          <w:kern w:val="0"/>
          <w:sz w:val="24"/>
          <w:szCs w:val="24"/>
          <w:lang w:eastAsia="en-IN"/>
          <w14:ligatures w14:val="none"/>
        </w:rPr>
        <w:t>Brazil’s Pre-salt fields</w:t>
      </w:r>
      <w:r w:rsidRPr="00971F39">
        <w:rPr>
          <w:rFonts w:ascii="Times New Roman" w:eastAsia="Times New Roman" w:hAnsi="Times New Roman" w:cs="Times New Roman"/>
          <w:kern w:val="0"/>
          <w:sz w:val="24"/>
          <w:szCs w:val="24"/>
          <w:lang w:eastAsia="en-IN"/>
          <w14:ligatures w14:val="none"/>
        </w:rPr>
        <w:t xml:space="preserve">, a leading </w:t>
      </w:r>
      <w:r w:rsidRPr="00971F39">
        <w:rPr>
          <w:rFonts w:ascii="Times New Roman" w:eastAsia="Times New Roman" w:hAnsi="Times New Roman" w:cs="Times New Roman"/>
          <w:b/>
          <w:bCs/>
          <w:kern w:val="0"/>
          <w:sz w:val="24"/>
          <w:szCs w:val="24"/>
          <w:lang w:eastAsia="en-IN"/>
          <w14:ligatures w14:val="none"/>
        </w:rPr>
        <w:t>offshore oil operator</w:t>
      </w:r>
      <w:r w:rsidRPr="00971F39">
        <w:rPr>
          <w:rFonts w:ascii="Times New Roman" w:eastAsia="Times New Roman" w:hAnsi="Times New Roman" w:cs="Times New Roman"/>
          <w:kern w:val="0"/>
          <w:sz w:val="24"/>
          <w:szCs w:val="24"/>
          <w:lang w:eastAsia="en-IN"/>
          <w14:ligatures w14:val="none"/>
        </w:rPr>
        <w:t xml:space="preserve"> faced challenges with extreme corrosion and wear on their OCTG pipes during deepwater drilling. The company was losing significant amounts of operational time and money due to frequent pipe failures, especially in the </w:t>
      </w:r>
      <w:r w:rsidRPr="00971F39">
        <w:rPr>
          <w:rFonts w:ascii="Times New Roman" w:eastAsia="Times New Roman" w:hAnsi="Times New Roman" w:cs="Times New Roman"/>
          <w:b/>
          <w:bCs/>
          <w:kern w:val="0"/>
          <w:sz w:val="24"/>
          <w:szCs w:val="24"/>
          <w:lang w:eastAsia="en-IN"/>
          <w14:ligatures w14:val="none"/>
        </w:rPr>
        <w:t>salty deep-sea environment</w:t>
      </w:r>
      <w:r w:rsidRPr="00971F39">
        <w:rPr>
          <w:rFonts w:ascii="Times New Roman" w:eastAsia="Times New Roman" w:hAnsi="Times New Roman" w:cs="Times New Roman"/>
          <w:kern w:val="0"/>
          <w:sz w:val="24"/>
          <w:szCs w:val="24"/>
          <w:lang w:eastAsia="en-IN"/>
          <w14:ligatures w14:val="none"/>
        </w:rPr>
        <w:t>.</w:t>
      </w:r>
    </w:p>
    <w:p w14:paraId="0C078AC6"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To address this, the operator collaborated with a </w:t>
      </w:r>
      <w:r w:rsidRPr="00971F39">
        <w:rPr>
          <w:rFonts w:ascii="Times New Roman" w:eastAsia="Times New Roman" w:hAnsi="Times New Roman" w:cs="Times New Roman"/>
          <w:b/>
          <w:bCs/>
          <w:kern w:val="0"/>
          <w:sz w:val="24"/>
          <w:szCs w:val="24"/>
          <w:lang w:eastAsia="en-IN"/>
          <w14:ligatures w14:val="none"/>
        </w:rPr>
        <w:t>leading OCTG manufacturer</w:t>
      </w:r>
      <w:r w:rsidRPr="00971F39">
        <w:rPr>
          <w:rFonts w:ascii="Times New Roman" w:eastAsia="Times New Roman" w:hAnsi="Times New Roman" w:cs="Times New Roman"/>
          <w:kern w:val="0"/>
          <w:sz w:val="24"/>
          <w:szCs w:val="24"/>
          <w:lang w:eastAsia="en-IN"/>
          <w14:ligatures w14:val="none"/>
        </w:rPr>
        <w:t xml:space="preserve"> to develop </w:t>
      </w:r>
      <w:r w:rsidRPr="00971F39">
        <w:rPr>
          <w:rFonts w:ascii="Times New Roman" w:eastAsia="Times New Roman" w:hAnsi="Times New Roman" w:cs="Times New Roman"/>
          <w:b/>
          <w:bCs/>
          <w:kern w:val="0"/>
          <w:sz w:val="24"/>
          <w:szCs w:val="24"/>
          <w:lang w:eastAsia="en-IN"/>
          <w14:ligatures w14:val="none"/>
        </w:rPr>
        <w:t>customized, corrosion-resistant tubing</w:t>
      </w:r>
      <w:r w:rsidRPr="00971F39">
        <w:rPr>
          <w:rFonts w:ascii="Times New Roman" w:eastAsia="Times New Roman" w:hAnsi="Times New Roman" w:cs="Times New Roman"/>
          <w:kern w:val="0"/>
          <w:sz w:val="24"/>
          <w:szCs w:val="24"/>
          <w:lang w:eastAsia="en-IN"/>
          <w14:ligatures w14:val="none"/>
        </w:rPr>
        <w:t xml:space="preserve"> with specialized coatings. The new pipes, designed specifically for the Pre-salt field conditions, significantly reduced maintenance costs and downtime. With enhanced </w:t>
      </w:r>
      <w:r w:rsidRPr="00971F39">
        <w:rPr>
          <w:rFonts w:ascii="Times New Roman" w:eastAsia="Times New Roman" w:hAnsi="Times New Roman" w:cs="Times New Roman"/>
          <w:b/>
          <w:bCs/>
          <w:kern w:val="0"/>
          <w:sz w:val="24"/>
          <w:szCs w:val="24"/>
          <w:lang w:eastAsia="en-IN"/>
          <w14:ligatures w14:val="none"/>
        </w:rPr>
        <w:t>durability</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reliability</w:t>
      </w:r>
      <w:r w:rsidRPr="00971F39">
        <w:rPr>
          <w:rFonts w:ascii="Times New Roman" w:eastAsia="Times New Roman" w:hAnsi="Times New Roman" w:cs="Times New Roman"/>
          <w:kern w:val="0"/>
          <w:sz w:val="24"/>
          <w:szCs w:val="24"/>
          <w:lang w:eastAsia="en-IN"/>
          <w14:ligatures w14:val="none"/>
        </w:rPr>
        <w:t xml:space="preserve">, the operator saw a 20% increase in operational efficiency and a reduction in </w:t>
      </w:r>
      <w:r w:rsidRPr="00971F39">
        <w:rPr>
          <w:rFonts w:ascii="Times New Roman" w:eastAsia="Times New Roman" w:hAnsi="Times New Roman" w:cs="Times New Roman"/>
          <w:b/>
          <w:bCs/>
          <w:kern w:val="0"/>
          <w:sz w:val="24"/>
          <w:szCs w:val="24"/>
          <w:lang w:eastAsia="en-IN"/>
          <w14:ligatures w14:val="none"/>
        </w:rPr>
        <w:t>pipe failures</w:t>
      </w:r>
      <w:r w:rsidRPr="00971F39">
        <w:rPr>
          <w:rFonts w:ascii="Times New Roman" w:eastAsia="Times New Roman" w:hAnsi="Times New Roman" w:cs="Times New Roman"/>
          <w:kern w:val="0"/>
          <w:sz w:val="24"/>
          <w:szCs w:val="24"/>
          <w:lang w:eastAsia="en-IN"/>
          <w14:ligatures w14:val="none"/>
        </w:rPr>
        <w:t xml:space="preserve"> by over 30% during the first year of implementation.</w:t>
      </w:r>
    </w:p>
    <w:p w14:paraId="18637EB6"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This </w:t>
      </w:r>
      <w:r w:rsidRPr="00971F39">
        <w:rPr>
          <w:rFonts w:ascii="Times New Roman" w:eastAsia="Times New Roman" w:hAnsi="Times New Roman" w:cs="Times New Roman"/>
          <w:b/>
          <w:bCs/>
          <w:kern w:val="0"/>
          <w:sz w:val="24"/>
          <w:szCs w:val="24"/>
          <w:lang w:eastAsia="en-IN"/>
          <w14:ligatures w14:val="none"/>
        </w:rPr>
        <w:t>use case</w:t>
      </w:r>
      <w:r w:rsidRPr="00971F39">
        <w:rPr>
          <w:rFonts w:ascii="Times New Roman" w:eastAsia="Times New Roman" w:hAnsi="Times New Roman" w:cs="Times New Roman"/>
          <w:kern w:val="0"/>
          <w:sz w:val="24"/>
          <w:szCs w:val="24"/>
          <w:lang w:eastAsia="en-IN"/>
          <w14:ligatures w14:val="none"/>
        </w:rPr>
        <w:t xml:space="preserve"> highlights the growing need for </w:t>
      </w:r>
      <w:r w:rsidRPr="00971F39">
        <w:rPr>
          <w:rFonts w:ascii="Times New Roman" w:eastAsia="Times New Roman" w:hAnsi="Times New Roman" w:cs="Times New Roman"/>
          <w:b/>
          <w:bCs/>
          <w:kern w:val="0"/>
          <w:sz w:val="24"/>
          <w:szCs w:val="24"/>
          <w:lang w:eastAsia="en-IN"/>
          <w14:ligatures w14:val="none"/>
        </w:rPr>
        <w:t>highly specialized OCTG solutions</w:t>
      </w:r>
      <w:r w:rsidRPr="00971F39">
        <w:rPr>
          <w:rFonts w:ascii="Times New Roman" w:eastAsia="Times New Roman" w:hAnsi="Times New Roman" w:cs="Times New Roman"/>
          <w:kern w:val="0"/>
          <w:sz w:val="24"/>
          <w:szCs w:val="24"/>
          <w:lang w:eastAsia="en-IN"/>
          <w14:ligatures w14:val="none"/>
        </w:rPr>
        <w:t xml:space="preserve"> tailored to the specific challenges of offshore and deepwater drilling. It also demonstrates the increasing importance of </w:t>
      </w:r>
      <w:r w:rsidRPr="00971F39">
        <w:rPr>
          <w:rFonts w:ascii="Times New Roman" w:eastAsia="Times New Roman" w:hAnsi="Times New Roman" w:cs="Times New Roman"/>
          <w:b/>
          <w:bCs/>
          <w:kern w:val="0"/>
          <w:sz w:val="24"/>
          <w:szCs w:val="24"/>
          <w:lang w:eastAsia="en-IN"/>
          <w14:ligatures w14:val="none"/>
        </w:rPr>
        <w:t>collaborations</w:t>
      </w:r>
      <w:r w:rsidRPr="00971F39">
        <w:rPr>
          <w:rFonts w:ascii="Times New Roman" w:eastAsia="Times New Roman" w:hAnsi="Times New Roman" w:cs="Times New Roman"/>
          <w:kern w:val="0"/>
          <w:sz w:val="24"/>
          <w:szCs w:val="24"/>
          <w:lang w:eastAsia="en-IN"/>
          <w14:ligatures w14:val="none"/>
        </w:rPr>
        <w:t xml:space="preserve"> between </w:t>
      </w:r>
      <w:r w:rsidRPr="00971F39">
        <w:rPr>
          <w:rFonts w:ascii="Times New Roman" w:eastAsia="Times New Roman" w:hAnsi="Times New Roman" w:cs="Times New Roman"/>
          <w:b/>
          <w:bCs/>
          <w:kern w:val="0"/>
          <w:sz w:val="24"/>
          <w:szCs w:val="24"/>
          <w:lang w:eastAsia="en-IN"/>
          <w14:ligatures w14:val="none"/>
        </w:rPr>
        <w:t>oil operators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manufacturers</w:t>
      </w:r>
      <w:r w:rsidRPr="00971F39">
        <w:rPr>
          <w:rFonts w:ascii="Times New Roman" w:eastAsia="Times New Roman" w:hAnsi="Times New Roman" w:cs="Times New Roman"/>
          <w:kern w:val="0"/>
          <w:sz w:val="24"/>
          <w:szCs w:val="24"/>
          <w:lang w:eastAsia="en-IN"/>
          <w14:ligatures w14:val="none"/>
        </w:rPr>
        <w:t xml:space="preserve"> to develop OCTG products that meet the stringent demands of modern drilling environments.</w:t>
      </w:r>
    </w:p>
    <w:p w14:paraId="3C00C91C"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Adoption Factors:</w:t>
      </w:r>
    </w:p>
    <w:p w14:paraId="05300B78" w14:textId="77777777" w:rsidR="00971F39" w:rsidRPr="00971F39" w:rsidRDefault="00971F39" w:rsidP="00971F3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Technological Advancements:</w:t>
      </w:r>
      <w:r w:rsidRPr="00971F39">
        <w:rPr>
          <w:rFonts w:ascii="Times New Roman" w:eastAsia="Times New Roman" w:hAnsi="Times New Roman" w:cs="Times New Roman"/>
          <w:kern w:val="0"/>
          <w:sz w:val="24"/>
          <w:szCs w:val="24"/>
          <w:lang w:eastAsia="en-IN"/>
          <w14:ligatures w14:val="none"/>
        </w:rPr>
        <w:t xml:space="preserve"> The shift toward </w:t>
      </w:r>
      <w:r w:rsidRPr="00971F39">
        <w:rPr>
          <w:rFonts w:ascii="Times New Roman" w:eastAsia="Times New Roman" w:hAnsi="Times New Roman" w:cs="Times New Roman"/>
          <w:b/>
          <w:bCs/>
          <w:kern w:val="0"/>
          <w:sz w:val="24"/>
          <w:szCs w:val="24"/>
          <w:lang w:eastAsia="en-IN"/>
          <w14:ligatures w14:val="none"/>
        </w:rPr>
        <w:t>smart OCTG solutions</w:t>
      </w:r>
      <w:r w:rsidRPr="00971F39">
        <w:rPr>
          <w:rFonts w:ascii="Times New Roman" w:eastAsia="Times New Roman" w:hAnsi="Times New Roman" w:cs="Times New Roman"/>
          <w:kern w:val="0"/>
          <w:sz w:val="24"/>
          <w:szCs w:val="24"/>
          <w:lang w:eastAsia="en-IN"/>
          <w14:ligatures w14:val="none"/>
        </w:rPr>
        <w:t xml:space="preserve"> equipped with sensors to monitor pipe integrity and </w:t>
      </w:r>
      <w:r w:rsidRPr="00971F39">
        <w:rPr>
          <w:rFonts w:ascii="Times New Roman" w:eastAsia="Times New Roman" w:hAnsi="Times New Roman" w:cs="Times New Roman"/>
          <w:b/>
          <w:bCs/>
          <w:kern w:val="0"/>
          <w:sz w:val="24"/>
          <w:szCs w:val="24"/>
          <w:lang w:eastAsia="en-IN"/>
          <w14:ligatures w14:val="none"/>
        </w:rPr>
        <w:t>predictive maintenance</w:t>
      </w:r>
      <w:r w:rsidRPr="00971F39">
        <w:rPr>
          <w:rFonts w:ascii="Times New Roman" w:eastAsia="Times New Roman" w:hAnsi="Times New Roman" w:cs="Times New Roman"/>
          <w:kern w:val="0"/>
          <w:sz w:val="24"/>
          <w:szCs w:val="24"/>
          <w:lang w:eastAsia="en-IN"/>
          <w14:ligatures w14:val="none"/>
        </w:rPr>
        <w:t xml:space="preserve"> is driving </w:t>
      </w:r>
      <w:r w:rsidRPr="00971F39">
        <w:rPr>
          <w:rFonts w:ascii="Times New Roman" w:eastAsia="Times New Roman" w:hAnsi="Times New Roman" w:cs="Times New Roman"/>
          <w:kern w:val="0"/>
          <w:sz w:val="24"/>
          <w:szCs w:val="24"/>
          <w:lang w:eastAsia="en-IN"/>
          <w14:ligatures w14:val="none"/>
        </w:rPr>
        <w:lastRenderedPageBreak/>
        <w:t>adoption, especially among large operators who prioritize long-term operational efficiency and safety.</w:t>
      </w:r>
    </w:p>
    <w:p w14:paraId="1F34BB56" w14:textId="77777777" w:rsidR="00971F39" w:rsidRPr="00971F39" w:rsidRDefault="00971F39" w:rsidP="00971F3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Cost Considerations:</w:t>
      </w:r>
      <w:r w:rsidRPr="00971F39">
        <w:rPr>
          <w:rFonts w:ascii="Times New Roman" w:eastAsia="Times New Roman" w:hAnsi="Times New Roman" w:cs="Times New Roman"/>
          <w:kern w:val="0"/>
          <w:sz w:val="24"/>
          <w:szCs w:val="24"/>
          <w:lang w:eastAsia="en-IN"/>
          <w14:ligatures w14:val="none"/>
        </w:rPr>
        <w:t xml:space="preserve"> While larger oil companies focus on </w:t>
      </w:r>
      <w:r w:rsidRPr="00971F39">
        <w:rPr>
          <w:rFonts w:ascii="Times New Roman" w:eastAsia="Times New Roman" w:hAnsi="Times New Roman" w:cs="Times New Roman"/>
          <w:b/>
          <w:bCs/>
          <w:kern w:val="0"/>
          <w:sz w:val="24"/>
          <w:szCs w:val="24"/>
          <w:lang w:eastAsia="en-IN"/>
          <w14:ligatures w14:val="none"/>
        </w:rPr>
        <w:t>quality and innovation</w:t>
      </w:r>
      <w:r w:rsidRPr="00971F39">
        <w:rPr>
          <w:rFonts w:ascii="Times New Roman" w:eastAsia="Times New Roman" w:hAnsi="Times New Roman" w:cs="Times New Roman"/>
          <w:kern w:val="0"/>
          <w:sz w:val="24"/>
          <w:szCs w:val="24"/>
          <w:lang w:eastAsia="en-IN"/>
          <w14:ligatures w14:val="none"/>
        </w:rPr>
        <w:t xml:space="preserve">, smaller firms, especially in regions like </w:t>
      </w:r>
      <w:r w:rsidRPr="00971F39">
        <w:rPr>
          <w:rFonts w:ascii="Times New Roman" w:eastAsia="Times New Roman" w:hAnsi="Times New Roman" w:cs="Times New Roman"/>
          <w:b/>
          <w:bCs/>
          <w:kern w:val="0"/>
          <w:sz w:val="24"/>
          <w:szCs w:val="24"/>
          <w:lang w:eastAsia="en-IN"/>
          <w14:ligatures w14:val="none"/>
        </w:rPr>
        <w:t>Latin America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Asia-Pacific</w:t>
      </w:r>
      <w:r w:rsidRPr="00971F39">
        <w:rPr>
          <w:rFonts w:ascii="Times New Roman" w:eastAsia="Times New Roman" w:hAnsi="Times New Roman" w:cs="Times New Roman"/>
          <w:kern w:val="0"/>
          <w:sz w:val="24"/>
          <w:szCs w:val="24"/>
          <w:lang w:eastAsia="en-IN"/>
          <w14:ligatures w14:val="none"/>
        </w:rPr>
        <w:t xml:space="preserve">, are more sensitive to cost, often opting for </w:t>
      </w:r>
      <w:r w:rsidRPr="00971F39">
        <w:rPr>
          <w:rFonts w:ascii="Times New Roman" w:eastAsia="Times New Roman" w:hAnsi="Times New Roman" w:cs="Times New Roman"/>
          <w:b/>
          <w:bCs/>
          <w:kern w:val="0"/>
          <w:sz w:val="24"/>
          <w:szCs w:val="24"/>
          <w:lang w:eastAsia="en-IN"/>
          <w14:ligatures w14:val="none"/>
        </w:rPr>
        <w:t>more affordable, less specialized OCTG</w:t>
      </w:r>
      <w:r w:rsidRPr="00971F39">
        <w:rPr>
          <w:rFonts w:ascii="Times New Roman" w:eastAsia="Times New Roman" w:hAnsi="Times New Roman" w:cs="Times New Roman"/>
          <w:kern w:val="0"/>
          <w:sz w:val="24"/>
          <w:szCs w:val="24"/>
          <w:lang w:eastAsia="en-IN"/>
          <w14:ligatures w14:val="none"/>
        </w:rPr>
        <w:t>.</w:t>
      </w:r>
    </w:p>
    <w:p w14:paraId="45038352" w14:textId="77777777" w:rsidR="00971F39" w:rsidRPr="00971F39" w:rsidRDefault="00971F39" w:rsidP="00971F3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Customization Demand:</w:t>
      </w:r>
      <w:r w:rsidRPr="00971F39">
        <w:rPr>
          <w:rFonts w:ascii="Times New Roman" w:eastAsia="Times New Roman" w:hAnsi="Times New Roman" w:cs="Times New Roman"/>
          <w:kern w:val="0"/>
          <w:sz w:val="24"/>
          <w:szCs w:val="24"/>
          <w:lang w:eastAsia="en-IN"/>
          <w14:ligatures w14:val="none"/>
        </w:rPr>
        <w:t xml:space="preserve"> As drilling operations become more complex, the demand for </w:t>
      </w:r>
      <w:r w:rsidRPr="00971F39">
        <w:rPr>
          <w:rFonts w:ascii="Times New Roman" w:eastAsia="Times New Roman" w:hAnsi="Times New Roman" w:cs="Times New Roman"/>
          <w:b/>
          <w:bCs/>
          <w:kern w:val="0"/>
          <w:sz w:val="24"/>
          <w:szCs w:val="24"/>
          <w:lang w:eastAsia="en-IN"/>
          <w14:ligatures w14:val="none"/>
        </w:rPr>
        <w:t>custom-built OCTG solutions</w:t>
      </w:r>
      <w:r w:rsidRPr="00971F39">
        <w:rPr>
          <w:rFonts w:ascii="Times New Roman" w:eastAsia="Times New Roman" w:hAnsi="Times New Roman" w:cs="Times New Roman"/>
          <w:kern w:val="0"/>
          <w:sz w:val="24"/>
          <w:szCs w:val="24"/>
          <w:lang w:eastAsia="en-IN"/>
          <w14:ligatures w14:val="none"/>
        </w:rPr>
        <w:t xml:space="preserve"> increases. Companies are moving away from generic products in </w:t>
      </w:r>
      <w:proofErr w:type="spellStart"/>
      <w:r w:rsidRPr="00971F39">
        <w:rPr>
          <w:rFonts w:ascii="Times New Roman" w:eastAsia="Times New Roman" w:hAnsi="Times New Roman" w:cs="Times New Roman"/>
          <w:kern w:val="0"/>
          <w:sz w:val="24"/>
          <w:szCs w:val="24"/>
          <w:lang w:eastAsia="en-IN"/>
          <w14:ligatures w14:val="none"/>
        </w:rPr>
        <w:t>favor</w:t>
      </w:r>
      <w:proofErr w:type="spellEnd"/>
      <w:r w:rsidRPr="00971F39">
        <w:rPr>
          <w:rFonts w:ascii="Times New Roman" w:eastAsia="Times New Roman" w:hAnsi="Times New Roman" w:cs="Times New Roman"/>
          <w:kern w:val="0"/>
          <w:sz w:val="24"/>
          <w:szCs w:val="24"/>
          <w:lang w:eastAsia="en-IN"/>
          <w14:ligatures w14:val="none"/>
        </w:rPr>
        <w:t xml:space="preserve"> of </w:t>
      </w:r>
      <w:r w:rsidRPr="00971F39">
        <w:rPr>
          <w:rFonts w:ascii="Times New Roman" w:eastAsia="Times New Roman" w:hAnsi="Times New Roman" w:cs="Times New Roman"/>
          <w:b/>
          <w:bCs/>
          <w:kern w:val="0"/>
          <w:sz w:val="24"/>
          <w:szCs w:val="24"/>
          <w:lang w:eastAsia="en-IN"/>
          <w14:ligatures w14:val="none"/>
        </w:rPr>
        <w:t>tailored solutions</w:t>
      </w:r>
      <w:r w:rsidRPr="00971F39">
        <w:rPr>
          <w:rFonts w:ascii="Times New Roman" w:eastAsia="Times New Roman" w:hAnsi="Times New Roman" w:cs="Times New Roman"/>
          <w:kern w:val="0"/>
          <w:sz w:val="24"/>
          <w:szCs w:val="24"/>
          <w:lang w:eastAsia="en-IN"/>
          <w14:ligatures w14:val="none"/>
        </w:rPr>
        <w:t xml:space="preserve"> designed for specific geological conditions, drilling depths, and project scales.</w:t>
      </w:r>
    </w:p>
    <w:p w14:paraId="734E58D2"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7. Recent Developments + Opportunities &amp; Restraints</w:t>
      </w:r>
    </w:p>
    <w:p w14:paraId="1FB261A8"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Recent Developments (Last 2 Years)</w:t>
      </w:r>
    </w:p>
    <w:p w14:paraId="19593D21" w14:textId="77777777" w:rsidR="00971F39" w:rsidRPr="00971F39" w:rsidRDefault="00971F39" w:rsidP="00971F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Tenaris Launches New Tubular Product Line</w:t>
      </w:r>
      <w:r w:rsidRPr="00971F39">
        <w:rPr>
          <w:rFonts w:ascii="Times New Roman" w:eastAsia="Times New Roman" w:hAnsi="Times New Roman" w:cs="Times New Roman"/>
          <w:kern w:val="0"/>
          <w:sz w:val="24"/>
          <w:szCs w:val="24"/>
          <w:lang w:eastAsia="en-IN"/>
          <w14:ligatures w14:val="none"/>
        </w:rPr>
        <w:br/>
        <w:t xml:space="preserve">In 2024, </w:t>
      </w:r>
      <w:r w:rsidRPr="00971F39">
        <w:rPr>
          <w:rFonts w:ascii="Times New Roman" w:eastAsia="Times New Roman" w:hAnsi="Times New Roman" w:cs="Times New Roman"/>
          <w:b/>
          <w:bCs/>
          <w:kern w:val="0"/>
          <w:sz w:val="24"/>
          <w:szCs w:val="24"/>
          <w:lang w:eastAsia="en-IN"/>
          <w14:ligatures w14:val="none"/>
        </w:rPr>
        <w:t>Tenaris</w:t>
      </w:r>
      <w:r w:rsidRPr="00971F39">
        <w:rPr>
          <w:rFonts w:ascii="Times New Roman" w:eastAsia="Times New Roman" w:hAnsi="Times New Roman" w:cs="Times New Roman"/>
          <w:kern w:val="0"/>
          <w:sz w:val="24"/>
          <w:szCs w:val="24"/>
          <w:lang w:eastAsia="en-IN"/>
          <w14:ligatures w14:val="none"/>
        </w:rPr>
        <w:t xml:space="preserve"> introduced a new line of </w:t>
      </w:r>
      <w:r w:rsidRPr="00971F39">
        <w:rPr>
          <w:rFonts w:ascii="Times New Roman" w:eastAsia="Times New Roman" w:hAnsi="Times New Roman" w:cs="Times New Roman"/>
          <w:b/>
          <w:bCs/>
          <w:kern w:val="0"/>
          <w:sz w:val="24"/>
          <w:szCs w:val="24"/>
          <w:lang w:eastAsia="en-IN"/>
          <w14:ligatures w14:val="none"/>
        </w:rPr>
        <w:t>corrosion-resistant OCTG products</w:t>
      </w:r>
      <w:r w:rsidRPr="00971F39">
        <w:rPr>
          <w:rFonts w:ascii="Times New Roman" w:eastAsia="Times New Roman" w:hAnsi="Times New Roman" w:cs="Times New Roman"/>
          <w:kern w:val="0"/>
          <w:sz w:val="24"/>
          <w:szCs w:val="24"/>
          <w:lang w:eastAsia="en-IN"/>
          <w14:ligatures w14:val="none"/>
        </w:rPr>
        <w:t xml:space="preserve"> specifically designed for </w:t>
      </w:r>
      <w:r w:rsidRPr="00971F39">
        <w:rPr>
          <w:rFonts w:ascii="Times New Roman" w:eastAsia="Times New Roman" w:hAnsi="Times New Roman" w:cs="Times New Roman"/>
          <w:b/>
          <w:bCs/>
          <w:kern w:val="0"/>
          <w:sz w:val="24"/>
          <w:szCs w:val="24"/>
          <w:lang w:eastAsia="en-IN"/>
          <w14:ligatures w14:val="none"/>
        </w:rPr>
        <w:t>deepwater drilling</w:t>
      </w:r>
      <w:r w:rsidRPr="00971F39">
        <w:rPr>
          <w:rFonts w:ascii="Times New Roman" w:eastAsia="Times New Roman" w:hAnsi="Times New Roman" w:cs="Times New Roman"/>
          <w:kern w:val="0"/>
          <w:sz w:val="24"/>
          <w:szCs w:val="24"/>
          <w:lang w:eastAsia="en-IN"/>
          <w14:ligatures w14:val="none"/>
        </w:rPr>
        <w:t xml:space="preserve">. These products feature </w:t>
      </w:r>
      <w:r w:rsidRPr="00971F39">
        <w:rPr>
          <w:rFonts w:ascii="Times New Roman" w:eastAsia="Times New Roman" w:hAnsi="Times New Roman" w:cs="Times New Roman"/>
          <w:b/>
          <w:bCs/>
          <w:kern w:val="0"/>
          <w:sz w:val="24"/>
          <w:szCs w:val="24"/>
          <w:lang w:eastAsia="en-IN"/>
          <w14:ligatures w14:val="none"/>
        </w:rPr>
        <w:t>next-generation coatings</w:t>
      </w:r>
      <w:r w:rsidRPr="00971F39">
        <w:rPr>
          <w:rFonts w:ascii="Times New Roman" w:eastAsia="Times New Roman" w:hAnsi="Times New Roman" w:cs="Times New Roman"/>
          <w:kern w:val="0"/>
          <w:sz w:val="24"/>
          <w:szCs w:val="24"/>
          <w:lang w:eastAsia="en-IN"/>
          <w14:ligatures w14:val="none"/>
        </w:rPr>
        <w:t xml:space="preserve"> that improve the </w:t>
      </w:r>
      <w:r w:rsidRPr="00971F39">
        <w:rPr>
          <w:rFonts w:ascii="Times New Roman" w:eastAsia="Times New Roman" w:hAnsi="Times New Roman" w:cs="Times New Roman"/>
          <w:b/>
          <w:bCs/>
          <w:kern w:val="0"/>
          <w:sz w:val="24"/>
          <w:szCs w:val="24"/>
          <w:lang w:eastAsia="en-IN"/>
          <w14:ligatures w14:val="none"/>
        </w:rPr>
        <w:t>longevity</w:t>
      </w:r>
      <w:r w:rsidRPr="00971F39">
        <w:rPr>
          <w:rFonts w:ascii="Times New Roman" w:eastAsia="Times New Roman" w:hAnsi="Times New Roman" w:cs="Times New Roman"/>
          <w:kern w:val="0"/>
          <w:sz w:val="24"/>
          <w:szCs w:val="24"/>
          <w:lang w:eastAsia="en-IN"/>
          <w14:ligatures w14:val="none"/>
        </w:rPr>
        <w:t xml:space="preserve"> of OCTG products in highly corrosive underwater environments, significantly reducing </w:t>
      </w:r>
      <w:r w:rsidRPr="00971F39">
        <w:rPr>
          <w:rFonts w:ascii="Times New Roman" w:eastAsia="Times New Roman" w:hAnsi="Times New Roman" w:cs="Times New Roman"/>
          <w:b/>
          <w:bCs/>
          <w:kern w:val="0"/>
          <w:sz w:val="24"/>
          <w:szCs w:val="24"/>
          <w:lang w:eastAsia="en-IN"/>
          <w14:ligatures w14:val="none"/>
        </w:rPr>
        <w:t>maintenance costs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downtime</w:t>
      </w:r>
      <w:r w:rsidRPr="00971F39">
        <w:rPr>
          <w:rFonts w:ascii="Times New Roman" w:eastAsia="Times New Roman" w:hAnsi="Times New Roman" w:cs="Times New Roman"/>
          <w:kern w:val="0"/>
          <w:sz w:val="24"/>
          <w:szCs w:val="24"/>
          <w:lang w:eastAsia="en-IN"/>
          <w14:ligatures w14:val="none"/>
        </w:rPr>
        <w:t xml:space="preserve"> for operators. The product line’s debut marks a major step in </w:t>
      </w:r>
      <w:r w:rsidRPr="00971F39">
        <w:rPr>
          <w:rFonts w:ascii="Times New Roman" w:eastAsia="Times New Roman" w:hAnsi="Times New Roman" w:cs="Times New Roman"/>
          <w:b/>
          <w:bCs/>
          <w:kern w:val="0"/>
          <w:sz w:val="24"/>
          <w:szCs w:val="24"/>
          <w:lang w:eastAsia="en-IN"/>
          <w14:ligatures w14:val="none"/>
        </w:rPr>
        <w:t>deepwater oil exploration</w:t>
      </w:r>
      <w:r w:rsidRPr="00971F39">
        <w:rPr>
          <w:rFonts w:ascii="Times New Roman" w:eastAsia="Times New Roman" w:hAnsi="Times New Roman" w:cs="Times New Roman"/>
          <w:kern w:val="0"/>
          <w:sz w:val="24"/>
          <w:szCs w:val="24"/>
          <w:lang w:eastAsia="en-IN"/>
          <w14:ligatures w14:val="none"/>
        </w:rPr>
        <w:t xml:space="preserve"> and positions Tenaris as a leader in </w:t>
      </w:r>
      <w:r w:rsidRPr="00971F39">
        <w:rPr>
          <w:rFonts w:ascii="Times New Roman" w:eastAsia="Times New Roman" w:hAnsi="Times New Roman" w:cs="Times New Roman"/>
          <w:b/>
          <w:bCs/>
          <w:kern w:val="0"/>
          <w:sz w:val="24"/>
          <w:szCs w:val="24"/>
          <w:lang w:eastAsia="en-IN"/>
          <w14:ligatures w14:val="none"/>
        </w:rPr>
        <w:t>advanced materials</w:t>
      </w:r>
      <w:r w:rsidRPr="00971F39">
        <w:rPr>
          <w:rFonts w:ascii="Times New Roman" w:eastAsia="Times New Roman" w:hAnsi="Times New Roman" w:cs="Times New Roman"/>
          <w:kern w:val="0"/>
          <w:sz w:val="24"/>
          <w:szCs w:val="24"/>
          <w:lang w:eastAsia="en-IN"/>
          <w14:ligatures w14:val="none"/>
        </w:rPr>
        <w:t xml:space="preserve"> for the OCTG market.</w:t>
      </w:r>
    </w:p>
    <w:p w14:paraId="0F8ADF53" w14:textId="77777777" w:rsidR="00971F39" w:rsidRPr="00971F39" w:rsidRDefault="00971F39" w:rsidP="00971F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71F39">
        <w:rPr>
          <w:rFonts w:ascii="Times New Roman" w:eastAsia="Times New Roman" w:hAnsi="Times New Roman" w:cs="Times New Roman"/>
          <w:b/>
          <w:bCs/>
          <w:kern w:val="0"/>
          <w:sz w:val="24"/>
          <w:szCs w:val="24"/>
          <w:lang w:eastAsia="en-IN"/>
          <w14:ligatures w14:val="none"/>
        </w:rPr>
        <w:t>Vallourec's</w:t>
      </w:r>
      <w:proofErr w:type="spellEnd"/>
      <w:r w:rsidRPr="00971F39">
        <w:rPr>
          <w:rFonts w:ascii="Times New Roman" w:eastAsia="Times New Roman" w:hAnsi="Times New Roman" w:cs="Times New Roman"/>
          <w:b/>
          <w:bCs/>
          <w:kern w:val="0"/>
          <w:sz w:val="24"/>
          <w:szCs w:val="24"/>
          <w:lang w:eastAsia="en-IN"/>
          <w14:ligatures w14:val="none"/>
        </w:rPr>
        <w:t xml:space="preserve"> Digital Monitoring Initiative</w:t>
      </w:r>
      <w:r w:rsidRPr="00971F39">
        <w:rPr>
          <w:rFonts w:ascii="Times New Roman" w:eastAsia="Times New Roman" w:hAnsi="Times New Roman" w:cs="Times New Roman"/>
          <w:kern w:val="0"/>
          <w:sz w:val="24"/>
          <w:szCs w:val="24"/>
          <w:lang w:eastAsia="en-IN"/>
          <w14:ligatures w14:val="none"/>
        </w:rPr>
        <w:br/>
      </w:r>
      <w:proofErr w:type="spellStart"/>
      <w:r w:rsidRPr="00971F39">
        <w:rPr>
          <w:rFonts w:ascii="Times New Roman" w:eastAsia="Times New Roman" w:hAnsi="Times New Roman" w:cs="Times New Roman"/>
          <w:b/>
          <w:bCs/>
          <w:kern w:val="0"/>
          <w:sz w:val="24"/>
          <w:szCs w:val="24"/>
          <w:lang w:eastAsia="en-IN"/>
          <w14:ligatures w14:val="none"/>
        </w:rPr>
        <w:t>Vallourec</w:t>
      </w:r>
      <w:proofErr w:type="spellEnd"/>
      <w:r w:rsidRPr="00971F39">
        <w:rPr>
          <w:rFonts w:ascii="Times New Roman" w:eastAsia="Times New Roman" w:hAnsi="Times New Roman" w:cs="Times New Roman"/>
          <w:kern w:val="0"/>
          <w:sz w:val="24"/>
          <w:szCs w:val="24"/>
          <w:lang w:eastAsia="en-IN"/>
          <w14:ligatures w14:val="none"/>
        </w:rPr>
        <w:t xml:space="preserve"> unveiled a </w:t>
      </w:r>
      <w:r w:rsidRPr="00971F39">
        <w:rPr>
          <w:rFonts w:ascii="Times New Roman" w:eastAsia="Times New Roman" w:hAnsi="Times New Roman" w:cs="Times New Roman"/>
          <w:b/>
          <w:bCs/>
          <w:kern w:val="0"/>
          <w:sz w:val="24"/>
          <w:szCs w:val="24"/>
          <w:lang w:eastAsia="en-IN"/>
          <w14:ligatures w14:val="none"/>
        </w:rPr>
        <w:t>digital OCTG monitoring system</w:t>
      </w:r>
      <w:r w:rsidRPr="00971F39">
        <w:rPr>
          <w:rFonts w:ascii="Times New Roman" w:eastAsia="Times New Roman" w:hAnsi="Times New Roman" w:cs="Times New Roman"/>
          <w:kern w:val="0"/>
          <w:sz w:val="24"/>
          <w:szCs w:val="24"/>
          <w:lang w:eastAsia="en-IN"/>
          <w14:ligatures w14:val="none"/>
        </w:rPr>
        <w:t xml:space="preserve"> in 2023, designed to provide real-time data on the performance and </w:t>
      </w:r>
      <w:r w:rsidRPr="00971F39">
        <w:rPr>
          <w:rFonts w:ascii="Times New Roman" w:eastAsia="Times New Roman" w:hAnsi="Times New Roman" w:cs="Times New Roman"/>
          <w:b/>
          <w:bCs/>
          <w:kern w:val="0"/>
          <w:sz w:val="24"/>
          <w:szCs w:val="24"/>
          <w:lang w:eastAsia="en-IN"/>
          <w14:ligatures w14:val="none"/>
        </w:rPr>
        <w:t>integrity</w:t>
      </w:r>
      <w:r w:rsidRPr="00971F39">
        <w:rPr>
          <w:rFonts w:ascii="Times New Roman" w:eastAsia="Times New Roman" w:hAnsi="Times New Roman" w:cs="Times New Roman"/>
          <w:kern w:val="0"/>
          <w:sz w:val="24"/>
          <w:szCs w:val="24"/>
          <w:lang w:eastAsia="en-IN"/>
          <w14:ligatures w14:val="none"/>
        </w:rPr>
        <w:t xml:space="preserve"> of drilling pipes. By integrating </w:t>
      </w:r>
      <w:r w:rsidRPr="00971F39">
        <w:rPr>
          <w:rFonts w:ascii="Times New Roman" w:eastAsia="Times New Roman" w:hAnsi="Times New Roman" w:cs="Times New Roman"/>
          <w:b/>
          <w:bCs/>
          <w:kern w:val="0"/>
          <w:sz w:val="24"/>
          <w:szCs w:val="24"/>
          <w:lang w:eastAsia="en-IN"/>
          <w14:ligatures w14:val="none"/>
        </w:rPr>
        <w:t>IoT technology</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sensor-based systems</w:t>
      </w:r>
      <w:r w:rsidRPr="00971F39">
        <w:rPr>
          <w:rFonts w:ascii="Times New Roman" w:eastAsia="Times New Roman" w:hAnsi="Times New Roman" w:cs="Times New Roman"/>
          <w:kern w:val="0"/>
          <w:sz w:val="24"/>
          <w:szCs w:val="24"/>
          <w:lang w:eastAsia="en-IN"/>
          <w14:ligatures w14:val="none"/>
        </w:rPr>
        <w:t xml:space="preserve">, this solution helps operators detect early signs of wear or failure, allowing for more efficient maintenance scheduling and a reduction in operational disruptions. This system has been especially beneficial for </w:t>
      </w:r>
      <w:r w:rsidRPr="00971F39">
        <w:rPr>
          <w:rFonts w:ascii="Times New Roman" w:eastAsia="Times New Roman" w:hAnsi="Times New Roman" w:cs="Times New Roman"/>
          <w:b/>
          <w:bCs/>
          <w:kern w:val="0"/>
          <w:sz w:val="24"/>
          <w:szCs w:val="24"/>
          <w:lang w:eastAsia="en-IN"/>
          <w14:ligatures w14:val="none"/>
        </w:rPr>
        <w:t>offshore</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unconventional oil</w:t>
      </w:r>
      <w:r w:rsidRPr="00971F39">
        <w:rPr>
          <w:rFonts w:ascii="Times New Roman" w:eastAsia="Times New Roman" w:hAnsi="Times New Roman" w:cs="Times New Roman"/>
          <w:kern w:val="0"/>
          <w:sz w:val="24"/>
          <w:szCs w:val="24"/>
          <w:lang w:eastAsia="en-IN"/>
          <w14:ligatures w14:val="none"/>
        </w:rPr>
        <w:t xml:space="preserve"> fields, where early detection of problems is critical.</w:t>
      </w:r>
    </w:p>
    <w:p w14:paraId="5DA63FCD" w14:textId="77777777" w:rsidR="00971F39" w:rsidRPr="00971F39" w:rsidRDefault="00971F39" w:rsidP="00971F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TMK Group Expands in Asia-Pacific</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TMK Group</w:t>
      </w:r>
      <w:r w:rsidRPr="00971F39">
        <w:rPr>
          <w:rFonts w:ascii="Times New Roman" w:eastAsia="Times New Roman" w:hAnsi="Times New Roman" w:cs="Times New Roman"/>
          <w:kern w:val="0"/>
          <w:sz w:val="24"/>
          <w:szCs w:val="24"/>
          <w:lang w:eastAsia="en-IN"/>
          <w14:ligatures w14:val="none"/>
        </w:rPr>
        <w:t xml:space="preserve"> expanded its manufacturing footprint in the </w:t>
      </w:r>
      <w:r w:rsidRPr="00971F39">
        <w:rPr>
          <w:rFonts w:ascii="Times New Roman" w:eastAsia="Times New Roman" w:hAnsi="Times New Roman" w:cs="Times New Roman"/>
          <w:b/>
          <w:bCs/>
          <w:kern w:val="0"/>
          <w:sz w:val="24"/>
          <w:szCs w:val="24"/>
          <w:lang w:eastAsia="en-IN"/>
          <w14:ligatures w14:val="none"/>
        </w:rPr>
        <w:t>Asia-Pacific region</w:t>
      </w:r>
      <w:r w:rsidRPr="00971F39">
        <w:rPr>
          <w:rFonts w:ascii="Times New Roman" w:eastAsia="Times New Roman" w:hAnsi="Times New Roman" w:cs="Times New Roman"/>
          <w:kern w:val="0"/>
          <w:sz w:val="24"/>
          <w:szCs w:val="24"/>
          <w:lang w:eastAsia="en-IN"/>
          <w14:ligatures w14:val="none"/>
        </w:rPr>
        <w:t xml:space="preserve"> in 2023 with a new facility in </w:t>
      </w:r>
      <w:r w:rsidRPr="00971F39">
        <w:rPr>
          <w:rFonts w:ascii="Times New Roman" w:eastAsia="Times New Roman" w:hAnsi="Times New Roman" w:cs="Times New Roman"/>
          <w:b/>
          <w:bCs/>
          <w:kern w:val="0"/>
          <w:sz w:val="24"/>
          <w:szCs w:val="24"/>
          <w:lang w:eastAsia="en-IN"/>
          <w14:ligatures w14:val="none"/>
        </w:rPr>
        <w:t>India</w:t>
      </w:r>
      <w:r w:rsidRPr="00971F39">
        <w:rPr>
          <w:rFonts w:ascii="Times New Roman" w:eastAsia="Times New Roman" w:hAnsi="Times New Roman" w:cs="Times New Roman"/>
          <w:kern w:val="0"/>
          <w:sz w:val="24"/>
          <w:szCs w:val="24"/>
          <w:lang w:eastAsia="en-IN"/>
          <w14:ligatures w14:val="none"/>
        </w:rPr>
        <w:t xml:space="preserve">. This expansion allows the company to better serve the growing demand for </w:t>
      </w:r>
      <w:r w:rsidRPr="00971F39">
        <w:rPr>
          <w:rFonts w:ascii="Times New Roman" w:eastAsia="Times New Roman" w:hAnsi="Times New Roman" w:cs="Times New Roman"/>
          <w:b/>
          <w:bCs/>
          <w:kern w:val="0"/>
          <w:sz w:val="24"/>
          <w:szCs w:val="24"/>
          <w:lang w:eastAsia="en-IN"/>
          <w14:ligatures w14:val="none"/>
        </w:rPr>
        <w:t>OCTG</w:t>
      </w:r>
      <w:r w:rsidRPr="00971F39">
        <w:rPr>
          <w:rFonts w:ascii="Times New Roman" w:eastAsia="Times New Roman" w:hAnsi="Times New Roman" w:cs="Times New Roman"/>
          <w:kern w:val="0"/>
          <w:sz w:val="24"/>
          <w:szCs w:val="24"/>
          <w:lang w:eastAsia="en-IN"/>
          <w14:ligatures w14:val="none"/>
        </w:rPr>
        <w:t xml:space="preserve"> products in </w:t>
      </w:r>
      <w:r w:rsidRPr="00971F39">
        <w:rPr>
          <w:rFonts w:ascii="Times New Roman" w:eastAsia="Times New Roman" w:hAnsi="Times New Roman" w:cs="Times New Roman"/>
          <w:b/>
          <w:bCs/>
          <w:kern w:val="0"/>
          <w:sz w:val="24"/>
          <w:szCs w:val="24"/>
          <w:lang w:eastAsia="en-IN"/>
          <w14:ligatures w14:val="none"/>
        </w:rPr>
        <w:t>onshore drilling</w:t>
      </w:r>
      <w:r w:rsidRPr="00971F39">
        <w:rPr>
          <w:rFonts w:ascii="Times New Roman" w:eastAsia="Times New Roman" w:hAnsi="Times New Roman" w:cs="Times New Roman"/>
          <w:kern w:val="0"/>
          <w:sz w:val="24"/>
          <w:szCs w:val="24"/>
          <w:lang w:eastAsia="en-IN"/>
          <w14:ligatures w14:val="none"/>
        </w:rPr>
        <w:t xml:space="preserve"> projects across the region, including </w:t>
      </w:r>
      <w:r w:rsidRPr="00971F39">
        <w:rPr>
          <w:rFonts w:ascii="Times New Roman" w:eastAsia="Times New Roman" w:hAnsi="Times New Roman" w:cs="Times New Roman"/>
          <w:b/>
          <w:bCs/>
          <w:kern w:val="0"/>
          <w:sz w:val="24"/>
          <w:szCs w:val="24"/>
          <w:lang w:eastAsia="en-IN"/>
          <w14:ligatures w14:val="none"/>
        </w:rPr>
        <w:t>shale</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oil sands</w:t>
      </w:r>
      <w:r w:rsidRPr="00971F39">
        <w:rPr>
          <w:rFonts w:ascii="Times New Roman" w:eastAsia="Times New Roman" w:hAnsi="Times New Roman" w:cs="Times New Roman"/>
          <w:kern w:val="0"/>
          <w:sz w:val="24"/>
          <w:szCs w:val="24"/>
          <w:lang w:eastAsia="en-IN"/>
          <w14:ligatures w14:val="none"/>
        </w:rPr>
        <w:t xml:space="preserve"> exploration. The facility is equipped with state-of-the-art production technology to create </w:t>
      </w:r>
      <w:r w:rsidRPr="00971F39">
        <w:rPr>
          <w:rFonts w:ascii="Times New Roman" w:eastAsia="Times New Roman" w:hAnsi="Times New Roman" w:cs="Times New Roman"/>
          <w:b/>
          <w:bCs/>
          <w:kern w:val="0"/>
          <w:sz w:val="24"/>
          <w:szCs w:val="24"/>
          <w:lang w:eastAsia="en-IN"/>
          <w14:ligatures w14:val="none"/>
        </w:rPr>
        <w:t>high-performance drill pipes</w:t>
      </w:r>
      <w:r w:rsidRPr="00971F39">
        <w:rPr>
          <w:rFonts w:ascii="Times New Roman" w:eastAsia="Times New Roman" w:hAnsi="Times New Roman" w:cs="Times New Roman"/>
          <w:kern w:val="0"/>
          <w:sz w:val="24"/>
          <w:szCs w:val="24"/>
          <w:lang w:eastAsia="en-IN"/>
          <w14:ligatures w14:val="none"/>
        </w:rPr>
        <w:t xml:space="preserve"> designed for tough conditions.</w:t>
      </w:r>
    </w:p>
    <w:p w14:paraId="4DEA94B5" w14:textId="77777777" w:rsidR="00971F39" w:rsidRPr="00971F39" w:rsidRDefault="00971F39" w:rsidP="00971F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JFE Steel Develops High-Strength Drill Pipes for Offshore Projects</w:t>
      </w:r>
      <w:r w:rsidRPr="00971F39">
        <w:rPr>
          <w:rFonts w:ascii="Times New Roman" w:eastAsia="Times New Roman" w:hAnsi="Times New Roman" w:cs="Times New Roman"/>
          <w:kern w:val="0"/>
          <w:sz w:val="24"/>
          <w:szCs w:val="24"/>
          <w:lang w:eastAsia="en-IN"/>
          <w14:ligatures w14:val="none"/>
        </w:rPr>
        <w:br/>
        <w:t xml:space="preserve">In 2024, </w:t>
      </w:r>
      <w:r w:rsidRPr="00971F39">
        <w:rPr>
          <w:rFonts w:ascii="Times New Roman" w:eastAsia="Times New Roman" w:hAnsi="Times New Roman" w:cs="Times New Roman"/>
          <w:b/>
          <w:bCs/>
          <w:kern w:val="0"/>
          <w:sz w:val="24"/>
          <w:szCs w:val="24"/>
          <w:lang w:eastAsia="en-IN"/>
          <w14:ligatures w14:val="none"/>
        </w:rPr>
        <w:t>JFE Steel</w:t>
      </w:r>
      <w:r w:rsidRPr="00971F39">
        <w:rPr>
          <w:rFonts w:ascii="Times New Roman" w:eastAsia="Times New Roman" w:hAnsi="Times New Roman" w:cs="Times New Roman"/>
          <w:kern w:val="0"/>
          <w:sz w:val="24"/>
          <w:szCs w:val="24"/>
          <w:lang w:eastAsia="en-IN"/>
          <w14:ligatures w14:val="none"/>
        </w:rPr>
        <w:t xml:space="preserve"> announced the development of a new line of </w:t>
      </w:r>
      <w:r w:rsidRPr="00971F39">
        <w:rPr>
          <w:rFonts w:ascii="Times New Roman" w:eastAsia="Times New Roman" w:hAnsi="Times New Roman" w:cs="Times New Roman"/>
          <w:b/>
          <w:bCs/>
          <w:kern w:val="0"/>
          <w:sz w:val="24"/>
          <w:szCs w:val="24"/>
          <w:lang w:eastAsia="en-IN"/>
          <w14:ligatures w14:val="none"/>
        </w:rPr>
        <w:t>high-strength drill pipes</w:t>
      </w:r>
      <w:r w:rsidRPr="00971F39">
        <w:rPr>
          <w:rFonts w:ascii="Times New Roman" w:eastAsia="Times New Roman" w:hAnsi="Times New Roman" w:cs="Times New Roman"/>
          <w:kern w:val="0"/>
          <w:sz w:val="24"/>
          <w:szCs w:val="24"/>
          <w:lang w:eastAsia="en-IN"/>
          <w14:ligatures w14:val="none"/>
        </w:rPr>
        <w:t xml:space="preserve"> designed specifically for </w:t>
      </w:r>
      <w:r w:rsidRPr="00971F39">
        <w:rPr>
          <w:rFonts w:ascii="Times New Roman" w:eastAsia="Times New Roman" w:hAnsi="Times New Roman" w:cs="Times New Roman"/>
          <w:b/>
          <w:bCs/>
          <w:kern w:val="0"/>
          <w:sz w:val="24"/>
          <w:szCs w:val="24"/>
          <w:lang w:eastAsia="en-IN"/>
          <w14:ligatures w14:val="none"/>
        </w:rPr>
        <w:t>offshore</w:t>
      </w:r>
      <w:r w:rsidRPr="00971F39">
        <w:rPr>
          <w:rFonts w:ascii="Times New Roman" w:eastAsia="Times New Roman" w:hAnsi="Times New Roman" w:cs="Times New Roman"/>
          <w:kern w:val="0"/>
          <w:sz w:val="24"/>
          <w:szCs w:val="24"/>
          <w:lang w:eastAsia="en-IN"/>
          <w14:ligatures w14:val="none"/>
        </w:rPr>
        <w:t xml:space="preserve"> projects in ultra-deepwater locations. These pipes are engineered to withstand extreme pressure and high-salinity conditions, making them ideal for the </w:t>
      </w:r>
      <w:r w:rsidRPr="00971F39">
        <w:rPr>
          <w:rFonts w:ascii="Times New Roman" w:eastAsia="Times New Roman" w:hAnsi="Times New Roman" w:cs="Times New Roman"/>
          <w:b/>
          <w:bCs/>
          <w:kern w:val="0"/>
          <w:sz w:val="24"/>
          <w:szCs w:val="24"/>
          <w:lang w:eastAsia="en-IN"/>
          <w14:ligatures w14:val="none"/>
        </w:rPr>
        <w:t>Pre-salt reserves</w:t>
      </w:r>
      <w:r w:rsidRPr="00971F39">
        <w:rPr>
          <w:rFonts w:ascii="Times New Roman" w:eastAsia="Times New Roman" w:hAnsi="Times New Roman" w:cs="Times New Roman"/>
          <w:kern w:val="0"/>
          <w:sz w:val="24"/>
          <w:szCs w:val="24"/>
          <w:lang w:eastAsia="en-IN"/>
          <w14:ligatures w14:val="none"/>
        </w:rPr>
        <w:t xml:space="preserve"> in Brazil and similar offshore fields. The product line is designed to improve the </w:t>
      </w:r>
      <w:r w:rsidRPr="00971F39">
        <w:rPr>
          <w:rFonts w:ascii="Times New Roman" w:eastAsia="Times New Roman" w:hAnsi="Times New Roman" w:cs="Times New Roman"/>
          <w:b/>
          <w:bCs/>
          <w:kern w:val="0"/>
          <w:sz w:val="24"/>
          <w:szCs w:val="24"/>
          <w:lang w:eastAsia="en-IN"/>
          <w14:ligatures w14:val="none"/>
        </w:rPr>
        <w:t>efficiency</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safety</w:t>
      </w:r>
      <w:r w:rsidRPr="00971F39">
        <w:rPr>
          <w:rFonts w:ascii="Times New Roman" w:eastAsia="Times New Roman" w:hAnsi="Times New Roman" w:cs="Times New Roman"/>
          <w:kern w:val="0"/>
          <w:sz w:val="24"/>
          <w:szCs w:val="24"/>
          <w:lang w:eastAsia="en-IN"/>
          <w14:ligatures w14:val="none"/>
        </w:rPr>
        <w:t xml:space="preserve"> of drilling operations, particularly in deepwater environments.</w:t>
      </w:r>
    </w:p>
    <w:p w14:paraId="3B57B98C" w14:textId="77777777" w:rsidR="00971F39" w:rsidRPr="00971F39" w:rsidRDefault="00971F39" w:rsidP="00971F3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ArcelorMittal Partners with Oil Majors for Sustainable OCTG Solutions</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ArcelorMittal</w:t>
      </w:r>
      <w:r w:rsidRPr="00971F39">
        <w:rPr>
          <w:rFonts w:ascii="Times New Roman" w:eastAsia="Times New Roman" w:hAnsi="Times New Roman" w:cs="Times New Roman"/>
          <w:kern w:val="0"/>
          <w:sz w:val="24"/>
          <w:szCs w:val="24"/>
          <w:lang w:eastAsia="en-IN"/>
          <w14:ligatures w14:val="none"/>
        </w:rPr>
        <w:t xml:space="preserve">, in 2023, entered into a strategic partnership with </w:t>
      </w:r>
      <w:r w:rsidRPr="00971F39">
        <w:rPr>
          <w:rFonts w:ascii="Times New Roman" w:eastAsia="Times New Roman" w:hAnsi="Times New Roman" w:cs="Times New Roman"/>
          <w:b/>
          <w:bCs/>
          <w:kern w:val="0"/>
          <w:sz w:val="24"/>
          <w:szCs w:val="24"/>
          <w:lang w:eastAsia="en-IN"/>
          <w14:ligatures w14:val="none"/>
        </w:rPr>
        <w:t>major oil companies</w:t>
      </w:r>
      <w:r w:rsidRPr="00971F39">
        <w:rPr>
          <w:rFonts w:ascii="Times New Roman" w:eastAsia="Times New Roman" w:hAnsi="Times New Roman" w:cs="Times New Roman"/>
          <w:kern w:val="0"/>
          <w:sz w:val="24"/>
          <w:szCs w:val="24"/>
          <w:lang w:eastAsia="en-IN"/>
          <w14:ligatures w14:val="none"/>
        </w:rPr>
        <w:t xml:space="preserve"> to develop more </w:t>
      </w:r>
      <w:r w:rsidRPr="00971F39">
        <w:rPr>
          <w:rFonts w:ascii="Times New Roman" w:eastAsia="Times New Roman" w:hAnsi="Times New Roman" w:cs="Times New Roman"/>
          <w:b/>
          <w:bCs/>
          <w:kern w:val="0"/>
          <w:sz w:val="24"/>
          <w:szCs w:val="24"/>
          <w:lang w:eastAsia="en-IN"/>
          <w14:ligatures w14:val="none"/>
        </w:rPr>
        <w:t>sustainable OCTG solutions</w:t>
      </w:r>
      <w:r w:rsidRPr="00971F39">
        <w:rPr>
          <w:rFonts w:ascii="Times New Roman" w:eastAsia="Times New Roman" w:hAnsi="Times New Roman" w:cs="Times New Roman"/>
          <w:kern w:val="0"/>
          <w:sz w:val="24"/>
          <w:szCs w:val="24"/>
          <w:lang w:eastAsia="en-IN"/>
          <w14:ligatures w14:val="none"/>
        </w:rPr>
        <w:t xml:space="preserve">. The collaboration focuses on </w:t>
      </w:r>
      <w:r w:rsidRPr="00971F39">
        <w:rPr>
          <w:rFonts w:ascii="Times New Roman" w:eastAsia="Times New Roman" w:hAnsi="Times New Roman" w:cs="Times New Roman"/>
          <w:b/>
          <w:bCs/>
          <w:kern w:val="0"/>
          <w:sz w:val="24"/>
          <w:szCs w:val="24"/>
          <w:lang w:eastAsia="en-IN"/>
          <w14:ligatures w14:val="none"/>
        </w:rPr>
        <w:t>eco-friendly materials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energy-efficient production processes</w:t>
      </w:r>
      <w:r w:rsidRPr="00971F39">
        <w:rPr>
          <w:rFonts w:ascii="Times New Roman" w:eastAsia="Times New Roman" w:hAnsi="Times New Roman" w:cs="Times New Roman"/>
          <w:kern w:val="0"/>
          <w:sz w:val="24"/>
          <w:szCs w:val="24"/>
          <w:lang w:eastAsia="en-IN"/>
          <w14:ligatures w14:val="none"/>
        </w:rPr>
        <w:t xml:space="preserve"> to reduce the carbon footprint of OCTG products used in </w:t>
      </w:r>
      <w:r w:rsidRPr="00971F39">
        <w:rPr>
          <w:rFonts w:ascii="Times New Roman" w:eastAsia="Times New Roman" w:hAnsi="Times New Roman" w:cs="Times New Roman"/>
          <w:b/>
          <w:bCs/>
          <w:kern w:val="0"/>
          <w:sz w:val="24"/>
          <w:szCs w:val="24"/>
          <w:lang w:eastAsia="en-IN"/>
          <w14:ligatures w14:val="none"/>
        </w:rPr>
        <w:t>offshore drilling</w:t>
      </w:r>
      <w:r w:rsidRPr="00971F39">
        <w:rPr>
          <w:rFonts w:ascii="Times New Roman" w:eastAsia="Times New Roman" w:hAnsi="Times New Roman" w:cs="Times New Roman"/>
          <w:kern w:val="0"/>
          <w:sz w:val="24"/>
          <w:szCs w:val="24"/>
          <w:lang w:eastAsia="en-IN"/>
          <w14:ligatures w14:val="none"/>
        </w:rPr>
        <w:t>. This initiative is part of a broader effort to align the oil and gas industry with global sustainability goals.</w:t>
      </w:r>
    </w:p>
    <w:p w14:paraId="2F7608E0"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lastRenderedPageBreak/>
        <w:t>Opportunities</w:t>
      </w:r>
    </w:p>
    <w:p w14:paraId="5E3F4B1F" w14:textId="77777777" w:rsidR="00971F39" w:rsidRPr="00971F39" w:rsidRDefault="00971F39" w:rsidP="00971F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Expansion of Offshore Drilling</w:t>
      </w:r>
      <w:r w:rsidRPr="00971F39">
        <w:rPr>
          <w:rFonts w:ascii="Times New Roman" w:eastAsia="Times New Roman" w:hAnsi="Times New Roman" w:cs="Times New Roman"/>
          <w:kern w:val="0"/>
          <w:sz w:val="24"/>
          <w:szCs w:val="24"/>
          <w:lang w:eastAsia="en-IN"/>
          <w14:ligatures w14:val="none"/>
        </w:rPr>
        <w:br/>
        <w:t xml:space="preserve">As </w:t>
      </w:r>
      <w:r w:rsidRPr="00971F39">
        <w:rPr>
          <w:rFonts w:ascii="Times New Roman" w:eastAsia="Times New Roman" w:hAnsi="Times New Roman" w:cs="Times New Roman"/>
          <w:b/>
          <w:bCs/>
          <w:kern w:val="0"/>
          <w:sz w:val="24"/>
          <w:szCs w:val="24"/>
          <w:lang w:eastAsia="en-IN"/>
          <w14:ligatures w14:val="none"/>
        </w:rPr>
        <w:t>deepwater</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ultra-deepwater exploration</w:t>
      </w:r>
      <w:r w:rsidRPr="00971F39">
        <w:rPr>
          <w:rFonts w:ascii="Times New Roman" w:eastAsia="Times New Roman" w:hAnsi="Times New Roman" w:cs="Times New Roman"/>
          <w:kern w:val="0"/>
          <w:sz w:val="24"/>
          <w:szCs w:val="24"/>
          <w:lang w:eastAsia="en-IN"/>
          <w14:ligatures w14:val="none"/>
        </w:rPr>
        <w:t xml:space="preserve"> becomes more prevalent, especially in regions like the </w:t>
      </w:r>
      <w:r w:rsidRPr="00971F39">
        <w:rPr>
          <w:rFonts w:ascii="Times New Roman" w:eastAsia="Times New Roman" w:hAnsi="Times New Roman" w:cs="Times New Roman"/>
          <w:b/>
          <w:bCs/>
          <w:kern w:val="0"/>
          <w:sz w:val="24"/>
          <w:szCs w:val="24"/>
          <w:lang w:eastAsia="en-IN"/>
          <w14:ligatures w14:val="none"/>
        </w:rPr>
        <w:t>Gulf of Mexico</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Brazil's Pre-salt reserves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West Africa</w:t>
      </w:r>
      <w:r w:rsidRPr="00971F39">
        <w:rPr>
          <w:rFonts w:ascii="Times New Roman" w:eastAsia="Times New Roman" w:hAnsi="Times New Roman" w:cs="Times New Roman"/>
          <w:kern w:val="0"/>
          <w:sz w:val="24"/>
          <w:szCs w:val="24"/>
          <w:lang w:eastAsia="en-IN"/>
          <w14:ligatures w14:val="none"/>
        </w:rPr>
        <w:t xml:space="preserve">, the demand for specialized </w:t>
      </w:r>
      <w:r w:rsidRPr="00971F39">
        <w:rPr>
          <w:rFonts w:ascii="Times New Roman" w:eastAsia="Times New Roman" w:hAnsi="Times New Roman" w:cs="Times New Roman"/>
          <w:b/>
          <w:bCs/>
          <w:kern w:val="0"/>
          <w:sz w:val="24"/>
          <w:szCs w:val="24"/>
          <w:lang w:eastAsia="en-IN"/>
          <w14:ligatures w14:val="none"/>
        </w:rPr>
        <w:t>OCTG products</w:t>
      </w:r>
      <w:r w:rsidRPr="00971F39">
        <w:rPr>
          <w:rFonts w:ascii="Times New Roman" w:eastAsia="Times New Roman" w:hAnsi="Times New Roman" w:cs="Times New Roman"/>
          <w:kern w:val="0"/>
          <w:sz w:val="24"/>
          <w:szCs w:val="24"/>
          <w:lang w:eastAsia="en-IN"/>
          <w14:ligatures w14:val="none"/>
        </w:rPr>
        <w:t xml:space="preserve"> is set to grow. </w:t>
      </w:r>
      <w:r w:rsidRPr="00971F39">
        <w:rPr>
          <w:rFonts w:ascii="Times New Roman" w:eastAsia="Times New Roman" w:hAnsi="Times New Roman" w:cs="Times New Roman"/>
          <w:b/>
          <w:bCs/>
          <w:kern w:val="0"/>
          <w:sz w:val="24"/>
          <w:szCs w:val="24"/>
          <w:lang w:eastAsia="en-IN"/>
          <w14:ligatures w14:val="none"/>
        </w:rPr>
        <w:t>High-strength</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corrosion-resistant</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customized OCTG solutions</w:t>
      </w:r>
      <w:r w:rsidRPr="00971F39">
        <w:rPr>
          <w:rFonts w:ascii="Times New Roman" w:eastAsia="Times New Roman" w:hAnsi="Times New Roman" w:cs="Times New Roman"/>
          <w:kern w:val="0"/>
          <w:sz w:val="24"/>
          <w:szCs w:val="24"/>
          <w:lang w:eastAsia="en-IN"/>
          <w14:ligatures w14:val="none"/>
        </w:rPr>
        <w:t xml:space="preserve"> will see rising demand as operators push deeper into challenging oil reserves. This represents a prime growth opportunity for </w:t>
      </w:r>
      <w:r w:rsidRPr="00971F39">
        <w:rPr>
          <w:rFonts w:ascii="Times New Roman" w:eastAsia="Times New Roman" w:hAnsi="Times New Roman" w:cs="Times New Roman"/>
          <w:b/>
          <w:bCs/>
          <w:kern w:val="0"/>
          <w:sz w:val="24"/>
          <w:szCs w:val="24"/>
          <w:lang w:eastAsia="en-IN"/>
          <w14:ligatures w14:val="none"/>
        </w:rPr>
        <w:t>OCTG manufacturers</w:t>
      </w:r>
      <w:r w:rsidRPr="00971F39">
        <w:rPr>
          <w:rFonts w:ascii="Times New Roman" w:eastAsia="Times New Roman" w:hAnsi="Times New Roman" w:cs="Times New Roman"/>
          <w:kern w:val="0"/>
          <w:sz w:val="24"/>
          <w:szCs w:val="24"/>
          <w:lang w:eastAsia="en-IN"/>
          <w14:ligatures w14:val="none"/>
        </w:rPr>
        <w:t xml:space="preserve"> with expertise in </w:t>
      </w:r>
      <w:r w:rsidRPr="00971F39">
        <w:rPr>
          <w:rFonts w:ascii="Times New Roman" w:eastAsia="Times New Roman" w:hAnsi="Times New Roman" w:cs="Times New Roman"/>
          <w:b/>
          <w:bCs/>
          <w:kern w:val="0"/>
          <w:sz w:val="24"/>
          <w:szCs w:val="24"/>
          <w:lang w:eastAsia="en-IN"/>
          <w14:ligatures w14:val="none"/>
        </w:rPr>
        <w:t>advanced materials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engineering</w:t>
      </w:r>
      <w:r w:rsidRPr="00971F39">
        <w:rPr>
          <w:rFonts w:ascii="Times New Roman" w:eastAsia="Times New Roman" w:hAnsi="Times New Roman" w:cs="Times New Roman"/>
          <w:kern w:val="0"/>
          <w:sz w:val="24"/>
          <w:szCs w:val="24"/>
          <w:lang w:eastAsia="en-IN"/>
          <w14:ligatures w14:val="none"/>
        </w:rPr>
        <w:t>.</w:t>
      </w:r>
    </w:p>
    <w:p w14:paraId="3D31C49F" w14:textId="77777777" w:rsidR="00971F39" w:rsidRPr="00971F39" w:rsidRDefault="00971F39" w:rsidP="00971F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Technological Integration and Smart OCTG Solutions</w:t>
      </w:r>
      <w:r w:rsidRPr="00971F39">
        <w:rPr>
          <w:rFonts w:ascii="Times New Roman" w:eastAsia="Times New Roman" w:hAnsi="Times New Roman" w:cs="Times New Roman"/>
          <w:kern w:val="0"/>
          <w:sz w:val="24"/>
          <w:szCs w:val="24"/>
          <w:lang w:eastAsia="en-IN"/>
          <w14:ligatures w14:val="none"/>
        </w:rPr>
        <w:br/>
        <w:t xml:space="preserve">The rise of </w:t>
      </w:r>
      <w:r w:rsidRPr="00971F39">
        <w:rPr>
          <w:rFonts w:ascii="Times New Roman" w:eastAsia="Times New Roman" w:hAnsi="Times New Roman" w:cs="Times New Roman"/>
          <w:b/>
          <w:bCs/>
          <w:kern w:val="0"/>
          <w:sz w:val="24"/>
          <w:szCs w:val="24"/>
          <w:lang w:eastAsia="en-IN"/>
          <w14:ligatures w14:val="none"/>
        </w:rPr>
        <w:t>IoT</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AI</w:t>
      </w:r>
      <w:r w:rsidRPr="00971F39">
        <w:rPr>
          <w:rFonts w:ascii="Times New Roman" w:eastAsia="Times New Roman" w:hAnsi="Times New Roman" w:cs="Times New Roman"/>
          <w:kern w:val="0"/>
          <w:sz w:val="24"/>
          <w:szCs w:val="24"/>
          <w:lang w:eastAsia="en-IN"/>
          <w14:ligatures w14:val="none"/>
        </w:rPr>
        <w:t xml:space="preserve"> in the oil and gas industry offers an opportunity for </w:t>
      </w:r>
      <w:r w:rsidRPr="00971F39">
        <w:rPr>
          <w:rFonts w:ascii="Times New Roman" w:eastAsia="Times New Roman" w:hAnsi="Times New Roman" w:cs="Times New Roman"/>
          <w:b/>
          <w:bCs/>
          <w:kern w:val="0"/>
          <w:sz w:val="24"/>
          <w:szCs w:val="24"/>
          <w:lang w:eastAsia="en-IN"/>
          <w14:ligatures w14:val="none"/>
        </w:rPr>
        <w:t>OCTG companies</w:t>
      </w:r>
      <w:r w:rsidRPr="00971F39">
        <w:rPr>
          <w:rFonts w:ascii="Times New Roman" w:eastAsia="Times New Roman" w:hAnsi="Times New Roman" w:cs="Times New Roman"/>
          <w:kern w:val="0"/>
          <w:sz w:val="24"/>
          <w:szCs w:val="24"/>
          <w:lang w:eastAsia="en-IN"/>
          <w14:ligatures w14:val="none"/>
        </w:rPr>
        <w:t xml:space="preserve"> to develop </w:t>
      </w:r>
      <w:r w:rsidRPr="00971F39">
        <w:rPr>
          <w:rFonts w:ascii="Times New Roman" w:eastAsia="Times New Roman" w:hAnsi="Times New Roman" w:cs="Times New Roman"/>
          <w:b/>
          <w:bCs/>
          <w:kern w:val="0"/>
          <w:sz w:val="24"/>
          <w:szCs w:val="24"/>
          <w:lang w:eastAsia="en-IN"/>
          <w14:ligatures w14:val="none"/>
        </w:rPr>
        <w:t>smart products</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Sensors</w:t>
      </w:r>
      <w:r w:rsidRPr="00971F39">
        <w:rPr>
          <w:rFonts w:ascii="Times New Roman" w:eastAsia="Times New Roman" w:hAnsi="Times New Roman" w:cs="Times New Roman"/>
          <w:kern w:val="0"/>
          <w:sz w:val="24"/>
          <w:szCs w:val="24"/>
          <w:lang w:eastAsia="en-IN"/>
          <w14:ligatures w14:val="none"/>
        </w:rPr>
        <w:t xml:space="preserve"> integrated into OCTG products can provide real-time data on wear and tear, allowing for more effective maintenance scheduling and predictive maintenance. Companies that embrace </w:t>
      </w:r>
      <w:r w:rsidRPr="00971F39">
        <w:rPr>
          <w:rFonts w:ascii="Times New Roman" w:eastAsia="Times New Roman" w:hAnsi="Times New Roman" w:cs="Times New Roman"/>
          <w:b/>
          <w:bCs/>
          <w:kern w:val="0"/>
          <w:sz w:val="24"/>
          <w:szCs w:val="24"/>
          <w:lang w:eastAsia="en-IN"/>
          <w14:ligatures w14:val="none"/>
        </w:rPr>
        <w:t>digital innovation</w:t>
      </w:r>
      <w:r w:rsidRPr="00971F39">
        <w:rPr>
          <w:rFonts w:ascii="Times New Roman" w:eastAsia="Times New Roman" w:hAnsi="Times New Roman" w:cs="Times New Roman"/>
          <w:kern w:val="0"/>
          <w:sz w:val="24"/>
          <w:szCs w:val="24"/>
          <w:lang w:eastAsia="en-IN"/>
          <w14:ligatures w14:val="none"/>
        </w:rPr>
        <w:t xml:space="preserve"> to create </w:t>
      </w:r>
      <w:r w:rsidRPr="00971F39">
        <w:rPr>
          <w:rFonts w:ascii="Times New Roman" w:eastAsia="Times New Roman" w:hAnsi="Times New Roman" w:cs="Times New Roman"/>
          <w:b/>
          <w:bCs/>
          <w:kern w:val="0"/>
          <w:sz w:val="24"/>
          <w:szCs w:val="24"/>
          <w:lang w:eastAsia="en-IN"/>
          <w14:ligatures w14:val="none"/>
        </w:rPr>
        <w:t>connected OCTG products</w:t>
      </w:r>
      <w:r w:rsidRPr="00971F39">
        <w:rPr>
          <w:rFonts w:ascii="Times New Roman" w:eastAsia="Times New Roman" w:hAnsi="Times New Roman" w:cs="Times New Roman"/>
          <w:kern w:val="0"/>
          <w:sz w:val="24"/>
          <w:szCs w:val="24"/>
          <w:lang w:eastAsia="en-IN"/>
          <w14:ligatures w14:val="none"/>
        </w:rPr>
        <w:t xml:space="preserve"> are poised to capture substantial market share.</w:t>
      </w:r>
    </w:p>
    <w:p w14:paraId="3950D1DE" w14:textId="77777777" w:rsidR="00971F39" w:rsidRPr="00971F39" w:rsidRDefault="00971F39" w:rsidP="00971F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Growth in Emerging Markets</w:t>
      </w:r>
      <w:r w:rsidRPr="00971F39">
        <w:rPr>
          <w:rFonts w:ascii="Times New Roman" w:eastAsia="Times New Roman" w:hAnsi="Times New Roman" w:cs="Times New Roman"/>
          <w:kern w:val="0"/>
          <w:sz w:val="24"/>
          <w:szCs w:val="24"/>
          <w:lang w:eastAsia="en-IN"/>
          <w14:ligatures w14:val="none"/>
        </w:rPr>
        <w:br/>
        <w:t xml:space="preserve">Emerging markets, particularly in </w:t>
      </w:r>
      <w:r w:rsidRPr="00971F39">
        <w:rPr>
          <w:rFonts w:ascii="Times New Roman" w:eastAsia="Times New Roman" w:hAnsi="Times New Roman" w:cs="Times New Roman"/>
          <w:b/>
          <w:bCs/>
          <w:kern w:val="0"/>
          <w:sz w:val="24"/>
          <w:szCs w:val="24"/>
          <w:lang w:eastAsia="en-IN"/>
          <w14:ligatures w14:val="none"/>
        </w:rPr>
        <w:t>Asia-Pacific</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Africa</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Latin America</w:t>
      </w:r>
      <w:r w:rsidRPr="00971F39">
        <w:rPr>
          <w:rFonts w:ascii="Times New Roman" w:eastAsia="Times New Roman" w:hAnsi="Times New Roman" w:cs="Times New Roman"/>
          <w:kern w:val="0"/>
          <w:sz w:val="24"/>
          <w:szCs w:val="24"/>
          <w:lang w:eastAsia="en-IN"/>
          <w14:ligatures w14:val="none"/>
        </w:rPr>
        <w:t xml:space="preserve">, present significant growth potential. Countries like </w:t>
      </w:r>
      <w:r w:rsidRPr="00971F39">
        <w:rPr>
          <w:rFonts w:ascii="Times New Roman" w:eastAsia="Times New Roman" w:hAnsi="Times New Roman" w:cs="Times New Roman"/>
          <w:b/>
          <w:bCs/>
          <w:kern w:val="0"/>
          <w:sz w:val="24"/>
          <w:szCs w:val="24"/>
          <w:lang w:eastAsia="en-IN"/>
          <w14:ligatures w14:val="none"/>
        </w:rPr>
        <w:t>India</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China</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Brazil</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Nigeria</w:t>
      </w:r>
      <w:r w:rsidRPr="00971F39">
        <w:rPr>
          <w:rFonts w:ascii="Times New Roman" w:eastAsia="Times New Roman" w:hAnsi="Times New Roman" w:cs="Times New Roman"/>
          <w:kern w:val="0"/>
          <w:sz w:val="24"/>
          <w:szCs w:val="24"/>
          <w:lang w:eastAsia="en-IN"/>
          <w14:ligatures w14:val="none"/>
        </w:rPr>
        <w:t xml:space="preserve"> are increasing investments in oil and gas infrastructure, including both </w:t>
      </w:r>
      <w:r w:rsidRPr="00971F39">
        <w:rPr>
          <w:rFonts w:ascii="Times New Roman" w:eastAsia="Times New Roman" w:hAnsi="Times New Roman" w:cs="Times New Roman"/>
          <w:b/>
          <w:bCs/>
          <w:kern w:val="0"/>
          <w:sz w:val="24"/>
          <w:szCs w:val="24"/>
          <w:lang w:eastAsia="en-IN"/>
          <w14:ligatures w14:val="none"/>
        </w:rPr>
        <w:t>onshore</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offshore</w:t>
      </w:r>
      <w:r w:rsidRPr="00971F39">
        <w:rPr>
          <w:rFonts w:ascii="Times New Roman" w:eastAsia="Times New Roman" w:hAnsi="Times New Roman" w:cs="Times New Roman"/>
          <w:kern w:val="0"/>
          <w:sz w:val="24"/>
          <w:szCs w:val="24"/>
          <w:lang w:eastAsia="en-IN"/>
          <w14:ligatures w14:val="none"/>
        </w:rPr>
        <w:t xml:space="preserve"> exploration. As these markets expand their drilling activities, the demand for </w:t>
      </w:r>
      <w:r w:rsidRPr="00971F39">
        <w:rPr>
          <w:rFonts w:ascii="Times New Roman" w:eastAsia="Times New Roman" w:hAnsi="Times New Roman" w:cs="Times New Roman"/>
          <w:b/>
          <w:bCs/>
          <w:kern w:val="0"/>
          <w:sz w:val="24"/>
          <w:szCs w:val="24"/>
          <w:lang w:eastAsia="en-IN"/>
          <w14:ligatures w14:val="none"/>
        </w:rPr>
        <w:t>cost-effective</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reliable OCTG solutions</w:t>
      </w:r>
      <w:r w:rsidRPr="00971F39">
        <w:rPr>
          <w:rFonts w:ascii="Times New Roman" w:eastAsia="Times New Roman" w:hAnsi="Times New Roman" w:cs="Times New Roman"/>
          <w:kern w:val="0"/>
          <w:sz w:val="24"/>
          <w:szCs w:val="24"/>
          <w:lang w:eastAsia="en-IN"/>
          <w14:ligatures w14:val="none"/>
        </w:rPr>
        <w:t xml:space="preserve"> will rise, presenting a prime opportunity for global and local OCTG manufacturers to expand their footprint.</w:t>
      </w:r>
    </w:p>
    <w:p w14:paraId="6C8FFDC6"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Restraints</w:t>
      </w:r>
    </w:p>
    <w:p w14:paraId="6B0783BF" w14:textId="77777777" w:rsidR="00971F39" w:rsidRPr="00971F39" w:rsidRDefault="00971F39" w:rsidP="00971F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Fluctuating Oil Prices</w:t>
      </w:r>
      <w:r w:rsidRPr="00971F39">
        <w:rPr>
          <w:rFonts w:ascii="Times New Roman" w:eastAsia="Times New Roman" w:hAnsi="Times New Roman" w:cs="Times New Roman"/>
          <w:kern w:val="0"/>
          <w:sz w:val="24"/>
          <w:szCs w:val="24"/>
          <w:lang w:eastAsia="en-IN"/>
          <w14:ligatures w14:val="none"/>
        </w:rPr>
        <w:br/>
        <w:t xml:space="preserve">Despite the long-term growth potential, the OCTG market is vulnerable to the cyclical nature of the oil and gas industry. </w:t>
      </w:r>
      <w:r w:rsidRPr="00971F39">
        <w:rPr>
          <w:rFonts w:ascii="Times New Roman" w:eastAsia="Times New Roman" w:hAnsi="Times New Roman" w:cs="Times New Roman"/>
          <w:b/>
          <w:bCs/>
          <w:kern w:val="0"/>
          <w:sz w:val="24"/>
          <w:szCs w:val="24"/>
          <w:lang w:eastAsia="en-IN"/>
          <w14:ligatures w14:val="none"/>
        </w:rPr>
        <w:t>Fluctuating oil prices</w:t>
      </w:r>
      <w:r w:rsidRPr="00971F39">
        <w:rPr>
          <w:rFonts w:ascii="Times New Roman" w:eastAsia="Times New Roman" w:hAnsi="Times New Roman" w:cs="Times New Roman"/>
          <w:kern w:val="0"/>
          <w:sz w:val="24"/>
          <w:szCs w:val="24"/>
          <w:lang w:eastAsia="en-IN"/>
          <w14:ligatures w14:val="none"/>
        </w:rPr>
        <w:t xml:space="preserve"> can lead to volatility in exploration and production activities. Lower prices may result in </w:t>
      </w:r>
      <w:r w:rsidRPr="00971F39">
        <w:rPr>
          <w:rFonts w:ascii="Times New Roman" w:eastAsia="Times New Roman" w:hAnsi="Times New Roman" w:cs="Times New Roman"/>
          <w:b/>
          <w:bCs/>
          <w:kern w:val="0"/>
          <w:sz w:val="24"/>
          <w:szCs w:val="24"/>
          <w:lang w:eastAsia="en-IN"/>
          <w14:ligatures w14:val="none"/>
        </w:rPr>
        <w:t>reduced exploration</w:t>
      </w:r>
      <w:r w:rsidRPr="00971F39">
        <w:rPr>
          <w:rFonts w:ascii="Times New Roman" w:eastAsia="Times New Roman" w:hAnsi="Times New Roman" w:cs="Times New Roman"/>
          <w:kern w:val="0"/>
          <w:sz w:val="24"/>
          <w:szCs w:val="24"/>
          <w:lang w:eastAsia="en-IN"/>
          <w14:ligatures w14:val="none"/>
        </w:rPr>
        <w:t xml:space="preserve"> or delayed projects, affecting the demand for OCTG products. For instance, a decline in global oil prices could lead to project postponements, which may impact overall market growth in the short term.</w:t>
      </w:r>
    </w:p>
    <w:p w14:paraId="1A56291B" w14:textId="77777777" w:rsidR="00971F39" w:rsidRPr="00971F39" w:rsidRDefault="00971F39" w:rsidP="00971F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High Capital Investment</w:t>
      </w:r>
      <w:r w:rsidRPr="00971F39">
        <w:rPr>
          <w:rFonts w:ascii="Times New Roman" w:eastAsia="Times New Roman" w:hAnsi="Times New Roman" w:cs="Times New Roman"/>
          <w:kern w:val="0"/>
          <w:sz w:val="24"/>
          <w:szCs w:val="24"/>
          <w:lang w:eastAsia="en-IN"/>
          <w14:ligatures w14:val="none"/>
        </w:rPr>
        <w:br/>
        <w:t xml:space="preserve">The production of high-quality, </w:t>
      </w:r>
      <w:r w:rsidRPr="00971F39">
        <w:rPr>
          <w:rFonts w:ascii="Times New Roman" w:eastAsia="Times New Roman" w:hAnsi="Times New Roman" w:cs="Times New Roman"/>
          <w:b/>
          <w:bCs/>
          <w:kern w:val="0"/>
          <w:sz w:val="24"/>
          <w:szCs w:val="24"/>
          <w:lang w:eastAsia="en-IN"/>
          <w14:ligatures w14:val="none"/>
        </w:rPr>
        <w:t>premium OCTG</w:t>
      </w:r>
      <w:r w:rsidRPr="00971F39">
        <w:rPr>
          <w:rFonts w:ascii="Times New Roman" w:eastAsia="Times New Roman" w:hAnsi="Times New Roman" w:cs="Times New Roman"/>
          <w:kern w:val="0"/>
          <w:sz w:val="24"/>
          <w:szCs w:val="24"/>
          <w:lang w:eastAsia="en-IN"/>
          <w14:ligatures w14:val="none"/>
        </w:rPr>
        <w:t xml:space="preserve"> products requires significant investment in manufacturing technology, quality control processes, and materials. Smaller manufacturers or those operating in </w:t>
      </w:r>
      <w:r w:rsidRPr="00971F39">
        <w:rPr>
          <w:rFonts w:ascii="Times New Roman" w:eastAsia="Times New Roman" w:hAnsi="Times New Roman" w:cs="Times New Roman"/>
          <w:b/>
          <w:bCs/>
          <w:kern w:val="0"/>
          <w:sz w:val="24"/>
          <w:szCs w:val="24"/>
          <w:lang w:eastAsia="en-IN"/>
          <w14:ligatures w14:val="none"/>
        </w:rPr>
        <w:t>emerging markets</w:t>
      </w:r>
      <w:r w:rsidRPr="00971F39">
        <w:rPr>
          <w:rFonts w:ascii="Times New Roman" w:eastAsia="Times New Roman" w:hAnsi="Times New Roman" w:cs="Times New Roman"/>
          <w:kern w:val="0"/>
          <w:sz w:val="24"/>
          <w:szCs w:val="24"/>
          <w:lang w:eastAsia="en-IN"/>
          <w14:ligatures w14:val="none"/>
        </w:rPr>
        <w:t xml:space="preserve"> may struggle to meet these standards, which could limit their ability to compete in </w:t>
      </w:r>
      <w:r w:rsidRPr="00971F39">
        <w:rPr>
          <w:rFonts w:ascii="Times New Roman" w:eastAsia="Times New Roman" w:hAnsi="Times New Roman" w:cs="Times New Roman"/>
          <w:b/>
          <w:bCs/>
          <w:kern w:val="0"/>
          <w:sz w:val="24"/>
          <w:szCs w:val="24"/>
          <w:lang w:eastAsia="en-IN"/>
          <w14:ligatures w14:val="none"/>
        </w:rPr>
        <w:t>high-end drilling markets</w:t>
      </w:r>
      <w:r w:rsidRPr="00971F39">
        <w:rPr>
          <w:rFonts w:ascii="Times New Roman" w:eastAsia="Times New Roman" w:hAnsi="Times New Roman" w:cs="Times New Roman"/>
          <w:kern w:val="0"/>
          <w:sz w:val="24"/>
          <w:szCs w:val="24"/>
          <w:lang w:eastAsia="en-IN"/>
          <w14:ligatures w14:val="none"/>
        </w:rPr>
        <w:t xml:space="preserve"> like deepwater or </w:t>
      </w:r>
      <w:r w:rsidRPr="00971F39">
        <w:rPr>
          <w:rFonts w:ascii="Times New Roman" w:eastAsia="Times New Roman" w:hAnsi="Times New Roman" w:cs="Times New Roman"/>
          <w:b/>
          <w:bCs/>
          <w:kern w:val="0"/>
          <w:sz w:val="24"/>
          <w:szCs w:val="24"/>
          <w:lang w:eastAsia="en-IN"/>
          <w14:ligatures w14:val="none"/>
        </w:rPr>
        <w:t>offshore</w:t>
      </w:r>
      <w:r w:rsidRPr="00971F39">
        <w:rPr>
          <w:rFonts w:ascii="Times New Roman" w:eastAsia="Times New Roman" w:hAnsi="Times New Roman" w:cs="Times New Roman"/>
          <w:kern w:val="0"/>
          <w:sz w:val="24"/>
          <w:szCs w:val="24"/>
          <w:lang w:eastAsia="en-IN"/>
          <w14:ligatures w14:val="none"/>
        </w:rPr>
        <w:t xml:space="preserve"> oil production. The </w:t>
      </w:r>
      <w:r w:rsidRPr="00971F39">
        <w:rPr>
          <w:rFonts w:ascii="Times New Roman" w:eastAsia="Times New Roman" w:hAnsi="Times New Roman" w:cs="Times New Roman"/>
          <w:b/>
          <w:bCs/>
          <w:kern w:val="0"/>
          <w:sz w:val="24"/>
          <w:szCs w:val="24"/>
          <w:lang w:eastAsia="en-IN"/>
          <w14:ligatures w14:val="none"/>
        </w:rPr>
        <w:t>high capital costs</w:t>
      </w:r>
      <w:r w:rsidRPr="00971F39">
        <w:rPr>
          <w:rFonts w:ascii="Times New Roman" w:eastAsia="Times New Roman" w:hAnsi="Times New Roman" w:cs="Times New Roman"/>
          <w:kern w:val="0"/>
          <w:sz w:val="24"/>
          <w:szCs w:val="24"/>
          <w:lang w:eastAsia="en-IN"/>
          <w14:ligatures w14:val="none"/>
        </w:rPr>
        <w:t xml:space="preserve"> associated with developing advanced OCTG technologies could act as a barrier for new entrants to the market.</w:t>
      </w:r>
    </w:p>
    <w:p w14:paraId="47C7F654" w14:textId="1413F68C" w:rsidR="00971F39" w:rsidRDefault="00971F39" w:rsidP="00971F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Regulatory Challenges</w:t>
      </w:r>
      <w:r w:rsidRPr="00971F39">
        <w:rPr>
          <w:rFonts w:ascii="Times New Roman" w:eastAsia="Times New Roman" w:hAnsi="Times New Roman" w:cs="Times New Roman"/>
          <w:kern w:val="0"/>
          <w:sz w:val="24"/>
          <w:szCs w:val="24"/>
          <w:lang w:eastAsia="en-IN"/>
          <w14:ligatures w14:val="none"/>
        </w:rPr>
        <w:br/>
        <w:t xml:space="preserve">The oil and gas industry </w:t>
      </w:r>
      <w:proofErr w:type="gramStart"/>
      <w:r w:rsidRPr="00971F39">
        <w:rPr>
          <w:rFonts w:ascii="Times New Roman" w:eastAsia="Times New Roman" w:hAnsi="Times New Roman" w:cs="Times New Roman"/>
          <w:kern w:val="0"/>
          <w:sz w:val="24"/>
          <w:szCs w:val="24"/>
          <w:lang w:eastAsia="en-IN"/>
          <w14:ligatures w14:val="none"/>
        </w:rPr>
        <w:t>faces</w:t>
      </w:r>
      <w:proofErr w:type="gramEnd"/>
      <w:r w:rsidRPr="00971F39">
        <w:rPr>
          <w:rFonts w:ascii="Times New Roman" w:eastAsia="Times New Roman" w:hAnsi="Times New Roman" w:cs="Times New Roman"/>
          <w:kern w:val="0"/>
          <w:sz w:val="24"/>
          <w:szCs w:val="24"/>
          <w:lang w:eastAsia="en-IN"/>
          <w14:ligatures w14:val="none"/>
        </w:rPr>
        <w:t xml:space="preserve"> increasing pressure from </w:t>
      </w:r>
      <w:r w:rsidRPr="00971F39">
        <w:rPr>
          <w:rFonts w:ascii="Times New Roman" w:eastAsia="Times New Roman" w:hAnsi="Times New Roman" w:cs="Times New Roman"/>
          <w:b/>
          <w:bCs/>
          <w:kern w:val="0"/>
          <w:sz w:val="24"/>
          <w:szCs w:val="24"/>
          <w:lang w:eastAsia="en-IN"/>
          <w14:ligatures w14:val="none"/>
        </w:rPr>
        <w:t>government regulations</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environmental standards</w:t>
      </w:r>
      <w:r w:rsidRPr="00971F39">
        <w:rPr>
          <w:rFonts w:ascii="Times New Roman" w:eastAsia="Times New Roman" w:hAnsi="Times New Roman" w:cs="Times New Roman"/>
          <w:kern w:val="0"/>
          <w:sz w:val="24"/>
          <w:szCs w:val="24"/>
          <w:lang w:eastAsia="en-IN"/>
          <w14:ligatures w14:val="none"/>
        </w:rPr>
        <w:t xml:space="preserve">. As countries tighten their regulatory frameworks regarding carbon emissions, drilling practices, and environmental sustainability, OCTG manufacturers may face higher compliance costs. For instance, producing </w:t>
      </w:r>
      <w:r w:rsidRPr="00971F39">
        <w:rPr>
          <w:rFonts w:ascii="Times New Roman" w:eastAsia="Times New Roman" w:hAnsi="Times New Roman" w:cs="Times New Roman"/>
          <w:b/>
          <w:bCs/>
          <w:kern w:val="0"/>
          <w:sz w:val="24"/>
          <w:szCs w:val="24"/>
          <w:lang w:eastAsia="en-IN"/>
          <w14:ligatures w14:val="none"/>
        </w:rPr>
        <w:t>eco-friendly</w:t>
      </w:r>
      <w:r w:rsidRPr="00971F39">
        <w:rPr>
          <w:rFonts w:ascii="Times New Roman" w:eastAsia="Times New Roman" w:hAnsi="Times New Roman" w:cs="Times New Roman"/>
          <w:kern w:val="0"/>
          <w:sz w:val="24"/>
          <w:szCs w:val="24"/>
          <w:lang w:eastAsia="en-IN"/>
          <w14:ligatures w14:val="none"/>
        </w:rPr>
        <w:t xml:space="preserve"> OCTG products and adopting </w:t>
      </w:r>
      <w:r w:rsidRPr="00971F39">
        <w:rPr>
          <w:rFonts w:ascii="Times New Roman" w:eastAsia="Times New Roman" w:hAnsi="Times New Roman" w:cs="Times New Roman"/>
          <w:b/>
          <w:bCs/>
          <w:kern w:val="0"/>
          <w:sz w:val="24"/>
          <w:szCs w:val="24"/>
          <w:lang w:eastAsia="en-IN"/>
          <w14:ligatures w14:val="none"/>
        </w:rPr>
        <w:t>sustainable manufacturing practices</w:t>
      </w:r>
      <w:r w:rsidRPr="00971F39">
        <w:rPr>
          <w:rFonts w:ascii="Times New Roman" w:eastAsia="Times New Roman" w:hAnsi="Times New Roman" w:cs="Times New Roman"/>
          <w:kern w:val="0"/>
          <w:sz w:val="24"/>
          <w:szCs w:val="24"/>
          <w:lang w:eastAsia="en-IN"/>
          <w14:ligatures w14:val="none"/>
        </w:rPr>
        <w:t xml:space="preserve"> may lead to higher costs, impacting price competitiveness in certain regions.</w:t>
      </w:r>
    </w:p>
    <w:p w14:paraId="14123386" w14:textId="77777777" w:rsidR="00971F39" w:rsidRPr="00971F39" w:rsidRDefault="00971F39" w:rsidP="00971F39">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971F39">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24"/>
        <w:gridCol w:w="5892"/>
      </w:tblGrid>
      <w:tr w:rsidR="00971F39" w:rsidRPr="00971F39" w14:paraId="734D7C5A" w14:textId="77777777" w:rsidTr="00971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F69D5" w14:textId="77777777" w:rsidR="00971F39" w:rsidRPr="00971F39" w:rsidRDefault="00971F39" w:rsidP="00971F39">
            <w:pPr>
              <w:jc w:val="cente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Report Attribute</w:t>
            </w:r>
          </w:p>
        </w:tc>
        <w:tc>
          <w:tcPr>
            <w:tcW w:w="0" w:type="auto"/>
            <w:hideMark/>
          </w:tcPr>
          <w:p w14:paraId="169BD52A" w14:textId="77777777" w:rsidR="00971F39" w:rsidRPr="00971F39" w:rsidRDefault="00971F39" w:rsidP="00971F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Details</w:t>
            </w:r>
          </w:p>
        </w:tc>
      </w:tr>
      <w:tr w:rsidR="00971F39" w:rsidRPr="00971F39" w14:paraId="2D4EA7CE"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88F90"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Forecast Period</w:t>
            </w:r>
          </w:p>
        </w:tc>
        <w:tc>
          <w:tcPr>
            <w:tcW w:w="0" w:type="auto"/>
            <w:hideMark/>
          </w:tcPr>
          <w:p w14:paraId="239885B8"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2024 – 2030</w:t>
            </w:r>
          </w:p>
        </w:tc>
      </w:tr>
      <w:tr w:rsidR="00971F39" w:rsidRPr="00971F39" w14:paraId="05192CD0"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3D885A02"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32F1E634"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USD </w:t>
            </w:r>
            <w:r w:rsidRPr="00971F39">
              <w:rPr>
                <w:rFonts w:ascii="Times New Roman" w:eastAsia="Times New Roman" w:hAnsi="Times New Roman" w:cs="Times New Roman"/>
                <w:b/>
                <w:bCs/>
                <w:kern w:val="0"/>
                <w:sz w:val="24"/>
                <w:szCs w:val="24"/>
                <w:lang w:eastAsia="en-IN"/>
                <w14:ligatures w14:val="none"/>
              </w:rPr>
              <w:t>25.3 Billion</w:t>
            </w:r>
          </w:p>
        </w:tc>
      </w:tr>
      <w:tr w:rsidR="00971F39" w:rsidRPr="00971F39" w14:paraId="2EE1913C"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8EBD3"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69DBC355"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USD </w:t>
            </w:r>
            <w:r w:rsidRPr="00971F39">
              <w:rPr>
                <w:rFonts w:ascii="Times New Roman" w:eastAsia="Times New Roman" w:hAnsi="Times New Roman" w:cs="Times New Roman"/>
                <w:b/>
                <w:bCs/>
                <w:kern w:val="0"/>
                <w:sz w:val="24"/>
                <w:szCs w:val="24"/>
                <w:lang w:eastAsia="en-IN"/>
                <w14:ligatures w14:val="none"/>
              </w:rPr>
              <w:t>35.6 Billion</w:t>
            </w:r>
          </w:p>
        </w:tc>
      </w:tr>
      <w:tr w:rsidR="00971F39" w:rsidRPr="00971F39" w14:paraId="0840A04F"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1E8D8038"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Overall Growth Rate (CAGR)</w:t>
            </w:r>
          </w:p>
        </w:tc>
        <w:tc>
          <w:tcPr>
            <w:tcW w:w="0" w:type="auto"/>
            <w:hideMark/>
          </w:tcPr>
          <w:p w14:paraId="357C9A85" w14:textId="6ECC7DA1" w:rsidR="00971F39" w:rsidRPr="00971F39" w:rsidRDefault="00663973"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5.4%</w:t>
            </w:r>
            <w:r w:rsidR="00971F39" w:rsidRPr="00971F39">
              <w:rPr>
                <w:rFonts w:ascii="Times New Roman" w:eastAsia="Times New Roman" w:hAnsi="Times New Roman" w:cs="Times New Roman"/>
                <w:kern w:val="0"/>
                <w:sz w:val="24"/>
                <w:szCs w:val="24"/>
                <w:lang w:eastAsia="en-IN"/>
                <w14:ligatures w14:val="none"/>
              </w:rPr>
              <w:t xml:space="preserve"> (2024 – 2030)</w:t>
            </w:r>
          </w:p>
        </w:tc>
      </w:tr>
      <w:tr w:rsidR="00971F39" w:rsidRPr="00971F39" w14:paraId="6E00086D"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2AED2"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29098A01"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2023</w:t>
            </w:r>
          </w:p>
        </w:tc>
      </w:tr>
      <w:tr w:rsidR="00971F39" w:rsidRPr="00971F39" w14:paraId="493C809B"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1250230E"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Historical Data</w:t>
            </w:r>
          </w:p>
        </w:tc>
        <w:tc>
          <w:tcPr>
            <w:tcW w:w="0" w:type="auto"/>
            <w:hideMark/>
          </w:tcPr>
          <w:p w14:paraId="275D8177"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2017 – 2021</w:t>
            </w:r>
          </w:p>
        </w:tc>
      </w:tr>
      <w:tr w:rsidR="00971F39" w:rsidRPr="00971F39" w14:paraId="640418ED"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E9400"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Unit</w:t>
            </w:r>
          </w:p>
        </w:tc>
        <w:tc>
          <w:tcPr>
            <w:tcW w:w="0" w:type="auto"/>
            <w:hideMark/>
          </w:tcPr>
          <w:p w14:paraId="7D2087BB"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USD Million, CAGR (2024 – 2030)</w:t>
            </w:r>
          </w:p>
        </w:tc>
      </w:tr>
      <w:tr w:rsidR="00971F39" w:rsidRPr="00971F39" w14:paraId="00C4E844"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0C3D3004"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Segmentation</w:t>
            </w:r>
          </w:p>
        </w:tc>
        <w:tc>
          <w:tcPr>
            <w:tcW w:w="0" w:type="auto"/>
            <w:hideMark/>
          </w:tcPr>
          <w:p w14:paraId="2267BCDB"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By Product Type, By Application, By Region</w:t>
            </w:r>
          </w:p>
        </w:tc>
      </w:tr>
      <w:tr w:rsidR="00971F39" w:rsidRPr="00971F39" w14:paraId="52288322"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F2FDA"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By Product Type</w:t>
            </w:r>
          </w:p>
        </w:tc>
        <w:tc>
          <w:tcPr>
            <w:tcW w:w="0" w:type="auto"/>
            <w:hideMark/>
          </w:tcPr>
          <w:p w14:paraId="6AAB8C0B"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Casing, Tubing, Drill Pipes</w:t>
            </w:r>
          </w:p>
        </w:tc>
      </w:tr>
      <w:tr w:rsidR="00971F39" w:rsidRPr="00971F39" w14:paraId="7CCF5442"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773B9E8B"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By Application</w:t>
            </w:r>
          </w:p>
        </w:tc>
        <w:tc>
          <w:tcPr>
            <w:tcW w:w="0" w:type="auto"/>
            <w:hideMark/>
          </w:tcPr>
          <w:p w14:paraId="453E299D"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Onshore Drilling, Offshore Drilling, Enhanced Oil Recovery</w:t>
            </w:r>
          </w:p>
        </w:tc>
      </w:tr>
      <w:tr w:rsidR="00971F39" w:rsidRPr="00971F39" w14:paraId="45B27FA6"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E05B38"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By Region</w:t>
            </w:r>
          </w:p>
        </w:tc>
        <w:tc>
          <w:tcPr>
            <w:tcW w:w="0" w:type="auto"/>
            <w:hideMark/>
          </w:tcPr>
          <w:p w14:paraId="121834E9"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North America, Europe, Asia-Pacific, Latin America, MEA</w:t>
            </w:r>
          </w:p>
        </w:tc>
      </w:tr>
      <w:tr w:rsidR="00971F39" w:rsidRPr="00971F39" w14:paraId="6F08A783"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6BD7D533"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Country Scope</w:t>
            </w:r>
          </w:p>
        </w:tc>
        <w:tc>
          <w:tcPr>
            <w:tcW w:w="0" w:type="auto"/>
            <w:hideMark/>
          </w:tcPr>
          <w:p w14:paraId="521AF3D2"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USA, Canada, Brazil, Russia, China, India, UAE, Saudi Arabia</w:t>
            </w:r>
          </w:p>
        </w:tc>
      </w:tr>
      <w:tr w:rsidR="00971F39" w:rsidRPr="00971F39" w14:paraId="746EE7EA"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F3FD5"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Drivers</w:t>
            </w:r>
          </w:p>
        </w:tc>
        <w:tc>
          <w:tcPr>
            <w:tcW w:w="0" w:type="auto"/>
            <w:hideMark/>
          </w:tcPr>
          <w:p w14:paraId="76108FF0"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Rising demand for energy</w:t>
            </w:r>
          </w:p>
        </w:tc>
      </w:tr>
      <w:tr w:rsidR="00971F39" w:rsidRPr="00971F39" w14:paraId="139B4C84"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5DC3F46B"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p>
        </w:tc>
        <w:tc>
          <w:tcPr>
            <w:tcW w:w="0" w:type="auto"/>
            <w:hideMark/>
          </w:tcPr>
          <w:p w14:paraId="418482D0"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Technological advancements in deepwater and offshore drilling</w:t>
            </w:r>
          </w:p>
        </w:tc>
      </w:tr>
      <w:tr w:rsidR="00971F39" w:rsidRPr="00971F39" w14:paraId="58CDC418" w14:textId="77777777" w:rsidTr="00971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32D75"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p>
        </w:tc>
        <w:tc>
          <w:tcPr>
            <w:tcW w:w="0" w:type="auto"/>
            <w:hideMark/>
          </w:tcPr>
          <w:p w14:paraId="0B83C29D" w14:textId="77777777" w:rsidR="00971F39" w:rsidRPr="00971F39" w:rsidRDefault="00971F39" w:rsidP="00971F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Growth in offshore exploration</w:t>
            </w:r>
          </w:p>
        </w:tc>
      </w:tr>
      <w:tr w:rsidR="00971F39" w:rsidRPr="00971F39" w14:paraId="61324455" w14:textId="77777777" w:rsidTr="00971F39">
        <w:tc>
          <w:tcPr>
            <w:cnfStyle w:val="001000000000" w:firstRow="0" w:lastRow="0" w:firstColumn="1" w:lastColumn="0" w:oddVBand="0" w:evenVBand="0" w:oddHBand="0" w:evenHBand="0" w:firstRowFirstColumn="0" w:firstRowLastColumn="0" w:lastRowFirstColumn="0" w:lastRowLastColumn="0"/>
            <w:tcW w:w="0" w:type="auto"/>
            <w:hideMark/>
          </w:tcPr>
          <w:p w14:paraId="68E8BC5C" w14:textId="77777777" w:rsidR="00971F39" w:rsidRPr="00971F39" w:rsidRDefault="00971F39" w:rsidP="00971F39">
            <w:pPr>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Customization Option</w:t>
            </w:r>
          </w:p>
        </w:tc>
        <w:tc>
          <w:tcPr>
            <w:tcW w:w="0" w:type="auto"/>
            <w:hideMark/>
          </w:tcPr>
          <w:p w14:paraId="438F07FD" w14:textId="77777777" w:rsidR="00971F39" w:rsidRPr="00971F39" w:rsidRDefault="00971F39" w:rsidP="00971F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Available upon request</w:t>
            </w:r>
          </w:p>
        </w:tc>
      </w:tr>
    </w:tbl>
    <w:p w14:paraId="60745F65" w14:textId="77777777" w:rsidR="00971F39" w:rsidRPr="00971F39" w:rsidRDefault="00000000" w:rsidP="00971F3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DB5448">
          <v:rect id="_x0000_i1025" style="width:0;height:1.5pt" o:hralign="center" o:hrstd="t" o:hr="t" fillcolor="#a0a0a0" stroked="f"/>
        </w:pict>
      </w:r>
    </w:p>
    <w:p w14:paraId="6B7CA2D2" w14:textId="77777777" w:rsidR="00971F39" w:rsidRPr="00971F39" w:rsidRDefault="00971F39" w:rsidP="00971F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71F39">
        <w:rPr>
          <w:rFonts w:ascii="Times New Roman" w:eastAsia="Times New Roman" w:hAnsi="Times New Roman" w:cs="Times New Roman"/>
          <w:b/>
          <w:bCs/>
          <w:kern w:val="0"/>
          <w:sz w:val="27"/>
          <w:szCs w:val="27"/>
          <w:lang w:eastAsia="en-IN"/>
          <w14:ligatures w14:val="none"/>
        </w:rPr>
        <w:t>8. Report Summary, FAQs, and SEO Schema</w:t>
      </w:r>
    </w:p>
    <w:p w14:paraId="277F392B"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A.1. Report Title (Long-Form)</w:t>
      </w:r>
    </w:p>
    <w:p w14:paraId="56C0E93B"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 xml:space="preserve">Oil Country Tubular Goods Market </w:t>
      </w:r>
      <w:proofErr w:type="gramStart"/>
      <w:r w:rsidRPr="00971F39">
        <w:rPr>
          <w:rFonts w:ascii="Times New Roman" w:eastAsia="Times New Roman" w:hAnsi="Times New Roman" w:cs="Times New Roman"/>
          <w:b/>
          <w:bCs/>
          <w:kern w:val="0"/>
          <w:sz w:val="24"/>
          <w:szCs w:val="24"/>
          <w:lang w:eastAsia="en-IN"/>
          <w14:ligatures w14:val="none"/>
        </w:rPr>
        <w:t>By</w:t>
      </w:r>
      <w:proofErr w:type="gramEnd"/>
      <w:r w:rsidRPr="00971F39">
        <w:rPr>
          <w:rFonts w:ascii="Times New Roman" w:eastAsia="Times New Roman" w:hAnsi="Times New Roman" w:cs="Times New Roman"/>
          <w:b/>
          <w:bCs/>
          <w:kern w:val="0"/>
          <w:sz w:val="24"/>
          <w:szCs w:val="24"/>
          <w:lang w:eastAsia="en-IN"/>
          <w14:ligatures w14:val="none"/>
        </w:rPr>
        <w:t xml:space="preserve"> Product Type (Casing, Tubing, Drill Pipes); By Application (Onshore Drilling, Offshore Drilling, Enhanced Oil Recovery); By Geography, Segment Revenue Estimation, Forecast, 2024–2030</w:t>
      </w:r>
    </w:p>
    <w:p w14:paraId="41C068A1"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A.2. Lowercase Market Name</w:t>
      </w:r>
    </w:p>
    <w:p w14:paraId="0D7ACD6C"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oil country tubular goods market</w:t>
      </w:r>
    </w:p>
    <w:p w14:paraId="3B274F0C"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A.3. SEO-Friendly Market Size Tagline</w:t>
      </w:r>
    </w:p>
    <w:p w14:paraId="6E105CA5"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Oil Country Tubular Goods Market Size ($35.6 Billion) 2030</w:t>
      </w:r>
    </w:p>
    <w:p w14:paraId="04BF0541"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A.4. SEO-Friendly Market Size Tagline Breadcrumb</w:t>
      </w:r>
    </w:p>
    <w:p w14:paraId="2F3943E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Oil Country Tubular Goods Market Report 2030</w:t>
      </w:r>
    </w:p>
    <w:p w14:paraId="42EE3AEC" w14:textId="77777777" w:rsidR="00971F39" w:rsidRPr="00971F39" w:rsidRDefault="00000000" w:rsidP="00971F3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3D3F00">
          <v:rect id="_x0000_i1026" style="width:0;height:1.5pt" o:hralign="center" o:hrstd="t" o:hr="t" fillcolor="#a0a0a0" stroked="f"/>
        </w:pict>
      </w:r>
    </w:p>
    <w:p w14:paraId="4857594F"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B. Top 5 FAQs</w:t>
      </w:r>
    </w:p>
    <w:p w14:paraId="5A0A02EA"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lastRenderedPageBreak/>
        <w:t>Q1.</w:t>
      </w:r>
      <w:r w:rsidRPr="00971F39">
        <w:rPr>
          <w:rFonts w:ascii="Times New Roman" w:eastAsia="Times New Roman" w:hAnsi="Times New Roman" w:cs="Times New Roman"/>
          <w:kern w:val="0"/>
          <w:sz w:val="24"/>
          <w:szCs w:val="24"/>
          <w:lang w:eastAsia="en-IN"/>
          <w14:ligatures w14:val="none"/>
        </w:rPr>
        <w:t xml:space="preserve"> How big is the Oil Country Tubular Goods market?</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A1.</w:t>
      </w:r>
      <w:r w:rsidRPr="00971F39">
        <w:rPr>
          <w:rFonts w:ascii="Times New Roman" w:eastAsia="Times New Roman" w:hAnsi="Times New Roman" w:cs="Times New Roman"/>
          <w:kern w:val="0"/>
          <w:sz w:val="24"/>
          <w:szCs w:val="24"/>
          <w:lang w:eastAsia="en-IN"/>
          <w14:ligatures w14:val="none"/>
        </w:rPr>
        <w:t xml:space="preserve"> The global Oil Country Tubular Goods market was valued at </w:t>
      </w:r>
      <w:r w:rsidRPr="00971F39">
        <w:rPr>
          <w:rFonts w:ascii="Times New Roman" w:eastAsia="Times New Roman" w:hAnsi="Times New Roman" w:cs="Times New Roman"/>
          <w:b/>
          <w:bCs/>
          <w:kern w:val="0"/>
          <w:sz w:val="24"/>
          <w:szCs w:val="24"/>
          <w:lang w:eastAsia="en-IN"/>
          <w14:ligatures w14:val="none"/>
        </w:rPr>
        <w:t>USD 25.3 billion</w:t>
      </w:r>
      <w:r w:rsidRPr="00971F39">
        <w:rPr>
          <w:rFonts w:ascii="Times New Roman" w:eastAsia="Times New Roman" w:hAnsi="Times New Roman" w:cs="Times New Roman"/>
          <w:kern w:val="0"/>
          <w:sz w:val="24"/>
          <w:szCs w:val="24"/>
          <w:lang w:eastAsia="en-IN"/>
          <w14:ligatures w14:val="none"/>
        </w:rPr>
        <w:t xml:space="preserve"> in 2024.</w:t>
      </w:r>
    </w:p>
    <w:p w14:paraId="4D1EB555" w14:textId="32BCCE53"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Q2.</w:t>
      </w:r>
      <w:r w:rsidRPr="00971F39">
        <w:rPr>
          <w:rFonts w:ascii="Times New Roman" w:eastAsia="Times New Roman" w:hAnsi="Times New Roman" w:cs="Times New Roman"/>
          <w:kern w:val="0"/>
          <w:sz w:val="24"/>
          <w:szCs w:val="24"/>
          <w:lang w:eastAsia="en-IN"/>
          <w14:ligatures w14:val="none"/>
        </w:rPr>
        <w:t xml:space="preserve"> What is the CAGR for the forecast period?</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A2.</w:t>
      </w:r>
      <w:r w:rsidRPr="00971F39">
        <w:rPr>
          <w:rFonts w:ascii="Times New Roman" w:eastAsia="Times New Roman" w:hAnsi="Times New Roman" w:cs="Times New Roman"/>
          <w:kern w:val="0"/>
          <w:sz w:val="24"/>
          <w:szCs w:val="24"/>
          <w:lang w:eastAsia="en-IN"/>
          <w14:ligatures w14:val="none"/>
        </w:rPr>
        <w:t xml:space="preserve"> The market is expected to grow at a </w:t>
      </w:r>
      <w:r w:rsidRPr="00971F39">
        <w:rPr>
          <w:rFonts w:ascii="Times New Roman" w:eastAsia="Times New Roman" w:hAnsi="Times New Roman" w:cs="Times New Roman"/>
          <w:b/>
          <w:bCs/>
          <w:kern w:val="0"/>
          <w:sz w:val="24"/>
          <w:szCs w:val="24"/>
          <w:lang w:eastAsia="en-IN"/>
          <w14:ligatures w14:val="none"/>
        </w:rPr>
        <w:t xml:space="preserve">CAGR of </w:t>
      </w:r>
      <w:r w:rsidR="00663973">
        <w:rPr>
          <w:rFonts w:ascii="Times New Roman" w:eastAsia="Times New Roman" w:hAnsi="Times New Roman" w:cs="Times New Roman"/>
          <w:b/>
          <w:bCs/>
          <w:kern w:val="0"/>
          <w:sz w:val="24"/>
          <w:szCs w:val="24"/>
          <w:lang w:eastAsia="en-IN"/>
          <w14:ligatures w14:val="none"/>
        </w:rPr>
        <w:t>5.4%</w:t>
      </w:r>
      <w:r w:rsidRPr="00971F39">
        <w:rPr>
          <w:rFonts w:ascii="Times New Roman" w:eastAsia="Times New Roman" w:hAnsi="Times New Roman" w:cs="Times New Roman"/>
          <w:kern w:val="0"/>
          <w:sz w:val="24"/>
          <w:szCs w:val="24"/>
          <w:lang w:eastAsia="en-IN"/>
          <w14:ligatures w14:val="none"/>
        </w:rPr>
        <w:t xml:space="preserve"> from 2024 to 2030.</w:t>
      </w:r>
    </w:p>
    <w:p w14:paraId="2E1F4E0E"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Q3.</w:t>
      </w:r>
      <w:r w:rsidRPr="00971F39">
        <w:rPr>
          <w:rFonts w:ascii="Times New Roman" w:eastAsia="Times New Roman" w:hAnsi="Times New Roman" w:cs="Times New Roman"/>
          <w:kern w:val="0"/>
          <w:sz w:val="24"/>
          <w:szCs w:val="24"/>
          <w:lang w:eastAsia="en-IN"/>
          <w14:ligatures w14:val="none"/>
        </w:rPr>
        <w:t xml:space="preserve"> Who are the major players in this market?</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A3.</w:t>
      </w:r>
      <w:r w:rsidRPr="00971F39">
        <w:rPr>
          <w:rFonts w:ascii="Times New Roman" w:eastAsia="Times New Roman" w:hAnsi="Times New Roman" w:cs="Times New Roman"/>
          <w:kern w:val="0"/>
          <w:sz w:val="24"/>
          <w:szCs w:val="24"/>
          <w:lang w:eastAsia="en-IN"/>
          <w14:ligatures w14:val="none"/>
        </w:rPr>
        <w:t xml:space="preserve"> Leading players include </w:t>
      </w:r>
      <w:r w:rsidRPr="00971F39">
        <w:rPr>
          <w:rFonts w:ascii="Times New Roman" w:eastAsia="Times New Roman" w:hAnsi="Times New Roman" w:cs="Times New Roman"/>
          <w:b/>
          <w:bCs/>
          <w:kern w:val="0"/>
          <w:sz w:val="24"/>
          <w:szCs w:val="24"/>
          <w:lang w:eastAsia="en-IN"/>
          <w14:ligatures w14:val="none"/>
        </w:rPr>
        <w:t>Tenaris</w:t>
      </w:r>
      <w:r w:rsidRPr="00971F39">
        <w:rPr>
          <w:rFonts w:ascii="Times New Roman" w:eastAsia="Times New Roman" w:hAnsi="Times New Roman" w:cs="Times New Roman"/>
          <w:kern w:val="0"/>
          <w:sz w:val="24"/>
          <w:szCs w:val="24"/>
          <w:lang w:eastAsia="en-IN"/>
          <w14:ligatures w14:val="none"/>
        </w:rPr>
        <w:t xml:space="preserve">, </w:t>
      </w:r>
      <w:proofErr w:type="spellStart"/>
      <w:r w:rsidRPr="00971F39">
        <w:rPr>
          <w:rFonts w:ascii="Times New Roman" w:eastAsia="Times New Roman" w:hAnsi="Times New Roman" w:cs="Times New Roman"/>
          <w:b/>
          <w:bCs/>
          <w:kern w:val="0"/>
          <w:sz w:val="24"/>
          <w:szCs w:val="24"/>
          <w:lang w:eastAsia="en-IN"/>
          <w14:ligatures w14:val="none"/>
        </w:rPr>
        <w:t>Vallourec</w:t>
      </w:r>
      <w:proofErr w:type="spellEnd"/>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TMK Group</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ArcelorMittal</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JFE Steel Corporation</w:t>
      </w:r>
      <w:r w:rsidRPr="00971F39">
        <w:rPr>
          <w:rFonts w:ascii="Times New Roman" w:eastAsia="Times New Roman" w:hAnsi="Times New Roman" w:cs="Times New Roman"/>
          <w:kern w:val="0"/>
          <w:sz w:val="24"/>
          <w:szCs w:val="24"/>
          <w:lang w:eastAsia="en-IN"/>
          <w14:ligatures w14:val="none"/>
        </w:rPr>
        <w:t>.</w:t>
      </w:r>
    </w:p>
    <w:p w14:paraId="02023034"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Q4.</w:t>
      </w:r>
      <w:r w:rsidRPr="00971F39">
        <w:rPr>
          <w:rFonts w:ascii="Times New Roman" w:eastAsia="Times New Roman" w:hAnsi="Times New Roman" w:cs="Times New Roman"/>
          <w:kern w:val="0"/>
          <w:sz w:val="24"/>
          <w:szCs w:val="24"/>
          <w:lang w:eastAsia="en-IN"/>
          <w14:ligatures w14:val="none"/>
        </w:rPr>
        <w:t xml:space="preserve"> Which region dominates the market share?</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A4.</w:t>
      </w:r>
      <w:r w:rsidRPr="00971F39">
        <w:rPr>
          <w:rFonts w:ascii="Times New Roman" w:eastAsia="Times New Roman" w:hAnsi="Times New Roman" w:cs="Times New Roman"/>
          <w:kern w:val="0"/>
          <w:sz w:val="24"/>
          <w:szCs w:val="24"/>
          <w:lang w:eastAsia="en-IN"/>
          <w14:ligatures w14:val="none"/>
        </w:rPr>
        <w:t xml:space="preserve"> </w:t>
      </w:r>
      <w:r w:rsidRPr="00971F39">
        <w:rPr>
          <w:rFonts w:ascii="Times New Roman" w:eastAsia="Times New Roman" w:hAnsi="Times New Roman" w:cs="Times New Roman"/>
          <w:b/>
          <w:bCs/>
          <w:kern w:val="0"/>
          <w:sz w:val="24"/>
          <w:szCs w:val="24"/>
          <w:lang w:eastAsia="en-IN"/>
          <w14:ligatures w14:val="none"/>
        </w:rPr>
        <w:t>North America</w:t>
      </w:r>
      <w:r w:rsidRPr="00971F39">
        <w:rPr>
          <w:rFonts w:ascii="Times New Roman" w:eastAsia="Times New Roman" w:hAnsi="Times New Roman" w:cs="Times New Roman"/>
          <w:kern w:val="0"/>
          <w:sz w:val="24"/>
          <w:szCs w:val="24"/>
          <w:lang w:eastAsia="en-IN"/>
          <w14:ligatures w14:val="none"/>
        </w:rPr>
        <w:t xml:space="preserve"> leads due to robust shale oil production and continued exploration activities.</w:t>
      </w:r>
    </w:p>
    <w:p w14:paraId="28FFE873" w14:textId="77777777" w:rsidR="00971F39" w:rsidRPr="00971F39" w:rsidRDefault="00971F39" w:rsidP="00971F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Q5.</w:t>
      </w:r>
      <w:r w:rsidRPr="00971F39">
        <w:rPr>
          <w:rFonts w:ascii="Times New Roman" w:eastAsia="Times New Roman" w:hAnsi="Times New Roman" w:cs="Times New Roman"/>
          <w:kern w:val="0"/>
          <w:sz w:val="24"/>
          <w:szCs w:val="24"/>
          <w:lang w:eastAsia="en-IN"/>
          <w14:ligatures w14:val="none"/>
        </w:rPr>
        <w:t xml:space="preserve"> What factors are driving growth in the Oil Country Tubular Goods market?</w:t>
      </w:r>
      <w:r w:rsidRPr="00971F39">
        <w:rPr>
          <w:rFonts w:ascii="Times New Roman" w:eastAsia="Times New Roman" w:hAnsi="Times New Roman" w:cs="Times New Roman"/>
          <w:kern w:val="0"/>
          <w:sz w:val="24"/>
          <w:szCs w:val="24"/>
          <w:lang w:eastAsia="en-IN"/>
          <w14:ligatures w14:val="none"/>
        </w:rPr>
        <w:br/>
      </w:r>
      <w:r w:rsidRPr="00971F39">
        <w:rPr>
          <w:rFonts w:ascii="Times New Roman" w:eastAsia="Times New Roman" w:hAnsi="Times New Roman" w:cs="Times New Roman"/>
          <w:b/>
          <w:bCs/>
          <w:kern w:val="0"/>
          <w:sz w:val="24"/>
          <w:szCs w:val="24"/>
          <w:lang w:eastAsia="en-IN"/>
          <w14:ligatures w14:val="none"/>
        </w:rPr>
        <w:t>A5.</w:t>
      </w:r>
      <w:r w:rsidRPr="00971F39">
        <w:rPr>
          <w:rFonts w:ascii="Times New Roman" w:eastAsia="Times New Roman" w:hAnsi="Times New Roman" w:cs="Times New Roman"/>
          <w:kern w:val="0"/>
          <w:sz w:val="24"/>
          <w:szCs w:val="24"/>
          <w:lang w:eastAsia="en-IN"/>
          <w14:ligatures w14:val="none"/>
        </w:rPr>
        <w:t xml:space="preserve"> Growth is </w:t>
      </w:r>
      <w:proofErr w:type="spellStart"/>
      <w:r w:rsidRPr="00971F39">
        <w:rPr>
          <w:rFonts w:ascii="Times New Roman" w:eastAsia="Times New Roman" w:hAnsi="Times New Roman" w:cs="Times New Roman"/>
          <w:kern w:val="0"/>
          <w:sz w:val="24"/>
          <w:szCs w:val="24"/>
          <w:lang w:eastAsia="en-IN"/>
          <w14:ligatures w14:val="none"/>
        </w:rPr>
        <w:t>fueled</w:t>
      </w:r>
      <w:proofErr w:type="spellEnd"/>
      <w:r w:rsidRPr="00971F39">
        <w:rPr>
          <w:rFonts w:ascii="Times New Roman" w:eastAsia="Times New Roman" w:hAnsi="Times New Roman" w:cs="Times New Roman"/>
          <w:kern w:val="0"/>
          <w:sz w:val="24"/>
          <w:szCs w:val="24"/>
          <w:lang w:eastAsia="en-IN"/>
          <w14:ligatures w14:val="none"/>
        </w:rPr>
        <w:t xml:space="preserve"> by </w:t>
      </w:r>
      <w:r w:rsidRPr="00971F39">
        <w:rPr>
          <w:rFonts w:ascii="Times New Roman" w:eastAsia="Times New Roman" w:hAnsi="Times New Roman" w:cs="Times New Roman"/>
          <w:b/>
          <w:bCs/>
          <w:kern w:val="0"/>
          <w:sz w:val="24"/>
          <w:szCs w:val="24"/>
          <w:lang w:eastAsia="en-IN"/>
          <w14:ligatures w14:val="none"/>
        </w:rPr>
        <w:t>technological advancements</w:t>
      </w:r>
      <w:r w:rsidRPr="00971F39">
        <w:rPr>
          <w:rFonts w:ascii="Times New Roman" w:eastAsia="Times New Roman" w:hAnsi="Times New Roman" w:cs="Times New Roman"/>
          <w:kern w:val="0"/>
          <w:sz w:val="24"/>
          <w:szCs w:val="24"/>
          <w:lang w:eastAsia="en-IN"/>
          <w14:ligatures w14:val="none"/>
        </w:rPr>
        <w:t xml:space="preserve">, rising demand for </w:t>
      </w:r>
      <w:r w:rsidRPr="00971F39">
        <w:rPr>
          <w:rFonts w:ascii="Times New Roman" w:eastAsia="Times New Roman" w:hAnsi="Times New Roman" w:cs="Times New Roman"/>
          <w:b/>
          <w:bCs/>
          <w:kern w:val="0"/>
          <w:sz w:val="24"/>
          <w:szCs w:val="24"/>
          <w:lang w:eastAsia="en-IN"/>
          <w14:ligatures w14:val="none"/>
        </w:rPr>
        <w:t>deepwater and offshore drilling</w:t>
      </w:r>
      <w:r w:rsidRPr="00971F39">
        <w:rPr>
          <w:rFonts w:ascii="Times New Roman" w:eastAsia="Times New Roman" w:hAnsi="Times New Roman" w:cs="Times New Roman"/>
          <w:kern w:val="0"/>
          <w:sz w:val="24"/>
          <w:szCs w:val="24"/>
          <w:lang w:eastAsia="en-IN"/>
          <w14:ligatures w14:val="none"/>
        </w:rPr>
        <w:t xml:space="preserve">, and </w:t>
      </w:r>
      <w:r w:rsidRPr="00971F39">
        <w:rPr>
          <w:rFonts w:ascii="Times New Roman" w:eastAsia="Times New Roman" w:hAnsi="Times New Roman" w:cs="Times New Roman"/>
          <w:b/>
          <w:bCs/>
          <w:kern w:val="0"/>
          <w:sz w:val="24"/>
          <w:szCs w:val="24"/>
          <w:lang w:eastAsia="en-IN"/>
          <w14:ligatures w14:val="none"/>
        </w:rPr>
        <w:t>increased exploration activities</w:t>
      </w:r>
      <w:r w:rsidRPr="00971F39">
        <w:rPr>
          <w:rFonts w:ascii="Times New Roman" w:eastAsia="Times New Roman" w:hAnsi="Times New Roman" w:cs="Times New Roman"/>
          <w:kern w:val="0"/>
          <w:sz w:val="24"/>
          <w:szCs w:val="24"/>
          <w:lang w:eastAsia="en-IN"/>
          <w14:ligatures w14:val="none"/>
        </w:rPr>
        <w:t xml:space="preserve"> in emerging markets.</w:t>
      </w:r>
    </w:p>
    <w:p w14:paraId="7C854809" w14:textId="77777777" w:rsidR="00971F39" w:rsidRPr="00971F39" w:rsidRDefault="00000000" w:rsidP="00971F3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A6AB9C">
          <v:rect id="_x0000_i1027" style="width:0;height:1.5pt" o:hralign="center" o:hrstd="t" o:hr="t" fillcolor="#a0a0a0" stroked="f"/>
        </w:pict>
      </w:r>
    </w:p>
    <w:p w14:paraId="20298452" w14:textId="77777777" w:rsidR="00971F39" w:rsidRPr="00971F39" w:rsidRDefault="00971F39" w:rsidP="00971F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C. JSON-LD SEO Schema</w:t>
      </w:r>
    </w:p>
    <w:p w14:paraId="73C60BC9" w14:textId="77777777" w:rsidR="00971F39" w:rsidRPr="00971F39" w:rsidRDefault="00971F39" w:rsidP="00971F39">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971F39">
        <w:rPr>
          <w:rFonts w:ascii="Times New Roman" w:eastAsia="Times New Roman" w:hAnsi="Times New Roman" w:cs="Times New Roman"/>
          <w:b/>
          <w:bCs/>
          <w:kern w:val="0"/>
          <w:sz w:val="20"/>
          <w:szCs w:val="20"/>
          <w:lang w:eastAsia="en-IN"/>
          <w14:ligatures w14:val="none"/>
        </w:rPr>
        <w:t>1. Breadcrumb Schema</w:t>
      </w:r>
    </w:p>
    <w:p w14:paraId="581AF9B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w:t>
      </w:r>
    </w:p>
    <w:p w14:paraId="1DEA73D7"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"@context": "https://schema.org",</w:t>
      </w:r>
    </w:p>
    <w:p w14:paraId="466AC5D6"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w:t>
      </w:r>
      <w:proofErr w:type="spellStart"/>
      <w:r w:rsidRPr="00971F39">
        <w:rPr>
          <w:rFonts w:ascii="Courier New" w:eastAsia="Times New Roman" w:hAnsi="Courier New" w:cs="Courier New"/>
          <w:kern w:val="0"/>
          <w:sz w:val="20"/>
          <w:szCs w:val="20"/>
          <w:lang w:eastAsia="en-IN"/>
          <w14:ligatures w14:val="none"/>
        </w:rPr>
        <w:t>BreadcrumbList</w:t>
      </w:r>
      <w:proofErr w:type="spellEnd"/>
      <w:r w:rsidRPr="00971F39">
        <w:rPr>
          <w:rFonts w:ascii="Courier New" w:eastAsia="Times New Roman" w:hAnsi="Courier New" w:cs="Courier New"/>
          <w:kern w:val="0"/>
          <w:sz w:val="20"/>
          <w:szCs w:val="20"/>
          <w:lang w:eastAsia="en-IN"/>
          <w14:ligatures w14:val="none"/>
        </w:rPr>
        <w:t>",</w:t>
      </w:r>
    </w:p>
    <w:p w14:paraId="09348E91"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roofErr w:type="spellStart"/>
      <w:r w:rsidRPr="00971F39">
        <w:rPr>
          <w:rFonts w:ascii="Courier New" w:eastAsia="Times New Roman" w:hAnsi="Courier New" w:cs="Courier New"/>
          <w:kern w:val="0"/>
          <w:sz w:val="20"/>
          <w:szCs w:val="20"/>
          <w:lang w:eastAsia="en-IN"/>
          <w14:ligatures w14:val="none"/>
        </w:rPr>
        <w:t>itemListElement</w:t>
      </w:r>
      <w:proofErr w:type="spellEnd"/>
      <w:r w:rsidRPr="00971F39">
        <w:rPr>
          <w:rFonts w:ascii="Courier New" w:eastAsia="Times New Roman" w:hAnsi="Courier New" w:cs="Courier New"/>
          <w:kern w:val="0"/>
          <w:sz w:val="20"/>
          <w:szCs w:val="20"/>
          <w:lang w:eastAsia="en-IN"/>
          <w14:ligatures w14:val="none"/>
        </w:rPr>
        <w:t>": [</w:t>
      </w:r>
    </w:p>
    <w:p w14:paraId="404E12C3"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0E32A4A0"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w:t>
      </w:r>
      <w:proofErr w:type="spellStart"/>
      <w:r w:rsidRPr="00971F39">
        <w:rPr>
          <w:rFonts w:ascii="Courier New" w:eastAsia="Times New Roman" w:hAnsi="Courier New" w:cs="Courier New"/>
          <w:kern w:val="0"/>
          <w:sz w:val="20"/>
          <w:szCs w:val="20"/>
          <w:lang w:eastAsia="en-IN"/>
          <w14:ligatures w14:val="none"/>
        </w:rPr>
        <w:t>ListItem</w:t>
      </w:r>
      <w:proofErr w:type="spellEnd"/>
      <w:r w:rsidRPr="00971F39">
        <w:rPr>
          <w:rFonts w:ascii="Courier New" w:eastAsia="Times New Roman" w:hAnsi="Courier New" w:cs="Courier New"/>
          <w:kern w:val="0"/>
          <w:sz w:val="20"/>
          <w:szCs w:val="20"/>
          <w:lang w:eastAsia="en-IN"/>
          <w14:ligatures w14:val="none"/>
        </w:rPr>
        <w:t>",</w:t>
      </w:r>
    </w:p>
    <w:p w14:paraId="47E2432D"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"position": 1,</w:t>
      </w:r>
    </w:p>
    <w:p w14:paraId="4E37DFE7"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"Home",</w:t>
      </w:r>
    </w:p>
    <w:p w14:paraId="5095707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"item": "https://www.strategicmarketresearch.com/"</w:t>
      </w:r>
    </w:p>
    <w:p w14:paraId="100967DF"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53E27E2C"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330F459C"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w:t>
      </w:r>
      <w:proofErr w:type="spellStart"/>
      <w:r w:rsidRPr="00971F39">
        <w:rPr>
          <w:rFonts w:ascii="Courier New" w:eastAsia="Times New Roman" w:hAnsi="Courier New" w:cs="Courier New"/>
          <w:kern w:val="0"/>
          <w:sz w:val="20"/>
          <w:szCs w:val="20"/>
          <w:lang w:eastAsia="en-IN"/>
          <w14:ligatures w14:val="none"/>
        </w:rPr>
        <w:t>ListItem</w:t>
      </w:r>
      <w:proofErr w:type="spellEnd"/>
      <w:r w:rsidRPr="00971F39">
        <w:rPr>
          <w:rFonts w:ascii="Courier New" w:eastAsia="Times New Roman" w:hAnsi="Courier New" w:cs="Courier New"/>
          <w:kern w:val="0"/>
          <w:sz w:val="20"/>
          <w:szCs w:val="20"/>
          <w:lang w:eastAsia="en-IN"/>
          <w14:ligatures w14:val="none"/>
        </w:rPr>
        <w:t>",</w:t>
      </w:r>
    </w:p>
    <w:p w14:paraId="6BEE5387"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"position": 2,</w:t>
      </w:r>
    </w:p>
    <w:p w14:paraId="3107446D" w14:textId="47295EEE"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"Oil </w:t>
      </w:r>
      <w:proofErr w:type="gramStart"/>
      <w:r w:rsidRPr="00971F39">
        <w:rPr>
          <w:rFonts w:ascii="Courier New" w:eastAsia="Times New Roman" w:hAnsi="Courier New" w:cs="Courier New"/>
          <w:kern w:val="0"/>
          <w:sz w:val="20"/>
          <w:szCs w:val="20"/>
          <w:lang w:eastAsia="en-IN"/>
          <w14:ligatures w14:val="none"/>
        </w:rPr>
        <w:t>And</w:t>
      </w:r>
      <w:proofErr w:type="gramEnd"/>
      <w:r w:rsidRPr="00971F39">
        <w:rPr>
          <w:rFonts w:ascii="Courier New" w:eastAsia="Times New Roman" w:hAnsi="Courier New" w:cs="Courier New"/>
          <w:kern w:val="0"/>
          <w:sz w:val="20"/>
          <w:szCs w:val="20"/>
          <w:lang w:eastAsia="en-IN"/>
          <w14:ligatures w14:val="none"/>
        </w:rPr>
        <w:t xml:space="preserve"> Gas",</w:t>
      </w:r>
    </w:p>
    <w:p w14:paraId="7ED8D01A" w14:textId="792450A9"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"item": "https://www.strategicmarketresearch.com/report/oil-and-gas"</w:t>
      </w:r>
    </w:p>
    <w:p w14:paraId="5EB472B9"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4BA2180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2480587A"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w:t>
      </w:r>
      <w:proofErr w:type="spellStart"/>
      <w:r w:rsidRPr="00971F39">
        <w:rPr>
          <w:rFonts w:ascii="Courier New" w:eastAsia="Times New Roman" w:hAnsi="Courier New" w:cs="Courier New"/>
          <w:kern w:val="0"/>
          <w:sz w:val="20"/>
          <w:szCs w:val="20"/>
          <w:lang w:eastAsia="en-IN"/>
          <w14:ligatures w14:val="none"/>
        </w:rPr>
        <w:t>ListItem</w:t>
      </w:r>
      <w:proofErr w:type="spellEnd"/>
      <w:r w:rsidRPr="00971F39">
        <w:rPr>
          <w:rFonts w:ascii="Courier New" w:eastAsia="Times New Roman" w:hAnsi="Courier New" w:cs="Courier New"/>
          <w:kern w:val="0"/>
          <w:sz w:val="20"/>
          <w:szCs w:val="20"/>
          <w:lang w:eastAsia="en-IN"/>
          <w14:ligatures w14:val="none"/>
        </w:rPr>
        <w:t>",</w:t>
      </w:r>
    </w:p>
    <w:p w14:paraId="6ACEFFEF"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"position": 3,</w:t>
      </w:r>
    </w:p>
    <w:p w14:paraId="223D55D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"Oil Country Tubular Goods Market Report 2030",</w:t>
      </w:r>
    </w:p>
    <w:p w14:paraId="26129656"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"item": "https://www.strategicmarketresearch.com/market-report/oil-country-tubular-goods-market"</w:t>
      </w:r>
    </w:p>
    <w:p w14:paraId="321E1F6F"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48A8B606"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0B5BCFB6"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w:t>
      </w:r>
    </w:p>
    <w:p w14:paraId="5C3C3030" w14:textId="77777777" w:rsidR="00971F39" w:rsidRPr="00971F39" w:rsidRDefault="00971F39" w:rsidP="00971F39">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971F39">
        <w:rPr>
          <w:rFonts w:ascii="Times New Roman" w:eastAsia="Times New Roman" w:hAnsi="Times New Roman" w:cs="Times New Roman"/>
          <w:b/>
          <w:bCs/>
          <w:kern w:val="0"/>
          <w:sz w:val="20"/>
          <w:szCs w:val="20"/>
          <w:lang w:eastAsia="en-IN"/>
          <w14:ligatures w14:val="none"/>
        </w:rPr>
        <w:t>2. FAQ Schema</w:t>
      </w:r>
    </w:p>
    <w:p w14:paraId="25C7E44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w:t>
      </w:r>
    </w:p>
    <w:p w14:paraId="008E4082"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"@context": "https://schema.org",</w:t>
      </w:r>
    </w:p>
    <w:p w14:paraId="6C4D693B"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w:t>
      </w:r>
      <w:proofErr w:type="spellStart"/>
      <w:r w:rsidRPr="00971F39">
        <w:rPr>
          <w:rFonts w:ascii="Courier New" w:eastAsia="Times New Roman" w:hAnsi="Courier New" w:cs="Courier New"/>
          <w:kern w:val="0"/>
          <w:sz w:val="20"/>
          <w:szCs w:val="20"/>
          <w:lang w:eastAsia="en-IN"/>
          <w14:ligatures w14:val="none"/>
        </w:rPr>
        <w:t>FAQPage</w:t>
      </w:r>
      <w:proofErr w:type="spellEnd"/>
      <w:r w:rsidRPr="00971F39">
        <w:rPr>
          <w:rFonts w:ascii="Courier New" w:eastAsia="Times New Roman" w:hAnsi="Courier New" w:cs="Courier New"/>
          <w:kern w:val="0"/>
          <w:sz w:val="20"/>
          <w:szCs w:val="20"/>
          <w:lang w:eastAsia="en-IN"/>
          <w14:ligatures w14:val="none"/>
        </w:rPr>
        <w:t>",</w:t>
      </w:r>
    </w:p>
    <w:p w14:paraId="70CAEA80"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lastRenderedPageBreak/>
        <w:t xml:space="preserve">  "</w:t>
      </w:r>
      <w:proofErr w:type="spellStart"/>
      <w:r w:rsidRPr="00971F39">
        <w:rPr>
          <w:rFonts w:ascii="Courier New" w:eastAsia="Times New Roman" w:hAnsi="Courier New" w:cs="Courier New"/>
          <w:kern w:val="0"/>
          <w:sz w:val="20"/>
          <w:szCs w:val="20"/>
          <w:lang w:eastAsia="en-IN"/>
          <w14:ligatures w14:val="none"/>
        </w:rPr>
        <w:t>mainEntity</w:t>
      </w:r>
      <w:proofErr w:type="spellEnd"/>
      <w:r w:rsidRPr="00971F39">
        <w:rPr>
          <w:rFonts w:ascii="Courier New" w:eastAsia="Times New Roman" w:hAnsi="Courier New" w:cs="Courier New"/>
          <w:kern w:val="0"/>
          <w:sz w:val="20"/>
          <w:szCs w:val="20"/>
          <w:lang w:eastAsia="en-IN"/>
          <w14:ligatures w14:val="none"/>
        </w:rPr>
        <w:t>": [</w:t>
      </w:r>
    </w:p>
    <w:p w14:paraId="339335CC"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3183B258"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"Question",</w:t>
      </w:r>
    </w:p>
    <w:p w14:paraId="245DAEA4"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"How big is the Oil Country Tubular Goods market?",</w:t>
      </w:r>
    </w:p>
    <w:p w14:paraId="390186CC"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roofErr w:type="spellStart"/>
      <w:r w:rsidRPr="00971F39">
        <w:rPr>
          <w:rFonts w:ascii="Courier New" w:eastAsia="Times New Roman" w:hAnsi="Courier New" w:cs="Courier New"/>
          <w:kern w:val="0"/>
          <w:sz w:val="20"/>
          <w:szCs w:val="20"/>
          <w:lang w:eastAsia="en-IN"/>
          <w14:ligatures w14:val="none"/>
        </w:rPr>
        <w:t>acceptedAnswer</w:t>
      </w:r>
      <w:proofErr w:type="spellEnd"/>
      <w:r w:rsidRPr="00971F39">
        <w:rPr>
          <w:rFonts w:ascii="Courier New" w:eastAsia="Times New Roman" w:hAnsi="Courier New" w:cs="Courier New"/>
          <w:kern w:val="0"/>
          <w:sz w:val="20"/>
          <w:szCs w:val="20"/>
          <w:lang w:eastAsia="en-IN"/>
          <w14:ligatures w14:val="none"/>
        </w:rPr>
        <w:t>": {</w:t>
      </w:r>
    </w:p>
    <w:p w14:paraId="0A9D02F3"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"Answer",</w:t>
      </w:r>
    </w:p>
    <w:p w14:paraId="4486D8A7"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"text": "The global Oil Country Tubular Goods market was valued at USD 25.3 billion in 2024."</w:t>
      </w:r>
    </w:p>
    <w:p w14:paraId="0432573D"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1A496719"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0D04FCC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136332B2"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"Question",</w:t>
      </w:r>
    </w:p>
    <w:p w14:paraId="5F9C918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"What is the CAGR for the forecast period?",</w:t>
      </w:r>
    </w:p>
    <w:p w14:paraId="1488EBF3"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roofErr w:type="spellStart"/>
      <w:r w:rsidRPr="00971F39">
        <w:rPr>
          <w:rFonts w:ascii="Courier New" w:eastAsia="Times New Roman" w:hAnsi="Courier New" w:cs="Courier New"/>
          <w:kern w:val="0"/>
          <w:sz w:val="20"/>
          <w:szCs w:val="20"/>
          <w:lang w:eastAsia="en-IN"/>
          <w14:ligatures w14:val="none"/>
        </w:rPr>
        <w:t>acceptedAnswer</w:t>
      </w:r>
      <w:proofErr w:type="spellEnd"/>
      <w:r w:rsidRPr="00971F39">
        <w:rPr>
          <w:rFonts w:ascii="Courier New" w:eastAsia="Times New Roman" w:hAnsi="Courier New" w:cs="Courier New"/>
          <w:kern w:val="0"/>
          <w:sz w:val="20"/>
          <w:szCs w:val="20"/>
          <w:lang w:eastAsia="en-IN"/>
          <w14:ligatures w14:val="none"/>
        </w:rPr>
        <w:t>": {</w:t>
      </w:r>
    </w:p>
    <w:p w14:paraId="63D08A50"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"Answer",</w:t>
      </w:r>
    </w:p>
    <w:p w14:paraId="52571260" w14:textId="1E785CDF"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"text": "The market is expected to grow at a CAGR of </w:t>
      </w:r>
      <w:r w:rsidR="00663973">
        <w:rPr>
          <w:rFonts w:ascii="Courier New" w:eastAsia="Times New Roman" w:hAnsi="Courier New" w:cs="Courier New"/>
          <w:kern w:val="0"/>
          <w:sz w:val="20"/>
          <w:szCs w:val="20"/>
          <w:lang w:eastAsia="en-IN"/>
          <w14:ligatures w14:val="none"/>
        </w:rPr>
        <w:t>5.4%</w:t>
      </w:r>
      <w:r w:rsidRPr="00971F39">
        <w:rPr>
          <w:rFonts w:ascii="Courier New" w:eastAsia="Times New Roman" w:hAnsi="Courier New" w:cs="Courier New"/>
          <w:kern w:val="0"/>
          <w:sz w:val="20"/>
          <w:szCs w:val="20"/>
          <w:lang w:eastAsia="en-IN"/>
          <w14:ligatures w14:val="none"/>
        </w:rPr>
        <w:t xml:space="preserve"> from 2024 to 2030."</w:t>
      </w:r>
    </w:p>
    <w:p w14:paraId="7168DB9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5EBE2812"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40141521"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5D7B5D9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"Question",</w:t>
      </w:r>
    </w:p>
    <w:p w14:paraId="60C34CF0"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"Who are the major players in this market?",</w:t>
      </w:r>
    </w:p>
    <w:p w14:paraId="3F6B8B86"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roofErr w:type="spellStart"/>
      <w:r w:rsidRPr="00971F39">
        <w:rPr>
          <w:rFonts w:ascii="Courier New" w:eastAsia="Times New Roman" w:hAnsi="Courier New" w:cs="Courier New"/>
          <w:kern w:val="0"/>
          <w:sz w:val="20"/>
          <w:szCs w:val="20"/>
          <w:lang w:eastAsia="en-IN"/>
          <w14:ligatures w14:val="none"/>
        </w:rPr>
        <w:t>acceptedAnswer</w:t>
      </w:r>
      <w:proofErr w:type="spellEnd"/>
      <w:r w:rsidRPr="00971F39">
        <w:rPr>
          <w:rFonts w:ascii="Courier New" w:eastAsia="Times New Roman" w:hAnsi="Courier New" w:cs="Courier New"/>
          <w:kern w:val="0"/>
          <w:sz w:val="20"/>
          <w:szCs w:val="20"/>
          <w:lang w:eastAsia="en-IN"/>
          <w14:ligatures w14:val="none"/>
        </w:rPr>
        <w:t>": {</w:t>
      </w:r>
    </w:p>
    <w:p w14:paraId="1BD4629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"Answer",</w:t>
      </w:r>
    </w:p>
    <w:p w14:paraId="3DD6ABDF"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"text": "Leading players include Tenaris, </w:t>
      </w:r>
      <w:proofErr w:type="spellStart"/>
      <w:r w:rsidRPr="00971F39">
        <w:rPr>
          <w:rFonts w:ascii="Courier New" w:eastAsia="Times New Roman" w:hAnsi="Courier New" w:cs="Courier New"/>
          <w:kern w:val="0"/>
          <w:sz w:val="20"/>
          <w:szCs w:val="20"/>
          <w:lang w:eastAsia="en-IN"/>
          <w14:ligatures w14:val="none"/>
        </w:rPr>
        <w:t>Vallourec</w:t>
      </w:r>
      <w:proofErr w:type="spellEnd"/>
      <w:r w:rsidRPr="00971F39">
        <w:rPr>
          <w:rFonts w:ascii="Courier New" w:eastAsia="Times New Roman" w:hAnsi="Courier New" w:cs="Courier New"/>
          <w:kern w:val="0"/>
          <w:sz w:val="20"/>
          <w:szCs w:val="20"/>
          <w:lang w:eastAsia="en-IN"/>
          <w14:ligatures w14:val="none"/>
        </w:rPr>
        <w:t>, TMK Group, ArcelorMittal, and JFE Steel Corporation."</w:t>
      </w:r>
    </w:p>
    <w:p w14:paraId="6F8C5743"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75FC8997"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7437678E"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0C8C9C9D"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"Question",</w:t>
      </w:r>
    </w:p>
    <w:p w14:paraId="0960E76A"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"Which region dominates the market share?",</w:t>
      </w:r>
    </w:p>
    <w:p w14:paraId="659A7FB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roofErr w:type="spellStart"/>
      <w:r w:rsidRPr="00971F39">
        <w:rPr>
          <w:rFonts w:ascii="Courier New" w:eastAsia="Times New Roman" w:hAnsi="Courier New" w:cs="Courier New"/>
          <w:kern w:val="0"/>
          <w:sz w:val="20"/>
          <w:szCs w:val="20"/>
          <w:lang w:eastAsia="en-IN"/>
          <w14:ligatures w14:val="none"/>
        </w:rPr>
        <w:t>acceptedAnswer</w:t>
      </w:r>
      <w:proofErr w:type="spellEnd"/>
      <w:r w:rsidRPr="00971F39">
        <w:rPr>
          <w:rFonts w:ascii="Courier New" w:eastAsia="Times New Roman" w:hAnsi="Courier New" w:cs="Courier New"/>
          <w:kern w:val="0"/>
          <w:sz w:val="20"/>
          <w:szCs w:val="20"/>
          <w:lang w:eastAsia="en-IN"/>
          <w14:ligatures w14:val="none"/>
        </w:rPr>
        <w:t>": {</w:t>
      </w:r>
    </w:p>
    <w:p w14:paraId="7322376A"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"Answer",</w:t>
      </w:r>
    </w:p>
    <w:p w14:paraId="02B4D699"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"text": "North America leads due to robust shale oil production and continued exploration activities."</w:t>
      </w:r>
    </w:p>
    <w:p w14:paraId="6E994D13"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0A2EB32A"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3C9C13F8"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4AB6F66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"Question",</w:t>
      </w:r>
    </w:p>
    <w:p w14:paraId="681770B5"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"name": "What factors are driving growth in the Oil Country Tubular Goods market?",</w:t>
      </w:r>
    </w:p>
    <w:p w14:paraId="664BBECC"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roofErr w:type="spellStart"/>
      <w:r w:rsidRPr="00971F39">
        <w:rPr>
          <w:rFonts w:ascii="Courier New" w:eastAsia="Times New Roman" w:hAnsi="Courier New" w:cs="Courier New"/>
          <w:kern w:val="0"/>
          <w:sz w:val="20"/>
          <w:szCs w:val="20"/>
          <w:lang w:eastAsia="en-IN"/>
          <w14:ligatures w14:val="none"/>
        </w:rPr>
        <w:t>acceptedAnswer</w:t>
      </w:r>
      <w:proofErr w:type="spellEnd"/>
      <w:r w:rsidRPr="00971F39">
        <w:rPr>
          <w:rFonts w:ascii="Courier New" w:eastAsia="Times New Roman" w:hAnsi="Courier New" w:cs="Courier New"/>
          <w:kern w:val="0"/>
          <w:sz w:val="20"/>
          <w:szCs w:val="20"/>
          <w:lang w:eastAsia="en-IN"/>
          <w14:ligatures w14:val="none"/>
        </w:rPr>
        <w:t>": {</w:t>
      </w:r>
    </w:p>
    <w:p w14:paraId="02E3794C"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"@type": "Answer",</w:t>
      </w:r>
    </w:p>
    <w:p w14:paraId="6BB0FC46"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"text": "Growth is </w:t>
      </w:r>
      <w:proofErr w:type="spellStart"/>
      <w:r w:rsidRPr="00971F39">
        <w:rPr>
          <w:rFonts w:ascii="Courier New" w:eastAsia="Times New Roman" w:hAnsi="Courier New" w:cs="Courier New"/>
          <w:kern w:val="0"/>
          <w:sz w:val="20"/>
          <w:szCs w:val="20"/>
          <w:lang w:eastAsia="en-IN"/>
          <w14:ligatures w14:val="none"/>
        </w:rPr>
        <w:t>fueled</w:t>
      </w:r>
      <w:proofErr w:type="spellEnd"/>
      <w:r w:rsidRPr="00971F39">
        <w:rPr>
          <w:rFonts w:ascii="Courier New" w:eastAsia="Times New Roman" w:hAnsi="Courier New" w:cs="Courier New"/>
          <w:kern w:val="0"/>
          <w:sz w:val="20"/>
          <w:szCs w:val="20"/>
          <w:lang w:eastAsia="en-IN"/>
          <w14:ligatures w14:val="none"/>
        </w:rPr>
        <w:t xml:space="preserve"> by technological advancements, rising demand for deepwater and offshore drilling, and increased exploration activities in emerging markets."</w:t>
      </w:r>
    </w:p>
    <w:p w14:paraId="7FCAF4F3"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28241839"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0BC2059F" w14:textId="77777777" w:rsidR="00971F39" w:rsidRP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 xml:space="preserve">  ]</w:t>
      </w:r>
    </w:p>
    <w:p w14:paraId="3D26C9AE" w14:textId="45D1ED24" w:rsidR="00971F39" w:rsidRDefault="00971F39" w:rsidP="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71F39">
        <w:rPr>
          <w:rFonts w:ascii="Courier New" w:eastAsia="Times New Roman" w:hAnsi="Courier New" w:cs="Courier New"/>
          <w:kern w:val="0"/>
          <w:sz w:val="20"/>
          <w:szCs w:val="20"/>
          <w:lang w:eastAsia="en-IN"/>
          <w14:ligatures w14:val="none"/>
        </w:rPr>
        <w:t>}</w:t>
      </w:r>
    </w:p>
    <w:p w14:paraId="0117567E" w14:textId="77777777" w:rsidR="00971F39" w:rsidRPr="00971F39" w:rsidRDefault="00971F39" w:rsidP="00971F39">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971F39">
        <w:rPr>
          <w:rFonts w:ascii="Times New Roman" w:eastAsia="Times New Roman" w:hAnsi="Times New Roman" w:cs="Times New Roman"/>
          <w:b/>
          <w:bCs/>
          <w:color w:val="auto"/>
          <w:kern w:val="0"/>
          <w:sz w:val="27"/>
          <w:szCs w:val="27"/>
          <w:lang w:eastAsia="en-IN"/>
          <w14:ligatures w14:val="none"/>
        </w:rPr>
        <w:lastRenderedPageBreak/>
        <w:t>9. Table of Contents</w:t>
      </w:r>
    </w:p>
    <w:p w14:paraId="775DD1E6"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Executive Summary</w:t>
      </w:r>
    </w:p>
    <w:p w14:paraId="654A5240"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Overview</w:t>
      </w:r>
    </w:p>
    <w:p w14:paraId="6F4243A1"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Attractiveness by Product Type, Application, End User, and Region</w:t>
      </w:r>
    </w:p>
    <w:p w14:paraId="5C296448"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Strategic Insights from Key Executives (CXO Perspective)</w:t>
      </w:r>
    </w:p>
    <w:p w14:paraId="3AF91478"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Historical Market Size and Future Projections (2022–2032)</w:t>
      </w:r>
    </w:p>
    <w:p w14:paraId="0093122B"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Summary of Market Segmentation by Product Type, Application, End User, and Region</w:t>
      </w:r>
    </w:p>
    <w:p w14:paraId="252CB58B"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Market Share Analysis</w:t>
      </w:r>
    </w:p>
    <w:p w14:paraId="3F3D58A2"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Leading Players by Revenue and Market Share</w:t>
      </w:r>
    </w:p>
    <w:p w14:paraId="2F7E1A9A"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Share Analysis by Product Type, Application, and End User</w:t>
      </w:r>
    </w:p>
    <w:p w14:paraId="13CF5CB7"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Investment Opportunities in the Oil Country Tubular Goods Market</w:t>
      </w:r>
    </w:p>
    <w:p w14:paraId="152498FF"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Key Developments and Innovations</w:t>
      </w:r>
    </w:p>
    <w:p w14:paraId="380E312D"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Mergers, Acquisitions, and Strategic Partnerships</w:t>
      </w:r>
    </w:p>
    <w:p w14:paraId="13814A37"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High-Growth Segments for Investment</w:t>
      </w:r>
    </w:p>
    <w:p w14:paraId="6208E2AA"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Market Introduction</w:t>
      </w:r>
    </w:p>
    <w:p w14:paraId="09EC86ED"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Definition and Scope of the Study</w:t>
      </w:r>
    </w:p>
    <w:p w14:paraId="5200EC8A"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Structure and Key Findings</w:t>
      </w:r>
    </w:p>
    <w:p w14:paraId="087F5E0D"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Overview of Top Investment Pockets</w:t>
      </w:r>
    </w:p>
    <w:p w14:paraId="1947CC20"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Research Methodology</w:t>
      </w:r>
    </w:p>
    <w:p w14:paraId="726EB253"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Research Process Overview</w:t>
      </w:r>
    </w:p>
    <w:p w14:paraId="1BBC1E07"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Primary and Secondary Research Approaches</w:t>
      </w:r>
    </w:p>
    <w:p w14:paraId="1AD8C065"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Size Estimation and Forecasting Techniques</w:t>
      </w:r>
    </w:p>
    <w:p w14:paraId="0859B1F8"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Market Dynamics</w:t>
      </w:r>
    </w:p>
    <w:p w14:paraId="740D314F"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Key Market Drivers</w:t>
      </w:r>
    </w:p>
    <w:p w14:paraId="3929A913"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Challenges and Restraints Impacting Growth</w:t>
      </w:r>
    </w:p>
    <w:p w14:paraId="0E47FDAB"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Emerging Opportunities for Stakeholders</w:t>
      </w:r>
    </w:p>
    <w:p w14:paraId="7ADB52B3"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 xml:space="preserve">Impact of </w:t>
      </w:r>
      <w:proofErr w:type="spellStart"/>
      <w:r w:rsidRPr="00971F39">
        <w:rPr>
          <w:rFonts w:ascii="Times New Roman" w:eastAsia="Times New Roman" w:hAnsi="Times New Roman" w:cs="Times New Roman"/>
          <w:kern w:val="0"/>
          <w:sz w:val="24"/>
          <w:szCs w:val="24"/>
          <w:lang w:eastAsia="en-IN"/>
          <w14:ligatures w14:val="none"/>
        </w:rPr>
        <w:t>Behavioral</w:t>
      </w:r>
      <w:proofErr w:type="spellEnd"/>
      <w:r w:rsidRPr="00971F39">
        <w:rPr>
          <w:rFonts w:ascii="Times New Roman" w:eastAsia="Times New Roman" w:hAnsi="Times New Roman" w:cs="Times New Roman"/>
          <w:kern w:val="0"/>
          <w:sz w:val="24"/>
          <w:szCs w:val="24"/>
          <w:lang w:eastAsia="en-IN"/>
          <w14:ligatures w14:val="none"/>
        </w:rPr>
        <w:t xml:space="preserve"> and Regulatory Factors</w:t>
      </w:r>
    </w:p>
    <w:p w14:paraId="4B00851A"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Technological Advances in OCTG</w:t>
      </w:r>
    </w:p>
    <w:p w14:paraId="6DFF1BD2"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Global Oil Country Tubular Goods Market Analysis</w:t>
      </w:r>
    </w:p>
    <w:p w14:paraId="6EDB3E46"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Historical Market Size and Volume (2022–2023)</w:t>
      </w:r>
    </w:p>
    <w:p w14:paraId="6BF0EE5A"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Size and Volume Forecasts (2024–2032)</w:t>
      </w:r>
    </w:p>
    <w:p w14:paraId="14F4D454"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Analysis by Product Type:</w:t>
      </w:r>
    </w:p>
    <w:p w14:paraId="0F826812"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Casing</w:t>
      </w:r>
    </w:p>
    <w:p w14:paraId="18DF2DF1"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Tubing</w:t>
      </w:r>
    </w:p>
    <w:p w14:paraId="44F24141"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Drill Pipes</w:t>
      </w:r>
    </w:p>
    <w:p w14:paraId="1CBE3820"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Analysis by Application:</w:t>
      </w:r>
    </w:p>
    <w:p w14:paraId="487BF17A"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Onshore Drilling</w:t>
      </w:r>
    </w:p>
    <w:p w14:paraId="55EBA498"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Offshore Drilling</w:t>
      </w:r>
    </w:p>
    <w:p w14:paraId="4C163BCD"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Enhanced Oil Recovery</w:t>
      </w:r>
    </w:p>
    <w:p w14:paraId="0C01067C"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Analysis by End User:</w:t>
      </w:r>
    </w:p>
    <w:p w14:paraId="1E6282D0"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Oil and Gas Exploration Companies</w:t>
      </w:r>
    </w:p>
    <w:p w14:paraId="44412F24"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Service Providers</w:t>
      </w:r>
    </w:p>
    <w:p w14:paraId="13BA6028"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EPC Contractors</w:t>
      </w:r>
    </w:p>
    <w:p w14:paraId="70079D78"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Market Analysis by Region:</w:t>
      </w:r>
    </w:p>
    <w:p w14:paraId="6F30F49C"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North America</w:t>
      </w:r>
    </w:p>
    <w:p w14:paraId="4424F3CA"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Europe</w:t>
      </w:r>
    </w:p>
    <w:p w14:paraId="58A9749B"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Asia-Pacific</w:t>
      </w:r>
    </w:p>
    <w:p w14:paraId="77EB518C"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Latin America</w:t>
      </w:r>
    </w:p>
    <w:p w14:paraId="19A44FA3" w14:textId="77777777" w:rsidR="00971F39" w:rsidRPr="00971F39" w:rsidRDefault="00971F39" w:rsidP="00971F39">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lastRenderedPageBreak/>
        <w:t>Middle East &amp; Africa</w:t>
      </w:r>
    </w:p>
    <w:p w14:paraId="4F8FE9B8"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Regional Market Analysis</w:t>
      </w:r>
    </w:p>
    <w:p w14:paraId="5F0618F3"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North America Oil Country Tubular Goods Market</w:t>
      </w:r>
    </w:p>
    <w:p w14:paraId="07F80BB5"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Europe Oil Country Tubular Goods Market</w:t>
      </w:r>
    </w:p>
    <w:p w14:paraId="51E5C1AB"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Asia-Pacific Oil Country Tubular Goods Market</w:t>
      </w:r>
    </w:p>
    <w:p w14:paraId="7643AFAF"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Latin America Oil Country Tubular Goods Market</w:t>
      </w:r>
    </w:p>
    <w:p w14:paraId="1DB7C25D"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Middle East &amp; Africa Oil Country Tubular Goods Market</w:t>
      </w:r>
    </w:p>
    <w:p w14:paraId="2DA831F1"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Key Players and Competitive Analysis</w:t>
      </w:r>
    </w:p>
    <w:p w14:paraId="2890C152"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Tenaris</w:t>
      </w:r>
    </w:p>
    <w:p w14:paraId="5455274D"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71F39">
        <w:rPr>
          <w:rFonts w:ascii="Times New Roman" w:eastAsia="Times New Roman" w:hAnsi="Times New Roman" w:cs="Times New Roman"/>
          <w:kern w:val="0"/>
          <w:sz w:val="24"/>
          <w:szCs w:val="24"/>
          <w:lang w:eastAsia="en-IN"/>
          <w14:ligatures w14:val="none"/>
        </w:rPr>
        <w:t>Vallourec</w:t>
      </w:r>
      <w:proofErr w:type="spellEnd"/>
    </w:p>
    <w:p w14:paraId="61D19DDF"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TMK Group</w:t>
      </w:r>
    </w:p>
    <w:p w14:paraId="41A2593D"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ArcelorMittal</w:t>
      </w:r>
    </w:p>
    <w:p w14:paraId="0C466237" w14:textId="77777777" w:rsidR="00971F39" w:rsidRPr="00971F39" w:rsidRDefault="00971F39" w:rsidP="00971F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JFE Steel Corporation</w:t>
      </w:r>
    </w:p>
    <w:p w14:paraId="03327E6C" w14:textId="77777777" w:rsidR="00971F39" w:rsidRPr="00971F39" w:rsidRDefault="00971F39" w:rsidP="00971F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b/>
          <w:bCs/>
          <w:kern w:val="0"/>
          <w:sz w:val="24"/>
          <w:szCs w:val="24"/>
          <w:lang w:eastAsia="en-IN"/>
          <w14:ligatures w14:val="none"/>
        </w:rPr>
        <w:t>Appendix</w:t>
      </w:r>
    </w:p>
    <w:p w14:paraId="4328AFAE" w14:textId="77777777" w:rsidR="00971F39" w:rsidRPr="00971F39" w:rsidRDefault="00971F39" w:rsidP="00971F3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Abbreviations and Terminologies Used in the Report</w:t>
      </w:r>
    </w:p>
    <w:p w14:paraId="376F59B9" w14:textId="3FAD3281" w:rsidR="00FC77B6" w:rsidRPr="00971F39" w:rsidRDefault="00971F39" w:rsidP="00971F3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1F39">
        <w:rPr>
          <w:rFonts w:ascii="Times New Roman" w:eastAsia="Times New Roman" w:hAnsi="Times New Roman" w:cs="Times New Roman"/>
          <w:kern w:val="0"/>
          <w:sz w:val="24"/>
          <w:szCs w:val="24"/>
          <w:lang w:eastAsia="en-IN"/>
          <w14:ligatures w14:val="none"/>
        </w:rPr>
        <w:t>References and Sources</w:t>
      </w:r>
    </w:p>
    <w:sectPr w:rsidR="00FC77B6" w:rsidRPr="0097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56C"/>
    <w:multiLevelType w:val="multilevel"/>
    <w:tmpl w:val="1CD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A03"/>
    <w:multiLevelType w:val="multilevel"/>
    <w:tmpl w:val="BF62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C251F"/>
    <w:multiLevelType w:val="multilevel"/>
    <w:tmpl w:val="AC5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41C62"/>
    <w:multiLevelType w:val="multilevel"/>
    <w:tmpl w:val="060C3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B4341"/>
    <w:multiLevelType w:val="multilevel"/>
    <w:tmpl w:val="C132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C0CCB"/>
    <w:multiLevelType w:val="multilevel"/>
    <w:tmpl w:val="D196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F65E5"/>
    <w:multiLevelType w:val="multilevel"/>
    <w:tmpl w:val="945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A599A"/>
    <w:multiLevelType w:val="multilevel"/>
    <w:tmpl w:val="79E6D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451CD"/>
    <w:multiLevelType w:val="multilevel"/>
    <w:tmpl w:val="B28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B6B74"/>
    <w:multiLevelType w:val="multilevel"/>
    <w:tmpl w:val="3BC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03EB8"/>
    <w:multiLevelType w:val="multilevel"/>
    <w:tmpl w:val="A2A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E2EDA"/>
    <w:multiLevelType w:val="multilevel"/>
    <w:tmpl w:val="5AF2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713E0"/>
    <w:multiLevelType w:val="multilevel"/>
    <w:tmpl w:val="400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46A1"/>
    <w:multiLevelType w:val="multilevel"/>
    <w:tmpl w:val="AEA0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F1A39"/>
    <w:multiLevelType w:val="multilevel"/>
    <w:tmpl w:val="6AB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B1651"/>
    <w:multiLevelType w:val="multilevel"/>
    <w:tmpl w:val="9F3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C66B1"/>
    <w:multiLevelType w:val="multilevel"/>
    <w:tmpl w:val="BCF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7218D"/>
    <w:multiLevelType w:val="multilevel"/>
    <w:tmpl w:val="BA0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75C80"/>
    <w:multiLevelType w:val="multilevel"/>
    <w:tmpl w:val="BEC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E0B3D"/>
    <w:multiLevelType w:val="multilevel"/>
    <w:tmpl w:val="927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87E29"/>
    <w:multiLevelType w:val="multilevel"/>
    <w:tmpl w:val="9DF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1510B"/>
    <w:multiLevelType w:val="multilevel"/>
    <w:tmpl w:val="AC8A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C6462"/>
    <w:multiLevelType w:val="multilevel"/>
    <w:tmpl w:val="C43E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232DD"/>
    <w:multiLevelType w:val="multilevel"/>
    <w:tmpl w:val="2E5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06057">
    <w:abstractNumId w:val="9"/>
  </w:num>
  <w:num w:numId="2" w16cid:durableId="66269668">
    <w:abstractNumId w:val="0"/>
  </w:num>
  <w:num w:numId="3" w16cid:durableId="676351862">
    <w:abstractNumId w:val="6"/>
  </w:num>
  <w:num w:numId="4" w16cid:durableId="1786342945">
    <w:abstractNumId w:val="4"/>
  </w:num>
  <w:num w:numId="5" w16cid:durableId="173495985">
    <w:abstractNumId w:val="8"/>
  </w:num>
  <w:num w:numId="6" w16cid:durableId="1694189263">
    <w:abstractNumId w:val="10"/>
  </w:num>
  <w:num w:numId="7" w16cid:durableId="1629775654">
    <w:abstractNumId w:val="5"/>
  </w:num>
  <w:num w:numId="8" w16cid:durableId="1735932506">
    <w:abstractNumId w:val="19"/>
  </w:num>
  <w:num w:numId="9" w16cid:durableId="1017585684">
    <w:abstractNumId w:val="17"/>
  </w:num>
  <w:num w:numId="10" w16cid:durableId="6949076">
    <w:abstractNumId w:val="12"/>
  </w:num>
  <w:num w:numId="11" w16cid:durableId="1564176380">
    <w:abstractNumId w:val="16"/>
  </w:num>
  <w:num w:numId="12" w16cid:durableId="1068459653">
    <w:abstractNumId w:val="22"/>
  </w:num>
  <w:num w:numId="13" w16cid:durableId="304243690">
    <w:abstractNumId w:val="15"/>
  </w:num>
  <w:num w:numId="14" w16cid:durableId="1861040451">
    <w:abstractNumId w:val="14"/>
  </w:num>
  <w:num w:numId="15" w16cid:durableId="1205141838">
    <w:abstractNumId w:val="2"/>
  </w:num>
  <w:num w:numId="16" w16cid:durableId="952446281">
    <w:abstractNumId w:val="11"/>
  </w:num>
  <w:num w:numId="17" w16cid:durableId="1413626333">
    <w:abstractNumId w:val="23"/>
  </w:num>
  <w:num w:numId="18" w16cid:durableId="1612279811">
    <w:abstractNumId w:val="3"/>
  </w:num>
  <w:num w:numId="19" w16cid:durableId="1128622647">
    <w:abstractNumId w:val="21"/>
  </w:num>
  <w:num w:numId="20" w16cid:durableId="531648106">
    <w:abstractNumId w:val="13"/>
  </w:num>
  <w:num w:numId="21" w16cid:durableId="693044420">
    <w:abstractNumId w:val="20"/>
  </w:num>
  <w:num w:numId="22" w16cid:durableId="539585551">
    <w:abstractNumId w:val="1"/>
  </w:num>
  <w:num w:numId="23" w16cid:durableId="568463620">
    <w:abstractNumId w:val="7"/>
  </w:num>
  <w:num w:numId="24" w16cid:durableId="7897406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9"/>
    <w:rsid w:val="0013754B"/>
    <w:rsid w:val="00344AB7"/>
    <w:rsid w:val="00663973"/>
    <w:rsid w:val="006C349D"/>
    <w:rsid w:val="0095754B"/>
    <w:rsid w:val="00971F39"/>
    <w:rsid w:val="00AF67E8"/>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45EE"/>
  <w15:chartTrackingRefBased/>
  <w15:docId w15:val="{4C98BCB8-7042-4FD5-84E2-58D0740C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1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1F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1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71F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1F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1F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71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39"/>
    <w:rPr>
      <w:rFonts w:eastAsiaTheme="majorEastAsia" w:cstheme="majorBidi"/>
      <w:color w:val="272727" w:themeColor="text1" w:themeTint="D8"/>
    </w:rPr>
  </w:style>
  <w:style w:type="paragraph" w:styleId="Title">
    <w:name w:val="Title"/>
    <w:basedOn w:val="Normal"/>
    <w:next w:val="Normal"/>
    <w:link w:val="TitleChar"/>
    <w:uiPriority w:val="10"/>
    <w:qFormat/>
    <w:rsid w:val="00971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39"/>
    <w:pPr>
      <w:spacing w:before="160"/>
      <w:jc w:val="center"/>
    </w:pPr>
    <w:rPr>
      <w:i/>
      <w:iCs/>
      <w:color w:val="404040" w:themeColor="text1" w:themeTint="BF"/>
    </w:rPr>
  </w:style>
  <w:style w:type="character" w:customStyle="1" w:styleId="QuoteChar">
    <w:name w:val="Quote Char"/>
    <w:basedOn w:val="DefaultParagraphFont"/>
    <w:link w:val="Quote"/>
    <w:uiPriority w:val="29"/>
    <w:rsid w:val="00971F39"/>
    <w:rPr>
      <w:i/>
      <w:iCs/>
      <w:color w:val="404040" w:themeColor="text1" w:themeTint="BF"/>
    </w:rPr>
  </w:style>
  <w:style w:type="paragraph" w:styleId="ListParagraph">
    <w:name w:val="List Paragraph"/>
    <w:basedOn w:val="Normal"/>
    <w:uiPriority w:val="34"/>
    <w:qFormat/>
    <w:rsid w:val="00971F39"/>
    <w:pPr>
      <w:ind w:left="720"/>
      <w:contextualSpacing/>
    </w:pPr>
  </w:style>
  <w:style w:type="character" w:styleId="IntenseEmphasis">
    <w:name w:val="Intense Emphasis"/>
    <w:basedOn w:val="DefaultParagraphFont"/>
    <w:uiPriority w:val="21"/>
    <w:qFormat/>
    <w:rsid w:val="00971F39"/>
    <w:rPr>
      <w:i/>
      <w:iCs/>
      <w:color w:val="2F5496" w:themeColor="accent1" w:themeShade="BF"/>
    </w:rPr>
  </w:style>
  <w:style w:type="paragraph" w:styleId="IntenseQuote">
    <w:name w:val="Intense Quote"/>
    <w:basedOn w:val="Normal"/>
    <w:next w:val="Normal"/>
    <w:link w:val="IntenseQuoteChar"/>
    <w:uiPriority w:val="30"/>
    <w:qFormat/>
    <w:rsid w:val="00971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F39"/>
    <w:rPr>
      <w:i/>
      <w:iCs/>
      <w:color w:val="2F5496" w:themeColor="accent1" w:themeShade="BF"/>
    </w:rPr>
  </w:style>
  <w:style w:type="character" w:styleId="IntenseReference">
    <w:name w:val="Intense Reference"/>
    <w:basedOn w:val="DefaultParagraphFont"/>
    <w:uiPriority w:val="32"/>
    <w:qFormat/>
    <w:rsid w:val="00971F39"/>
    <w:rPr>
      <w:b/>
      <w:bCs/>
      <w:smallCaps/>
      <w:color w:val="2F5496" w:themeColor="accent1" w:themeShade="BF"/>
      <w:spacing w:val="5"/>
    </w:rPr>
  </w:style>
  <w:style w:type="character" w:styleId="Strong">
    <w:name w:val="Strong"/>
    <w:basedOn w:val="DefaultParagraphFont"/>
    <w:uiPriority w:val="22"/>
    <w:qFormat/>
    <w:rsid w:val="00971F39"/>
    <w:rPr>
      <w:b/>
      <w:bCs/>
    </w:rPr>
  </w:style>
  <w:style w:type="paragraph" w:styleId="NormalWeb">
    <w:name w:val="Normal (Web)"/>
    <w:basedOn w:val="Normal"/>
    <w:uiPriority w:val="99"/>
    <w:semiHidden/>
    <w:unhideWhenUsed/>
    <w:rsid w:val="00971F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1F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4467">
      <w:bodyDiv w:val="1"/>
      <w:marLeft w:val="0"/>
      <w:marRight w:val="0"/>
      <w:marTop w:val="0"/>
      <w:marBottom w:val="0"/>
      <w:divBdr>
        <w:top w:val="none" w:sz="0" w:space="0" w:color="auto"/>
        <w:left w:val="none" w:sz="0" w:space="0" w:color="auto"/>
        <w:bottom w:val="none" w:sz="0" w:space="0" w:color="auto"/>
        <w:right w:val="none" w:sz="0" w:space="0" w:color="auto"/>
      </w:divBdr>
    </w:div>
    <w:div w:id="146282685">
      <w:bodyDiv w:val="1"/>
      <w:marLeft w:val="0"/>
      <w:marRight w:val="0"/>
      <w:marTop w:val="0"/>
      <w:marBottom w:val="0"/>
      <w:divBdr>
        <w:top w:val="none" w:sz="0" w:space="0" w:color="auto"/>
        <w:left w:val="none" w:sz="0" w:space="0" w:color="auto"/>
        <w:bottom w:val="none" w:sz="0" w:space="0" w:color="auto"/>
        <w:right w:val="none" w:sz="0" w:space="0" w:color="auto"/>
      </w:divBdr>
    </w:div>
    <w:div w:id="194084369">
      <w:bodyDiv w:val="1"/>
      <w:marLeft w:val="0"/>
      <w:marRight w:val="0"/>
      <w:marTop w:val="0"/>
      <w:marBottom w:val="0"/>
      <w:divBdr>
        <w:top w:val="none" w:sz="0" w:space="0" w:color="auto"/>
        <w:left w:val="none" w:sz="0" w:space="0" w:color="auto"/>
        <w:bottom w:val="none" w:sz="0" w:space="0" w:color="auto"/>
        <w:right w:val="none" w:sz="0" w:space="0" w:color="auto"/>
      </w:divBdr>
    </w:div>
    <w:div w:id="564295618">
      <w:bodyDiv w:val="1"/>
      <w:marLeft w:val="0"/>
      <w:marRight w:val="0"/>
      <w:marTop w:val="0"/>
      <w:marBottom w:val="0"/>
      <w:divBdr>
        <w:top w:val="none" w:sz="0" w:space="0" w:color="auto"/>
        <w:left w:val="none" w:sz="0" w:space="0" w:color="auto"/>
        <w:bottom w:val="none" w:sz="0" w:space="0" w:color="auto"/>
        <w:right w:val="none" w:sz="0" w:space="0" w:color="auto"/>
      </w:divBdr>
      <w:divsChild>
        <w:div w:id="369301205">
          <w:marLeft w:val="0"/>
          <w:marRight w:val="0"/>
          <w:marTop w:val="0"/>
          <w:marBottom w:val="0"/>
          <w:divBdr>
            <w:top w:val="none" w:sz="0" w:space="0" w:color="auto"/>
            <w:left w:val="none" w:sz="0" w:space="0" w:color="auto"/>
            <w:bottom w:val="none" w:sz="0" w:space="0" w:color="auto"/>
            <w:right w:val="none" w:sz="0" w:space="0" w:color="auto"/>
          </w:divBdr>
          <w:divsChild>
            <w:div w:id="2145849022">
              <w:marLeft w:val="0"/>
              <w:marRight w:val="0"/>
              <w:marTop w:val="0"/>
              <w:marBottom w:val="0"/>
              <w:divBdr>
                <w:top w:val="none" w:sz="0" w:space="0" w:color="auto"/>
                <w:left w:val="none" w:sz="0" w:space="0" w:color="auto"/>
                <w:bottom w:val="none" w:sz="0" w:space="0" w:color="auto"/>
                <w:right w:val="none" w:sz="0" w:space="0" w:color="auto"/>
              </w:divBdr>
            </w:div>
          </w:divsChild>
        </w:div>
        <w:div w:id="984357388">
          <w:marLeft w:val="0"/>
          <w:marRight w:val="0"/>
          <w:marTop w:val="0"/>
          <w:marBottom w:val="0"/>
          <w:divBdr>
            <w:top w:val="none" w:sz="0" w:space="0" w:color="auto"/>
            <w:left w:val="none" w:sz="0" w:space="0" w:color="auto"/>
            <w:bottom w:val="none" w:sz="0" w:space="0" w:color="auto"/>
            <w:right w:val="none" w:sz="0" w:space="0" w:color="auto"/>
          </w:divBdr>
          <w:divsChild>
            <w:div w:id="1960336492">
              <w:marLeft w:val="0"/>
              <w:marRight w:val="0"/>
              <w:marTop w:val="0"/>
              <w:marBottom w:val="0"/>
              <w:divBdr>
                <w:top w:val="none" w:sz="0" w:space="0" w:color="auto"/>
                <w:left w:val="none" w:sz="0" w:space="0" w:color="auto"/>
                <w:bottom w:val="none" w:sz="0" w:space="0" w:color="auto"/>
                <w:right w:val="none" w:sz="0" w:space="0" w:color="auto"/>
              </w:divBdr>
            </w:div>
            <w:div w:id="942230763">
              <w:marLeft w:val="0"/>
              <w:marRight w:val="0"/>
              <w:marTop w:val="0"/>
              <w:marBottom w:val="0"/>
              <w:divBdr>
                <w:top w:val="none" w:sz="0" w:space="0" w:color="auto"/>
                <w:left w:val="none" w:sz="0" w:space="0" w:color="auto"/>
                <w:bottom w:val="none" w:sz="0" w:space="0" w:color="auto"/>
                <w:right w:val="none" w:sz="0" w:space="0" w:color="auto"/>
              </w:divBdr>
              <w:divsChild>
                <w:div w:id="16085738">
                  <w:marLeft w:val="0"/>
                  <w:marRight w:val="0"/>
                  <w:marTop w:val="0"/>
                  <w:marBottom w:val="0"/>
                  <w:divBdr>
                    <w:top w:val="none" w:sz="0" w:space="0" w:color="auto"/>
                    <w:left w:val="none" w:sz="0" w:space="0" w:color="auto"/>
                    <w:bottom w:val="none" w:sz="0" w:space="0" w:color="auto"/>
                    <w:right w:val="none" w:sz="0" w:space="0" w:color="auto"/>
                  </w:divBdr>
                  <w:divsChild>
                    <w:div w:id="9133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190">
              <w:marLeft w:val="0"/>
              <w:marRight w:val="0"/>
              <w:marTop w:val="0"/>
              <w:marBottom w:val="0"/>
              <w:divBdr>
                <w:top w:val="none" w:sz="0" w:space="0" w:color="auto"/>
                <w:left w:val="none" w:sz="0" w:space="0" w:color="auto"/>
                <w:bottom w:val="none" w:sz="0" w:space="0" w:color="auto"/>
                <w:right w:val="none" w:sz="0" w:space="0" w:color="auto"/>
              </w:divBdr>
            </w:div>
          </w:divsChild>
        </w:div>
        <w:div w:id="2097289212">
          <w:marLeft w:val="0"/>
          <w:marRight w:val="0"/>
          <w:marTop w:val="0"/>
          <w:marBottom w:val="0"/>
          <w:divBdr>
            <w:top w:val="none" w:sz="0" w:space="0" w:color="auto"/>
            <w:left w:val="none" w:sz="0" w:space="0" w:color="auto"/>
            <w:bottom w:val="none" w:sz="0" w:space="0" w:color="auto"/>
            <w:right w:val="none" w:sz="0" w:space="0" w:color="auto"/>
          </w:divBdr>
          <w:divsChild>
            <w:div w:id="1352679139">
              <w:marLeft w:val="0"/>
              <w:marRight w:val="0"/>
              <w:marTop w:val="0"/>
              <w:marBottom w:val="0"/>
              <w:divBdr>
                <w:top w:val="none" w:sz="0" w:space="0" w:color="auto"/>
                <w:left w:val="none" w:sz="0" w:space="0" w:color="auto"/>
                <w:bottom w:val="none" w:sz="0" w:space="0" w:color="auto"/>
                <w:right w:val="none" w:sz="0" w:space="0" w:color="auto"/>
              </w:divBdr>
            </w:div>
            <w:div w:id="833036887">
              <w:marLeft w:val="0"/>
              <w:marRight w:val="0"/>
              <w:marTop w:val="0"/>
              <w:marBottom w:val="0"/>
              <w:divBdr>
                <w:top w:val="none" w:sz="0" w:space="0" w:color="auto"/>
                <w:left w:val="none" w:sz="0" w:space="0" w:color="auto"/>
                <w:bottom w:val="none" w:sz="0" w:space="0" w:color="auto"/>
                <w:right w:val="none" w:sz="0" w:space="0" w:color="auto"/>
              </w:divBdr>
              <w:divsChild>
                <w:div w:id="592055438">
                  <w:marLeft w:val="0"/>
                  <w:marRight w:val="0"/>
                  <w:marTop w:val="0"/>
                  <w:marBottom w:val="0"/>
                  <w:divBdr>
                    <w:top w:val="none" w:sz="0" w:space="0" w:color="auto"/>
                    <w:left w:val="none" w:sz="0" w:space="0" w:color="auto"/>
                    <w:bottom w:val="none" w:sz="0" w:space="0" w:color="auto"/>
                    <w:right w:val="none" w:sz="0" w:space="0" w:color="auto"/>
                  </w:divBdr>
                  <w:divsChild>
                    <w:div w:id="6902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2013">
      <w:bodyDiv w:val="1"/>
      <w:marLeft w:val="0"/>
      <w:marRight w:val="0"/>
      <w:marTop w:val="0"/>
      <w:marBottom w:val="0"/>
      <w:divBdr>
        <w:top w:val="none" w:sz="0" w:space="0" w:color="auto"/>
        <w:left w:val="none" w:sz="0" w:space="0" w:color="auto"/>
        <w:bottom w:val="none" w:sz="0" w:space="0" w:color="auto"/>
        <w:right w:val="none" w:sz="0" w:space="0" w:color="auto"/>
      </w:divBdr>
    </w:div>
    <w:div w:id="758991210">
      <w:bodyDiv w:val="1"/>
      <w:marLeft w:val="0"/>
      <w:marRight w:val="0"/>
      <w:marTop w:val="0"/>
      <w:marBottom w:val="0"/>
      <w:divBdr>
        <w:top w:val="none" w:sz="0" w:space="0" w:color="auto"/>
        <w:left w:val="none" w:sz="0" w:space="0" w:color="auto"/>
        <w:bottom w:val="none" w:sz="0" w:space="0" w:color="auto"/>
        <w:right w:val="none" w:sz="0" w:space="0" w:color="auto"/>
      </w:divBdr>
    </w:div>
    <w:div w:id="1305968247">
      <w:bodyDiv w:val="1"/>
      <w:marLeft w:val="0"/>
      <w:marRight w:val="0"/>
      <w:marTop w:val="0"/>
      <w:marBottom w:val="0"/>
      <w:divBdr>
        <w:top w:val="none" w:sz="0" w:space="0" w:color="auto"/>
        <w:left w:val="none" w:sz="0" w:space="0" w:color="auto"/>
        <w:bottom w:val="none" w:sz="0" w:space="0" w:color="auto"/>
        <w:right w:val="none" w:sz="0" w:space="0" w:color="auto"/>
      </w:divBdr>
    </w:div>
    <w:div w:id="1567909162">
      <w:bodyDiv w:val="1"/>
      <w:marLeft w:val="0"/>
      <w:marRight w:val="0"/>
      <w:marTop w:val="0"/>
      <w:marBottom w:val="0"/>
      <w:divBdr>
        <w:top w:val="none" w:sz="0" w:space="0" w:color="auto"/>
        <w:left w:val="none" w:sz="0" w:space="0" w:color="auto"/>
        <w:bottom w:val="none" w:sz="0" w:space="0" w:color="auto"/>
        <w:right w:val="none" w:sz="0" w:space="0" w:color="auto"/>
      </w:divBdr>
    </w:div>
    <w:div w:id="2033143034">
      <w:bodyDiv w:val="1"/>
      <w:marLeft w:val="0"/>
      <w:marRight w:val="0"/>
      <w:marTop w:val="0"/>
      <w:marBottom w:val="0"/>
      <w:divBdr>
        <w:top w:val="none" w:sz="0" w:space="0" w:color="auto"/>
        <w:left w:val="none" w:sz="0" w:space="0" w:color="auto"/>
        <w:bottom w:val="none" w:sz="0" w:space="0" w:color="auto"/>
        <w:right w:val="none" w:sz="0" w:space="0" w:color="auto"/>
      </w:divBdr>
    </w:div>
    <w:div w:id="210626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5106</Words>
  <Characters>29105</Characters>
  <Application>Microsoft Office Word</Application>
  <DocSecurity>0</DocSecurity>
  <Lines>242</Lines>
  <Paragraphs>68</Paragraphs>
  <ScaleCrop>false</ScaleCrop>
  <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2025-07-30T13:27:00Z</dcterms:created>
  <dcterms:modified xsi:type="dcterms:W3CDTF">2025-07-30T13:40:00Z</dcterms:modified>
</cp:coreProperties>
</file>