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57C8" w14:textId="7F2A458E" w:rsidR="00D25C6A" w:rsidRDefault="00D25C6A" w:rsidP="00D25C6A">
      <w:pPr>
        <w:rPr>
          <w:b/>
          <w:bCs/>
        </w:rPr>
      </w:pPr>
      <w:r w:rsidRPr="00D25C6A">
        <w:rPr>
          <w:b/>
          <w:bCs/>
        </w:rPr>
        <w:t>Global Rehabilitation Equipment Market</w:t>
      </w:r>
    </w:p>
    <w:p w14:paraId="0B37E8A7" w14:textId="496088D6" w:rsidR="00D25C6A" w:rsidRPr="00D25C6A" w:rsidRDefault="00D25C6A" w:rsidP="00D25C6A">
      <w:pPr>
        <w:rPr>
          <w:b/>
          <w:bCs/>
        </w:rPr>
      </w:pPr>
      <w:r w:rsidRPr="00D25C6A">
        <w:rPr>
          <w:b/>
          <w:bCs/>
        </w:rPr>
        <w:t>1. Introduction and Strategic Context</w:t>
      </w:r>
    </w:p>
    <w:p w14:paraId="7AE4FC25" w14:textId="11B03AF3" w:rsidR="00D25C6A" w:rsidRPr="00D25C6A" w:rsidRDefault="00D25C6A" w:rsidP="00D25C6A">
      <w:r w:rsidRPr="00D25C6A">
        <w:t xml:space="preserve">The </w:t>
      </w:r>
      <w:r w:rsidRPr="00D25C6A">
        <w:rPr>
          <w:b/>
          <w:bCs/>
        </w:rPr>
        <w:t>Global Rehabilitation Equipment Market</w:t>
      </w:r>
      <w:r w:rsidRPr="00D25C6A">
        <w:t xml:space="preserve"> </w:t>
      </w:r>
      <w:r w:rsidRPr="00D25C6A">
        <w:t xml:space="preserve">will witness a robust CAGR of </w:t>
      </w:r>
      <w:r w:rsidR="006902D8">
        <w:rPr>
          <w:b/>
          <w:bCs/>
        </w:rPr>
        <w:t>5.54</w:t>
      </w:r>
      <w:r w:rsidRPr="00D25C6A">
        <w:rPr>
          <w:b/>
          <w:bCs/>
        </w:rPr>
        <w:t>%</w:t>
      </w:r>
      <w:r w:rsidRPr="00D25C6A">
        <w:t xml:space="preserve">, valued at </w:t>
      </w:r>
      <w:r w:rsidRPr="00D25C6A">
        <w:rPr>
          <w:b/>
          <w:bCs/>
        </w:rPr>
        <w:t>$14.7 billion in 2024</w:t>
      </w:r>
      <w:r w:rsidRPr="00D25C6A">
        <w:t xml:space="preserve">, expected to appreciate and reach </w:t>
      </w:r>
      <w:r w:rsidRPr="00D25C6A">
        <w:rPr>
          <w:b/>
          <w:bCs/>
        </w:rPr>
        <w:t>$21.9 billion by 2030</w:t>
      </w:r>
      <w:r w:rsidRPr="00D25C6A">
        <w:t>, confirms Strategic Market Research.</w:t>
      </w:r>
    </w:p>
    <w:p w14:paraId="3DAA2176" w14:textId="77777777" w:rsidR="00D25C6A" w:rsidRPr="00D25C6A" w:rsidRDefault="00D25C6A" w:rsidP="00D25C6A">
      <w:r w:rsidRPr="00D25C6A">
        <w:t xml:space="preserve">Rehabilitation equipment encompasses a wide spectrum of assistive, restorative, and therapeutic devices aimed at aiding individuals with temporary or permanent physical impairments. These range from mobility aids (e.g., wheelchairs, walkers), to therapeutic apparatus (e.g., resistance bands, balance trainers), and exercise-based rehabilitation systems. As of 2024, the market has evolved beyond traditional physiotherapy gear, integrating </w:t>
      </w:r>
      <w:r w:rsidRPr="00D25C6A">
        <w:rPr>
          <w:b/>
          <w:bCs/>
        </w:rPr>
        <w:t>robotics, wearable sensors, and digital monitoring platforms</w:t>
      </w:r>
      <w:r w:rsidRPr="00D25C6A">
        <w:t xml:space="preserve"> to enhance outcomes and personalize treatment pathways.</w:t>
      </w:r>
    </w:p>
    <w:p w14:paraId="42D275D2" w14:textId="77777777" w:rsidR="00D25C6A" w:rsidRPr="00D25C6A" w:rsidRDefault="00D25C6A" w:rsidP="00D25C6A">
      <w:r w:rsidRPr="00D25C6A">
        <w:t>The strategic importance of this market has grown sharply due to four macroeconomic forces:</w:t>
      </w:r>
    </w:p>
    <w:p w14:paraId="1EFEDDD8" w14:textId="77777777" w:rsidR="00D25C6A" w:rsidRPr="00D25C6A" w:rsidRDefault="00D25C6A" w:rsidP="00D25C6A">
      <w:pPr>
        <w:numPr>
          <w:ilvl w:val="0"/>
          <w:numId w:val="1"/>
        </w:numPr>
      </w:pPr>
      <w:r w:rsidRPr="00D25C6A">
        <w:rPr>
          <w:b/>
          <w:bCs/>
        </w:rPr>
        <w:t>Aging Population</w:t>
      </w:r>
      <w:r w:rsidRPr="00D25C6A">
        <w:t>: Globally, populations are aging rapidly. By 2030, over 1 in 6 people worldwide will be aged 60 or above. This demographic is highly susceptible to strokes, osteoarthritis, and neuromuscular conditions — all of which require long-term physical rehabilitation.</w:t>
      </w:r>
    </w:p>
    <w:p w14:paraId="3291782B" w14:textId="77777777" w:rsidR="00D25C6A" w:rsidRPr="00D25C6A" w:rsidRDefault="00D25C6A" w:rsidP="00D25C6A">
      <w:pPr>
        <w:numPr>
          <w:ilvl w:val="0"/>
          <w:numId w:val="1"/>
        </w:numPr>
      </w:pPr>
      <w:r w:rsidRPr="00D25C6A">
        <w:rPr>
          <w:b/>
          <w:bCs/>
        </w:rPr>
        <w:t>Surge in Non-Communicable Diseases (NCDs)</w:t>
      </w:r>
      <w:r w:rsidRPr="00D25C6A">
        <w:t xml:space="preserve">: Rising cases of cardiovascular diseases, </w:t>
      </w:r>
      <w:proofErr w:type="spellStart"/>
      <w:r w:rsidRPr="00D25C6A">
        <w:t>orthopedic</w:t>
      </w:r>
      <w:proofErr w:type="spellEnd"/>
      <w:r w:rsidRPr="00D25C6A">
        <w:t xml:space="preserve"> disorders, neurological impairments (e.g., Parkinson’s, multiple sclerosis), and post-surgical recovery needs have accelerated demand for structured rehabilitation therapies.</w:t>
      </w:r>
    </w:p>
    <w:p w14:paraId="11BBD527" w14:textId="77777777" w:rsidR="00D25C6A" w:rsidRPr="00D25C6A" w:rsidRDefault="00D25C6A" w:rsidP="00D25C6A">
      <w:pPr>
        <w:numPr>
          <w:ilvl w:val="0"/>
          <w:numId w:val="1"/>
        </w:numPr>
      </w:pPr>
      <w:r w:rsidRPr="00D25C6A">
        <w:rPr>
          <w:b/>
          <w:bCs/>
        </w:rPr>
        <w:t>Regulatory Incentives and Healthcare Reform</w:t>
      </w:r>
      <w:r w:rsidRPr="00D25C6A">
        <w:t>: Governments in the U.S., EU, and APAC are increasingly incorporating rehabilitation into universal healthcare frameworks, acknowledging its cost-saving potential and its role in improving population health outcomes.</w:t>
      </w:r>
    </w:p>
    <w:p w14:paraId="6DECF03D" w14:textId="77777777" w:rsidR="00D25C6A" w:rsidRPr="00D25C6A" w:rsidRDefault="00D25C6A" w:rsidP="00D25C6A">
      <w:pPr>
        <w:numPr>
          <w:ilvl w:val="0"/>
          <w:numId w:val="1"/>
        </w:numPr>
      </w:pPr>
      <w:r w:rsidRPr="00D25C6A">
        <w:rPr>
          <w:b/>
          <w:bCs/>
        </w:rPr>
        <w:t>Technological Integration</w:t>
      </w:r>
      <w:r w:rsidRPr="00D25C6A">
        <w:t xml:space="preserve">: </w:t>
      </w:r>
      <w:r w:rsidRPr="00D25C6A">
        <w:rPr>
          <w:i/>
          <w:iCs/>
        </w:rPr>
        <w:t>The convergence of AI, motion tracking, and robotic-assisted devices is revolutionizing patient care — shifting from passive rehabilitation to active, feedback-driven regimens</w:t>
      </w:r>
      <w:r w:rsidRPr="00D25C6A">
        <w:t>. This has significantly improved patient adherence, recovery times, and clinician decision-making.</w:t>
      </w:r>
    </w:p>
    <w:p w14:paraId="35C94168" w14:textId="77777777" w:rsidR="00D25C6A" w:rsidRPr="00D25C6A" w:rsidRDefault="00D25C6A" w:rsidP="00D25C6A">
      <w:r w:rsidRPr="00D25C6A">
        <w:rPr>
          <w:b/>
          <w:bCs/>
        </w:rPr>
        <w:t>Key stakeholders</w:t>
      </w:r>
      <w:r w:rsidRPr="00D25C6A">
        <w:t xml:space="preserve"> in the rehabilitation equipment market include:</w:t>
      </w:r>
    </w:p>
    <w:p w14:paraId="04DF0655" w14:textId="77777777" w:rsidR="00D25C6A" w:rsidRPr="00D25C6A" w:rsidRDefault="00D25C6A" w:rsidP="00D25C6A">
      <w:pPr>
        <w:numPr>
          <w:ilvl w:val="0"/>
          <w:numId w:val="2"/>
        </w:numPr>
      </w:pPr>
      <w:r w:rsidRPr="00D25C6A">
        <w:rPr>
          <w:b/>
          <w:bCs/>
        </w:rPr>
        <w:t>Original Equipment Manufacturers (OEMs)</w:t>
      </w:r>
      <w:r w:rsidRPr="00D25C6A">
        <w:t xml:space="preserve"> of therapeutic and mobility devices</w:t>
      </w:r>
    </w:p>
    <w:p w14:paraId="7B028C4B" w14:textId="77777777" w:rsidR="00D25C6A" w:rsidRPr="00D25C6A" w:rsidRDefault="00D25C6A" w:rsidP="00D25C6A">
      <w:pPr>
        <w:numPr>
          <w:ilvl w:val="0"/>
          <w:numId w:val="2"/>
        </w:numPr>
      </w:pPr>
      <w:r w:rsidRPr="00D25C6A">
        <w:rPr>
          <w:b/>
          <w:bCs/>
        </w:rPr>
        <w:t xml:space="preserve">Hospitals, rehabilitation </w:t>
      </w:r>
      <w:proofErr w:type="spellStart"/>
      <w:r w:rsidRPr="00D25C6A">
        <w:rPr>
          <w:b/>
          <w:bCs/>
        </w:rPr>
        <w:t>centers</w:t>
      </w:r>
      <w:proofErr w:type="spellEnd"/>
      <w:r w:rsidRPr="00D25C6A">
        <w:rPr>
          <w:b/>
          <w:bCs/>
        </w:rPr>
        <w:t>, and outpatient clinics</w:t>
      </w:r>
    </w:p>
    <w:p w14:paraId="2BCD19E6" w14:textId="77777777" w:rsidR="00D25C6A" w:rsidRPr="00D25C6A" w:rsidRDefault="00D25C6A" w:rsidP="00D25C6A">
      <w:pPr>
        <w:numPr>
          <w:ilvl w:val="0"/>
          <w:numId w:val="2"/>
        </w:numPr>
      </w:pPr>
      <w:r w:rsidRPr="00D25C6A">
        <w:rPr>
          <w:b/>
          <w:bCs/>
        </w:rPr>
        <w:t>Home healthcare providers</w:t>
      </w:r>
      <w:r w:rsidRPr="00D25C6A">
        <w:t xml:space="preserve"> and </w:t>
      </w:r>
      <w:r w:rsidRPr="00D25C6A">
        <w:rPr>
          <w:b/>
          <w:bCs/>
        </w:rPr>
        <w:t>eldercare institutions</w:t>
      </w:r>
    </w:p>
    <w:p w14:paraId="766761BF" w14:textId="77777777" w:rsidR="00D25C6A" w:rsidRPr="00D25C6A" w:rsidRDefault="00D25C6A" w:rsidP="00D25C6A">
      <w:pPr>
        <w:numPr>
          <w:ilvl w:val="0"/>
          <w:numId w:val="2"/>
        </w:numPr>
      </w:pPr>
      <w:r w:rsidRPr="00D25C6A">
        <w:rPr>
          <w:b/>
          <w:bCs/>
        </w:rPr>
        <w:t>Government agencies</w:t>
      </w:r>
      <w:r w:rsidRPr="00D25C6A">
        <w:t xml:space="preserve"> funding eldercare and disability assistance</w:t>
      </w:r>
    </w:p>
    <w:p w14:paraId="771DCA61" w14:textId="77777777" w:rsidR="00D25C6A" w:rsidRPr="00D25C6A" w:rsidRDefault="00D25C6A" w:rsidP="00D25C6A">
      <w:pPr>
        <w:numPr>
          <w:ilvl w:val="0"/>
          <w:numId w:val="2"/>
        </w:numPr>
      </w:pPr>
      <w:r w:rsidRPr="00D25C6A">
        <w:rPr>
          <w:b/>
          <w:bCs/>
        </w:rPr>
        <w:t>Insurers and investors</w:t>
      </w:r>
      <w:r w:rsidRPr="00D25C6A">
        <w:t xml:space="preserve"> seeking scalable, tech-integrated rehabilitation platforms</w:t>
      </w:r>
    </w:p>
    <w:p w14:paraId="4CE9DDF4" w14:textId="77777777" w:rsidR="00D25C6A" w:rsidRPr="00D25C6A" w:rsidRDefault="00D25C6A" w:rsidP="00D25C6A">
      <w:r w:rsidRPr="00D25C6A">
        <w:rPr>
          <w:i/>
          <w:iCs/>
        </w:rPr>
        <w:lastRenderedPageBreak/>
        <w:t>Strategically, the market is transitioning from volume-driven sales to value-based solutions that optimize recovery timelines, reduce inpatient days, and boost overall functional independence in patients.</w:t>
      </w:r>
    </w:p>
    <w:p w14:paraId="597AFD62" w14:textId="77777777" w:rsidR="00D25C6A" w:rsidRPr="00D25C6A" w:rsidRDefault="00D25C6A" w:rsidP="00D25C6A">
      <w:r w:rsidRPr="00D25C6A">
        <w:pict w14:anchorId="6FC78EFE">
          <v:rect id="_x0000_i1230" style="width:0;height:1.5pt" o:hralign="center" o:hrstd="t" o:hr="t" fillcolor="#a0a0a0" stroked="f"/>
        </w:pict>
      </w:r>
    </w:p>
    <w:p w14:paraId="5E5786AB" w14:textId="77777777" w:rsidR="00D25C6A" w:rsidRPr="00D25C6A" w:rsidRDefault="00D25C6A" w:rsidP="00D25C6A">
      <w:pPr>
        <w:rPr>
          <w:b/>
          <w:bCs/>
        </w:rPr>
      </w:pPr>
      <w:r w:rsidRPr="00D25C6A">
        <w:rPr>
          <w:b/>
          <w:bCs/>
        </w:rPr>
        <w:t>2. Market Segmentation and Forecast Scope</w:t>
      </w:r>
    </w:p>
    <w:p w14:paraId="5ED647CE" w14:textId="77777777" w:rsidR="00D25C6A" w:rsidRPr="00D25C6A" w:rsidRDefault="00D25C6A" w:rsidP="00D25C6A">
      <w:r w:rsidRPr="00D25C6A">
        <w:t xml:space="preserve">The </w:t>
      </w:r>
      <w:r w:rsidRPr="00D25C6A">
        <w:rPr>
          <w:b/>
          <w:bCs/>
        </w:rPr>
        <w:t>rehabilitation equipment market</w:t>
      </w:r>
      <w:r w:rsidRPr="00D25C6A">
        <w:t xml:space="preserve"> is structured along four principal dimensions — </w:t>
      </w:r>
      <w:r w:rsidRPr="00D25C6A">
        <w:rPr>
          <w:b/>
          <w:bCs/>
        </w:rPr>
        <w:t>By Product Type</w:t>
      </w:r>
      <w:r w:rsidRPr="00D25C6A">
        <w:t xml:space="preserve">, </w:t>
      </w:r>
      <w:r w:rsidRPr="00D25C6A">
        <w:rPr>
          <w:b/>
          <w:bCs/>
        </w:rPr>
        <w:t>By Application</w:t>
      </w:r>
      <w:r w:rsidRPr="00D25C6A">
        <w:t xml:space="preserve">, </w:t>
      </w:r>
      <w:r w:rsidRPr="00D25C6A">
        <w:rPr>
          <w:b/>
          <w:bCs/>
        </w:rPr>
        <w:t>By End User</w:t>
      </w:r>
      <w:r w:rsidRPr="00D25C6A">
        <w:t xml:space="preserve">, and </w:t>
      </w:r>
      <w:r w:rsidRPr="00D25C6A">
        <w:rPr>
          <w:b/>
          <w:bCs/>
        </w:rPr>
        <w:t>By Region</w:t>
      </w:r>
      <w:r w:rsidRPr="00D25C6A">
        <w:t>. These categories reflect the evolving demand for therapeutic solutions across clinical, home-based, and long-term care environments.</w:t>
      </w:r>
    </w:p>
    <w:p w14:paraId="5D8D8313" w14:textId="77777777" w:rsidR="00D25C6A" w:rsidRPr="00D25C6A" w:rsidRDefault="00D25C6A" w:rsidP="00D25C6A">
      <w:pPr>
        <w:rPr>
          <w:b/>
          <w:bCs/>
        </w:rPr>
      </w:pPr>
      <w:r w:rsidRPr="00D25C6A">
        <w:rPr>
          <w:b/>
          <w:bCs/>
        </w:rPr>
        <w:t>By Product Type</w:t>
      </w:r>
    </w:p>
    <w:p w14:paraId="18EA568F" w14:textId="77777777" w:rsidR="00D25C6A" w:rsidRPr="00D25C6A" w:rsidRDefault="00D25C6A" w:rsidP="00D25C6A">
      <w:r w:rsidRPr="00D25C6A">
        <w:t>Rehabilitation equipment spans a variety of devices tailored for different therapeutic needs. The main categories include:</w:t>
      </w:r>
    </w:p>
    <w:p w14:paraId="71075994" w14:textId="77777777" w:rsidR="00D25C6A" w:rsidRPr="00D25C6A" w:rsidRDefault="00D25C6A" w:rsidP="00D25C6A">
      <w:pPr>
        <w:numPr>
          <w:ilvl w:val="0"/>
          <w:numId w:val="3"/>
        </w:numPr>
      </w:pPr>
      <w:r w:rsidRPr="00D25C6A">
        <w:rPr>
          <w:b/>
          <w:bCs/>
        </w:rPr>
        <w:t>Mobility Equipment</w:t>
      </w:r>
      <w:r w:rsidRPr="00D25C6A">
        <w:t xml:space="preserve"> (e.g., wheelchairs, crutches, walkers)</w:t>
      </w:r>
    </w:p>
    <w:p w14:paraId="4204745B" w14:textId="77777777" w:rsidR="00D25C6A" w:rsidRPr="00D25C6A" w:rsidRDefault="00D25C6A" w:rsidP="00D25C6A">
      <w:pPr>
        <w:numPr>
          <w:ilvl w:val="0"/>
          <w:numId w:val="3"/>
        </w:numPr>
      </w:pPr>
      <w:r w:rsidRPr="00D25C6A">
        <w:rPr>
          <w:b/>
          <w:bCs/>
        </w:rPr>
        <w:t>Exercise and Strength Training Equipment</w:t>
      </w:r>
      <w:r w:rsidRPr="00D25C6A">
        <w:t xml:space="preserve"> (e.g., resistance machines, pulley systems)</w:t>
      </w:r>
    </w:p>
    <w:p w14:paraId="3FF0AEFC" w14:textId="77777777" w:rsidR="00D25C6A" w:rsidRPr="00D25C6A" w:rsidRDefault="00D25C6A" w:rsidP="00D25C6A">
      <w:pPr>
        <w:numPr>
          <w:ilvl w:val="0"/>
          <w:numId w:val="3"/>
        </w:numPr>
      </w:pPr>
      <w:r w:rsidRPr="00D25C6A">
        <w:rPr>
          <w:b/>
          <w:bCs/>
        </w:rPr>
        <w:t>Therapeutic Equipment</w:t>
      </w:r>
      <w:r w:rsidRPr="00D25C6A">
        <w:t xml:space="preserve"> (e.g., ultrasound therapy, electrical stimulators)</w:t>
      </w:r>
    </w:p>
    <w:p w14:paraId="0F75D0EB" w14:textId="77777777" w:rsidR="00D25C6A" w:rsidRPr="00D25C6A" w:rsidRDefault="00D25C6A" w:rsidP="00D25C6A">
      <w:pPr>
        <w:numPr>
          <w:ilvl w:val="0"/>
          <w:numId w:val="3"/>
        </w:numPr>
      </w:pPr>
      <w:r w:rsidRPr="00D25C6A">
        <w:rPr>
          <w:b/>
          <w:bCs/>
        </w:rPr>
        <w:t>Daily Living Aids</w:t>
      </w:r>
      <w:r w:rsidRPr="00D25C6A">
        <w:t xml:space="preserve"> (e.g., adjustable beds, bathroom safety devices)</w:t>
      </w:r>
    </w:p>
    <w:p w14:paraId="35DC72E8" w14:textId="77777777" w:rsidR="00D25C6A" w:rsidRPr="00D25C6A" w:rsidRDefault="00D25C6A" w:rsidP="00D25C6A">
      <w:r w:rsidRPr="00D25C6A">
        <w:t xml:space="preserve">In 2024, </w:t>
      </w:r>
      <w:r w:rsidRPr="00D25C6A">
        <w:rPr>
          <w:b/>
          <w:bCs/>
        </w:rPr>
        <w:t>mobility equipment</w:t>
      </w:r>
      <w:r w:rsidRPr="00D25C6A">
        <w:t xml:space="preserve"> accounted for approximately </w:t>
      </w:r>
      <w:r w:rsidRPr="00D25C6A">
        <w:rPr>
          <w:b/>
          <w:bCs/>
        </w:rPr>
        <w:t>38% of the market share</w:t>
      </w:r>
      <w:r w:rsidRPr="00D25C6A">
        <w:t xml:space="preserve">, making it the leading segment. </w:t>
      </w:r>
      <w:r w:rsidRPr="00D25C6A">
        <w:rPr>
          <w:i/>
          <w:iCs/>
        </w:rPr>
        <w:t>The increasing number of elderly individuals with gait instability, hip fractures, and age-related mobility issues fuels this dominance.</w:t>
      </w:r>
    </w:p>
    <w:p w14:paraId="6530F636" w14:textId="77777777" w:rsidR="00D25C6A" w:rsidRPr="00D25C6A" w:rsidRDefault="00D25C6A" w:rsidP="00D25C6A">
      <w:r w:rsidRPr="00D25C6A">
        <w:t xml:space="preserve">However, the </w:t>
      </w:r>
      <w:r w:rsidRPr="00D25C6A">
        <w:rPr>
          <w:b/>
          <w:bCs/>
        </w:rPr>
        <w:t>therapeutic equipment</w:t>
      </w:r>
      <w:r w:rsidRPr="00D25C6A">
        <w:t xml:space="preserve"> category is poised to witness the </w:t>
      </w:r>
      <w:r w:rsidRPr="00D25C6A">
        <w:rPr>
          <w:b/>
          <w:bCs/>
        </w:rPr>
        <w:t>fastest growth</w:t>
      </w:r>
      <w:r w:rsidRPr="00D25C6A">
        <w:t xml:space="preserve">, projected at a </w:t>
      </w:r>
      <w:r w:rsidRPr="00D25C6A">
        <w:rPr>
          <w:b/>
          <w:bCs/>
        </w:rPr>
        <w:t>CAGR of 8.1%</w:t>
      </w:r>
      <w:r w:rsidRPr="00D25C6A">
        <w:t xml:space="preserve"> through 2030. This is driven by </w:t>
      </w:r>
      <w:r w:rsidRPr="00D25C6A">
        <w:rPr>
          <w:i/>
          <w:iCs/>
        </w:rPr>
        <w:t>the rising adoption of neuromuscular electrical stimulation and smart rehabilitation systems for stroke and spinal cord injury recovery</w:t>
      </w:r>
      <w:r w:rsidRPr="00D25C6A">
        <w:t>.</w:t>
      </w:r>
    </w:p>
    <w:p w14:paraId="22625DD8" w14:textId="77777777" w:rsidR="00D25C6A" w:rsidRPr="00D25C6A" w:rsidRDefault="00D25C6A" w:rsidP="00D25C6A">
      <w:pPr>
        <w:rPr>
          <w:b/>
          <w:bCs/>
        </w:rPr>
      </w:pPr>
      <w:r w:rsidRPr="00D25C6A">
        <w:rPr>
          <w:b/>
          <w:bCs/>
        </w:rPr>
        <w:t>By Application</w:t>
      </w:r>
    </w:p>
    <w:p w14:paraId="32B6F459" w14:textId="77777777" w:rsidR="00D25C6A" w:rsidRPr="00D25C6A" w:rsidRDefault="00D25C6A" w:rsidP="00D25C6A">
      <w:r w:rsidRPr="00D25C6A">
        <w:t>Rehabilitation equipment serves patients across a wide clinical spectrum:</w:t>
      </w:r>
    </w:p>
    <w:p w14:paraId="2FC8BBBF" w14:textId="77777777" w:rsidR="00D25C6A" w:rsidRPr="00D25C6A" w:rsidRDefault="00D25C6A" w:rsidP="00D25C6A">
      <w:pPr>
        <w:numPr>
          <w:ilvl w:val="0"/>
          <w:numId w:val="4"/>
        </w:numPr>
      </w:pPr>
      <w:r w:rsidRPr="00D25C6A">
        <w:rPr>
          <w:b/>
          <w:bCs/>
        </w:rPr>
        <w:t>Neurology</w:t>
      </w:r>
    </w:p>
    <w:p w14:paraId="42D757D1" w14:textId="77777777" w:rsidR="00D25C6A" w:rsidRPr="00D25C6A" w:rsidRDefault="00D25C6A" w:rsidP="00D25C6A">
      <w:pPr>
        <w:numPr>
          <w:ilvl w:val="0"/>
          <w:numId w:val="4"/>
        </w:numPr>
      </w:pPr>
      <w:proofErr w:type="spellStart"/>
      <w:r w:rsidRPr="00D25C6A">
        <w:rPr>
          <w:b/>
          <w:bCs/>
        </w:rPr>
        <w:t>Orthopedics</w:t>
      </w:r>
      <w:proofErr w:type="spellEnd"/>
    </w:p>
    <w:p w14:paraId="5A50C710" w14:textId="77777777" w:rsidR="00D25C6A" w:rsidRPr="00D25C6A" w:rsidRDefault="00D25C6A" w:rsidP="00D25C6A">
      <w:pPr>
        <w:numPr>
          <w:ilvl w:val="0"/>
          <w:numId w:val="4"/>
        </w:numPr>
      </w:pPr>
      <w:r w:rsidRPr="00D25C6A">
        <w:rPr>
          <w:b/>
          <w:bCs/>
        </w:rPr>
        <w:t>Cardiopulmonary</w:t>
      </w:r>
    </w:p>
    <w:p w14:paraId="67F19E5B" w14:textId="77777777" w:rsidR="00D25C6A" w:rsidRPr="00D25C6A" w:rsidRDefault="00D25C6A" w:rsidP="00D25C6A">
      <w:pPr>
        <w:numPr>
          <w:ilvl w:val="0"/>
          <w:numId w:val="4"/>
        </w:numPr>
      </w:pPr>
      <w:proofErr w:type="spellStart"/>
      <w:r w:rsidRPr="00D25C6A">
        <w:rPr>
          <w:b/>
          <w:bCs/>
        </w:rPr>
        <w:t>Pediatrics</w:t>
      </w:r>
      <w:proofErr w:type="spellEnd"/>
    </w:p>
    <w:p w14:paraId="3B54F854" w14:textId="77777777" w:rsidR="00D25C6A" w:rsidRPr="00D25C6A" w:rsidRDefault="00D25C6A" w:rsidP="00D25C6A">
      <w:pPr>
        <w:numPr>
          <w:ilvl w:val="0"/>
          <w:numId w:val="4"/>
        </w:numPr>
      </w:pPr>
      <w:r w:rsidRPr="00D25C6A">
        <w:rPr>
          <w:b/>
          <w:bCs/>
        </w:rPr>
        <w:t>Geriatrics</w:t>
      </w:r>
    </w:p>
    <w:p w14:paraId="45C77E3D" w14:textId="77777777" w:rsidR="00D25C6A" w:rsidRPr="00D25C6A" w:rsidRDefault="00D25C6A" w:rsidP="00D25C6A">
      <w:r w:rsidRPr="00D25C6A">
        <w:t xml:space="preserve">The </w:t>
      </w:r>
      <w:r w:rsidRPr="00D25C6A">
        <w:rPr>
          <w:b/>
          <w:bCs/>
        </w:rPr>
        <w:t>neurology segment</w:t>
      </w:r>
      <w:r w:rsidRPr="00D25C6A">
        <w:t xml:space="preserve">, particularly focused on conditions like stroke, traumatic brain injury, and Parkinson’s disease, is growing rapidly due to </w:t>
      </w:r>
      <w:r w:rsidRPr="00D25C6A">
        <w:rPr>
          <w:i/>
          <w:iCs/>
        </w:rPr>
        <w:t xml:space="preserve">its dependence on sustained and </w:t>
      </w:r>
      <w:r w:rsidRPr="00D25C6A">
        <w:rPr>
          <w:i/>
          <w:iCs/>
        </w:rPr>
        <w:lastRenderedPageBreak/>
        <w:t>intensive rehabilitative care</w:t>
      </w:r>
      <w:r w:rsidRPr="00D25C6A">
        <w:t>. Devices that offer real-time feedback and neuroplasticity-enhancing features are gaining attention in this space.</w:t>
      </w:r>
    </w:p>
    <w:p w14:paraId="1142CE31" w14:textId="77777777" w:rsidR="00D25C6A" w:rsidRPr="00D25C6A" w:rsidRDefault="00D25C6A" w:rsidP="00D25C6A">
      <w:pPr>
        <w:rPr>
          <w:b/>
          <w:bCs/>
        </w:rPr>
      </w:pPr>
      <w:r w:rsidRPr="00D25C6A">
        <w:rPr>
          <w:b/>
          <w:bCs/>
        </w:rPr>
        <w:t>By End User</w:t>
      </w:r>
    </w:p>
    <w:p w14:paraId="4AECF415" w14:textId="77777777" w:rsidR="00D25C6A" w:rsidRPr="00D25C6A" w:rsidRDefault="00D25C6A" w:rsidP="00D25C6A">
      <w:r w:rsidRPr="00D25C6A">
        <w:t>End-user environments reflect where rehabilitation equipment is used most:</w:t>
      </w:r>
    </w:p>
    <w:p w14:paraId="7F5CB200" w14:textId="77777777" w:rsidR="00D25C6A" w:rsidRPr="00D25C6A" w:rsidRDefault="00D25C6A" w:rsidP="00D25C6A">
      <w:pPr>
        <w:numPr>
          <w:ilvl w:val="0"/>
          <w:numId w:val="5"/>
        </w:numPr>
      </w:pPr>
      <w:r w:rsidRPr="00D25C6A">
        <w:rPr>
          <w:b/>
          <w:bCs/>
        </w:rPr>
        <w:t>Hospitals and Clinics</w:t>
      </w:r>
    </w:p>
    <w:p w14:paraId="2225AB2E" w14:textId="77777777" w:rsidR="00D25C6A" w:rsidRPr="00D25C6A" w:rsidRDefault="00D25C6A" w:rsidP="00D25C6A">
      <w:pPr>
        <w:numPr>
          <w:ilvl w:val="0"/>
          <w:numId w:val="5"/>
        </w:numPr>
      </w:pPr>
      <w:r w:rsidRPr="00D25C6A">
        <w:rPr>
          <w:b/>
          <w:bCs/>
        </w:rPr>
        <w:t xml:space="preserve">Rehabilitation </w:t>
      </w:r>
      <w:proofErr w:type="spellStart"/>
      <w:r w:rsidRPr="00D25C6A">
        <w:rPr>
          <w:b/>
          <w:bCs/>
        </w:rPr>
        <w:t>Centers</w:t>
      </w:r>
      <w:proofErr w:type="spellEnd"/>
    </w:p>
    <w:p w14:paraId="1A24BCE2" w14:textId="77777777" w:rsidR="00D25C6A" w:rsidRPr="00D25C6A" w:rsidRDefault="00D25C6A" w:rsidP="00D25C6A">
      <w:pPr>
        <w:numPr>
          <w:ilvl w:val="0"/>
          <w:numId w:val="5"/>
        </w:numPr>
      </w:pPr>
      <w:r w:rsidRPr="00D25C6A">
        <w:rPr>
          <w:b/>
          <w:bCs/>
        </w:rPr>
        <w:t>Homecare Settings</w:t>
      </w:r>
    </w:p>
    <w:p w14:paraId="0E6EF449" w14:textId="77777777" w:rsidR="00D25C6A" w:rsidRPr="00D25C6A" w:rsidRDefault="00D25C6A" w:rsidP="00D25C6A">
      <w:pPr>
        <w:numPr>
          <w:ilvl w:val="0"/>
          <w:numId w:val="5"/>
        </w:numPr>
      </w:pPr>
      <w:r w:rsidRPr="00D25C6A">
        <w:rPr>
          <w:b/>
          <w:bCs/>
        </w:rPr>
        <w:t>Elderly Care Facilities</w:t>
      </w:r>
    </w:p>
    <w:p w14:paraId="519E4140" w14:textId="77777777" w:rsidR="00D25C6A" w:rsidRPr="00D25C6A" w:rsidRDefault="00D25C6A" w:rsidP="00D25C6A">
      <w:r w:rsidRPr="00D25C6A">
        <w:rPr>
          <w:b/>
          <w:bCs/>
        </w:rPr>
        <w:t xml:space="preserve">Rehabilitation </w:t>
      </w:r>
      <w:proofErr w:type="spellStart"/>
      <w:r w:rsidRPr="00D25C6A">
        <w:rPr>
          <w:b/>
          <w:bCs/>
        </w:rPr>
        <w:t>centers</w:t>
      </w:r>
      <w:proofErr w:type="spellEnd"/>
      <w:r w:rsidRPr="00D25C6A">
        <w:t xml:space="preserve"> lead the market in 2024, as they offer specialized staff, multidisciplinary approaches, and the infrastructure for intensive therapy. However, </w:t>
      </w:r>
      <w:r w:rsidRPr="00D25C6A">
        <w:rPr>
          <w:b/>
          <w:bCs/>
        </w:rPr>
        <w:t>homecare settings</w:t>
      </w:r>
      <w:r w:rsidRPr="00D25C6A">
        <w:t xml:space="preserve"> are expanding fast, with a </w:t>
      </w:r>
      <w:r w:rsidRPr="00D25C6A">
        <w:rPr>
          <w:b/>
          <w:bCs/>
        </w:rPr>
        <w:t>CAGR exceeding 7.5%</w:t>
      </w:r>
      <w:r w:rsidRPr="00D25C6A">
        <w:t xml:space="preserve">, owing to </w:t>
      </w:r>
      <w:r w:rsidRPr="00D25C6A">
        <w:rPr>
          <w:i/>
          <w:iCs/>
        </w:rPr>
        <w:t>the growing shift toward decentralized care and the rising availability of compact, user-friendly, and connected devices</w:t>
      </w:r>
      <w:r w:rsidRPr="00D25C6A">
        <w:t>.</w:t>
      </w:r>
    </w:p>
    <w:p w14:paraId="3F3A1EF3" w14:textId="77777777" w:rsidR="00D25C6A" w:rsidRPr="00D25C6A" w:rsidRDefault="00D25C6A" w:rsidP="00D25C6A">
      <w:pPr>
        <w:rPr>
          <w:b/>
          <w:bCs/>
        </w:rPr>
      </w:pPr>
      <w:r w:rsidRPr="00D25C6A">
        <w:rPr>
          <w:b/>
          <w:bCs/>
        </w:rPr>
        <w:t>By Region</w:t>
      </w:r>
    </w:p>
    <w:p w14:paraId="33C21CEE" w14:textId="77777777" w:rsidR="00D25C6A" w:rsidRPr="00D25C6A" w:rsidRDefault="00D25C6A" w:rsidP="00D25C6A">
      <w:r w:rsidRPr="00D25C6A">
        <w:t>The global market is geographically segmented into:</w:t>
      </w:r>
    </w:p>
    <w:p w14:paraId="38DCA955" w14:textId="77777777" w:rsidR="00D25C6A" w:rsidRPr="00D25C6A" w:rsidRDefault="00D25C6A" w:rsidP="00D25C6A">
      <w:pPr>
        <w:numPr>
          <w:ilvl w:val="0"/>
          <w:numId w:val="6"/>
        </w:numPr>
      </w:pPr>
      <w:r w:rsidRPr="00D25C6A">
        <w:rPr>
          <w:b/>
          <w:bCs/>
        </w:rPr>
        <w:t>North America</w:t>
      </w:r>
    </w:p>
    <w:p w14:paraId="0458F7AD" w14:textId="77777777" w:rsidR="00D25C6A" w:rsidRPr="00D25C6A" w:rsidRDefault="00D25C6A" w:rsidP="00D25C6A">
      <w:pPr>
        <w:numPr>
          <w:ilvl w:val="0"/>
          <w:numId w:val="6"/>
        </w:numPr>
      </w:pPr>
      <w:r w:rsidRPr="00D25C6A">
        <w:rPr>
          <w:b/>
          <w:bCs/>
        </w:rPr>
        <w:t>Europe</w:t>
      </w:r>
    </w:p>
    <w:p w14:paraId="64225A7F" w14:textId="77777777" w:rsidR="00D25C6A" w:rsidRPr="00D25C6A" w:rsidRDefault="00D25C6A" w:rsidP="00D25C6A">
      <w:pPr>
        <w:numPr>
          <w:ilvl w:val="0"/>
          <w:numId w:val="6"/>
        </w:numPr>
      </w:pPr>
      <w:r w:rsidRPr="00D25C6A">
        <w:rPr>
          <w:b/>
          <w:bCs/>
        </w:rPr>
        <w:t>Asia-Pacific</w:t>
      </w:r>
    </w:p>
    <w:p w14:paraId="14F6B240" w14:textId="77777777" w:rsidR="00D25C6A" w:rsidRPr="00D25C6A" w:rsidRDefault="00D25C6A" w:rsidP="00D25C6A">
      <w:pPr>
        <w:numPr>
          <w:ilvl w:val="0"/>
          <w:numId w:val="6"/>
        </w:numPr>
      </w:pPr>
      <w:r w:rsidRPr="00D25C6A">
        <w:rPr>
          <w:b/>
          <w:bCs/>
        </w:rPr>
        <w:t>LAMEA (Latin America, Middle East &amp; Africa)</w:t>
      </w:r>
    </w:p>
    <w:p w14:paraId="5720FB3E" w14:textId="77777777" w:rsidR="00D25C6A" w:rsidRPr="00D25C6A" w:rsidRDefault="00D25C6A" w:rsidP="00D25C6A">
      <w:r w:rsidRPr="00D25C6A">
        <w:rPr>
          <w:b/>
          <w:bCs/>
        </w:rPr>
        <w:t>North America</w:t>
      </w:r>
      <w:r w:rsidRPr="00D25C6A">
        <w:t xml:space="preserve"> remains the largest regional market due to advanced healthcare systems, reimbursement structures, and strong demand from aging populations. Meanwhile, </w:t>
      </w:r>
      <w:r w:rsidRPr="00D25C6A">
        <w:rPr>
          <w:b/>
          <w:bCs/>
        </w:rPr>
        <w:t>Asia-Pacific</w:t>
      </w:r>
      <w:r w:rsidRPr="00D25C6A">
        <w:t xml:space="preserve"> is the fastest-growing region, driven by expanding healthcare infrastructure, rising awareness of physical rehabilitation, and increasing government investments in eldercare and disability support programs.</w:t>
      </w:r>
    </w:p>
    <w:p w14:paraId="275369FE" w14:textId="77777777" w:rsidR="00D25C6A" w:rsidRPr="00D25C6A" w:rsidRDefault="00D25C6A" w:rsidP="00D25C6A">
      <w:r w:rsidRPr="00D25C6A">
        <w:pict w14:anchorId="55C58AFA">
          <v:rect id="_x0000_i1231" style="width:0;height:1.5pt" o:hralign="center" o:hrstd="t" o:hr="t" fillcolor="#a0a0a0" stroked="f"/>
        </w:pict>
      </w:r>
    </w:p>
    <w:p w14:paraId="46160167" w14:textId="77777777" w:rsidR="00D25C6A" w:rsidRPr="00D25C6A" w:rsidRDefault="00D25C6A" w:rsidP="00D25C6A">
      <w:r w:rsidRPr="00D25C6A">
        <w:rPr>
          <w:i/>
          <w:iCs/>
        </w:rPr>
        <w:t>This segmentation provides a comprehensive lens through which stakeholders can identify high-opportunity pockets, tailor product development, and align go-to-market strategies with user needs and regional dynamics.</w:t>
      </w:r>
    </w:p>
    <w:p w14:paraId="547D6AF9" w14:textId="77777777" w:rsidR="00D25C6A" w:rsidRPr="00D25C6A" w:rsidRDefault="00D25C6A" w:rsidP="00D25C6A">
      <w:r w:rsidRPr="00D25C6A">
        <w:pict w14:anchorId="16717775">
          <v:rect id="_x0000_i1232" style="width:0;height:1.5pt" o:hralign="center" o:hrstd="t" o:hr="t" fillcolor="#a0a0a0" stroked="f"/>
        </w:pict>
      </w:r>
    </w:p>
    <w:p w14:paraId="6A7DB5CF" w14:textId="77777777" w:rsidR="00D25C6A" w:rsidRPr="00D25C6A" w:rsidRDefault="00D25C6A" w:rsidP="00D25C6A">
      <w:pPr>
        <w:rPr>
          <w:b/>
          <w:bCs/>
        </w:rPr>
      </w:pPr>
      <w:r w:rsidRPr="00D25C6A">
        <w:rPr>
          <w:b/>
          <w:bCs/>
        </w:rPr>
        <w:t>3. Market Trends and Innovation Landscape</w:t>
      </w:r>
    </w:p>
    <w:p w14:paraId="73B4C0DB" w14:textId="77777777" w:rsidR="00D25C6A" w:rsidRPr="00D25C6A" w:rsidRDefault="00D25C6A" w:rsidP="00D25C6A">
      <w:r w:rsidRPr="00D25C6A">
        <w:t xml:space="preserve">The </w:t>
      </w:r>
      <w:r w:rsidRPr="00D25C6A">
        <w:rPr>
          <w:b/>
          <w:bCs/>
        </w:rPr>
        <w:t>rehabilitation equipment market</w:t>
      </w:r>
      <w:r w:rsidRPr="00D25C6A">
        <w:t xml:space="preserve"> is undergoing a technological and strategic transformation, marked by innovation in materials, digital therapy platforms, robotics, and AI-enhanced care. These trends are redefining patient engagement, treatment accuracy, and overall recovery outcomes, making rehabilitation a high-tech, data-informed domain.</w:t>
      </w:r>
    </w:p>
    <w:p w14:paraId="785778A8" w14:textId="77777777" w:rsidR="00D25C6A" w:rsidRPr="00D25C6A" w:rsidRDefault="00D25C6A" w:rsidP="00D25C6A">
      <w:pPr>
        <w:rPr>
          <w:b/>
          <w:bCs/>
        </w:rPr>
      </w:pPr>
      <w:r w:rsidRPr="00D25C6A">
        <w:rPr>
          <w:b/>
          <w:bCs/>
        </w:rPr>
        <w:lastRenderedPageBreak/>
        <w:t>1. Rise of Robotic Rehabilitation Systems</w:t>
      </w:r>
    </w:p>
    <w:p w14:paraId="4EBCC2D6" w14:textId="77777777" w:rsidR="00D25C6A" w:rsidRPr="00D25C6A" w:rsidRDefault="00D25C6A" w:rsidP="00D25C6A">
      <w:r w:rsidRPr="00D25C6A">
        <w:t>Rehabilitation robotics is one of the most disruptive innovations in this space. Devices such as robotic exoskeletons and end-effector systems are enabling patients with severe mobility impairments to regain movement and independence through repetitive, task-specific training.</w:t>
      </w:r>
    </w:p>
    <w:p w14:paraId="3A8B64AF" w14:textId="77777777" w:rsidR="00D25C6A" w:rsidRPr="00D25C6A" w:rsidRDefault="00D25C6A" w:rsidP="00D25C6A">
      <w:r w:rsidRPr="00D25C6A">
        <w:rPr>
          <w:i/>
          <w:iCs/>
        </w:rPr>
        <w:t>Clinical studies show that robotic-assisted therapy for post-stroke patients has led to measurable improvements in motor function, particularly when combined with traditional physiotherapy.</w:t>
      </w:r>
      <w:r w:rsidRPr="00D25C6A">
        <w:t xml:space="preserve"> These systems also offer programmable resistance and progress tracking, enhancing therapeutic precision and customization.</w:t>
      </w:r>
    </w:p>
    <w:p w14:paraId="10A2585B" w14:textId="77777777" w:rsidR="00D25C6A" w:rsidRPr="00D25C6A" w:rsidRDefault="00D25C6A" w:rsidP="00D25C6A">
      <w:pPr>
        <w:rPr>
          <w:b/>
          <w:bCs/>
        </w:rPr>
      </w:pPr>
      <w:r w:rsidRPr="00D25C6A">
        <w:rPr>
          <w:b/>
          <w:bCs/>
        </w:rPr>
        <w:t>2. AI and Motion Analytics Integration</w:t>
      </w:r>
    </w:p>
    <w:p w14:paraId="3F24592D" w14:textId="77777777" w:rsidR="00D25C6A" w:rsidRPr="00D25C6A" w:rsidRDefault="00D25C6A" w:rsidP="00D25C6A">
      <w:r w:rsidRPr="00D25C6A">
        <w:t>AI is increasingly being embedded into rehabilitation platforms to track motion, monitor patient compliance, and optimize therapy protocols. Vision-based motion tracking, wearable sensors, and app-based engagement tools are allowing therapists to collect high-resolution data on joint angles, gait parameters, and adherence metrics.</w:t>
      </w:r>
    </w:p>
    <w:p w14:paraId="707DDD13" w14:textId="77777777" w:rsidR="00D25C6A" w:rsidRPr="00D25C6A" w:rsidRDefault="00D25C6A" w:rsidP="00D25C6A">
      <w:r w:rsidRPr="00D25C6A">
        <w:rPr>
          <w:i/>
          <w:iCs/>
        </w:rPr>
        <w:t>For instance, AI-powered platforms can now auto-adjust therapy intensity in real-time based on a patient’s fatigue level or biometrics — drastically reducing the risk of injury and accelerating recovery timelines.</w:t>
      </w:r>
    </w:p>
    <w:p w14:paraId="279717EB" w14:textId="77777777" w:rsidR="00D25C6A" w:rsidRPr="00D25C6A" w:rsidRDefault="00D25C6A" w:rsidP="00D25C6A">
      <w:pPr>
        <w:rPr>
          <w:b/>
          <w:bCs/>
        </w:rPr>
      </w:pPr>
      <w:r w:rsidRPr="00D25C6A">
        <w:rPr>
          <w:b/>
          <w:bCs/>
        </w:rPr>
        <w:t>3. Home-Based and Remote Rehabilitation Platforms</w:t>
      </w:r>
    </w:p>
    <w:p w14:paraId="6A7D4924" w14:textId="77777777" w:rsidR="00D25C6A" w:rsidRPr="00D25C6A" w:rsidRDefault="00D25C6A" w:rsidP="00D25C6A">
      <w:r w:rsidRPr="00D25C6A">
        <w:t xml:space="preserve">Driven by post-pandemic shifts in care delivery, there is surging investment in </w:t>
      </w:r>
      <w:r w:rsidRPr="00D25C6A">
        <w:rPr>
          <w:b/>
          <w:bCs/>
        </w:rPr>
        <w:t>tele-rehabilitation</w:t>
      </w:r>
      <w:r w:rsidRPr="00D25C6A">
        <w:t xml:space="preserve"> and </w:t>
      </w:r>
      <w:r w:rsidRPr="00D25C6A">
        <w:rPr>
          <w:b/>
          <w:bCs/>
        </w:rPr>
        <w:t>home-use rehabilitation equipment</w:t>
      </w:r>
      <w:r w:rsidRPr="00D25C6A">
        <w:t>. Lightweight, Bluetooth-enabled therapy tools are being coupled with virtual supervision platforms, enabling patients to complete guided exercises at home while clinicians monitor progress remotely.</w:t>
      </w:r>
    </w:p>
    <w:p w14:paraId="636BE1D0" w14:textId="77777777" w:rsidR="00D25C6A" w:rsidRPr="00D25C6A" w:rsidRDefault="00D25C6A" w:rsidP="00D25C6A">
      <w:r w:rsidRPr="00D25C6A">
        <w:t xml:space="preserve">This is particularly beneficial for rural populations and elderly patients, reducing travel burden while increasing therapy adherence. </w:t>
      </w:r>
      <w:r w:rsidRPr="00D25C6A">
        <w:rPr>
          <w:i/>
          <w:iCs/>
        </w:rPr>
        <w:t>Asynchronous rehab programs — where patients follow pre-programmed modules — are emerging as cost-effective alternatives to in-clinic therapy.</w:t>
      </w:r>
    </w:p>
    <w:p w14:paraId="3CC2CC71" w14:textId="77777777" w:rsidR="00D25C6A" w:rsidRPr="00D25C6A" w:rsidRDefault="00D25C6A" w:rsidP="00D25C6A">
      <w:pPr>
        <w:rPr>
          <w:b/>
          <w:bCs/>
        </w:rPr>
      </w:pPr>
      <w:r w:rsidRPr="00D25C6A">
        <w:rPr>
          <w:b/>
          <w:bCs/>
        </w:rPr>
        <w:t>4. Customization through 3D Printing and Smart Materials</w:t>
      </w:r>
    </w:p>
    <w:p w14:paraId="1829E9C3" w14:textId="77777777" w:rsidR="00D25C6A" w:rsidRPr="00D25C6A" w:rsidRDefault="00D25C6A" w:rsidP="00D25C6A">
      <w:r w:rsidRPr="00D25C6A">
        <w:t xml:space="preserve">Manufacturers are leveraging </w:t>
      </w:r>
      <w:r w:rsidRPr="00D25C6A">
        <w:rPr>
          <w:b/>
          <w:bCs/>
        </w:rPr>
        <w:t>3D printing</w:t>
      </w:r>
      <w:r w:rsidRPr="00D25C6A">
        <w:t xml:space="preserve"> to develop bespoke orthotic and prosthetic devices that conform to an individual’s anatomical structure. Meanwhile, </w:t>
      </w:r>
      <w:r w:rsidRPr="00D25C6A">
        <w:rPr>
          <w:b/>
          <w:bCs/>
        </w:rPr>
        <w:t>smart materials</w:t>
      </w:r>
      <w:r w:rsidRPr="00D25C6A">
        <w:t xml:space="preserve"> such as shape-memory alloys and pressure-sensitive polymers are being used to create more adaptive and responsive rehabilitation aids.</w:t>
      </w:r>
    </w:p>
    <w:p w14:paraId="1AF9A819" w14:textId="77777777" w:rsidR="00D25C6A" w:rsidRPr="00D25C6A" w:rsidRDefault="00D25C6A" w:rsidP="00D25C6A">
      <w:r w:rsidRPr="00D25C6A">
        <w:rPr>
          <w:i/>
          <w:iCs/>
        </w:rPr>
        <w:t>These materials offer dynamic resistance, pressure relief, and even real-time feedback, improving comfort, safety, and rehabilitation efficiency.</w:t>
      </w:r>
    </w:p>
    <w:p w14:paraId="76B27AC8" w14:textId="77777777" w:rsidR="00D25C6A" w:rsidRPr="00D25C6A" w:rsidRDefault="00D25C6A" w:rsidP="00D25C6A">
      <w:pPr>
        <w:rPr>
          <w:b/>
          <w:bCs/>
        </w:rPr>
      </w:pPr>
      <w:r w:rsidRPr="00D25C6A">
        <w:rPr>
          <w:b/>
          <w:bCs/>
        </w:rPr>
        <w:t>5. Cross-Sector Collaborations and Innovation Pipelines</w:t>
      </w:r>
    </w:p>
    <w:p w14:paraId="381D313C" w14:textId="77777777" w:rsidR="00D25C6A" w:rsidRPr="00D25C6A" w:rsidRDefault="00D25C6A" w:rsidP="00D25C6A">
      <w:r w:rsidRPr="00D25C6A">
        <w:t xml:space="preserve">A wave of strategic partnerships is shaping the innovation landscape. Medical device manufacturers are collaborating with AI startups, sports science labs, and geriatric care institutions to build integrated ecosystems. </w:t>
      </w:r>
      <w:r w:rsidRPr="00D25C6A">
        <w:rPr>
          <w:i/>
          <w:iCs/>
        </w:rPr>
        <w:t>Examples include cloud-connected rehab ecosystems that link hardware, analytics platforms, and patient portals in one cohesive unit.</w:t>
      </w:r>
    </w:p>
    <w:p w14:paraId="52F697E6" w14:textId="77777777" w:rsidR="00D25C6A" w:rsidRPr="00D25C6A" w:rsidRDefault="00D25C6A" w:rsidP="00D25C6A">
      <w:r w:rsidRPr="00D25C6A">
        <w:lastRenderedPageBreak/>
        <w:t>M&amp;A activity is also intensifying, as large players seek to acquire niche companies with robotic rehab portfolios or AI-powered therapy solutions to expand their digital footprint.</w:t>
      </w:r>
    </w:p>
    <w:p w14:paraId="592E28DF" w14:textId="77777777" w:rsidR="00D25C6A" w:rsidRPr="00D25C6A" w:rsidRDefault="00D25C6A" w:rsidP="00D25C6A">
      <w:r w:rsidRPr="00D25C6A">
        <w:pict w14:anchorId="1A0086CB">
          <v:rect id="_x0000_i1233" style="width:0;height:1.5pt" o:hralign="center" o:hrstd="t" o:hr="t" fillcolor="#a0a0a0" stroked="f"/>
        </w:pict>
      </w:r>
    </w:p>
    <w:p w14:paraId="5AE2D671" w14:textId="77777777" w:rsidR="00D25C6A" w:rsidRPr="00D25C6A" w:rsidRDefault="00D25C6A" w:rsidP="00D25C6A">
      <w:r w:rsidRPr="00D25C6A">
        <w:rPr>
          <w:i/>
          <w:iCs/>
        </w:rPr>
        <w:t>The convergence of biotechnology, digital health, and smart engineering is positioning the rehabilitation equipment market as a focal point for innovation, where the goal is no longer just restoring function — but optimizing and accelerating it.</w:t>
      </w:r>
    </w:p>
    <w:p w14:paraId="591126DA" w14:textId="77777777" w:rsidR="00D25C6A" w:rsidRPr="00D25C6A" w:rsidRDefault="00D25C6A" w:rsidP="00D25C6A">
      <w:r w:rsidRPr="00D25C6A">
        <w:pict w14:anchorId="213FD192">
          <v:rect id="_x0000_i1234" style="width:0;height:1.5pt" o:hralign="center" o:hrstd="t" o:hr="t" fillcolor="#a0a0a0" stroked="f"/>
        </w:pict>
      </w:r>
    </w:p>
    <w:p w14:paraId="020C5450" w14:textId="77777777" w:rsidR="00D25C6A" w:rsidRPr="00D25C6A" w:rsidRDefault="00D25C6A" w:rsidP="00D25C6A">
      <w:pPr>
        <w:rPr>
          <w:b/>
          <w:bCs/>
        </w:rPr>
      </w:pPr>
      <w:r w:rsidRPr="00D25C6A">
        <w:rPr>
          <w:b/>
          <w:bCs/>
        </w:rPr>
        <w:t>4. Competitive Intelligence and Benchmarking</w:t>
      </w:r>
    </w:p>
    <w:p w14:paraId="2E0B2FBF" w14:textId="77777777" w:rsidR="00D25C6A" w:rsidRPr="00D25C6A" w:rsidRDefault="00D25C6A" w:rsidP="00D25C6A">
      <w:r w:rsidRPr="00D25C6A">
        <w:t xml:space="preserve">The </w:t>
      </w:r>
      <w:r w:rsidRPr="00D25C6A">
        <w:rPr>
          <w:b/>
          <w:bCs/>
        </w:rPr>
        <w:t>rehabilitation equipment market</w:t>
      </w:r>
      <w:r w:rsidRPr="00D25C6A">
        <w:t xml:space="preserve"> is moderately fragmented, with a mix of long-established medical device manufacturers and fast-growing innovators pushing the envelope in robotics, AI, and digital rehabilitation platforms. Competition is primarily driven by </w:t>
      </w:r>
      <w:r w:rsidRPr="00D25C6A">
        <w:rPr>
          <w:b/>
          <w:bCs/>
        </w:rPr>
        <w:t>product innovation, integration capabilities, geographic presence</w:t>
      </w:r>
      <w:r w:rsidRPr="00D25C6A">
        <w:t xml:space="preserve">, and </w:t>
      </w:r>
      <w:r w:rsidRPr="00D25C6A">
        <w:rPr>
          <w:b/>
          <w:bCs/>
        </w:rPr>
        <w:t>customization offerings</w:t>
      </w:r>
      <w:r w:rsidRPr="00D25C6A">
        <w:t>.</w:t>
      </w:r>
    </w:p>
    <w:p w14:paraId="7E336C15" w14:textId="77777777" w:rsidR="00D25C6A" w:rsidRPr="00D25C6A" w:rsidRDefault="00D25C6A" w:rsidP="00D25C6A">
      <w:r w:rsidRPr="00D25C6A">
        <w:t xml:space="preserve">Below are </w:t>
      </w:r>
      <w:r w:rsidRPr="00D25C6A">
        <w:rPr>
          <w:b/>
          <w:bCs/>
        </w:rPr>
        <w:t>seven leading players</w:t>
      </w:r>
      <w:r w:rsidRPr="00D25C6A">
        <w:t xml:space="preserve"> shaping this landscape:</w:t>
      </w:r>
    </w:p>
    <w:p w14:paraId="15C64D3B" w14:textId="77777777" w:rsidR="00D25C6A" w:rsidRPr="00D25C6A" w:rsidRDefault="00D25C6A" w:rsidP="00D25C6A">
      <w:pPr>
        <w:rPr>
          <w:b/>
          <w:bCs/>
        </w:rPr>
      </w:pPr>
      <w:r w:rsidRPr="00D25C6A">
        <w:rPr>
          <w:b/>
          <w:bCs/>
        </w:rPr>
        <w:t>1. Invacare Corporation</w:t>
      </w:r>
    </w:p>
    <w:p w14:paraId="738D7D9D" w14:textId="77777777" w:rsidR="00D25C6A" w:rsidRPr="00D25C6A" w:rsidRDefault="00D25C6A" w:rsidP="00D25C6A">
      <w:r w:rsidRPr="00D25C6A">
        <w:rPr>
          <w:b/>
          <w:bCs/>
        </w:rPr>
        <w:t>Invacare</w:t>
      </w:r>
      <w:r w:rsidRPr="00D25C6A">
        <w:t xml:space="preserve"> holds a strong presence in </w:t>
      </w:r>
      <w:r w:rsidRPr="00D25C6A">
        <w:rPr>
          <w:b/>
          <w:bCs/>
        </w:rPr>
        <w:t>mobility solutions and home medical equipment</w:t>
      </w:r>
      <w:r w:rsidRPr="00D25C6A">
        <w:t xml:space="preserve">, including manual and power wheelchairs, scooters, and walking aids. The company is pursuing a </w:t>
      </w:r>
      <w:r w:rsidRPr="00D25C6A">
        <w:rPr>
          <w:b/>
          <w:bCs/>
        </w:rPr>
        <w:t>regional customization strategy</w:t>
      </w:r>
      <w:r w:rsidRPr="00D25C6A">
        <w:t>, tailoring products to specific regulatory and usage conditions in North America and Western Europe. Their focus on ergonomics and affordability gives them a strong foothold in long-term care and eldercare markets.</w:t>
      </w:r>
    </w:p>
    <w:p w14:paraId="1618DE2F" w14:textId="77777777" w:rsidR="00D25C6A" w:rsidRPr="00D25C6A" w:rsidRDefault="00D25C6A" w:rsidP="00D25C6A">
      <w:pPr>
        <w:rPr>
          <w:b/>
          <w:bCs/>
        </w:rPr>
      </w:pPr>
      <w:r w:rsidRPr="00D25C6A">
        <w:rPr>
          <w:b/>
          <w:bCs/>
        </w:rPr>
        <w:t>2. Medline Industries, LP</w:t>
      </w:r>
    </w:p>
    <w:p w14:paraId="53106526" w14:textId="77777777" w:rsidR="00D25C6A" w:rsidRPr="00D25C6A" w:rsidRDefault="00D25C6A" w:rsidP="00D25C6A">
      <w:r w:rsidRPr="00D25C6A">
        <w:t xml:space="preserve">A prominent player in </w:t>
      </w:r>
      <w:r w:rsidRPr="00D25C6A">
        <w:rPr>
          <w:b/>
          <w:bCs/>
        </w:rPr>
        <w:t>hospital-grade rehabilitation and support equipment</w:t>
      </w:r>
      <w:r w:rsidRPr="00D25C6A">
        <w:t xml:space="preserve">, </w:t>
      </w:r>
      <w:r w:rsidRPr="00D25C6A">
        <w:rPr>
          <w:b/>
          <w:bCs/>
        </w:rPr>
        <w:t>Medline</w:t>
      </w:r>
      <w:r w:rsidRPr="00D25C6A">
        <w:t xml:space="preserve"> has an extensive </w:t>
      </w:r>
      <w:proofErr w:type="spellStart"/>
      <w:r w:rsidRPr="00D25C6A">
        <w:t>catalog</w:t>
      </w:r>
      <w:proofErr w:type="spellEnd"/>
      <w:r w:rsidRPr="00D25C6A">
        <w:t xml:space="preserve"> covering therapy tables, resistance tools, and </w:t>
      </w:r>
      <w:proofErr w:type="spellStart"/>
      <w:r w:rsidRPr="00D25C6A">
        <w:t>orthopedic</w:t>
      </w:r>
      <w:proofErr w:type="spellEnd"/>
      <w:r w:rsidRPr="00D25C6A">
        <w:t xml:space="preserve"> recovery systems. It emphasizes </w:t>
      </w:r>
      <w:r w:rsidRPr="00D25C6A">
        <w:rPr>
          <w:b/>
          <w:bCs/>
        </w:rPr>
        <w:t>vertical integration and distribution dominance</w:t>
      </w:r>
      <w:r w:rsidRPr="00D25C6A">
        <w:t xml:space="preserve">, ensuring fast turnaround across hospital networks and rehabilitation </w:t>
      </w:r>
      <w:proofErr w:type="spellStart"/>
      <w:r w:rsidRPr="00D25C6A">
        <w:t>centers</w:t>
      </w:r>
      <w:proofErr w:type="spellEnd"/>
      <w:r w:rsidRPr="00D25C6A">
        <w:t xml:space="preserve">. The firm is gradually integrating </w:t>
      </w:r>
      <w:r w:rsidRPr="00D25C6A">
        <w:rPr>
          <w:b/>
          <w:bCs/>
        </w:rPr>
        <w:t>sensor-based tracking</w:t>
      </w:r>
      <w:r w:rsidRPr="00D25C6A">
        <w:t xml:space="preserve"> into its therapeutic equipment portfolio.</w:t>
      </w:r>
    </w:p>
    <w:p w14:paraId="370545DC" w14:textId="77777777" w:rsidR="00D25C6A" w:rsidRPr="00D25C6A" w:rsidRDefault="00D25C6A" w:rsidP="00D25C6A">
      <w:pPr>
        <w:rPr>
          <w:b/>
          <w:bCs/>
        </w:rPr>
      </w:pPr>
      <w:r w:rsidRPr="00D25C6A">
        <w:rPr>
          <w:b/>
          <w:bCs/>
        </w:rPr>
        <w:t xml:space="preserve">3. </w:t>
      </w:r>
      <w:proofErr w:type="spellStart"/>
      <w:r w:rsidRPr="00D25C6A">
        <w:rPr>
          <w:b/>
          <w:bCs/>
        </w:rPr>
        <w:t>Ottobock</w:t>
      </w:r>
      <w:proofErr w:type="spellEnd"/>
    </w:p>
    <w:p w14:paraId="6055E7B4" w14:textId="77777777" w:rsidR="00D25C6A" w:rsidRPr="00D25C6A" w:rsidRDefault="00D25C6A" w:rsidP="00D25C6A">
      <w:r w:rsidRPr="00D25C6A">
        <w:t xml:space="preserve">A pioneer in </w:t>
      </w:r>
      <w:r w:rsidRPr="00D25C6A">
        <w:rPr>
          <w:b/>
          <w:bCs/>
        </w:rPr>
        <w:t>prosthetics and neuro-rehabilitation</w:t>
      </w:r>
      <w:r w:rsidRPr="00D25C6A">
        <w:t xml:space="preserve">, </w:t>
      </w:r>
      <w:proofErr w:type="spellStart"/>
      <w:r w:rsidRPr="00D25C6A">
        <w:rPr>
          <w:b/>
          <w:bCs/>
        </w:rPr>
        <w:t>Ottobock</w:t>
      </w:r>
      <w:proofErr w:type="spellEnd"/>
      <w:r w:rsidRPr="00D25C6A">
        <w:t xml:space="preserve"> is renowned for its </w:t>
      </w:r>
      <w:r w:rsidRPr="00D25C6A">
        <w:rPr>
          <w:b/>
          <w:bCs/>
        </w:rPr>
        <w:t>mechatronic limb systems</w:t>
      </w:r>
      <w:r w:rsidRPr="00D25C6A">
        <w:t xml:space="preserve"> and </w:t>
      </w:r>
      <w:r w:rsidRPr="00D25C6A">
        <w:rPr>
          <w:b/>
          <w:bCs/>
        </w:rPr>
        <w:t>mobility exosuits</w:t>
      </w:r>
      <w:r w:rsidRPr="00D25C6A">
        <w:t xml:space="preserve">. The company invests heavily in R&amp;D and owns several patents in the field of biomechanical movement. It has recently expanded its </w:t>
      </w:r>
      <w:r w:rsidRPr="00D25C6A">
        <w:rPr>
          <w:b/>
          <w:bCs/>
        </w:rPr>
        <w:t>digital patient interface</w:t>
      </w:r>
      <w:r w:rsidRPr="00D25C6A">
        <w:t xml:space="preserve"> to support real-time therapy feedback and adaptive exercise modules — especially beneficial for stroke and spinal cord injury patients.</w:t>
      </w:r>
    </w:p>
    <w:p w14:paraId="5AA6DBFA" w14:textId="77777777" w:rsidR="00D25C6A" w:rsidRPr="00D25C6A" w:rsidRDefault="00D25C6A" w:rsidP="00D25C6A">
      <w:pPr>
        <w:rPr>
          <w:b/>
          <w:bCs/>
        </w:rPr>
      </w:pPr>
      <w:r w:rsidRPr="00D25C6A">
        <w:rPr>
          <w:b/>
          <w:bCs/>
        </w:rPr>
        <w:t xml:space="preserve">4. DJO Global (Now part of </w:t>
      </w:r>
      <w:proofErr w:type="spellStart"/>
      <w:r w:rsidRPr="00D25C6A">
        <w:rPr>
          <w:b/>
          <w:bCs/>
        </w:rPr>
        <w:t>Enovis</w:t>
      </w:r>
      <w:proofErr w:type="spellEnd"/>
      <w:r w:rsidRPr="00D25C6A">
        <w:rPr>
          <w:b/>
          <w:bCs/>
        </w:rPr>
        <w:t>)</w:t>
      </w:r>
    </w:p>
    <w:p w14:paraId="4E51DBC3" w14:textId="77777777" w:rsidR="00D25C6A" w:rsidRPr="00D25C6A" w:rsidRDefault="00D25C6A" w:rsidP="00D25C6A">
      <w:r w:rsidRPr="00D25C6A">
        <w:rPr>
          <w:b/>
          <w:bCs/>
        </w:rPr>
        <w:t>DJO Global</w:t>
      </w:r>
      <w:r w:rsidRPr="00D25C6A">
        <w:t xml:space="preserve">, under </w:t>
      </w:r>
      <w:proofErr w:type="spellStart"/>
      <w:r w:rsidRPr="00D25C6A">
        <w:rPr>
          <w:b/>
          <w:bCs/>
        </w:rPr>
        <w:t>Enovis</w:t>
      </w:r>
      <w:proofErr w:type="spellEnd"/>
      <w:r w:rsidRPr="00D25C6A">
        <w:t xml:space="preserve">, focuses on </w:t>
      </w:r>
      <w:r w:rsidRPr="00D25C6A">
        <w:rPr>
          <w:b/>
          <w:bCs/>
        </w:rPr>
        <w:t>rehabilitation braces, electrical stimulation devices, and recovery systems</w:t>
      </w:r>
      <w:r w:rsidRPr="00D25C6A">
        <w:t xml:space="preserve"> for </w:t>
      </w:r>
      <w:proofErr w:type="spellStart"/>
      <w:r w:rsidRPr="00D25C6A">
        <w:t>orthopedic</w:t>
      </w:r>
      <w:proofErr w:type="spellEnd"/>
      <w:r w:rsidRPr="00D25C6A">
        <w:t xml:space="preserve"> and sports medicine markets. Its strategy is </w:t>
      </w:r>
      <w:proofErr w:type="spellStart"/>
      <w:r w:rsidRPr="00D25C6A">
        <w:t>centered</w:t>
      </w:r>
      <w:proofErr w:type="spellEnd"/>
      <w:r w:rsidRPr="00D25C6A">
        <w:t xml:space="preserve"> on </w:t>
      </w:r>
      <w:r w:rsidRPr="00D25C6A">
        <w:rPr>
          <w:b/>
          <w:bCs/>
        </w:rPr>
        <w:t>sports rehabilitation and high-performance therapy</w:t>
      </w:r>
      <w:r w:rsidRPr="00D25C6A">
        <w:t xml:space="preserve">, often collaborating with </w:t>
      </w:r>
      <w:r w:rsidRPr="00D25C6A">
        <w:lastRenderedPageBreak/>
        <w:t xml:space="preserve">athletic teams and outpatient clinics. Recent product lines include </w:t>
      </w:r>
      <w:r w:rsidRPr="00D25C6A">
        <w:rPr>
          <w:b/>
          <w:bCs/>
        </w:rPr>
        <w:t>wearable neuromuscular stimulators</w:t>
      </w:r>
      <w:r w:rsidRPr="00D25C6A">
        <w:t xml:space="preserve"> integrated with companion apps for data-driven rehab tracking.</w:t>
      </w:r>
    </w:p>
    <w:p w14:paraId="3568AECB" w14:textId="77777777" w:rsidR="00D25C6A" w:rsidRPr="00D25C6A" w:rsidRDefault="00D25C6A" w:rsidP="00D25C6A">
      <w:pPr>
        <w:rPr>
          <w:b/>
          <w:bCs/>
        </w:rPr>
      </w:pPr>
      <w:r w:rsidRPr="00D25C6A">
        <w:rPr>
          <w:b/>
          <w:bCs/>
        </w:rPr>
        <w:t>5. Ekso Bionics</w:t>
      </w:r>
    </w:p>
    <w:p w14:paraId="0C066B41" w14:textId="77777777" w:rsidR="00D25C6A" w:rsidRPr="00D25C6A" w:rsidRDefault="00D25C6A" w:rsidP="00D25C6A">
      <w:r w:rsidRPr="00D25C6A">
        <w:t xml:space="preserve">Specializing in </w:t>
      </w:r>
      <w:r w:rsidRPr="00D25C6A">
        <w:rPr>
          <w:b/>
          <w:bCs/>
        </w:rPr>
        <w:t>robotic exoskeletons</w:t>
      </w:r>
      <w:r w:rsidRPr="00D25C6A">
        <w:t xml:space="preserve">, </w:t>
      </w:r>
      <w:r w:rsidRPr="00D25C6A">
        <w:rPr>
          <w:b/>
          <w:bCs/>
        </w:rPr>
        <w:t>Ekso Bionics</w:t>
      </w:r>
      <w:r w:rsidRPr="00D25C6A">
        <w:t xml:space="preserve"> is at the frontier of </w:t>
      </w:r>
      <w:r w:rsidRPr="00D25C6A">
        <w:rPr>
          <w:b/>
          <w:bCs/>
        </w:rPr>
        <w:t>robot-assisted gait training</w:t>
      </w:r>
      <w:r w:rsidRPr="00D25C6A">
        <w:t xml:space="preserve"> for patients with spinal cord injuries and neurological disorders. Its systems are installed in rehabilitation hospitals across North America, Europe, and Asia. The company distinguishes itself with </w:t>
      </w:r>
      <w:r w:rsidRPr="00D25C6A">
        <w:rPr>
          <w:b/>
          <w:bCs/>
        </w:rPr>
        <w:t>FDA-cleared wearable suits</w:t>
      </w:r>
      <w:r w:rsidRPr="00D25C6A">
        <w:t xml:space="preserve"> that offer customizable resistance and AI-based motion adaptation.</w:t>
      </w:r>
    </w:p>
    <w:p w14:paraId="6D4D575B" w14:textId="77777777" w:rsidR="00D25C6A" w:rsidRPr="00D25C6A" w:rsidRDefault="00D25C6A" w:rsidP="00D25C6A">
      <w:pPr>
        <w:rPr>
          <w:b/>
          <w:bCs/>
        </w:rPr>
      </w:pPr>
      <w:r w:rsidRPr="00D25C6A">
        <w:rPr>
          <w:b/>
          <w:bCs/>
        </w:rPr>
        <w:t xml:space="preserve">6. Drive </w:t>
      </w:r>
      <w:proofErr w:type="spellStart"/>
      <w:r w:rsidRPr="00D25C6A">
        <w:rPr>
          <w:b/>
          <w:bCs/>
        </w:rPr>
        <w:t>DeVilbiss</w:t>
      </w:r>
      <w:proofErr w:type="spellEnd"/>
      <w:r w:rsidRPr="00D25C6A">
        <w:rPr>
          <w:b/>
          <w:bCs/>
        </w:rPr>
        <w:t xml:space="preserve"> Healthcare</w:t>
      </w:r>
    </w:p>
    <w:p w14:paraId="4B1D277B" w14:textId="77777777" w:rsidR="00D25C6A" w:rsidRPr="00D25C6A" w:rsidRDefault="00D25C6A" w:rsidP="00D25C6A">
      <w:r w:rsidRPr="00D25C6A">
        <w:rPr>
          <w:b/>
          <w:bCs/>
        </w:rPr>
        <w:t xml:space="preserve">Drive </w:t>
      </w:r>
      <w:proofErr w:type="spellStart"/>
      <w:r w:rsidRPr="00D25C6A">
        <w:rPr>
          <w:b/>
          <w:bCs/>
        </w:rPr>
        <w:t>DeVilbiss</w:t>
      </w:r>
      <w:proofErr w:type="spellEnd"/>
      <w:r w:rsidRPr="00D25C6A">
        <w:t xml:space="preserve"> is a global supplier of </w:t>
      </w:r>
      <w:r w:rsidRPr="00D25C6A">
        <w:rPr>
          <w:b/>
          <w:bCs/>
        </w:rPr>
        <w:t>mobility aids, patient lifting systems, and homecare rehabilitation equipment</w:t>
      </w:r>
      <w:r w:rsidRPr="00D25C6A">
        <w:t xml:space="preserve">. Its competitive edge lies in </w:t>
      </w:r>
      <w:r w:rsidRPr="00D25C6A">
        <w:rPr>
          <w:b/>
          <w:bCs/>
        </w:rPr>
        <w:t>cost-effective solutions</w:t>
      </w:r>
      <w:r w:rsidRPr="00D25C6A">
        <w:t xml:space="preserve">, especially in emerging markets. The company has recently made inroads into </w:t>
      </w:r>
      <w:r w:rsidRPr="00D25C6A">
        <w:rPr>
          <w:b/>
          <w:bCs/>
        </w:rPr>
        <w:t>cloud-connected patient lifts</w:t>
      </w:r>
      <w:r w:rsidRPr="00D25C6A">
        <w:t xml:space="preserve"> and compact therapy tools designed for </w:t>
      </w:r>
      <w:r w:rsidRPr="00D25C6A">
        <w:rPr>
          <w:b/>
          <w:bCs/>
        </w:rPr>
        <w:t>home-based recovery models</w:t>
      </w:r>
      <w:r w:rsidRPr="00D25C6A">
        <w:t>.</w:t>
      </w:r>
    </w:p>
    <w:p w14:paraId="38808967" w14:textId="77777777" w:rsidR="00D25C6A" w:rsidRPr="00D25C6A" w:rsidRDefault="00D25C6A" w:rsidP="00D25C6A">
      <w:pPr>
        <w:rPr>
          <w:b/>
          <w:bCs/>
        </w:rPr>
      </w:pPr>
      <w:r w:rsidRPr="00D25C6A">
        <w:rPr>
          <w:b/>
          <w:bCs/>
        </w:rPr>
        <w:t xml:space="preserve">7. </w:t>
      </w:r>
      <w:proofErr w:type="spellStart"/>
      <w:r w:rsidRPr="00D25C6A">
        <w:rPr>
          <w:b/>
          <w:bCs/>
        </w:rPr>
        <w:t>Bionik</w:t>
      </w:r>
      <w:proofErr w:type="spellEnd"/>
      <w:r w:rsidRPr="00D25C6A">
        <w:rPr>
          <w:b/>
          <w:bCs/>
        </w:rPr>
        <w:t xml:space="preserve"> Laboratories</w:t>
      </w:r>
    </w:p>
    <w:p w14:paraId="36240797" w14:textId="77777777" w:rsidR="00D25C6A" w:rsidRPr="00D25C6A" w:rsidRDefault="00D25C6A" w:rsidP="00D25C6A">
      <w:proofErr w:type="spellStart"/>
      <w:r w:rsidRPr="00D25C6A">
        <w:rPr>
          <w:b/>
          <w:bCs/>
        </w:rPr>
        <w:t>Bionik</w:t>
      </w:r>
      <w:proofErr w:type="spellEnd"/>
      <w:r w:rsidRPr="00D25C6A">
        <w:rPr>
          <w:b/>
          <w:bCs/>
        </w:rPr>
        <w:t xml:space="preserve"> Laboratories</w:t>
      </w:r>
      <w:r w:rsidRPr="00D25C6A">
        <w:t xml:space="preserve"> focuses on </w:t>
      </w:r>
      <w:r w:rsidRPr="00D25C6A">
        <w:rPr>
          <w:b/>
          <w:bCs/>
        </w:rPr>
        <w:t>AI-powered robotic systems</w:t>
      </w:r>
      <w:r w:rsidRPr="00D25C6A">
        <w:t xml:space="preserve">, including upper-limb therapy devices for stroke patients. Its products use machine learning algorithms to tailor exercise routines based on patient performance. The firm is building traction through </w:t>
      </w:r>
      <w:r w:rsidRPr="00D25C6A">
        <w:rPr>
          <w:b/>
          <w:bCs/>
        </w:rPr>
        <w:t>hospital tech partnerships and digital platform licensing</w:t>
      </w:r>
      <w:r w:rsidRPr="00D25C6A">
        <w:t>, aiming to make intensive therapy scalable and accessible beyond metropolitan clinics.</w:t>
      </w:r>
    </w:p>
    <w:p w14:paraId="1F43F729" w14:textId="77777777" w:rsidR="00D25C6A" w:rsidRPr="00D25C6A" w:rsidRDefault="00D25C6A" w:rsidP="00D25C6A">
      <w:r w:rsidRPr="00D25C6A">
        <w:pict w14:anchorId="28578DE1">
          <v:rect id="_x0000_i1235" style="width:0;height:1.5pt" o:hralign="center" o:hrstd="t" o:hr="t" fillcolor="#a0a0a0" stroked="f"/>
        </w:pict>
      </w:r>
    </w:p>
    <w:p w14:paraId="0D6DA86E" w14:textId="77777777" w:rsidR="00D25C6A" w:rsidRPr="00D25C6A" w:rsidRDefault="00D25C6A" w:rsidP="00D25C6A">
      <w:r w:rsidRPr="00D25C6A">
        <w:rPr>
          <w:i/>
          <w:iCs/>
        </w:rPr>
        <w:t>In this dynamic landscape, players that combine mechanical excellence with digital capabilities — and that address both institutional and homecare use cases — are emerging as market leaders. As reimbursement models shift toward outcome-based care, product intelligence and data interoperability are fast becoming competitive necessities.</w:t>
      </w:r>
    </w:p>
    <w:p w14:paraId="05D898AB" w14:textId="77777777" w:rsidR="00D25C6A" w:rsidRPr="00D25C6A" w:rsidRDefault="00D25C6A" w:rsidP="00D25C6A">
      <w:r w:rsidRPr="00D25C6A">
        <w:pict w14:anchorId="41EAC149">
          <v:rect id="_x0000_i1236" style="width:0;height:1.5pt" o:hralign="center" o:hrstd="t" o:hr="t" fillcolor="#a0a0a0" stroked="f"/>
        </w:pict>
      </w:r>
    </w:p>
    <w:p w14:paraId="61658800" w14:textId="77777777" w:rsidR="00D25C6A" w:rsidRPr="00D25C6A" w:rsidRDefault="00D25C6A" w:rsidP="00D25C6A">
      <w:pPr>
        <w:rPr>
          <w:b/>
          <w:bCs/>
        </w:rPr>
      </w:pPr>
      <w:r w:rsidRPr="00D25C6A">
        <w:rPr>
          <w:b/>
          <w:bCs/>
        </w:rPr>
        <w:t>5. Regional Landscape and Adoption Outlook</w:t>
      </w:r>
    </w:p>
    <w:p w14:paraId="0F1F4477" w14:textId="77777777" w:rsidR="00D25C6A" w:rsidRPr="00D25C6A" w:rsidRDefault="00D25C6A" w:rsidP="00D25C6A">
      <w:r w:rsidRPr="00D25C6A">
        <w:t xml:space="preserve">The </w:t>
      </w:r>
      <w:r w:rsidRPr="00D25C6A">
        <w:rPr>
          <w:b/>
          <w:bCs/>
        </w:rPr>
        <w:t>rehabilitation equipment market</w:t>
      </w:r>
      <w:r w:rsidRPr="00D25C6A">
        <w:t xml:space="preserve"> exhibits notable regional variation in terms of adoption maturity, infrastructure readiness, healthcare reimbursement, and geriatric demographics. Each geography is evolving under unique pressures, with opportunities emerging from both healthcare innovation and social welfare policy.</w:t>
      </w:r>
    </w:p>
    <w:p w14:paraId="3D924240" w14:textId="77777777" w:rsidR="00D25C6A" w:rsidRPr="00D25C6A" w:rsidRDefault="00D25C6A" w:rsidP="00D25C6A">
      <w:pPr>
        <w:rPr>
          <w:b/>
          <w:bCs/>
        </w:rPr>
      </w:pPr>
      <w:r w:rsidRPr="00D25C6A">
        <w:rPr>
          <w:b/>
          <w:bCs/>
        </w:rPr>
        <w:t>North America: Mature and Digitally Advanced</w:t>
      </w:r>
    </w:p>
    <w:p w14:paraId="2F0473DB" w14:textId="77777777" w:rsidR="00D25C6A" w:rsidRPr="00D25C6A" w:rsidRDefault="00D25C6A" w:rsidP="00D25C6A">
      <w:r w:rsidRPr="00D25C6A">
        <w:rPr>
          <w:b/>
          <w:bCs/>
        </w:rPr>
        <w:t>North America</w:t>
      </w:r>
      <w:r w:rsidRPr="00D25C6A">
        <w:t xml:space="preserve"> remains the largest and most mature market, driven by advanced healthcare systems, high post-acute care spending, and early adoption of robotic and AI-enhanced rehab systems.</w:t>
      </w:r>
    </w:p>
    <w:p w14:paraId="58DD73E5" w14:textId="77777777" w:rsidR="00D25C6A" w:rsidRPr="00D25C6A" w:rsidRDefault="00D25C6A" w:rsidP="00D25C6A">
      <w:pPr>
        <w:numPr>
          <w:ilvl w:val="0"/>
          <w:numId w:val="7"/>
        </w:numPr>
      </w:pPr>
      <w:r w:rsidRPr="00D25C6A">
        <w:lastRenderedPageBreak/>
        <w:t xml:space="preserve">The </w:t>
      </w:r>
      <w:r w:rsidRPr="00D25C6A">
        <w:rPr>
          <w:b/>
          <w:bCs/>
        </w:rPr>
        <w:t>United States</w:t>
      </w:r>
      <w:r w:rsidRPr="00D25C6A">
        <w:t xml:space="preserve"> leads globally due to widespread insurance coverage for rehabilitative services (e.g., Medicare Part B), and a growing home healthcare market.</w:t>
      </w:r>
    </w:p>
    <w:p w14:paraId="42B40224" w14:textId="77777777" w:rsidR="00D25C6A" w:rsidRPr="00D25C6A" w:rsidRDefault="00D25C6A" w:rsidP="00D25C6A">
      <w:pPr>
        <w:numPr>
          <w:ilvl w:val="0"/>
          <w:numId w:val="7"/>
        </w:numPr>
      </w:pPr>
      <w:r w:rsidRPr="00D25C6A">
        <w:rPr>
          <w:i/>
          <w:iCs/>
        </w:rPr>
        <w:t>Hospitals in the U.S. are increasingly integrating smart therapy rooms, AI-enhanced treadmills, and robotic gait trainers for stroke and spinal cord patients.</w:t>
      </w:r>
    </w:p>
    <w:p w14:paraId="0EC2F2C7" w14:textId="77777777" w:rsidR="00D25C6A" w:rsidRPr="00D25C6A" w:rsidRDefault="00D25C6A" w:rsidP="00D25C6A">
      <w:pPr>
        <w:numPr>
          <w:ilvl w:val="0"/>
          <w:numId w:val="7"/>
        </w:numPr>
      </w:pPr>
      <w:r w:rsidRPr="00D25C6A">
        <w:t xml:space="preserve">Canada also maintains a strong position, particularly in </w:t>
      </w:r>
      <w:r w:rsidRPr="00D25C6A">
        <w:rPr>
          <w:b/>
          <w:bCs/>
        </w:rPr>
        <w:t>public-sector rehabilitation programs</w:t>
      </w:r>
      <w:r w:rsidRPr="00D25C6A">
        <w:t xml:space="preserve"> and </w:t>
      </w:r>
      <w:r w:rsidRPr="00D25C6A">
        <w:rPr>
          <w:b/>
          <w:bCs/>
        </w:rPr>
        <w:t xml:space="preserve">neuro-muscular recovery </w:t>
      </w:r>
      <w:proofErr w:type="spellStart"/>
      <w:r w:rsidRPr="00D25C6A">
        <w:rPr>
          <w:b/>
          <w:bCs/>
        </w:rPr>
        <w:t>centers</w:t>
      </w:r>
      <w:proofErr w:type="spellEnd"/>
      <w:r w:rsidRPr="00D25C6A">
        <w:t>.</w:t>
      </w:r>
    </w:p>
    <w:p w14:paraId="67E86BA5" w14:textId="77777777" w:rsidR="00D25C6A" w:rsidRPr="00D25C6A" w:rsidRDefault="00D25C6A" w:rsidP="00D25C6A">
      <w:r w:rsidRPr="00D25C6A">
        <w:t xml:space="preserve">Infrastructure-wise, North America benefits from a </w:t>
      </w:r>
      <w:r w:rsidRPr="00D25C6A">
        <w:rPr>
          <w:b/>
          <w:bCs/>
        </w:rPr>
        <w:t>high density of inpatient rehabilitation facilities (IRFs)</w:t>
      </w:r>
      <w:r w:rsidRPr="00D25C6A">
        <w:t xml:space="preserve"> and robust investment from the Department of Veterans Affairs and private insurers.</w:t>
      </w:r>
    </w:p>
    <w:p w14:paraId="5A76915A" w14:textId="77777777" w:rsidR="00D25C6A" w:rsidRPr="00D25C6A" w:rsidRDefault="00D25C6A" w:rsidP="00D25C6A">
      <w:pPr>
        <w:rPr>
          <w:b/>
          <w:bCs/>
        </w:rPr>
      </w:pPr>
      <w:r w:rsidRPr="00D25C6A">
        <w:rPr>
          <w:b/>
          <w:bCs/>
        </w:rPr>
        <w:t>Europe: Aging Pressure Meets Reimbursement Complexity</w:t>
      </w:r>
    </w:p>
    <w:p w14:paraId="11B2FF91" w14:textId="77777777" w:rsidR="00D25C6A" w:rsidRPr="00D25C6A" w:rsidRDefault="00D25C6A" w:rsidP="00D25C6A">
      <w:r w:rsidRPr="00D25C6A">
        <w:rPr>
          <w:b/>
          <w:bCs/>
        </w:rPr>
        <w:t>Europe</w:t>
      </w:r>
      <w:r w:rsidRPr="00D25C6A">
        <w:t xml:space="preserve"> accounts for a substantial market share, buoyed by a rapidly aging population and a growing network of public rehabilitation </w:t>
      </w:r>
      <w:proofErr w:type="spellStart"/>
      <w:r w:rsidRPr="00D25C6A">
        <w:t>centers</w:t>
      </w:r>
      <w:proofErr w:type="spellEnd"/>
      <w:r w:rsidRPr="00D25C6A">
        <w:t>.</w:t>
      </w:r>
    </w:p>
    <w:p w14:paraId="1B03174C" w14:textId="77777777" w:rsidR="00D25C6A" w:rsidRPr="00D25C6A" w:rsidRDefault="00D25C6A" w:rsidP="00D25C6A">
      <w:pPr>
        <w:numPr>
          <w:ilvl w:val="0"/>
          <w:numId w:val="8"/>
        </w:numPr>
      </w:pPr>
      <w:r w:rsidRPr="00D25C6A">
        <w:t xml:space="preserve">Countries like </w:t>
      </w:r>
      <w:r w:rsidRPr="00D25C6A">
        <w:rPr>
          <w:b/>
          <w:bCs/>
        </w:rPr>
        <w:t>Germany, France, and the UK</w:t>
      </w:r>
      <w:r w:rsidRPr="00D25C6A">
        <w:t xml:space="preserve"> are leading in integrating </w:t>
      </w:r>
      <w:r w:rsidRPr="00D25C6A">
        <w:rPr>
          <w:b/>
          <w:bCs/>
        </w:rPr>
        <w:t>digital rehab programs</w:t>
      </w:r>
      <w:r w:rsidRPr="00D25C6A">
        <w:t xml:space="preserve"> into national health systems.</w:t>
      </w:r>
    </w:p>
    <w:p w14:paraId="60A18C3C" w14:textId="77777777" w:rsidR="00D25C6A" w:rsidRPr="00D25C6A" w:rsidRDefault="00D25C6A" w:rsidP="00D25C6A">
      <w:pPr>
        <w:numPr>
          <w:ilvl w:val="0"/>
          <w:numId w:val="8"/>
        </w:numPr>
      </w:pPr>
      <w:r w:rsidRPr="00D25C6A">
        <w:t xml:space="preserve">Germany’s aging demographic and focus on </w:t>
      </w:r>
      <w:proofErr w:type="spellStart"/>
      <w:r w:rsidRPr="00D25C6A">
        <w:t>orthopedic</w:t>
      </w:r>
      <w:proofErr w:type="spellEnd"/>
      <w:r w:rsidRPr="00D25C6A">
        <w:t xml:space="preserve"> recovery have </w:t>
      </w:r>
      <w:proofErr w:type="spellStart"/>
      <w:r w:rsidRPr="00D25C6A">
        <w:t>fueled</w:t>
      </w:r>
      <w:proofErr w:type="spellEnd"/>
      <w:r w:rsidRPr="00D25C6A">
        <w:t xml:space="preserve"> a rise in demand for </w:t>
      </w:r>
      <w:r w:rsidRPr="00D25C6A">
        <w:rPr>
          <w:b/>
          <w:bCs/>
        </w:rPr>
        <w:t>prosthetic aids and post-surgical rehab equipment</w:t>
      </w:r>
      <w:r w:rsidRPr="00D25C6A">
        <w:t>.</w:t>
      </w:r>
    </w:p>
    <w:p w14:paraId="308DBA88" w14:textId="77777777" w:rsidR="00D25C6A" w:rsidRPr="00D25C6A" w:rsidRDefault="00D25C6A" w:rsidP="00D25C6A">
      <w:pPr>
        <w:numPr>
          <w:ilvl w:val="0"/>
          <w:numId w:val="8"/>
        </w:numPr>
      </w:pPr>
      <w:r w:rsidRPr="00D25C6A">
        <w:rPr>
          <w:i/>
          <w:iCs/>
        </w:rPr>
        <w:t>The EU’s Medical Device Regulation (MDR) has caused some friction in product deployment timelines, but is expected to enhance long-term safety and innovation.</w:t>
      </w:r>
    </w:p>
    <w:p w14:paraId="4839B9FD" w14:textId="77777777" w:rsidR="00D25C6A" w:rsidRPr="00D25C6A" w:rsidRDefault="00D25C6A" w:rsidP="00D25C6A">
      <w:r w:rsidRPr="00D25C6A">
        <w:t xml:space="preserve">While infrastructure is strong, </w:t>
      </w:r>
      <w:r w:rsidRPr="00D25C6A">
        <w:rPr>
          <w:b/>
          <w:bCs/>
        </w:rPr>
        <w:t>reimbursement models vary widely</w:t>
      </w:r>
      <w:r w:rsidRPr="00D25C6A">
        <w:t>, making market access challenging for new entrants in Southern and Eastern Europe.</w:t>
      </w:r>
    </w:p>
    <w:p w14:paraId="69A0FCCB" w14:textId="77777777" w:rsidR="00D25C6A" w:rsidRPr="00D25C6A" w:rsidRDefault="00D25C6A" w:rsidP="00D25C6A">
      <w:pPr>
        <w:rPr>
          <w:b/>
          <w:bCs/>
        </w:rPr>
      </w:pPr>
      <w:r w:rsidRPr="00D25C6A">
        <w:rPr>
          <w:b/>
          <w:bCs/>
        </w:rPr>
        <w:t>Asia Pacific: Fastest Growing, Infrastructure in Transition</w:t>
      </w:r>
    </w:p>
    <w:p w14:paraId="600EE870" w14:textId="77777777" w:rsidR="00D25C6A" w:rsidRPr="00D25C6A" w:rsidRDefault="00D25C6A" w:rsidP="00D25C6A">
      <w:r w:rsidRPr="00D25C6A">
        <w:rPr>
          <w:b/>
          <w:bCs/>
        </w:rPr>
        <w:t>Asia Pacific (APAC)</w:t>
      </w:r>
      <w:r w:rsidRPr="00D25C6A">
        <w:t xml:space="preserve"> is the </w:t>
      </w:r>
      <w:r w:rsidRPr="00D25C6A">
        <w:rPr>
          <w:b/>
          <w:bCs/>
        </w:rPr>
        <w:t>fastest-growing market</w:t>
      </w:r>
      <w:r w:rsidRPr="00D25C6A">
        <w:t xml:space="preserve">, with a projected CAGR exceeding </w:t>
      </w:r>
      <w:r w:rsidRPr="00D25C6A">
        <w:rPr>
          <w:b/>
          <w:bCs/>
        </w:rPr>
        <w:t>9%</w:t>
      </w:r>
      <w:r w:rsidRPr="00D25C6A">
        <w:t xml:space="preserve"> during 2024–2030. This growth is driven by:</w:t>
      </w:r>
    </w:p>
    <w:p w14:paraId="36F7F1B8" w14:textId="77777777" w:rsidR="00D25C6A" w:rsidRPr="00D25C6A" w:rsidRDefault="00D25C6A" w:rsidP="00D25C6A">
      <w:pPr>
        <w:numPr>
          <w:ilvl w:val="0"/>
          <w:numId w:val="9"/>
        </w:numPr>
      </w:pPr>
      <w:r w:rsidRPr="00D25C6A">
        <w:t xml:space="preserve">Large populations of elderly individuals in </w:t>
      </w:r>
      <w:r w:rsidRPr="00D25C6A">
        <w:rPr>
          <w:b/>
          <w:bCs/>
        </w:rPr>
        <w:t>Japan, South Korea, and China</w:t>
      </w:r>
    </w:p>
    <w:p w14:paraId="6101024C" w14:textId="77777777" w:rsidR="00D25C6A" w:rsidRPr="00D25C6A" w:rsidRDefault="00D25C6A" w:rsidP="00D25C6A">
      <w:pPr>
        <w:numPr>
          <w:ilvl w:val="0"/>
          <w:numId w:val="9"/>
        </w:numPr>
      </w:pPr>
      <w:r w:rsidRPr="00D25C6A">
        <w:t>Increasing incidence of stroke, falls, and mobility-related disorders</w:t>
      </w:r>
    </w:p>
    <w:p w14:paraId="7EC2115F" w14:textId="77777777" w:rsidR="00D25C6A" w:rsidRPr="00D25C6A" w:rsidRDefault="00D25C6A" w:rsidP="00D25C6A">
      <w:pPr>
        <w:numPr>
          <w:ilvl w:val="0"/>
          <w:numId w:val="9"/>
        </w:numPr>
      </w:pPr>
      <w:r w:rsidRPr="00D25C6A">
        <w:t>Rapid urbanization and healthcare reforms</w:t>
      </w:r>
    </w:p>
    <w:p w14:paraId="76215BB3" w14:textId="77777777" w:rsidR="00D25C6A" w:rsidRPr="00D25C6A" w:rsidRDefault="00D25C6A" w:rsidP="00D25C6A">
      <w:pPr>
        <w:numPr>
          <w:ilvl w:val="0"/>
          <w:numId w:val="9"/>
        </w:numPr>
      </w:pPr>
      <w:r w:rsidRPr="00D25C6A">
        <w:rPr>
          <w:i/>
          <w:iCs/>
        </w:rPr>
        <w:t>Japan, for instance, is pioneering the integration of robotics in eldercare with exoskeletons and sensor-based balance trainers.</w:t>
      </w:r>
    </w:p>
    <w:p w14:paraId="78C7DB55" w14:textId="77777777" w:rsidR="00D25C6A" w:rsidRPr="00D25C6A" w:rsidRDefault="00D25C6A" w:rsidP="00D25C6A">
      <w:pPr>
        <w:numPr>
          <w:ilvl w:val="0"/>
          <w:numId w:val="9"/>
        </w:numPr>
      </w:pPr>
      <w:r w:rsidRPr="00D25C6A">
        <w:t xml:space="preserve">China is investing heavily in </w:t>
      </w:r>
      <w:r w:rsidRPr="00D25C6A">
        <w:rPr>
          <w:b/>
          <w:bCs/>
        </w:rPr>
        <w:t>rehabilitation hospital chains</w:t>
      </w:r>
      <w:r w:rsidRPr="00D25C6A">
        <w:t xml:space="preserve"> and </w:t>
      </w:r>
      <w:r w:rsidRPr="00D25C6A">
        <w:rPr>
          <w:b/>
          <w:bCs/>
        </w:rPr>
        <w:t>homecare startups</w:t>
      </w:r>
      <w:r w:rsidRPr="00D25C6A">
        <w:t xml:space="preserve"> as part of its "Healthy China 2030" initiative.</w:t>
      </w:r>
    </w:p>
    <w:p w14:paraId="26364F15" w14:textId="77777777" w:rsidR="00D25C6A" w:rsidRPr="00D25C6A" w:rsidRDefault="00D25C6A" w:rsidP="00D25C6A">
      <w:pPr>
        <w:numPr>
          <w:ilvl w:val="0"/>
          <w:numId w:val="9"/>
        </w:numPr>
      </w:pPr>
      <w:r w:rsidRPr="00D25C6A">
        <w:t xml:space="preserve">India, while earlier in its adoption curve, is showing momentum through </w:t>
      </w:r>
      <w:r w:rsidRPr="00D25C6A">
        <w:rPr>
          <w:b/>
          <w:bCs/>
        </w:rPr>
        <w:t>tele-rehab platforms</w:t>
      </w:r>
      <w:r w:rsidRPr="00D25C6A">
        <w:t xml:space="preserve"> and NGO-driven community therapy programs.</w:t>
      </w:r>
    </w:p>
    <w:p w14:paraId="0C848E35" w14:textId="77777777" w:rsidR="00D25C6A" w:rsidRPr="00D25C6A" w:rsidRDefault="00D25C6A" w:rsidP="00D25C6A">
      <w:r w:rsidRPr="00D25C6A">
        <w:t xml:space="preserve">However, challenges such as </w:t>
      </w:r>
      <w:r w:rsidRPr="00D25C6A">
        <w:rPr>
          <w:b/>
          <w:bCs/>
        </w:rPr>
        <w:t>low rehabilitation professional density</w:t>
      </w:r>
      <w:r w:rsidRPr="00D25C6A">
        <w:t xml:space="preserve">, </w:t>
      </w:r>
      <w:r w:rsidRPr="00D25C6A">
        <w:rPr>
          <w:b/>
          <w:bCs/>
        </w:rPr>
        <w:t>limited insurance coverage</w:t>
      </w:r>
      <w:r w:rsidRPr="00D25C6A">
        <w:t xml:space="preserve">, and </w:t>
      </w:r>
      <w:r w:rsidRPr="00D25C6A">
        <w:rPr>
          <w:b/>
          <w:bCs/>
        </w:rPr>
        <w:t>variable infrastructure in rural areas</w:t>
      </w:r>
      <w:r w:rsidRPr="00D25C6A">
        <w:t xml:space="preserve"> persist in much of Southeast Asia.</w:t>
      </w:r>
    </w:p>
    <w:p w14:paraId="545035DC" w14:textId="77777777" w:rsidR="00D25C6A" w:rsidRPr="00D25C6A" w:rsidRDefault="00D25C6A" w:rsidP="00D25C6A">
      <w:pPr>
        <w:rPr>
          <w:b/>
          <w:bCs/>
        </w:rPr>
      </w:pPr>
      <w:r w:rsidRPr="00D25C6A">
        <w:rPr>
          <w:b/>
          <w:bCs/>
        </w:rPr>
        <w:lastRenderedPageBreak/>
        <w:t>LAMEA: Emerging with Institutional Gaps</w:t>
      </w:r>
    </w:p>
    <w:p w14:paraId="242F1203" w14:textId="77777777" w:rsidR="00D25C6A" w:rsidRPr="00D25C6A" w:rsidRDefault="00D25C6A" w:rsidP="00D25C6A">
      <w:r w:rsidRPr="00D25C6A">
        <w:rPr>
          <w:b/>
          <w:bCs/>
        </w:rPr>
        <w:t>Latin America, Middle East, and Africa (LAMEA)</w:t>
      </w:r>
      <w:r w:rsidRPr="00D25C6A">
        <w:t xml:space="preserve"> represent untapped potential but are held back by </w:t>
      </w:r>
      <w:r w:rsidRPr="00D25C6A">
        <w:rPr>
          <w:b/>
          <w:bCs/>
        </w:rPr>
        <w:t>underfunded public health systems</w:t>
      </w:r>
      <w:r w:rsidRPr="00D25C6A">
        <w:t xml:space="preserve">, </w:t>
      </w:r>
      <w:r w:rsidRPr="00D25C6A">
        <w:rPr>
          <w:b/>
          <w:bCs/>
        </w:rPr>
        <w:t>fragmented supply chains</w:t>
      </w:r>
      <w:r w:rsidRPr="00D25C6A">
        <w:t xml:space="preserve">, and </w:t>
      </w:r>
      <w:r w:rsidRPr="00D25C6A">
        <w:rPr>
          <w:b/>
          <w:bCs/>
        </w:rPr>
        <w:t>low awareness of rehabilitative care</w:t>
      </w:r>
      <w:r w:rsidRPr="00D25C6A">
        <w:t>.</w:t>
      </w:r>
    </w:p>
    <w:p w14:paraId="3CD2D5CE" w14:textId="77777777" w:rsidR="00D25C6A" w:rsidRPr="00D25C6A" w:rsidRDefault="00D25C6A" w:rsidP="00D25C6A">
      <w:pPr>
        <w:numPr>
          <w:ilvl w:val="0"/>
          <w:numId w:val="10"/>
        </w:numPr>
      </w:pPr>
      <w:r w:rsidRPr="00D25C6A">
        <w:t xml:space="preserve">Brazil and Mexico lead Latin America in </w:t>
      </w:r>
      <w:r w:rsidRPr="00D25C6A">
        <w:rPr>
          <w:b/>
          <w:bCs/>
        </w:rPr>
        <w:t>urban rehabilitation infrastructure</w:t>
      </w:r>
      <w:r w:rsidRPr="00D25C6A">
        <w:t xml:space="preserve"> but still lag in nationwide access.</w:t>
      </w:r>
    </w:p>
    <w:p w14:paraId="7F611C12" w14:textId="77777777" w:rsidR="00D25C6A" w:rsidRPr="00D25C6A" w:rsidRDefault="00D25C6A" w:rsidP="00D25C6A">
      <w:pPr>
        <w:numPr>
          <w:ilvl w:val="0"/>
          <w:numId w:val="10"/>
        </w:numPr>
      </w:pPr>
      <w:r w:rsidRPr="00D25C6A">
        <w:t xml:space="preserve">In the Middle East, the </w:t>
      </w:r>
      <w:r w:rsidRPr="00D25C6A">
        <w:rPr>
          <w:b/>
          <w:bCs/>
        </w:rPr>
        <w:t>UAE and Saudi Arabia</w:t>
      </w:r>
      <w:r w:rsidRPr="00D25C6A">
        <w:t xml:space="preserve"> are investing in elderly care and rehabilitation through public-private hospital expansions.</w:t>
      </w:r>
    </w:p>
    <w:p w14:paraId="4B7ECF61" w14:textId="77777777" w:rsidR="00D25C6A" w:rsidRPr="00D25C6A" w:rsidRDefault="00D25C6A" w:rsidP="00D25C6A">
      <w:pPr>
        <w:numPr>
          <w:ilvl w:val="0"/>
          <w:numId w:val="10"/>
        </w:numPr>
      </w:pPr>
      <w:r w:rsidRPr="00D25C6A">
        <w:rPr>
          <w:i/>
          <w:iCs/>
        </w:rPr>
        <w:t>Africa remains underpenetrated, with rehabilitation services largely confined to urban hospitals and NGOs. There is growing interest in low-cost assistive devices and community-based rehab programs.</w:t>
      </w:r>
    </w:p>
    <w:p w14:paraId="5AE6AB5B" w14:textId="77777777" w:rsidR="00D25C6A" w:rsidRPr="00D25C6A" w:rsidRDefault="00D25C6A" w:rsidP="00D25C6A">
      <w:r w:rsidRPr="00D25C6A">
        <w:pict w14:anchorId="6605F179">
          <v:rect id="_x0000_i1237" style="width:0;height:1.5pt" o:hralign="center" o:hrstd="t" o:hr="t" fillcolor="#a0a0a0" stroked="f"/>
        </w:pict>
      </w:r>
    </w:p>
    <w:p w14:paraId="5E48AA35" w14:textId="77777777" w:rsidR="00D25C6A" w:rsidRPr="00D25C6A" w:rsidRDefault="00D25C6A" w:rsidP="00D25C6A">
      <w:r w:rsidRPr="00D25C6A">
        <w:rPr>
          <w:i/>
          <w:iCs/>
        </w:rPr>
        <w:t xml:space="preserve">Strategically, North America and Europe will remain revenue </w:t>
      </w:r>
      <w:proofErr w:type="spellStart"/>
      <w:r w:rsidRPr="00D25C6A">
        <w:rPr>
          <w:i/>
          <w:iCs/>
        </w:rPr>
        <w:t>centers</w:t>
      </w:r>
      <w:proofErr w:type="spellEnd"/>
      <w:r w:rsidRPr="00D25C6A">
        <w:rPr>
          <w:i/>
          <w:iCs/>
        </w:rPr>
        <w:t>, while Asia Pacific offers scale-driven growth. LAMEA, with proper investment and regulatory support, may represent the next frontier of market expansion.</w:t>
      </w:r>
    </w:p>
    <w:p w14:paraId="59B11C10" w14:textId="77777777" w:rsidR="00D25C6A" w:rsidRPr="00D25C6A" w:rsidRDefault="00D25C6A" w:rsidP="00D25C6A">
      <w:r w:rsidRPr="00D25C6A">
        <w:pict w14:anchorId="0D0D94A3">
          <v:rect id="_x0000_i1238" style="width:0;height:1.5pt" o:hralign="center" o:hrstd="t" o:hr="t" fillcolor="#a0a0a0" stroked="f"/>
        </w:pict>
      </w:r>
    </w:p>
    <w:p w14:paraId="7A8E7F34" w14:textId="77777777" w:rsidR="00D25C6A" w:rsidRPr="00D25C6A" w:rsidRDefault="00D25C6A" w:rsidP="00D25C6A">
      <w:pPr>
        <w:rPr>
          <w:b/>
          <w:bCs/>
        </w:rPr>
      </w:pPr>
      <w:r w:rsidRPr="00D25C6A">
        <w:rPr>
          <w:b/>
          <w:bCs/>
        </w:rPr>
        <w:t>6. End-User Dynamics and Use Case</w:t>
      </w:r>
    </w:p>
    <w:p w14:paraId="47B2F596" w14:textId="77777777" w:rsidR="00D25C6A" w:rsidRPr="00D25C6A" w:rsidRDefault="00D25C6A" w:rsidP="00D25C6A">
      <w:r w:rsidRPr="00D25C6A">
        <w:t xml:space="preserve">The adoption of rehabilitation equipment varies significantly across end-user categories, each with unique operational needs, therapeutic priorities, and purchasing </w:t>
      </w:r>
      <w:proofErr w:type="spellStart"/>
      <w:r w:rsidRPr="00D25C6A">
        <w:t>behavior</w:t>
      </w:r>
      <w:proofErr w:type="spellEnd"/>
      <w:r w:rsidRPr="00D25C6A">
        <w:t>. Understanding these dynamics is critical for manufacturers and solution providers aiming to design targeted products and services.</w:t>
      </w:r>
    </w:p>
    <w:p w14:paraId="37845389" w14:textId="77777777" w:rsidR="00D25C6A" w:rsidRPr="00D25C6A" w:rsidRDefault="00D25C6A" w:rsidP="00D25C6A">
      <w:pPr>
        <w:rPr>
          <w:b/>
          <w:bCs/>
        </w:rPr>
      </w:pPr>
      <w:r w:rsidRPr="00D25C6A">
        <w:rPr>
          <w:b/>
          <w:bCs/>
        </w:rPr>
        <w:t>Hospitals and Clinics</w:t>
      </w:r>
    </w:p>
    <w:p w14:paraId="6A8572A7" w14:textId="77777777" w:rsidR="00D25C6A" w:rsidRPr="00D25C6A" w:rsidRDefault="00D25C6A" w:rsidP="00D25C6A">
      <w:r w:rsidRPr="00D25C6A">
        <w:t xml:space="preserve">Hospitals represent a major consumer segment, particularly for </w:t>
      </w:r>
      <w:r w:rsidRPr="00D25C6A">
        <w:rPr>
          <w:b/>
          <w:bCs/>
        </w:rPr>
        <w:t>acute care rehabilitation</w:t>
      </w:r>
      <w:r w:rsidRPr="00D25C6A">
        <w:t xml:space="preserve"> following </w:t>
      </w:r>
      <w:proofErr w:type="spellStart"/>
      <w:r w:rsidRPr="00D25C6A">
        <w:t>orthopedic</w:t>
      </w:r>
      <w:proofErr w:type="spellEnd"/>
      <w:r w:rsidRPr="00D25C6A">
        <w:t xml:space="preserve"> surgeries, strokes, or cardiac events. These facilities typically invest in </w:t>
      </w:r>
      <w:r w:rsidRPr="00D25C6A">
        <w:rPr>
          <w:b/>
          <w:bCs/>
        </w:rPr>
        <w:t>high-capacity, multi-patient therapy systems</w:t>
      </w:r>
      <w:r w:rsidRPr="00D25C6A">
        <w:t>, including:</w:t>
      </w:r>
    </w:p>
    <w:p w14:paraId="1C8C603D" w14:textId="77777777" w:rsidR="00D25C6A" w:rsidRPr="00D25C6A" w:rsidRDefault="00D25C6A" w:rsidP="00D25C6A">
      <w:pPr>
        <w:numPr>
          <w:ilvl w:val="0"/>
          <w:numId w:val="11"/>
        </w:numPr>
      </w:pPr>
      <w:r w:rsidRPr="00D25C6A">
        <w:t>Electric and manual patient lifts</w:t>
      </w:r>
    </w:p>
    <w:p w14:paraId="5054C965" w14:textId="77777777" w:rsidR="00D25C6A" w:rsidRPr="00D25C6A" w:rsidRDefault="00D25C6A" w:rsidP="00D25C6A">
      <w:pPr>
        <w:numPr>
          <w:ilvl w:val="0"/>
          <w:numId w:val="11"/>
        </w:numPr>
      </w:pPr>
      <w:r w:rsidRPr="00D25C6A">
        <w:t>Parallel bars and gait trainers</w:t>
      </w:r>
    </w:p>
    <w:p w14:paraId="5FBEFB3C" w14:textId="77777777" w:rsidR="00D25C6A" w:rsidRPr="00D25C6A" w:rsidRDefault="00D25C6A" w:rsidP="00D25C6A">
      <w:pPr>
        <w:numPr>
          <w:ilvl w:val="0"/>
          <w:numId w:val="11"/>
        </w:numPr>
      </w:pPr>
      <w:r w:rsidRPr="00D25C6A">
        <w:t>Electrotherapy units and therapeutic ultrasound systems</w:t>
      </w:r>
    </w:p>
    <w:p w14:paraId="3CB91AF1" w14:textId="77777777" w:rsidR="00D25C6A" w:rsidRPr="00D25C6A" w:rsidRDefault="00D25C6A" w:rsidP="00D25C6A">
      <w:r w:rsidRPr="00D25C6A">
        <w:rPr>
          <w:i/>
          <w:iCs/>
        </w:rPr>
        <w:t>Hospitals prioritize multifunctional, durable equipment that supports both inpatient and outpatient services, often focusing on devices that integrate with electronic health records (EHRs) for streamlined patient monitoring.</w:t>
      </w:r>
    </w:p>
    <w:p w14:paraId="244B69D7" w14:textId="77777777" w:rsidR="00D25C6A" w:rsidRPr="00D25C6A" w:rsidRDefault="00D25C6A" w:rsidP="00D25C6A">
      <w:pPr>
        <w:rPr>
          <w:b/>
          <w:bCs/>
        </w:rPr>
      </w:pPr>
      <w:r w:rsidRPr="00D25C6A">
        <w:rPr>
          <w:b/>
          <w:bCs/>
        </w:rPr>
        <w:t xml:space="preserve">Rehabilitation </w:t>
      </w:r>
      <w:proofErr w:type="spellStart"/>
      <w:r w:rsidRPr="00D25C6A">
        <w:rPr>
          <w:b/>
          <w:bCs/>
        </w:rPr>
        <w:t>Centers</w:t>
      </w:r>
      <w:proofErr w:type="spellEnd"/>
    </w:p>
    <w:p w14:paraId="7C283238" w14:textId="77777777" w:rsidR="00D25C6A" w:rsidRPr="00D25C6A" w:rsidRDefault="00D25C6A" w:rsidP="00D25C6A">
      <w:r w:rsidRPr="00D25C6A">
        <w:t xml:space="preserve">Specialized rehab </w:t>
      </w:r>
      <w:proofErr w:type="spellStart"/>
      <w:r w:rsidRPr="00D25C6A">
        <w:t>centers</w:t>
      </w:r>
      <w:proofErr w:type="spellEnd"/>
      <w:r w:rsidRPr="00D25C6A">
        <w:t xml:space="preserve"> focus on </w:t>
      </w:r>
      <w:r w:rsidRPr="00D25C6A">
        <w:rPr>
          <w:b/>
          <w:bCs/>
        </w:rPr>
        <w:t>intensive, long-duration therapy regimens</w:t>
      </w:r>
      <w:r w:rsidRPr="00D25C6A">
        <w:t>, including post-trauma and neurorehabilitation. They demand advanced equipment such as:</w:t>
      </w:r>
    </w:p>
    <w:p w14:paraId="2D1B9BBC" w14:textId="77777777" w:rsidR="00D25C6A" w:rsidRPr="00D25C6A" w:rsidRDefault="00D25C6A" w:rsidP="00D25C6A">
      <w:pPr>
        <w:numPr>
          <w:ilvl w:val="0"/>
          <w:numId w:val="12"/>
        </w:numPr>
      </w:pPr>
      <w:r w:rsidRPr="00D25C6A">
        <w:lastRenderedPageBreak/>
        <w:t>Robotic arm trainers and leg exoskeletons</w:t>
      </w:r>
    </w:p>
    <w:p w14:paraId="17324BD9" w14:textId="77777777" w:rsidR="00D25C6A" w:rsidRPr="00D25C6A" w:rsidRDefault="00D25C6A" w:rsidP="00D25C6A">
      <w:pPr>
        <w:numPr>
          <w:ilvl w:val="0"/>
          <w:numId w:val="12"/>
        </w:numPr>
      </w:pPr>
      <w:r w:rsidRPr="00D25C6A">
        <w:t>Virtual reality therapy systems</w:t>
      </w:r>
    </w:p>
    <w:p w14:paraId="7F94816B" w14:textId="77777777" w:rsidR="00D25C6A" w:rsidRPr="00D25C6A" w:rsidRDefault="00D25C6A" w:rsidP="00D25C6A">
      <w:pPr>
        <w:numPr>
          <w:ilvl w:val="0"/>
          <w:numId w:val="12"/>
        </w:numPr>
      </w:pPr>
      <w:r w:rsidRPr="00D25C6A">
        <w:t>Adjustable resistance exercise stations</w:t>
      </w:r>
    </w:p>
    <w:p w14:paraId="7F35F1E9" w14:textId="77777777" w:rsidR="00D25C6A" w:rsidRPr="00D25C6A" w:rsidRDefault="00D25C6A" w:rsidP="00D25C6A">
      <w:r w:rsidRPr="00D25C6A">
        <w:t xml:space="preserve">These </w:t>
      </w:r>
      <w:proofErr w:type="spellStart"/>
      <w:r w:rsidRPr="00D25C6A">
        <w:t>centers</w:t>
      </w:r>
      <w:proofErr w:type="spellEnd"/>
      <w:r w:rsidRPr="00D25C6A">
        <w:t xml:space="preserve"> often work under bundled payment systems and thus seek </w:t>
      </w:r>
      <w:r w:rsidRPr="00D25C6A">
        <w:rPr>
          <w:b/>
          <w:bCs/>
        </w:rPr>
        <w:t>value-optimized equipment</w:t>
      </w:r>
      <w:r w:rsidRPr="00D25C6A">
        <w:t xml:space="preserve"> that enables better patient throughput, reduced recurrence, and </w:t>
      </w:r>
      <w:r w:rsidRPr="00D25C6A">
        <w:rPr>
          <w:i/>
          <w:iCs/>
        </w:rPr>
        <w:t>quantifiable progress measurement tools</w:t>
      </w:r>
      <w:r w:rsidRPr="00D25C6A">
        <w:t>.</w:t>
      </w:r>
    </w:p>
    <w:p w14:paraId="538E6437" w14:textId="77777777" w:rsidR="00D25C6A" w:rsidRPr="00D25C6A" w:rsidRDefault="00D25C6A" w:rsidP="00D25C6A">
      <w:pPr>
        <w:rPr>
          <w:b/>
          <w:bCs/>
        </w:rPr>
      </w:pPr>
      <w:r w:rsidRPr="00D25C6A">
        <w:rPr>
          <w:b/>
          <w:bCs/>
        </w:rPr>
        <w:t>Homecare Settings</w:t>
      </w:r>
    </w:p>
    <w:p w14:paraId="18A77377" w14:textId="77777777" w:rsidR="00D25C6A" w:rsidRPr="00D25C6A" w:rsidRDefault="00D25C6A" w:rsidP="00D25C6A">
      <w:r w:rsidRPr="00D25C6A">
        <w:t>Home-based rehabilitation is experiencing explosive growth, especially in regions with aging populations and robust digital infrastructure.</w:t>
      </w:r>
    </w:p>
    <w:p w14:paraId="6B055BC4" w14:textId="77777777" w:rsidR="00D25C6A" w:rsidRPr="00D25C6A" w:rsidRDefault="00D25C6A" w:rsidP="00D25C6A">
      <w:pPr>
        <w:numPr>
          <w:ilvl w:val="0"/>
          <w:numId w:val="13"/>
        </w:numPr>
      </w:pPr>
      <w:r w:rsidRPr="00D25C6A">
        <w:t xml:space="preserve">Patients recovering from joint replacements, chronic musculoskeletal disorders, or minor strokes are now often discharged with </w:t>
      </w:r>
      <w:r w:rsidRPr="00D25C6A">
        <w:rPr>
          <w:b/>
          <w:bCs/>
        </w:rPr>
        <w:t>compact, user-friendly therapy devices</w:t>
      </w:r>
      <w:r w:rsidRPr="00D25C6A">
        <w:t xml:space="preserve"> for at-home use.</w:t>
      </w:r>
    </w:p>
    <w:p w14:paraId="479E6F9B" w14:textId="77777777" w:rsidR="00D25C6A" w:rsidRPr="00D25C6A" w:rsidRDefault="00D25C6A" w:rsidP="00D25C6A">
      <w:pPr>
        <w:numPr>
          <w:ilvl w:val="0"/>
          <w:numId w:val="13"/>
        </w:numPr>
      </w:pPr>
      <w:r w:rsidRPr="00D25C6A">
        <w:t xml:space="preserve">The demand here focuses on </w:t>
      </w:r>
      <w:r w:rsidRPr="00D25C6A">
        <w:rPr>
          <w:b/>
          <w:bCs/>
        </w:rPr>
        <w:t>portability, safety, app integration, and ease of use</w:t>
      </w:r>
      <w:r w:rsidRPr="00D25C6A">
        <w:t>, often coupled with remote clinical supervision.</w:t>
      </w:r>
    </w:p>
    <w:p w14:paraId="242C5B76" w14:textId="77777777" w:rsidR="00D25C6A" w:rsidRPr="00D25C6A" w:rsidRDefault="00D25C6A" w:rsidP="00D25C6A">
      <w:r w:rsidRPr="00D25C6A">
        <w:rPr>
          <w:i/>
          <w:iCs/>
        </w:rPr>
        <w:t>Remote rehabilitation (tele-rehab) has increased patient compliance by over 40% in pilot studies, especially among elderly patients, by allowing flexible scheduling and family-assisted participation.</w:t>
      </w:r>
    </w:p>
    <w:p w14:paraId="54BD82A7" w14:textId="77777777" w:rsidR="00D25C6A" w:rsidRPr="00D25C6A" w:rsidRDefault="00D25C6A" w:rsidP="00D25C6A">
      <w:pPr>
        <w:rPr>
          <w:b/>
          <w:bCs/>
        </w:rPr>
      </w:pPr>
      <w:r w:rsidRPr="00D25C6A">
        <w:rPr>
          <w:b/>
          <w:bCs/>
        </w:rPr>
        <w:t>Elderly Care Facilities</w:t>
      </w:r>
    </w:p>
    <w:p w14:paraId="054A10C5" w14:textId="77777777" w:rsidR="00D25C6A" w:rsidRPr="00D25C6A" w:rsidRDefault="00D25C6A" w:rsidP="00D25C6A">
      <w:r w:rsidRPr="00D25C6A">
        <w:t>Nursing homes and assisted living communities utilize rehabilitation equipment to support both short-term therapy and ongoing mobility maintenance.</w:t>
      </w:r>
    </w:p>
    <w:p w14:paraId="05720FB7" w14:textId="77777777" w:rsidR="00D25C6A" w:rsidRPr="00D25C6A" w:rsidRDefault="00D25C6A" w:rsidP="00D25C6A">
      <w:pPr>
        <w:numPr>
          <w:ilvl w:val="0"/>
          <w:numId w:val="14"/>
        </w:numPr>
      </w:pPr>
      <w:r w:rsidRPr="00D25C6A">
        <w:t xml:space="preserve">Emphasis is placed on </w:t>
      </w:r>
      <w:r w:rsidRPr="00D25C6A">
        <w:rPr>
          <w:b/>
          <w:bCs/>
        </w:rPr>
        <w:t>fall-prevention tools</w:t>
      </w:r>
      <w:r w:rsidRPr="00D25C6A">
        <w:t xml:space="preserve">, </w:t>
      </w:r>
      <w:r w:rsidRPr="00D25C6A">
        <w:rPr>
          <w:b/>
          <w:bCs/>
        </w:rPr>
        <w:t>walking aids</w:t>
      </w:r>
      <w:r w:rsidRPr="00D25C6A">
        <w:t xml:space="preserve">, and </w:t>
      </w:r>
      <w:r w:rsidRPr="00D25C6A">
        <w:rPr>
          <w:b/>
          <w:bCs/>
        </w:rPr>
        <w:t>therapeutic exercise programs</w:t>
      </w:r>
      <w:r w:rsidRPr="00D25C6A">
        <w:t xml:space="preserve"> to preserve independence.</w:t>
      </w:r>
    </w:p>
    <w:p w14:paraId="03D19129" w14:textId="77777777" w:rsidR="00D25C6A" w:rsidRPr="00D25C6A" w:rsidRDefault="00D25C6A" w:rsidP="00D25C6A">
      <w:pPr>
        <w:numPr>
          <w:ilvl w:val="0"/>
          <w:numId w:val="14"/>
        </w:numPr>
      </w:pPr>
      <w:r w:rsidRPr="00D25C6A">
        <w:t xml:space="preserve">These settings prioritize </w:t>
      </w:r>
      <w:r w:rsidRPr="00D25C6A">
        <w:rPr>
          <w:b/>
          <w:bCs/>
        </w:rPr>
        <w:t>space-efficient, easy-to-operate devices</w:t>
      </w:r>
      <w:r w:rsidRPr="00D25C6A">
        <w:t xml:space="preserve"> that staff can deploy with minimal training.</w:t>
      </w:r>
    </w:p>
    <w:p w14:paraId="19BA95C8" w14:textId="77777777" w:rsidR="00D25C6A" w:rsidRPr="00D25C6A" w:rsidRDefault="00D25C6A" w:rsidP="00D25C6A">
      <w:r w:rsidRPr="00D25C6A">
        <w:pict w14:anchorId="5D0BF759">
          <v:rect id="_x0000_i1239" style="width:0;height:1.5pt" o:hralign="center" o:hrstd="t" o:hr="t" fillcolor="#a0a0a0" stroked="f"/>
        </w:pict>
      </w:r>
    </w:p>
    <w:p w14:paraId="2610E2DD"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Realistic Use Case: Post-Stroke Robotic Rehabilitation in South Korea</w:t>
      </w:r>
    </w:p>
    <w:p w14:paraId="70DBFD84" w14:textId="77777777" w:rsidR="00D25C6A" w:rsidRPr="00D25C6A" w:rsidRDefault="00D25C6A" w:rsidP="00D25C6A">
      <w:r w:rsidRPr="00D25C6A">
        <w:rPr>
          <w:i/>
          <w:iCs/>
        </w:rPr>
        <w:t>A tertiary hospital in Seoul implemented a robotic-assisted rehabilitation program for post-stroke patients using AI-enhanced exoskeletons and gait trainers.</w:t>
      </w:r>
    </w:p>
    <w:p w14:paraId="4299AADD" w14:textId="77777777" w:rsidR="00D25C6A" w:rsidRPr="00D25C6A" w:rsidRDefault="00D25C6A" w:rsidP="00D25C6A">
      <w:r w:rsidRPr="00D25C6A">
        <w:t xml:space="preserve">Patients participated in 45-minute sessions, five times per week, over a three-month period. Each session was automatically adjusted based on biometric feedback (muscle response, fatigue index). Clinicians tracked recovery through a connected dashboard, noting </w:t>
      </w:r>
      <w:r w:rsidRPr="00D25C6A">
        <w:rPr>
          <w:b/>
          <w:bCs/>
        </w:rPr>
        <w:t>22% faster motor function recovery</w:t>
      </w:r>
      <w:r w:rsidRPr="00D25C6A">
        <w:t xml:space="preserve"> compared to conventional therapy.</w:t>
      </w:r>
    </w:p>
    <w:p w14:paraId="1C3CA825" w14:textId="77777777" w:rsidR="00D25C6A" w:rsidRPr="00D25C6A" w:rsidRDefault="00D25C6A" w:rsidP="00D25C6A">
      <w:r w:rsidRPr="00D25C6A">
        <w:t>The program resulted in:</w:t>
      </w:r>
    </w:p>
    <w:p w14:paraId="5E0B4E55" w14:textId="77777777" w:rsidR="00D25C6A" w:rsidRPr="00D25C6A" w:rsidRDefault="00D25C6A" w:rsidP="00D25C6A">
      <w:pPr>
        <w:numPr>
          <w:ilvl w:val="0"/>
          <w:numId w:val="15"/>
        </w:numPr>
      </w:pPr>
      <w:r w:rsidRPr="00D25C6A">
        <w:t xml:space="preserve">A </w:t>
      </w:r>
      <w:r w:rsidRPr="00D25C6A">
        <w:rPr>
          <w:b/>
          <w:bCs/>
        </w:rPr>
        <w:t>reduction in average inpatient stay by 6 days</w:t>
      </w:r>
    </w:p>
    <w:p w14:paraId="72C90A3D" w14:textId="77777777" w:rsidR="00D25C6A" w:rsidRPr="00D25C6A" w:rsidRDefault="00D25C6A" w:rsidP="00D25C6A">
      <w:pPr>
        <w:numPr>
          <w:ilvl w:val="0"/>
          <w:numId w:val="15"/>
        </w:numPr>
      </w:pPr>
      <w:r w:rsidRPr="00D25C6A">
        <w:lastRenderedPageBreak/>
        <w:t>Improved patient satisfaction scores</w:t>
      </w:r>
    </w:p>
    <w:p w14:paraId="259AAD90" w14:textId="77777777" w:rsidR="00D25C6A" w:rsidRPr="00D25C6A" w:rsidRDefault="00D25C6A" w:rsidP="00D25C6A">
      <w:pPr>
        <w:numPr>
          <w:ilvl w:val="0"/>
          <w:numId w:val="15"/>
        </w:numPr>
      </w:pPr>
      <w:r w:rsidRPr="00D25C6A">
        <w:t>Lower readmission rates due to better neuromuscular retention</w:t>
      </w:r>
    </w:p>
    <w:p w14:paraId="3A013A44" w14:textId="77777777" w:rsidR="00D25C6A" w:rsidRPr="00D25C6A" w:rsidRDefault="00D25C6A" w:rsidP="00D25C6A">
      <w:r w:rsidRPr="00D25C6A">
        <w:rPr>
          <w:i/>
          <w:iCs/>
        </w:rPr>
        <w:t>This use case illustrates the therapeutic and economic value of intelligent rehabilitation systems, particularly in technologically advanced markets.</w:t>
      </w:r>
    </w:p>
    <w:p w14:paraId="3914907D" w14:textId="78FB67B1" w:rsidR="00D25C6A" w:rsidRPr="00D25C6A" w:rsidRDefault="00D25C6A" w:rsidP="00D25C6A"/>
    <w:p w14:paraId="64F7DDD4" w14:textId="77777777" w:rsidR="00D25C6A" w:rsidRPr="00D25C6A" w:rsidRDefault="00D25C6A" w:rsidP="00D25C6A">
      <w:pPr>
        <w:rPr>
          <w:b/>
          <w:bCs/>
        </w:rPr>
      </w:pPr>
      <w:r w:rsidRPr="00D25C6A">
        <w:rPr>
          <w:b/>
          <w:bCs/>
        </w:rPr>
        <w:t>7. Recent Developments + Opportunities &amp; Restraints</w:t>
      </w:r>
    </w:p>
    <w:p w14:paraId="140606BA"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Recent Developments (Past 2 Years)</w:t>
      </w:r>
    </w:p>
    <w:p w14:paraId="463CD8F3" w14:textId="77777777" w:rsidR="00D25C6A" w:rsidRPr="00D25C6A" w:rsidRDefault="00D25C6A" w:rsidP="00D25C6A">
      <w:pPr>
        <w:numPr>
          <w:ilvl w:val="0"/>
          <w:numId w:val="16"/>
        </w:numPr>
      </w:pPr>
      <w:r w:rsidRPr="00D25C6A">
        <w:rPr>
          <w:b/>
          <w:bCs/>
        </w:rPr>
        <w:t>Ekso Bionics</w:t>
      </w:r>
      <w:r w:rsidRPr="00D25C6A">
        <w:t xml:space="preserve"> received expanded FDA clearance for its </w:t>
      </w:r>
      <w:proofErr w:type="spellStart"/>
      <w:r w:rsidRPr="00D25C6A">
        <w:rPr>
          <w:b/>
          <w:bCs/>
        </w:rPr>
        <w:t>EksoNR</w:t>
      </w:r>
      <w:proofErr w:type="spellEnd"/>
      <w:r w:rsidRPr="00D25C6A">
        <w:rPr>
          <w:b/>
          <w:bCs/>
        </w:rPr>
        <w:t xml:space="preserve"> exoskeleton system</w:t>
      </w:r>
      <w:r w:rsidRPr="00D25C6A">
        <w:t xml:space="preserve"> to treat multiple sclerosis patients (2023), broadening the scope of robotic gait therapy.</w:t>
      </w:r>
    </w:p>
    <w:p w14:paraId="275BB1C7" w14:textId="77777777" w:rsidR="00D25C6A" w:rsidRPr="00D25C6A" w:rsidRDefault="00D25C6A" w:rsidP="00D25C6A">
      <w:pPr>
        <w:numPr>
          <w:ilvl w:val="0"/>
          <w:numId w:val="16"/>
        </w:numPr>
      </w:pPr>
      <w:proofErr w:type="spellStart"/>
      <w:r w:rsidRPr="00D25C6A">
        <w:rPr>
          <w:b/>
          <w:bCs/>
        </w:rPr>
        <w:t>Ottobock</w:t>
      </w:r>
      <w:proofErr w:type="spellEnd"/>
      <w:r w:rsidRPr="00D25C6A">
        <w:t xml:space="preserve"> launched a new line of </w:t>
      </w:r>
      <w:r w:rsidRPr="00D25C6A">
        <w:rPr>
          <w:b/>
          <w:bCs/>
        </w:rPr>
        <w:t>digitally integrated orthotic devices</w:t>
      </w:r>
      <w:r w:rsidRPr="00D25C6A">
        <w:t>, allowing real-time motion feedback and mobile app control for users and clinicians (2024).</w:t>
      </w:r>
    </w:p>
    <w:p w14:paraId="03BFEE6C" w14:textId="77777777" w:rsidR="00D25C6A" w:rsidRPr="00D25C6A" w:rsidRDefault="00D25C6A" w:rsidP="00D25C6A">
      <w:pPr>
        <w:numPr>
          <w:ilvl w:val="0"/>
          <w:numId w:val="16"/>
        </w:numPr>
      </w:pPr>
      <w:proofErr w:type="spellStart"/>
      <w:r w:rsidRPr="00D25C6A">
        <w:rPr>
          <w:b/>
          <w:bCs/>
        </w:rPr>
        <w:t>Bionik</w:t>
      </w:r>
      <w:proofErr w:type="spellEnd"/>
      <w:r w:rsidRPr="00D25C6A">
        <w:rPr>
          <w:b/>
          <w:bCs/>
        </w:rPr>
        <w:t xml:space="preserve"> Laboratories</w:t>
      </w:r>
      <w:r w:rsidRPr="00D25C6A">
        <w:t xml:space="preserve"> partnered with </w:t>
      </w:r>
      <w:proofErr w:type="spellStart"/>
      <w:r w:rsidRPr="00D25C6A">
        <w:rPr>
          <w:b/>
          <w:bCs/>
        </w:rPr>
        <w:t>Lifemark</w:t>
      </w:r>
      <w:proofErr w:type="spellEnd"/>
      <w:r w:rsidRPr="00D25C6A">
        <w:rPr>
          <w:b/>
          <w:bCs/>
        </w:rPr>
        <w:t xml:space="preserve"> Health Group</w:t>
      </w:r>
      <w:r w:rsidRPr="00D25C6A">
        <w:t xml:space="preserve"> (Canada) to deploy AI-powered robotic therapy across outpatient clinics, scaling neurorehabilitation accessibility (2023).</w:t>
      </w:r>
    </w:p>
    <w:p w14:paraId="752A5184" w14:textId="77777777" w:rsidR="00D25C6A" w:rsidRPr="00D25C6A" w:rsidRDefault="00D25C6A" w:rsidP="00D25C6A">
      <w:pPr>
        <w:numPr>
          <w:ilvl w:val="0"/>
          <w:numId w:val="16"/>
        </w:numPr>
      </w:pPr>
      <w:r w:rsidRPr="00D25C6A">
        <w:rPr>
          <w:b/>
          <w:bCs/>
        </w:rPr>
        <w:t>Medline Industries</w:t>
      </w:r>
      <w:r w:rsidRPr="00D25C6A">
        <w:t xml:space="preserve"> introduced a next-gen </w:t>
      </w:r>
      <w:r w:rsidRPr="00D25C6A">
        <w:rPr>
          <w:b/>
          <w:bCs/>
        </w:rPr>
        <w:t>pressure mapping system</w:t>
      </w:r>
      <w:r w:rsidRPr="00D25C6A">
        <w:t xml:space="preserve"> for rehab beds and wheelchairs to mitigate bedsores and optimize postural therapy (2024).</w:t>
      </w:r>
    </w:p>
    <w:p w14:paraId="73861C34" w14:textId="77777777" w:rsidR="00D25C6A" w:rsidRPr="00D25C6A" w:rsidRDefault="00D25C6A" w:rsidP="00D25C6A">
      <w:pPr>
        <w:numPr>
          <w:ilvl w:val="0"/>
          <w:numId w:val="16"/>
        </w:numPr>
      </w:pPr>
      <w:r w:rsidRPr="00D25C6A">
        <w:rPr>
          <w:b/>
          <w:bCs/>
        </w:rPr>
        <w:t xml:space="preserve">Drive </w:t>
      </w:r>
      <w:proofErr w:type="spellStart"/>
      <w:r w:rsidRPr="00D25C6A">
        <w:rPr>
          <w:b/>
          <w:bCs/>
        </w:rPr>
        <w:t>DeVilbiss</w:t>
      </w:r>
      <w:proofErr w:type="spellEnd"/>
      <w:r w:rsidRPr="00D25C6A">
        <w:rPr>
          <w:b/>
          <w:bCs/>
        </w:rPr>
        <w:t xml:space="preserve"> Healthcare</w:t>
      </w:r>
      <w:r w:rsidRPr="00D25C6A">
        <w:t xml:space="preserve"> released a </w:t>
      </w:r>
      <w:r w:rsidRPr="00D25C6A">
        <w:rPr>
          <w:b/>
          <w:bCs/>
        </w:rPr>
        <w:t>tele-rehab platform bundle</w:t>
      </w:r>
      <w:r w:rsidRPr="00D25C6A">
        <w:t xml:space="preserve"> integrating its compact therapy equipment with secure video consultations and progress tracking tools (2023).</w:t>
      </w:r>
    </w:p>
    <w:p w14:paraId="7AF4DC6A" w14:textId="77777777" w:rsidR="00D25C6A" w:rsidRPr="00D25C6A" w:rsidRDefault="00D25C6A" w:rsidP="00D25C6A">
      <w:r w:rsidRPr="00D25C6A">
        <w:rPr>
          <w:b/>
          <w:bCs/>
        </w:rPr>
        <w:t>Sources:</w:t>
      </w:r>
    </w:p>
    <w:p w14:paraId="1EB8D382" w14:textId="1BC4370F" w:rsidR="00D25C6A" w:rsidRPr="00D25C6A" w:rsidRDefault="00D25C6A" w:rsidP="00D25C6A">
      <w:pPr>
        <w:numPr>
          <w:ilvl w:val="0"/>
          <w:numId w:val="17"/>
        </w:numPr>
      </w:pPr>
      <w:hyperlink r:id="rId5" w:history="1">
        <w:r w:rsidRPr="00D25C6A">
          <w:rPr>
            <w:rStyle w:val="Hyperlink"/>
          </w:rPr>
          <w:t>https://www.eksobionics.com/press-release</w:t>
        </w:r>
      </w:hyperlink>
      <w:r>
        <w:t xml:space="preserve"> </w:t>
      </w:r>
    </w:p>
    <w:p w14:paraId="3396E597" w14:textId="2851D93F" w:rsidR="00D25C6A" w:rsidRPr="00D25C6A" w:rsidRDefault="00D25C6A" w:rsidP="00D25C6A">
      <w:pPr>
        <w:numPr>
          <w:ilvl w:val="0"/>
          <w:numId w:val="17"/>
        </w:numPr>
      </w:pPr>
      <w:hyperlink r:id="rId6" w:history="1">
        <w:r w:rsidRPr="00D25C6A">
          <w:rPr>
            <w:rStyle w:val="Hyperlink"/>
          </w:rPr>
          <w:t>https://www.ottobock.com/en/newsroom</w:t>
        </w:r>
      </w:hyperlink>
      <w:r>
        <w:t xml:space="preserve"> </w:t>
      </w:r>
    </w:p>
    <w:p w14:paraId="3EF290A5" w14:textId="5F92DF4D" w:rsidR="00D25C6A" w:rsidRPr="00D25C6A" w:rsidRDefault="00D25C6A" w:rsidP="00D25C6A">
      <w:pPr>
        <w:numPr>
          <w:ilvl w:val="0"/>
          <w:numId w:val="17"/>
        </w:numPr>
      </w:pPr>
      <w:hyperlink r:id="rId7" w:history="1">
        <w:r w:rsidRPr="00D25C6A">
          <w:rPr>
            <w:rStyle w:val="Hyperlink"/>
          </w:rPr>
          <w:t>https://www.bioniklabs.com/news</w:t>
        </w:r>
      </w:hyperlink>
      <w:r>
        <w:t xml:space="preserve"> </w:t>
      </w:r>
    </w:p>
    <w:p w14:paraId="7AA3EC05" w14:textId="42E8CE35" w:rsidR="00D25C6A" w:rsidRPr="00D25C6A" w:rsidRDefault="00D25C6A" w:rsidP="00D25C6A">
      <w:pPr>
        <w:numPr>
          <w:ilvl w:val="0"/>
          <w:numId w:val="17"/>
        </w:numPr>
      </w:pPr>
      <w:hyperlink r:id="rId8" w:history="1">
        <w:r w:rsidRPr="00D25C6A">
          <w:rPr>
            <w:rStyle w:val="Hyperlink"/>
          </w:rPr>
          <w:t>https://www.medline.com/about/newsroom/</w:t>
        </w:r>
      </w:hyperlink>
      <w:r>
        <w:t xml:space="preserve"> </w:t>
      </w:r>
    </w:p>
    <w:p w14:paraId="7DA27319" w14:textId="4B732515" w:rsidR="00D25C6A" w:rsidRPr="00D25C6A" w:rsidRDefault="00D25C6A" w:rsidP="00D25C6A">
      <w:pPr>
        <w:numPr>
          <w:ilvl w:val="0"/>
          <w:numId w:val="17"/>
        </w:numPr>
      </w:pPr>
      <w:hyperlink r:id="rId9" w:history="1">
        <w:r w:rsidRPr="00D25C6A">
          <w:rPr>
            <w:rStyle w:val="Hyperlink"/>
          </w:rPr>
          <w:t>https://www.drivemedical.com/news</w:t>
        </w:r>
      </w:hyperlink>
      <w:r>
        <w:t xml:space="preserve"> </w:t>
      </w:r>
    </w:p>
    <w:p w14:paraId="5C268CE0" w14:textId="77777777" w:rsidR="00D25C6A" w:rsidRPr="00D25C6A" w:rsidRDefault="00D25C6A" w:rsidP="00D25C6A">
      <w:r w:rsidRPr="00D25C6A">
        <w:pict w14:anchorId="712FFD8B">
          <v:rect id="_x0000_i1242" style="width:0;height:1.5pt" o:hralign="center" o:hrstd="t" o:hr="t" fillcolor="#a0a0a0" stroked="f"/>
        </w:pict>
      </w:r>
    </w:p>
    <w:p w14:paraId="4DF764E3"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Opportunities</w:t>
      </w:r>
    </w:p>
    <w:p w14:paraId="26E62771" w14:textId="77777777" w:rsidR="00D25C6A" w:rsidRPr="00D25C6A" w:rsidRDefault="00D25C6A" w:rsidP="00D25C6A">
      <w:pPr>
        <w:numPr>
          <w:ilvl w:val="0"/>
          <w:numId w:val="18"/>
        </w:numPr>
      </w:pPr>
      <w:r w:rsidRPr="00D25C6A">
        <w:rPr>
          <w:b/>
          <w:bCs/>
        </w:rPr>
        <w:t>AI-Driven Personalization</w:t>
      </w:r>
      <w:r w:rsidRPr="00D25C6A">
        <w:t>: Integration of machine learning in rehab devices offers tailored therapy protocols based on real-time feedback, optimizing recovery and reducing caregiver burden.</w:t>
      </w:r>
    </w:p>
    <w:p w14:paraId="6683DEC2" w14:textId="77777777" w:rsidR="00D25C6A" w:rsidRPr="00D25C6A" w:rsidRDefault="00D25C6A" w:rsidP="00D25C6A">
      <w:pPr>
        <w:numPr>
          <w:ilvl w:val="0"/>
          <w:numId w:val="18"/>
        </w:numPr>
      </w:pPr>
      <w:r w:rsidRPr="00D25C6A">
        <w:rPr>
          <w:b/>
          <w:bCs/>
        </w:rPr>
        <w:lastRenderedPageBreak/>
        <w:t>Emergence of Tele-Rehabilitation</w:t>
      </w:r>
      <w:r w:rsidRPr="00D25C6A">
        <w:t>: The decentralization of care through virtual rehab platforms enables wide-scale adoption, especially for rural or mobility-constrained patients.</w:t>
      </w:r>
    </w:p>
    <w:p w14:paraId="6C05A7F8" w14:textId="77777777" w:rsidR="00D25C6A" w:rsidRPr="00D25C6A" w:rsidRDefault="00D25C6A" w:rsidP="00D25C6A">
      <w:pPr>
        <w:numPr>
          <w:ilvl w:val="0"/>
          <w:numId w:val="18"/>
        </w:numPr>
      </w:pPr>
      <w:r w:rsidRPr="00D25C6A">
        <w:rPr>
          <w:b/>
          <w:bCs/>
        </w:rPr>
        <w:t>Growth in Emerging Markets</w:t>
      </w:r>
      <w:r w:rsidRPr="00D25C6A">
        <w:t>: Rising healthcare investment in countries like India, Brazil, and Southeast Asia presents opportunities for affordable, modular rehab equipment tailored to local needs.</w:t>
      </w:r>
    </w:p>
    <w:p w14:paraId="3009B9B9" w14:textId="77777777" w:rsidR="00D25C6A" w:rsidRPr="00D25C6A" w:rsidRDefault="00D25C6A" w:rsidP="00D25C6A">
      <w:r w:rsidRPr="00D25C6A">
        <w:pict w14:anchorId="591EB515">
          <v:rect id="_x0000_i1243" style="width:0;height:1.5pt" o:hralign="center" o:hrstd="t" o:hr="t" fillcolor="#a0a0a0" stroked="f"/>
        </w:pict>
      </w:r>
    </w:p>
    <w:p w14:paraId="0026C5F4"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Restraints</w:t>
      </w:r>
    </w:p>
    <w:p w14:paraId="6A84C9A6" w14:textId="77777777" w:rsidR="00D25C6A" w:rsidRPr="00D25C6A" w:rsidRDefault="00D25C6A" w:rsidP="00D25C6A">
      <w:pPr>
        <w:numPr>
          <w:ilvl w:val="0"/>
          <w:numId w:val="19"/>
        </w:numPr>
      </w:pPr>
      <w:r w:rsidRPr="00D25C6A">
        <w:rPr>
          <w:b/>
          <w:bCs/>
        </w:rPr>
        <w:t>High Capital Costs</w:t>
      </w:r>
      <w:r w:rsidRPr="00D25C6A">
        <w:t>: Advanced robotic and AI-enabled rehabilitation devices remain prohibitively expensive for many small clinics and homecare providers, especially in low- to mid-income economies.</w:t>
      </w:r>
    </w:p>
    <w:p w14:paraId="0338E55D" w14:textId="77777777" w:rsidR="00D25C6A" w:rsidRPr="00D25C6A" w:rsidRDefault="00D25C6A" w:rsidP="00D25C6A">
      <w:pPr>
        <w:numPr>
          <w:ilvl w:val="0"/>
          <w:numId w:val="19"/>
        </w:numPr>
      </w:pPr>
      <w:r w:rsidRPr="00D25C6A">
        <w:rPr>
          <w:b/>
          <w:bCs/>
        </w:rPr>
        <w:t>Lack of Skilled Professionals</w:t>
      </w:r>
      <w:r w:rsidRPr="00D25C6A">
        <w:t>: Deployment of sophisticated rehabilitation systems requires trained physiotherapists and technicians, a workforce that is currently insufficient in many regions.</w:t>
      </w:r>
    </w:p>
    <w:p w14:paraId="38C3CC8B" w14:textId="77777777" w:rsidR="00D25C6A" w:rsidRPr="00D25C6A" w:rsidRDefault="00D25C6A" w:rsidP="00D25C6A">
      <w:r w:rsidRPr="00D25C6A">
        <w:pict w14:anchorId="0A15BC93">
          <v:rect id="_x0000_i1244" style="width:0;height:1.5pt" o:hralign="center" o:hrstd="t" o:hr="t" fillcolor="#a0a0a0" stroked="f"/>
        </w:pict>
      </w:r>
    </w:p>
    <w:p w14:paraId="4A8ACD56" w14:textId="77777777" w:rsidR="00D25C6A" w:rsidRPr="00D25C6A" w:rsidRDefault="00D25C6A" w:rsidP="00D25C6A">
      <w:r w:rsidRPr="00D25C6A">
        <w:rPr>
          <w:i/>
          <w:iCs/>
        </w:rPr>
        <w:t>These developments highlight how innovation is shaping the future of rehabilitation care — but also underscore the importance of affordability, training, and infrastructure in unlocking widespread access.</w:t>
      </w:r>
    </w:p>
    <w:p w14:paraId="2AA9BB75" w14:textId="77777777" w:rsidR="00D25C6A" w:rsidRDefault="00D25C6A">
      <w:r>
        <w:br w:type="page"/>
      </w:r>
    </w:p>
    <w:p w14:paraId="6BC12929" w14:textId="1B627185" w:rsidR="00D25C6A" w:rsidRPr="00D25C6A" w:rsidRDefault="00D25C6A" w:rsidP="00D25C6A">
      <w:r w:rsidRPr="00D25C6A">
        <w:lastRenderedPageBreak/>
        <w:pict w14:anchorId="7EF013FD">
          <v:rect id="_x0000_i1245" style="width:0;height:1.5pt" o:hralign="center" o:hrstd="t" o:hr="t" fillcolor="#a0a0a0" stroked="f"/>
        </w:pict>
      </w:r>
    </w:p>
    <w:p w14:paraId="6C54ED19" w14:textId="77777777" w:rsidR="00D25C6A" w:rsidRPr="00D25C6A" w:rsidRDefault="00D25C6A" w:rsidP="00D25C6A">
      <w:pPr>
        <w:rPr>
          <w:b/>
          <w:bCs/>
        </w:rPr>
      </w:pPr>
      <w:r w:rsidRPr="00D25C6A">
        <w:rPr>
          <w:b/>
          <w:bCs/>
        </w:rPr>
        <w:t>8. Report Summary, FAQs, and SEO Schema</w:t>
      </w:r>
    </w:p>
    <w:p w14:paraId="1118C4CE"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A.1. Report Title</w:t>
      </w:r>
    </w:p>
    <w:p w14:paraId="7E42DBE3" w14:textId="77777777" w:rsidR="00D25C6A" w:rsidRPr="00D25C6A" w:rsidRDefault="00D25C6A" w:rsidP="00D25C6A">
      <w:r w:rsidRPr="00D25C6A">
        <w:rPr>
          <w:b/>
          <w:bCs/>
        </w:rPr>
        <w:t xml:space="preserve">Rehabilitation Equipment Market By Product Type (Mobility Equipment, Exercise &amp; Strength Equipment, Therapeutic Equipment, Daily Living Aids); By Application (Neurology, </w:t>
      </w:r>
      <w:proofErr w:type="spellStart"/>
      <w:r w:rsidRPr="00D25C6A">
        <w:rPr>
          <w:b/>
          <w:bCs/>
        </w:rPr>
        <w:t>Orthopedics</w:t>
      </w:r>
      <w:proofErr w:type="spellEnd"/>
      <w:r w:rsidRPr="00D25C6A">
        <w:rPr>
          <w:b/>
          <w:bCs/>
        </w:rPr>
        <w:t xml:space="preserve">, Cardiopulmonary, Geriatrics, </w:t>
      </w:r>
      <w:proofErr w:type="spellStart"/>
      <w:r w:rsidRPr="00D25C6A">
        <w:rPr>
          <w:b/>
          <w:bCs/>
        </w:rPr>
        <w:t>Pediatrics</w:t>
      </w:r>
      <w:proofErr w:type="spellEnd"/>
      <w:r w:rsidRPr="00D25C6A">
        <w:rPr>
          <w:b/>
          <w:bCs/>
        </w:rPr>
        <w:t xml:space="preserve">); By End User (Hospitals &amp; Clinics, Rehabilitation </w:t>
      </w:r>
      <w:proofErr w:type="spellStart"/>
      <w:r w:rsidRPr="00D25C6A">
        <w:rPr>
          <w:b/>
          <w:bCs/>
        </w:rPr>
        <w:t>Centers</w:t>
      </w:r>
      <w:proofErr w:type="spellEnd"/>
      <w:r w:rsidRPr="00D25C6A">
        <w:rPr>
          <w:b/>
          <w:bCs/>
        </w:rPr>
        <w:t>, Homecare Settings, Elderly Care Facilities); By Geography, Segment Revenue Estimation, Forecast, 2024–2030.</w:t>
      </w:r>
    </w:p>
    <w:p w14:paraId="65FA977D"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A.2. Market Name (lowercase for internal SEO usage)</w:t>
      </w:r>
    </w:p>
    <w:p w14:paraId="59927259" w14:textId="77777777" w:rsidR="00D25C6A" w:rsidRPr="00D25C6A" w:rsidRDefault="00D25C6A" w:rsidP="00D25C6A">
      <w:r w:rsidRPr="00D25C6A">
        <w:rPr>
          <w:b/>
          <w:bCs/>
        </w:rPr>
        <w:t>rehabilitation equipment market</w:t>
      </w:r>
    </w:p>
    <w:p w14:paraId="6239954D"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A.3. Market Size SEO Snippet Title</w:t>
      </w:r>
    </w:p>
    <w:p w14:paraId="56218410" w14:textId="77777777" w:rsidR="00D25C6A" w:rsidRPr="00D25C6A" w:rsidRDefault="00D25C6A" w:rsidP="00D25C6A">
      <w:r w:rsidRPr="00D25C6A">
        <w:rPr>
          <w:b/>
          <w:bCs/>
        </w:rPr>
        <w:t>Rehabilitation Equipment Market Size ($21.9 Billion) 2030</w:t>
      </w:r>
    </w:p>
    <w:p w14:paraId="5ED43287" w14:textId="77777777" w:rsidR="00D25C6A" w:rsidRPr="00D25C6A" w:rsidRDefault="00D25C6A" w:rsidP="00D25C6A">
      <w:r w:rsidRPr="00D25C6A">
        <w:pict w14:anchorId="5B3BC0C7">
          <v:rect id="_x0000_i1246" style="width:0;height:1.5pt" o:hralign="center" o:hrstd="t" o:hr="t" fillcolor="#a0a0a0" stroked="f"/>
        </w:pict>
      </w:r>
    </w:p>
    <w:p w14:paraId="0DA34148"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6586"/>
      </w:tblGrid>
      <w:tr w:rsidR="00D25C6A" w:rsidRPr="00D25C6A" w14:paraId="794E0C80" w14:textId="77777777" w:rsidTr="00D25C6A">
        <w:trPr>
          <w:tblHeader/>
          <w:tblCellSpacing w:w="15" w:type="dxa"/>
        </w:trPr>
        <w:tc>
          <w:tcPr>
            <w:tcW w:w="0" w:type="auto"/>
            <w:vAlign w:val="center"/>
            <w:hideMark/>
          </w:tcPr>
          <w:p w14:paraId="4B0C31A2" w14:textId="77777777" w:rsidR="00D25C6A" w:rsidRPr="00D25C6A" w:rsidRDefault="00D25C6A" w:rsidP="00D25C6A">
            <w:pPr>
              <w:rPr>
                <w:b/>
                <w:bCs/>
              </w:rPr>
            </w:pPr>
            <w:r w:rsidRPr="00D25C6A">
              <w:rPr>
                <w:b/>
                <w:bCs/>
              </w:rPr>
              <w:t>Report Attribute</w:t>
            </w:r>
          </w:p>
        </w:tc>
        <w:tc>
          <w:tcPr>
            <w:tcW w:w="0" w:type="auto"/>
            <w:vAlign w:val="center"/>
            <w:hideMark/>
          </w:tcPr>
          <w:p w14:paraId="2DD902D2" w14:textId="77777777" w:rsidR="00D25C6A" w:rsidRPr="00D25C6A" w:rsidRDefault="00D25C6A" w:rsidP="00D25C6A">
            <w:pPr>
              <w:rPr>
                <w:b/>
                <w:bCs/>
              </w:rPr>
            </w:pPr>
            <w:r w:rsidRPr="00D25C6A">
              <w:rPr>
                <w:b/>
                <w:bCs/>
              </w:rPr>
              <w:t>Details</w:t>
            </w:r>
          </w:p>
        </w:tc>
      </w:tr>
      <w:tr w:rsidR="00D25C6A" w:rsidRPr="00D25C6A" w14:paraId="49E0B121" w14:textId="77777777" w:rsidTr="00D25C6A">
        <w:trPr>
          <w:tblCellSpacing w:w="15" w:type="dxa"/>
        </w:trPr>
        <w:tc>
          <w:tcPr>
            <w:tcW w:w="0" w:type="auto"/>
            <w:vAlign w:val="center"/>
            <w:hideMark/>
          </w:tcPr>
          <w:p w14:paraId="42427F04" w14:textId="77777777" w:rsidR="00D25C6A" w:rsidRPr="00D25C6A" w:rsidRDefault="00D25C6A" w:rsidP="00D25C6A">
            <w:r w:rsidRPr="00D25C6A">
              <w:rPr>
                <w:b/>
                <w:bCs/>
              </w:rPr>
              <w:t>Forecast Period</w:t>
            </w:r>
          </w:p>
        </w:tc>
        <w:tc>
          <w:tcPr>
            <w:tcW w:w="0" w:type="auto"/>
            <w:vAlign w:val="center"/>
            <w:hideMark/>
          </w:tcPr>
          <w:p w14:paraId="0C0F8151" w14:textId="77777777" w:rsidR="00D25C6A" w:rsidRPr="00D25C6A" w:rsidRDefault="00D25C6A" w:rsidP="00D25C6A">
            <w:r w:rsidRPr="00D25C6A">
              <w:t>2024 – 2030</w:t>
            </w:r>
          </w:p>
        </w:tc>
      </w:tr>
      <w:tr w:rsidR="00D25C6A" w:rsidRPr="00D25C6A" w14:paraId="757A9F9B" w14:textId="77777777" w:rsidTr="00D25C6A">
        <w:trPr>
          <w:tblCellSpacing w:w="15" w:type="dxa"/>
        </w:trPr>
        <w:tc>
          <w:tcPr>
            <w:tcW w:w="0" w:type="auto"/>
            <w:vAlign w:val="center"/>
            <w:hideMark/>
          </w:tcPr>
          <w:p w14:paraId="4BF81B60" w14:textId="77777777" w:rsidR="00D25C6A" w:rsidRPr="00D25C6A" w:rsidRDefault="00D25C6A" w:rsidP="00D25C6A">
            <w:r w:rsidRPr="00D25C6A">
              <w:rPr>
                <w:b/>
                <w:bCs/>
              </w:rPr>
              <w:t>Market Size Value in 2024</w:t>
            </w:r>
          </w:p>
        </w:tc>
        <w:tc>
          <w:tcPr>
            <w:tcW w:w="0" w:type="auto"/>
            <w:vAlign w:val="center"/>
            <w:hideMark/>
          </w:tcPr>
          <w:p w14:paraId="083F0A4B" w14:textId="77777777" w:rsidR="00D25C6A" w:rsidRPr="00D25C6A" w:rsidRDefault="00D25C6A" w:rsidP="00D25C6A">
            <w:r w:rsidRPr="00D25C6A">
              <w:rPr>
                <w:b/>
                <w:bCs/>
              </w:rPr>
              <w:t>USD 14.7 Billion</w:t>
            </w:r>
          </w:p>
        </w:tc>
      </w:tr>
      <w:tr w:rsidR="00D25C6A" w:rsidRPr="00D25C6A" w14:paraId="35F943E8" w14:textId="77777777" w:rsidTr="00D25C6A">
        <w:trPr>
          <w:tblCellSpacing w:w="15" w:type="dxa"/>
        </w:trPr>
        <w:tc>
          <w:tcPr>
            <w:tcW w:w="0" w:type="auto"/>
            <w:vAlign w:val="center"/>
            <w:hideMark/>
          </w:tcPr>
          <w:p w14:paraId="7C49FEA2" w14:textId="77777777" w:rsidR="00D25C6A" w:rsidRPr="00D25C6A" w:rsidRDefault="00D25C6A" w:rsidP="00D25C6A">
            <w:r w:rsidRPr="00D25C6A">
              <w:rPr>
                <w:b/>
                <w:bCs/>
              </w:rPr>
              <w:t>Revenue Forecast in 2030</w:t>
            </w:r>
          </w:p>
        </w:tc>
        <w:tc>
          <w:tcPr>
            <w:tcW w:w="0" w:type="auto"/>
            <w:vAlign w:val="center"/>
            <w:hideMark/>
          </w:tcPr>
          <w:p w14:paraId="3DBA7A79" w14:textId="77777777" w:rsidR="00D25C6A" w:rsidRPr="00D25C6A" w:rsidRDefault="00D25C6A" w:rsidP="00D25C6A">
            <w:r w:rsidRPr="00D25C6A">
              <w:rPr>
                <w:b/>
                <w:bCs/>
              </w:rPr>
              <w:t>USD 21.9 Billion</w:t>
            </w:r>
          </w:p>
        </w:tc>
      </w:tr>
      <w:tr w:rsidR="00D25C6A" w:rsidRPr="00D25C6A" w14:paraId="249DC5D2" w14:textId="77777777" w:rsidTr="00D25C6A">
        <w:trPr>
          <w:tblCellSpacing w:w="15" w:type="dxa"/>
        </w:trPr>
        <w:tc>
          <w:tcPr>
            <w:tcW w:w="0" w:type="auto"/>
            <w:vAlign w:val="center"/>
            <w:hideMark/>
          </w:tcPr>
          <w:p w14:paraId="36AEEDDA" w14:textId="77777777" w:rsidR="00D25C6A" w:rsidRPr="00D25C6A" w:rsidRDefault="00D25C6A" w:rsidP="00D25C6A">
            <w:r w:rsidRPr="00D25C6A">
              <w:rPr>
                <w:b/>
                <w:bCs/>
              </w:rPr>
              <w:t>Overall Growth Rate</w:t>
            </w:r>
          </w:p>
        </w:tc>
        <w:tc>
          <w:tcPr>
            <w:tcW w:w="0" w:type="auto"/>
            <w:vAlign w:val="center"/>
            <w:hideMark/>
          </w:tcPr>
          <w:p w14:paraId="6FE7A47A" w14:textId="0998E637" w:rsidR="00D25C6A" w:rsidRPr="00D25C6A" w:rsidRDefault="00D25C6A" w:rsidP="00D25C6A">
            <w:r w:rsidRPr="00D25C6A">
              <w:rPr>
                <w:b/>
                <w:bCs/>
              </w:rPr>
              <w:t xml:space="preserve">CAGR of </w:t>
            </w:r>
            <w:r w:rsidR="006902D8">
              <w:rPr>
                <w:b/>
                <w:bCs/>
              </w:rPr>
              <w:t>5.54</w:t>
            </w:r>
            <w:r w:rsidRPr="00D25C6A">
              <w:rPr>
                <w:b/>
                <w:bCs/>
              </w:rPr>
              <w:t>% (2024 – 2030)</w:t>
            </w:r>
          </w:p>
        </w:tc>
      </w:tr>
      <w:tr w:rsidR="00D25C6A" w:rsidRPr="00D25C6A" w14:paraId="04AA4CC8" w14:textId="77777777" w:rsidTr="00D25C6A">
        <w:trPr>
          <w:tblCellSpacing w:w="15" w:type="dxa"/>
        </w:trPr>
        <w:tc>
          <w:tcPr>
            <w:tcW w:w="0" w:type="auto"/>
            <w:vAlign w:val="center"/>
            <w:hideMark/>
          </w:tcPr>
          <w:p w14:paraId="53BAD989" w14:textId="77777777" w:rsidR="00D25C6A" w:rsidRPr="00D25C6A" w:rsidRDefault="00D25C6A" w:rsidP="00D25C6A">
            <w:r w:rsidRPr="00D25C6A">
              <w:rPr>
                <w:b/>
                <w:bCs/>
              </w:rPr>
              <w:t>Base Year for Estimation</w:t>
            </w:r>
          </w:p>
        </w:tc>
        <w:tc>
          <w:tcPr>
            <w:tcW w:w="0" w:type="auto"/>
            <w:vAlign w:val="center"/>
            <w:hideMark/>
          </w:tcPr>
          <w:p w14:paraId="42384B37" w14:textId="77777777" w:rsidR="00D25C6A" w:rsidRPr="00D25C6A" w:rsidRDefault="00D25C6A" w:rsidP="00D25C6A">
            <w:r w:rsidRPr="00D25C6A">
              <w:t>2023</w:t>
            </w:r>
          </w:p>
        </w:tc>
      </w:tr>
      <w:tr w:rsidR="00D25C6A" w:rsidRPr="00D25C6A" w14:paraId="2E790288" w14:textId="77777777" w:rsidTr="00D25C6A">
        <w:trPr>
          <w:tblCellSpacing w:w="15" w:type="dxa"/>
        </w:trPr>
        <w:tc>
          <w:tcPr>
            <w:tcW w:w="0" w:type="auto"/>
            <w:vAlign w:val="center"/>
            <w:hideMark/>
          </w:tcPr>
          <w:p w14:paraId="1450594B" w14:textId="77777777" w:rsidR="00D25C6A" w:rsidRPr="00D25C6A" w:rsidRDefault="00D25C6A" w:rsidP="00D25C6A">
            <w:r w:rsidRPr="00D25C6A">
              <w:rPr>
                <w:b/>
                <w:bCs/>
              </w:rPr>
              <w:t>Historical Data</w:t>
            </w:r>
          </w:p>
        </w:tc>
        <w:tc>
          <w:tcPr>
            <w:tcW w:w="0" w:type="auto"/>
            <w:vAlign w:val="center"/>
            <w:hideMark/>
          </w:tcPr>
          <w:p w14:paraId="697E5468" w14:textId="77777777" w:rsidR="00D25C6A" w:rsidRPr="00D25C6A" w:rsidRDefault="00D25C6A" w:rsidP="00D25C6A">
            <w:r w:rsidRPr="00D25C6A">
              <w:t>2017 – 2021</w:t>
            </w:r>
          </w:p>
        </w:tc>
      </w:tr>
      <w:tr w:rsidR="00D25C6A" w:rsidRPr="00D25C6A" w14:paraId="0D3D8E0F" w14:textId="77777777" w:rsidTr="00D25C6A">
        <w:trPr>
          <w:tblCellSpacing w:w="15" w:type="dxa"/>
        </w:trPr>
        <w:tc>
          <w:tcPr>
            <w:tcW w:w="0" w:type="auto"/>
            <w:vAlign w:val="center"/>
            <w:hideMark/>
          </w:tcPr>
          <w:p w14:paraId="7362F2B2" w14:textId="77777777" w:rsidR="00D25C6A" w:rsidRPr="00D25C6A" w:rsidRDefault="00D25C6A" w:rsidP="00D25C6A">
            <w:r w:rsidRPr="00D25C6A">
              <w:rPr>
                <w:b/>
                <w:bCs/>
              </w:rPr>
              <w:t>Unit</w:t>
            </w:r>
          </w:p>
        </w:tc>
        <w:tc>
          <w:tcPr>
            <w:tcW w:w="0" w:type="auto"/>
            <w:vAlign w:val="center"/>
            <w:hideMark/>
          </w:tcPr>
          <w:p w14:paraId="360587F5" w14:textId="77777777" w:rsidR="00D25C6A" w:rsidRPr="00D25C6A" w:rsidRDefault="00D25C6A" w:rsidP="00D25C6A">
            <w:r w:rsidRPr="00D25C6A">
              <w:t>USD Million, CAGR (2024 – 2030)</w:t>
            </w:r>
          </w:p>
        </w:tc>
      </w:tr>
      <w:tr w:rsidR="00D25C6A" w:rsidRPr="00D25C6A" w14:paraId="6E506182" w14:textId="77777777" w:rsidTr="00D25C6A">
        <w:trPr>
          <w:tblCellSpacing w:w="15" w:type="dxa"/>
        </w:trPr>
        <w:tc>
          <w:tcPr>
            <w:tcW w:w="0" w:type="auto"/>
            <w:vAlign w:val="center"/>
            <w:hideMark/>
          </w:tcPr>
          <w:p w14:paraId="0D7F96F1" w14:textId="77777777" w:rsidR="00D25C6A" w:rsidRPr="00D25C6A" w:rsidRDefault="00D25C6A" w:rsidP="00D25C6A">
            <w:r w:rsidRPr="00D25C6A">
              <w:rPr>
                <w:b/>
                <w:bCs/>
              </w:rPr>
              <w:t>Segmentation</w:t>
            </w:r>
          </w:p>
        </w:tc>
        <w:tc>
          <w:tcPr>
            <w:tcW w:w="0" w:type="auto"/>
            <w:vAlign w:val="center"/>
            <w:hideMark/>
          </w:tcPr>
          <w:p w14:paraId="72CE4595" w14:textId="77777777" w:rsidR="00D25C6A" w:rsidRPr="00D25C6A" w:rsidRDefault="00D25C6A" w:rsidP="00D25C6A">
            <w:r w:rsidRPr="00D25C6A">
              <w:t>By Product Type, Application, End User, Geography</w:t>
            </w:r>
          </w:p>
        </w:tc>
      </w:tr>
      <w:tr w:rsidR="00D25C6A" w:rsidRPr="00D25C6A" w14:paraId="25C783CB" w14:textId="77777777" w:rsidTr="00D25C6A">
        <w:trPr>
          <w:tblCellSpacing w:w="15" w:type="dxa"/>
        </w:trPr>
        <w:tc>
          <w:tcPr>
            <w:tcW w:w="0" w:type="auto"/>
            <w:vAlign w:val="center"/>
            <w:hideMark/>
          </w:tcPr>
          <w:p w14:paraId="1CB9A626" w14:textId="77777777" w:rsidR="00D25C6A" w:rsidRPr="00D25C6A" w:rsidRDefault="00D25C6A" w:rsidP="00D25C6A">
            <w:r w:rsidRPr="00D25C6A">
              <w:rPr>
                <w:b/>
                <w:bCs/>
              </w:rPr>
              <w:t>By Product Type</w:t>
            </w:r>
          </w:p>
        </w:tc>
        <w:tc>
          <w:tcPr>
            <w:tcW w:w="0" w:type="auto"/>
            <w:vAlign w:val="center"/>
            <w:hideMark/>
          </w:tcPr>
          <w:p w14:paraId="1927C544" w14:textId="77777777" w:rsidR="00D25C6A" w:rsidRPr="00D25C6A" w:rsidRDefault="00D25C6A" w:rsidP="00D25C6A">
            <w:r w:rsidRPr="00D25C6A">
              <w:t>Mobility Equipment, Therapeutic Equipment, Exercise Equipment, Daily Living Aids</w:t>
            </w:r>
          </w:p>
        </w:tc>
      </w:tr>
      <w:tr w:rsidR="00D25C6A" w:rsidRPr="00D25C6A" w14:paraId="26A98D0A" w14:textId="77777777" w:rsidTr="00D25C6A">
        <w:trPr>
          <w:tblCellSpacing w:w="15" w:type="dxa"/>
        </w:trPr>
        <w:tc>
          <w:tcPr>
            <w:tcW w:w="0" w:type="auto"/>
            <w:vAlign w:val="center"/>
            <w:hideMark/>
          </w:tcPr>
          <w:p w14:paraId="7217BE29" w14:textId="77777777" w:rsidR="00D25C6A" w:rsidRPr="00D25C6A" w:rsidRDefault="00D25C6A" w:rsidP="00D25C6A">
            <w:r w:rsidRPr="00D25C6A">
              <w:rPr>
                <w:b/>
                <w:bCs/>
              </w:rPr>
              <w:t>By Application</w:t>
            </w:r>
          </w:p>
        </w:tc>
        <w:tc>
          <w:tcPr>
            <w:tcW w:w="0" w:type="auto"/>
            <w:vAlign w:val="center"/>
            <w:hideMark/>
          </w:tcPr>
          <w:p w14:paraId="13E72CAC" w14:textId="77777777" w:rsidR="00D25C6A" w:rsidRPr="00D25C6A" w:rsidRDefault="00D25C6A" w:rsidP="00D25C6A">
            <w:r w:rsidRPr="00D25C6A">
              <w:t xml:space="preserve">Neurology, </w:t>
            </w:r>
            <w:proofErr w:type="spellStart"/>
            <w:r w:rsidRPr="00D25C6A">
              <w:t>Orthopedics</w:t>
            </w:r>
            <w:proofErr w:type="spellEnd"/>
            <w:r w:rsidRPr="00D25C6A">
              <w:t xml:space="preserve">, Cardiopulmonary, Geriatrics, </w:t>
            </w:r>
            <w:proofErr w:type="spellStart"/>
            <w:r w:rsidRPr="00D25C6A">
              <w:t>Pediatrics</w:t>
            </w:r>
            <w:proofErr w:type="spellEnd"/>
          </w:p>
        </w:tc>
      </w:tr>
      <w:tr w:rsidR="00D25C6A" w:rsidRPr="00D25C6A" w14:paraId="353737DC" w14:textId="77777777" w:rsidTr="00D25C6A">
        <w:trPr>
          <w:tblCellSpacing w:w="15" w:type="dxa"/>
        </w:trPr>
        <w:tc>
          <w:tcPr>
            <w:tcW w:w="0" w:type="auto"/>
            <w:vAlign w:val="center"/>
            <w:hideMark/>
          </w:tcPr>
          <w:p w14:paraId="51948835" w14:textId="77777777" w:rsidR="00D25C6A" w:rsidRPr="00D25C6A" w:rsidRDefault="00D25C6A" w:rsidP="00D25C6A">
            <w:r w:rsidRPr="00D25C6A">
              <w:rPr>
                <w:b/>
                <w:bCs/>
              </w:rPr>
              <w:lastRenderedPageBreak/>
              <w:t>By End User</w:t>
            </w:r>
          </w:p>
        </w:tc>
        <w:tc>
          <w:tcPr>
            <w:tcW w:w="0" w:type="auto"/>
            <w:vAlign w:val="center"/>
            <w:hideMark/>
          </w:tcPr>
          <w:p w14:paraId="4A3A2F59" w14:textId="77777777" w:rsidR="00D25C6A" w:rsidRPr="00D25C6A" w:rsidRDefault="00D25C6A" w:rsidP="00D25C6A">
            <w:r w:rsidRPr="00D25C6A">
              <w:t xml:space="preserve">Hospitals &amp; Clinics, Rehabilitation </w:t>
            </w:r>
            <w:proofErr w:type="spellStart"/>
            <w:r w:rsidRPr="00D25C6A">
              <w:t>Centers</w:t>
            </w:r>
            <w:proofErr w:type="spellEnd"/>
            <w:r w:rsidRPr="00D25C6A">
              <w:t>, Homecare, Elderly Care Facilities</w:t>
            </w:r>
          </w:p>
        </w:tc>
      </w:tr>
      <w:tr w:rsidR="00D25C6A" w:rsidRPr="00D25C6A" w14:paraId="07FC9CD8" w14:textId="77777777" w:rsidTr="00D25C6A">
        <w:trPr>
          <w:tblCellSpacing w:w="15" w:type="dxa"/>
        </w:trPr>
        <w:tc>
          <w:tcPr>
            <w:tcW w:w="0" w:type="auto"/>
            <w:vAlign w:val="center"/>
            <w:hideMark/>
          </w:tcPr>
          <w:p w14:paraId="2266B430" w14:textId="77777777" w:rsidR="00D25C6A" w:rsidRPr="00D25C6A" w:rsidRDefault="00D25C6A" w:rsidP="00D25C6A">
            <w:r w:rsidRPr="00D25C6A">
              <w:rPr>
                <w:b/>
                <w:bCs/>
              </w:rPr>
              <w:t>By Region</w:t>
            </w:r>
          </w:p>
        </w:tc>
        <w:tc>
          <w:tcPr>
            <w:tcW w:w="0" w:type="auto"/>
            <w:vAlign w:val="center"/>
            <w:hideMark/>
          </w:tcPr>
          <w:p w14:paraId="591B50EE" w14:textId="77777777" w:rsidR="00D25C6A" w:rsidRPr="00D25C6A" w:rsidRDefault="00D25C6A" w:rsidP="00D25C6A">
            <w:r w:rsidRPr="00D25C6A">
              <w:t>North America, Europe, Asia-Pacific, LAMEA</w:t>
            </w:r>
          </w:p>
        </w:tc>
      </w:tr>
      <w:tr w:rsidR="00D25C6A" w:rsidRPr="00D25C6A" w14:paraId="216B0039" w14:textId="77777777" w:rsidTr="00D25C6A">
        <w:trPr>
          <w:tblCellSpacing w:w="15" w:type="dxa"/>
        </w:trPr>
        <w:tc>
          <w:tcPr>
            <w:tcW w:w="0" w:type="auto"/>
            <w:vAlign w:val="center"/>
            <w:hideMark/>
          </w:tcPr>
          <w:p w14:paraId="0119D0E8" w14:textId="77777777" w:rsidR="00D25C6A" w:rsidRPr="00D25C6A" w:rsidRDefault="00D25C6A" w:rsidP="00D25C6A">
            <w:r w:rsidRPr="00D25C6A">
              <w:rPr>
                <w:b/>
                <w:bCs/>
              </w:rPr>
              <w:t>Country Scope</w:t>
            </w:r>
          </w:p>
        </w:tc>
        <w:tc>
          <w:tcPr>
            <w:tcW w:w="0" w:type="auto"/>
            <w:vAlign w:val="center"/>
            <w:hideMark/>
          </w:tcPr>
          <w:p w14:paraId="566FFDDE" w14:textId="77777777" w:rsidR="00D25C6A" w:rsidRPr="00D25C6A" w:rsidRDefault="00D25C6A" w:rsidP="00D25C6A">
            <w:r w:rsidRPr="00D25C6A">
              <w:t>U.S., UK, Germany, China, India, Japan, Brazil, etc.</w:t>
            </w:r>
          </w:p>
        </w:tc>
      </w:tr>
      <w:tr w:rsidR="00D25C6A" w:rsidRPr="00D25C6A" w14:paraId="4B4FEEA5" w14:textId="77777777" w:rsidTr="00D25C6A">
        <w:trPr>
          <w:tblCellSpacing w:w="15" w:type="dxa"/>
        </w:trPr>
        <w:tc>
          <w:tcPr>
            <w:tcW w:w="0" w:type="auto"/>
            <w:vAlign w:val="center"/>
            <w:hideMark/>
          </w:tcPr>
          <w:p w14:paraId="20F45018" w14:textId="77777777" w:rsidR="00D25C6A" w:rsidRPr="00D25C6A" w:rsidRDefault="00D25C6A" w:rsidP="00D25C6A">
            <w:r w:rsidRPr="00D25C6A">
              <w:rPr>
                <w:b/>
                <w:bCs/>
              </w:rPr>
              <w:t>Market Drivers</w:t>
            </w:r>
          </w:p>
        </w:tc>
        <w:tc>
          <w:tcPr>
            <w:tcW w:w="0" w:type="auto"/>
            <w:vAlign w:val="center"/>
            <w:hideMark/>
          </w:tcPr>
          <w:p w14:paraId="57B163D6" w14:textId="77777777" w:rsidR="00D25C6A" w:rsidRPr="00D25C6A" w:rsidRDefault="00D25C6A" w:rsidP="00D25C6A">
            <w:r w:rsidRPr="00D25C6A">
              <w:t>Aging Population, NCD Burden, Tech Integration</w:t>
            </w:r>
          </w:p>
        </w:tc>
      </w:tr>
      <w:tr w:rsidR="00D25C6A" w:rsidRPr="00D25C6A" w14:paraId="078E8129" w14:textId="77777777" w:rsidTr="00D25C6A">
        <w:trPr>
          <w:tblCellSpacing w:w="15" w:type="dxa"/>
        </w:trPr>
        <w:tc>
          <w:tcPr>
            <w:tcW w:w="0" w:type="auto"/>
            <w:vAlign w:val="center"/>
            <w:hideMark/>
          </w:tcPr>
          <w:p w14:paraId="54830AFA" w14:textId="77777777" w:rsidR="00D25C6A" w:rsidRPr="00D25C6A" w:rsidRDefault="00D25C6A" w:rsidP="00D25C6A">
            <w:r w:rsidRPr="00D25C6A">
              <w:rPr>
                <w:b/>
                <w:bCs/>
              </w:rPr>
              <w:t>Customization Option</w:t>
            </w:r>
          </w:p>
        </w:tc>
        <w:tc>
          <w:tcPr>
            <w:tcW w:w="0" w:type="auto"/>
            <w:vAlign w:val="center"/>
            <w:hideMark/>
          </w:tcPr>
          <w:p w14:paraId="42490D42" w14:textId="77777777" w:rsidR="00D25C6A" w:rsidRPr="00D25C6A" w:rsidRDefault="00D25C6A" w:rsidP="00D25C6A">
            <w:r w:rsidRPr="00D25C6A">
              <w:t>Available upon request</w:t>
            </w:r>
          </w:p>
        </w:tc>
      </w:tr>
    </w:tbl>
    <w:p w14:paraId="00FDAFC1" w14:textId="77777777" w:rsidR="00D25C6A" w:rsidRPr="00D25C6A" w:rsidRDefault="00D25C6A" w:rsidP="00D25C6A">
      <w:r w:rsidRPr="00D25C6A">
        <w:pict w14:anchorId="1E5F737A">
          <v:rect id="_x0000_i1247" style="width:0;height:1.5pt" o:hralign="center" o:hrstd="t" o:hr="t" fillcolor="#a0a0a0" stroked="f"/>
        </w:pict>
      </w:r>
    </w:p>
    <w:p w14:paraId="1F4C38E3"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C. Top 5 FAQs</w:t>
      </w:r>
    </w:p>
    <w:p w14:paraId="4A2F11AA" w14:textId="77777777" w:rsidR="00D25C6A" w:rsidRPr="00D25C6A" w:rsidRDefault="00D25C6A" w:rsidP="00D25C6A">
      <w:r w:rsidRPr="00D25C6A">
        <w:rPr>
          <w:b/>
          <w:bCs/>
        </w:rPr>
        <w:t>Q1. How big is the rehabilitation equipment market?</w:t>
      </w:r>
      <w:r w:rsidRPr="00D25C6A">
        <w:br/>
      </w:r>
      <w:r w:rsidRPr="00D25C6A">
        <w:rPr>
          <w:i/>
          <w:iCs/>
        </w:rPr>
        <w:t xml:space="preserve">A1. The global rehabilitation equipment market was valued at </w:t>
      </w:r>
      <w:r w:rsidRPr="00D25C6A">
        <w:rPr>
          <w:b/>
          <w:bCs/>
          <w:i/>
          <w:iCs/>
        </w:rPr>
        <w:t>USD 14.7 billion in 2024</w:t>
      </w:r>
      <w:r w:rsidRPr="00D25C6A">
        <w:rPr>
          <w:i/>
          <w:iCs/>
        </w:rPr>
        <w:t>.</w:t>
      </w:r>
    </w:p>
    <w:p w14:paraId="0AC58AC1" w14:textId="107A72C7" w:rsidR="00D25C6A" w:rsidRPr="00D25C6A" w:rsidRDefault="00D25C6A" w:rsidP="00D25C6A">
      <w:r w:rsidRPr="00D25C6A">
        <w:rPr>
          <w:b/>
          <w:bCs/>
        </w:rPr>
        <w:t>Q2. What is the CAGR for rehabilitation equipment during the forecast period?</w:t>
      </w:r>
      <w:r w:rsidRPr="00D25C6A">
        <w:br/>
      </w:r>
      <w:r w:rsidRPr="00D25C6A">
        <w:rPr>
          <w:i/>
          <w:iCs/>
        </w:rPr>
        <w:t xml:space="preserve">A2. The market is expected to grow at a </w:t>
      </w:r>
      <w:r w:rsidRPr="00D25C6A">
        <w:rPr>
          <w:b/>
          <w:bCs/>
          <w:i/>
          <w:iCs/>
        </w:rPr>
        <w:t xml:space="preserve">CAGR of </w:t>
      </w:r>
      <w:r w:rsidR="006902D8">
        <w:rPr>
          <w:b/>
          <w:bCs/>
          <w:i/>
          <w:iCs/>
        </w:rPr>
        <w:t>5.54</w:t>
      </w:r>
      <w:r w:rsidRPr="00D25C6A">
        <w:rPr>
          <w:b/>
          <w:bCs/>
          <w:i/>
          <w:iCs/>
        </w:rPr>
        <w:t>% from 2024 to 2030</w:t>
      </w:r>
      <w:r w:rsidRPr="00D25C6A">
        <w:rPr>
          <w:i/>
          <w:iCs/>
        </w:rPr>
        <w:t>.</w:t>
      </w:r>
    </w:p>
    <w:p w14:paraId="5768BDC4" w14:textId="77777777" w:rsidR="00D25C6A" w:rsidRPr="00D25C6A" w:rsidRDefault="00D25C6A" w:rsidP="00D25C6A">
      <w:r w:rsidRPr="00D25C6A">
        <w:rPr>
          <w:b/>
          <w:bCs/>
        </w:rPr>
        <w:t>Q3. Who are the major players in the rehabilitation equipment market?</w:t>
      </w:r>
      <w:r w:rsidRPr="00D25C6A">
        <w:br/>
      </w:r>
      <w:r w:rsidRPr="00D25C6A">
        <w:rPr>
          <w:i/>
          <w:iCs/>
        </w:rPr>
        <w:t xml:space="preserve">A3. Leading players include </w:t>
      </w:r>
      <w:r w:rsidRPr="00D25C6A">
        <w:rPr>
          <w:b/>
          <w:bCs/>
          <w:i/>
          <w:iCs/>
        </w:rPr>
        <w:t>Invacare Corporation</w:t>
      </w:r>
      <w:r w:rsidRPr="00D25C6A">
        <w:rPr>
          <w:i/>
          <w:iCs/>
        </w:rPr>
        <w:t xml:space="preserve">, </w:t>
      </w:r>
      <w:proofErr w:type="spellStart"/>
      <w:r w:rsidRPr="00D25C6A">
        <w:rPr>
          <w:b/>
          <w:bCs/>
          <w:i/>
          <w:iCs/>
        </w:rPr>
        <w:t>Ottobock</w:t>
      </w:r>
      <w:proofErr w:type="spellEnd"/>
      <w:r w:rsidRPr="00D25C6A">
        <w:rPr>
          <w:i/>
          <w:iCs/>
        </w:rPr>
        <w:t xml:space="preserve">, and </w:t>
      </w:r>
      <w:r w:rsidRPr="00D25C6A">
        <w:rPr>
          <w:b/>
          <w:bCs/>
          <w:i/>
          <w:iCs/>
        </w:rPr>
        <w:t>DJO Global (</w:t>
      </w:r>
      <w:proofErr w:type="spellStart"/>
      <w:r w:rsidRPr="00D25C6A">
        <w:rPr>
          <w:b/>
          <w:bCs/>
          <w:i/>
          <w:iCs/>
        </w:rPr>
        <w:t>Enovis</w:t>
      </w:r>
      <w:proofErr w:type="spellEnd"/>
      <w:r w:rsidRPr="00D25C6A">
        <w:rPr>
          <w:b/>
          <w:bCs/>
          <w:i/>
          <w:iCs/>
        </w:rPr>
        <w:t>)</w:t>
      </w:r>
      <w:r w:rsidRPr="00D25C6A">
        <w:rPr>
          <w:i/>
          <w:iCs/>
        </w:rPr>
        <w:t>.</w:t>
      </w:r>
    </w:p>
    <w:p w14:paraId="6844F61F" w14:textId="77777777" w:rsidR="00D25C6A" w:rsidRPr="00D25C6A" w:rsidRDefault="00D25C6A" w:rsidP="00D25C6A">
      <w:r w:rsidRPr="00D25C6A">
        <w:rPr>
          <w:b/>
          <w:bCs/>
        </w:rPr>
        <w:t>Q4. Which region dominates the rehabilitation equipment market?</w:t>
      </w:r>
      <w:r w:rsidRPr="00D25C6A">
        <w:br/>
      </w:r>
      <w:r w:rsidRPr="00D25C6A">
        <w:rPr>
          <w:i/>
          <w:iCs/>
        </w:rPr>
        <w:t xml:space="preserve">A4. </w:t>
      </w:r>
      <w:r w:rsidRPr="00D25C6A">
        <w:rPr>
          <w:b/>
          <w:bCs/>
          <w:i/>
          <w:iCs/>
        </w:rPr>
        <w:t>North America</w:t>
      </w:r>
      <w:r w:rsidRPr="00D25C6A">
        <w:rPr>
          <w:i/>
          <w:iCs/>
        </w:rPr>
        <w:t xml:space="preserve"> leads due to strong infrastructure and early adoption of smart rehab systems.</w:t>
      </w:r>
    </w:p>
    <w:p w14:paraId="38A2EF02" w14:textId="77777777" w:rsidR="00D25C6A" w:rsidRPr="00D25C6A" w:rsidRDefault="00D25C6A" w:rsidP="00D25C6A">
      <w:r w:rsidRPr="00D25C6A">
        <w:rPr>
          <w:b/>
          <w:bCs/>
        </w:rPr>
        <w:t>Q5. What factors are driving the rehabilitation equipment market?</w:t>
      </w:r>
      <w:r w:rsidRPr="00D25C6A">
        <w:br/>
      </w:r>
      <w:r w:rsidRPr="00D25C6A">
        <w:rPr>
          <w:i/>
          <w:iCs/>
        </w:rPr>
        <w:t xml:space="preserve">A5. Growth is </w:t>
      </w:r>
      <w:proofErr w:type="spellStart"/>
      <w:r w:rsidRPr="00D25C6A">
        <w:rPr>
          <w:i/>
          <w:iCs/>
        </w:rPr>
        <w:t>fueled</w:t>
      </w:r>
      <w:proofErr w:type="spellEnd"/>
      <w:r w:rsidRPr="00D25C6A">
        <w:rPr>
          <w:i/>
          <w:iCs/>
        </w:rPr>
        <w:t xml:space="preserve"> by tech innovation, aging demographics, and rising demand for remote care.</w:t>
      </w:r>
    </w:p>
    <w:p w14:paraId="5DB80135" w14:textId="77777777" w:rsidR="00D25C6A" w:rsidRPr="00D25C6A" w:rsidRDefault="00D25C6A" w:rsidP="00D25C6A">
      <w:r w:rsidRPr="00D25C6A">
        <w:pict w14:anchorId="4EDDD959">
          <v:rect id="_x0000_i1248" style="width:0;height:1.5pt" o:hralign="center" o:hrstd="t" o:hr="t" fillcolor="#a0a0a0" stroked="f"/>
        </w:pict>
      </w:r>
    </w:p>
    <w:p w14:paraId="77133427"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D. JSON-LD Schema Markup</w:t>
      </w:r>
    </w:p>
    <w:p w14:paraId="36C4BD92"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Breadcrumb Schema</w:t>
      </w:r>
    </w:p>
    <w:p w14:paraId="34A95831" w14:textId="77777777" w:rsidR="00D25C6A" w:rsidRPr="00D25C6A" w:rsidRDefault="00D25C6A" w:rsidP="00D25C6A">
      <w:proofErr w:type="spellStart"/>
      <w:r w:rsidRPr="00D25C6A">
        <w:t>json</w:t>
      </w:r>
      <w:proofErr w:type="spellEnd"/>
    </w:p>
    <w:p w14:paraId="5FA91495" w14:textId="77777777" w:rsidR="00D25C6A" w:rsidRPr="00D25C6A" w:rsidRDefault="00D25C6A" w:rsidP="00D25C6A">
      <w:r w:rsidRPr="00D25C6A">
        <w:t>Copy code</w:t>
      </w:r>
    </w:p>
    <w:p w14:paraId="74878E96" w14:textId="77777777" w:rsidR="00D25C6A" w:rsidRPr="00D25C6A" w:rsidRDefault="00D25C6A" w:rsidP="00D25C6A">
      <w:r w:rsidRPr="00D25C6A">
        <w:t>{</w:t>
      </w:r>
    </w:p>
    <w:p w14:paraId="0F76175E" w14:textId="77777777" w:rsidR="00D25C6A" w:rsidRPr="00D25C6A" w:rsidRDefault="00D25C6A" w:rsidP="00D25C6A">
      <w:r w:rsidRPr="00D25C6A">
        <w:t>"@context": "https://schema.org",</w:t>
      </w:r>
    </w:p>
    <w:p w14:paraId="406B22D4" w14:textId="77777777" w:rsidR="00D25C6A" w:rsidRPr="00D25C6A" w:rsidRDefault="00D25C6A" w:rsidP="00D25C6A">
      <w:r w:rsidRPr="00D25C6A">
        <w:t>"@type": "</w:t>
      </w:r>
      <w:proofErr w:type="spellStart"/>
      <w:r w:rsidRPr="00D25C6A">
        <w:t>BreadcrumbList</w:t>
      </w:r>
      <w:proofErr w:type="spellEnd"/>
      <w:r w:rsidRPr="00D25C6A">
        <w:t>",</w:t>
      </w:r>
    </w:p>
    <w:p w14:paraId="6923E2E6" w14:textId="77777777" w:rsidR="00D25C6A" w:rsidRPr="00D25C6A" w:rsidRDefault="00D25C6A" w:rsidP="00D25C6A">
      <w:r w:rsidRPr="00D25C6A">
        <w:t>"</w:t>
      </w:r>
      <w:proofErr w:type="spellStart"/>
      <w:r w:rsidRPr="00D25C6A">
        <w:t>itemListElement</w:t>
      </w:r>
      <w:proofErr w:type="spellEnd"/>
      <w:r w:rsidRPr="00D25C6A">
        <w:t>": [</w:t>
      </w:r>
    </w:p>
    <w:p w14:paraId="20C48120" w14:textId="77777777" w:rsidR="00D25C6A" w:rsidRPr="00D25C6A" w:rsidRDefault="00D25C6A" w:rsidP="00D25C6A">
      <w:r w:rsidRPr="00D25C6A">
        <w:t xml:space="preserve">  {</w:t>
      </w:r>
    </w:p>
    <w:p w14:paraId="2D9A6DDC" w14:textId="77777777" w:rsidR="00D25C6A" w:rsidRPr="00D25C6A" w:rsidRDefault="00D25C6A" w:rsidP="00D25C6A">
      <w:r w:rsidRPr="00D25C6A">
        <w:lastRenderedPageBreak/>
        <w:t xml:space="preserve">    "@type": "</w:t>
      </w:r>
      <w:proofErr w:type="spellStart"/>
      <w:r w:rsidRPr="00D25C6A">
        <w:t>ListItem</w:t>
      </w:r>
      <w:proofErr w:type="spellEnd"/>
      <w:r w:rsidRPr="00D25C6A">
        <w:t>",</w:t>
      </w:r>
    </w:p>
    <w:p w14:paraId="18756478" w14:textId="77777777" w:rsidR="00D25C6A" w:rsidRPr="00D25C6A" w:rsidRDefault="00D25C6A" w:rsidP="00D25C6A">
      <w:r w:rsidRPr="00D25C6A">
        <w:t xml:space="preserve">    "position": 1,</w:t>
      </w:r>
    </w:p>
    <w:p w14:paraId="6A9C175F" w14:textId="77777777" w:rsidR="00D25C6A" w:rsidRPr="00D25C6A" w:rsidRDefault="00D25C6A" w:rsidP="00D25C6A">
      <w:r w:rsidRPr="00D25C6A">
        <w:t xml:space="preserve">    "name": "Home",</w:t>
      </w:r>
    </w:p>
    <w:p w14:paraId="0139982B" w14:textId="77777777" w:rsidR="00D25C6A" w:rsidRPr="00D25C6A" w:rsidRDefault="00D25C6A" w:rsidP="00D25C6A">
      <w:r w:rsidRPr="00D25C6A">
        <w:t xml:space="preserve">    "item": "https://www.strategicmarketresearch.com/"</w:t>
      </w:r>
    </w:p>
    <w:p w14:paraId="198F5861" w14:textId="77777777" w:rsidR="00D25C6A" w:rsidRPr="00D25C6A" w:rsidRDefault="00D25C6A" w:rsidP="00D25C6A">
      <w:r w:rsidRPr="00D25C6A">
        <w:t xml:space="preserve">  },</w:t>
      </w:r>
    </w:p>
    <w:p w14:paraId="2B3E41E7" w14:textId="77777777" w:rsidR="00D25C6A" w:rsidRPr="00D25C6A" w:rsidRDefault="00D25C6A" w:rsidP="00D25C6A">
      <w:r w:rsidRPr="00D25C6A">
        <w:t xml:space="preserve">  {</w:t>
      </w:r>
    </w:p>
    <w:p w14:paraId="0E7316E5" w14:textId="77777777" w:rsidR="00D25C6A" w:rsidRPr="00D25C6A" w:rsidRDefault="00D25C6A" w:rsidP="00D25C6A">
      <w:r w:rsidRPr="00D25C6A">
        <w:t xml:space="preserve">    "@type": "</w:t>
      </w:r>
      <w:proofErr w:type="spellStart"/>
      <w:r w:rsidRPr="00D25C6A">
        <w:t>ListItem</w:t>
      </w:r>
      <w:proofErr w:type="spellEnd"/>
      <w:r w:rsidRPr="00D25C6A">
        <w:t>",</w:t>
      </w:r>
    </w:p>
    <w:p w14:paraId="70421476" w14:textId="77777777" w:rsidR="00D25C6A" w:rsidRPr="00D25C6A" w:rsidRDefault="00D25C6A" w:rsidP="00D25C6A">
      <w:r w:rsidRPr="00D25C6A">
        <w:t xml:space="preserve">    "position": 2,</w:t>
      </w:r>
    </w:p>
    <w:p w14:paraId="3217DD14" w14:textId="0EAF5BCD" w:rsidR="00D25C6A" w:rsidRPr="00D25C6A" w:rsidRDefault="00D25C6A" w:rsidP="00D25C6A">
      <w:r w:rsidRPr="00D25C6A">
        <w:t xml:space="preserve">    "name": "Healthcare</w:t>
      </w:r>
      <w:r>
        <w:t>"</w:t>
      </w:r>
    </w:p>
    <w:p w14:paraId="58892134" w14:textId="1AD02BAE" w:rsidR="00D25C6A" w:rsidRPr="00D25C6A" w:rsidRDefault="00D25C6A" w:rsidP="00D25C6A">
      <w:r w:rsidRPr="00D25C6A">
        <w:t xml:space="preserve">    "item": "https://www.strategicmarketresearch.com/reports/healthcare"</w:t>
      </w:r>
    </w:p>
    <w:p w14:paraId="1FCBB909" w14:textId="77777777" w:rsidR="00D25C6A" w:rsidRPr="00D25C6A" w:rsidRDefault="00D25C6A" w:rsidP="00D25C6A">
      <w:r w:rsidRPr="00D25C6A">
        <w:t xml:space="preserve">  },</w:t>
      </w:r>
    </w:p>
    <w:p w14:paraId="65864C62" w14:textId="77777777" w:rsidR="00D25C6A" w:rsidRPr="00D25C6A" w:rsidRDefault="00D25C6A" w:rsidP="00D25C6A">
      <w:r w:rsidRPr="00D25C6A">
        <w:t xml:space="preserve">  {</w:t>
      </w:r>
    </w:p>
    <w:p w14:paraId="6C2D3BB1" w14:textId="77777777" w:rsidR="00D25C6A" w:rsidRPr="00D25C6A" w:rsidRDefault="00D25C6A" w:rsidP="00D25C6A">
      <w:r w:rsidRPr="00D25C6A">
        <w:t xml:space="preserve">    "@type": "</w:t>
      </w:r>
      <w:proofErr w:type="spellStart"/>
      <w:r w:rsidRPr="00D25C6A">
        <w:t>ListItem</w:t>
      </w:r>
      <w:proofErr w:type="spellEnd"/>
      <w:r w:rsidRPr="00D25C6A">
        <w:t>",</w:t>
      </w:r>
    </w:p>
    <w:p w14:paraId="1E57EB51" w14:textId="77777777" w:rsidR="00D25C6A" w:rsidRPr="00D25C6A" w:rsidRDefault="00D25C6A" w:rsidP="00D25C6A">
      <w:r w:rsidRPr="00D25C6A">
        <w:t xml:space="preserve">    "position": 3,</w:t>
      </w:r>
    </w:p>
    <w:p w14:paraId="2DEB3933" w14:textId="77777777" w:rsidR="00D25C6A" w:rsidRPr="00D25C6A" w:rsidRDefault="00D25C6A" w:rsidP="00D25C6A">
      <w:r w:rsidRPr="00D25C6A">
        <w:t xml:space="preserve">    "name": "Rehabilitation Equipment Market Report 2030",</w:t>
      </w:r>
    </w:p>
    <w:p w14:paraId="33FE2AE7" w14:textId="77777777" w:rsidR="00D25C6A" w:rsidRPr="00D25C6A" w:rsidRDefault="00D25C6A" w:rsidP="00D25C6A">
      <w:r w:rsidRPr="00D25C6A">
        <w:t xml:space="preserve">    "item": "https://www.strategicmarketresearch.com/market-report/rehabilitation-equipment-market"</w:t>
      </w:r>
    </w:p>
    <w:p w14:paraId="38C09D6F" w14:textId="77777777" w:rsidR="00D25C6A" w:rsidRPr="00D25C6A" w:rsidRDefault="00D25C6A" w:rsidP="00D25C6A">
      <w:r w:rsidRPr="00D25C6A">
        <w:t xml:space="preserve">  }</w:t>
      </w:r>
    </w:p>
    <w:p w14:paraId="50648A08" w14:textId="77777777" w:rsidR="00D25C6A" w:rsidRPr="00D25C6A" w:rsidRDefault="00D25C6A" w:rsidP="00D25C6A">
      <w:r w:rsidRPr="00D25C6A">
        <w:t>]</w:t>
      </w:r>
    </w:p>
    <w:p w14:paraId="3C104586" w14:textId="77777777" w:rsidR="00D25C6A" w:rsidRPr="00D25C6A" w:rsidRDefault="00D25C6A" w:rsidP="00D25C6A">
      <w:r w:rsidRPr="00D25C6A">
        <w:t>}</w:t>
      </w:r>
    </w:p>
    <w:p w14:paraId="5747FFBE" w14:textId="77777777" w:rsidR="00D25C6A" w:rsidRPr="00D25C6A" w:rsidRDefault="00D25C6A" w:rsidP="00D25C6A">
      <w:pPr>
        <w:rPr>
          <w:b/>
          <w:bCs/>
        </w:rPr>
      </w:pPr>
      <w:r w:rsidRPr="00D25C6A">
        <w:rPr>
          <w:rFonts w:ascii="Segoe UI Emoji" w:hAnsi="Segoe UI Emoji" w:cs="Segoe UI Emoji"/>
          <w:b/>
          <w:bCs/>
        </w:rPr>
        <w:t>📍</w:t>
      </w:r>
      <w:r w:rsidRPr="00D25C6A">
        <w:rPr>
          <w:b/>
          <w:bCs/>
        </w:rPr>
        <w:t xml:space="preserve"> FAQ Schema</w:t>
      </w:r>
    </w:p>
    <w:p w14:paraId="002B029B" w14:textId="77777777" w:rsidR="00D25C6A" w:rsidRPr="00D25C6A" w:rsidRDefault="00D25C6A" w:rsidP="00D25C6A">
      <w:proofErr w:type="spellStart"/>
      <w:r w:rsidRPr="00D25C6A">
        <w:t>json</w:t>
      </w:r>
      <w:proofErr w:type="spellEnd"/>
    </w:p>
    <w:p w14:paraId="0D0F9AFA" w14:textId="77777777" w:rsidR="00D25C6A" w:rsidRPr="00D25C6A" w:rsidRDefault="00D25C6A" w:rsidP="00D25C6A">
      <w:r w:rsidRPr="00D25C6A">
        <w:t>Copy code</w:t>
      </w:r>
    </w:p>
    <w:p w14:paraId="2AB911CF" w14:textId="77777777" w:rsidR="00D25C6A" w:rsidRPr="00D25C6A" w:rsidRDefault="00D25C6A" w:rsidP="00D25C6A">
      <w:r w:rsidRPr="00D25C6A">
        <w:t>{</w:t>
      </w:r>
    </w:p>
    <w:p w14:paraId="18ED01C4" w14:textId="77777777" w:rsidR="00D25C6A" w:rsidRPr="00D25C6A" w:rsidRDefault="00D25C6A" w:rsidP="00D25C6A">
      <w:r w:rsidRPr="00D25C6A">
        <w:t>"@context": "https://schema.org",</w:t>
      </w:r>
    </w:p>
    <w:p w14:paraId="5769830C" w14:textId="77777777" w:rsidR="00D25C6A" w:rsidRPr="00D25C6A" w:rsidRDefault="00D25C6A" w:rsidP="00D25C6A">
      <w:r w:rsidRPr="00D25C6A">
        <w:t>"@type": "</w:t>
      </w:r>
      <w:proofErr w:type="spellStart"/>
      <w:r w:rsidRPr="00D25C6A">
        <w:t>FAQPage</w:t>
      </w:r>
      <w:proofErr w:type="spellEnd"/>
      <w:r w:rsidRPr="00D25C6A">
        <w:t>",</w:t>
      </w:r>
    </w:p>
    <w:p w14:paraId="05D54675" w14:textId="77777777" w:rsidR="00D25C6A" w:rsidRPr="00D25C6A" w:rsidRDefault="00D25C6A" w:rsidP="00D25C6A">
      <w:r w:rsidRPr="00D25C6A">
        <w:t>"</w:t>
      </w:r>
      <w:proofErr w:type="spellStart"/>
      <w:r w:rsidRPr="00D25C6A">
        <w:t>mainEntity</w:t>
      </w:r>
      <w:proofErr w:type="spellEnd"/>
      <w:r w:rsidRPr="00D25C6A">
        <w:t>": [</w:t>
      </w:r>
    </w:p>
    <w:p w14:paraId="61FC9F43" w14:textId="77777777" w:rsidR="00D25C6A" w:rsidRPr="00D25C6A" w:rsidRDefault="00D25C6A" w:rsidP="00D25C6A">
      <w:r w:rsidRPr="00D25C6A">
        <w:t xml:space="preserve">  {</w:t>
      </w:r>
    </w:p>
    <w:p w14:paraId="3376C65A" w14:textId="77777777" w:rsidR="00D25C6A" w:rsidRPr="00D25C6A" w:rsidRDefault="00D25C6A" w:rsidP="00D25C6A">
      <w:r w:rsidRPr="00D25C6A">
        <w:t xml:space="preserve">    "@type": "Question",</w:t>
      </w:r>
    </w:p>
    <w:p w14:paraId="6EA42B95" w14:textId="77777777" w:rsidR="00D25C6A" w:rsidRPr="00D25C6A" w:rsidRDefault="00D25C6A" w:rsidP="00D25C6A">
      <w:r w:rsidRPr="00D25C6A">
        <w:lastRenderedPageBreak/>
        <w:t xml:space="preserve">    "name": "How big is the rehabilitation equipment market?",</w:t>
      </w:r>
    </w:p>
    <w:p w14:paraId="2B28D882" w14:textId="77777777" w:rsidR="00D25C6A" w:rsidRPr="00D25C6A" w:rsidRDefault="00D25C6A" w:rsidP="00D25C6A">
      <w:r w:rsidRPr="00D25C6A">
        <w:t xml:space="preserve">    "</w:t>
      </w:r>
      <w:proofErr w:type="spellStart"/>
      <w:r w:rsidRPr="00D25C6A">
        <w:t>acceptedAnswer</w:t>
      </w:r>
      <w:proofErr w:type="spellEnd"/>
      <w:r w:rsidRPr="00D25C6A">
        <w:t>": {</w:t>
      </w:r>
    </w:p>
    <w:p w14:paraId="5906C3EC" w14:textId="77777777" w:rsidR="00D25C6A" w:rsidRPr="00D25C6A" w:rsidRDefault="00D25C6A" w:rsidP="00D25C6A">
      <w:r w:rsidRPr="00D25C6A">
        <w:t xml:space="preserve">      "@type": "Answer",</w:t>
      </w:r>
    </w:p>
    <w:p w14:paraId="7397269F" w14:textId="77777777" w:rsidR="00D25C6A" w:rsidRPr="00D25C6A" w:rsidRDefault="00D25C6A" w:rsidP="00D25C6A">
      <w:r w:rsidRPr="00D25C6A">
        <w:t xml:space="preserve">      "text": "The global rehabilitation equipment market was valued at USD 14.7 billion in 2024."</w:t>
      </w:r>
    </w:p>
    <w:p w14:paraId="08B1A590" w14:textId="77777777" w:rsidR="00D25C6A" w:rsidRPr="00D25C6A" w:rsidRDefault="00D25C6A" w:rsidP="00D25C6A">
      <w:r w:rsidRPr="00D25C6A">
        <w:t xml:space="preserve">    }</w:t>
      </w:r>
    </w:p>
    <w:p w14:paraId="22294C46" w14:textId="77777777" w:rsidR="00D25C6A" w:rsidRPr="00D25C6A" w:rsidRDefault="00D25C6A" w:rsidP="00D25C6A">
      <w:r w:rsidRPr="00D25C6A">
        <w:t xml:space="preserve">  },</w:t>
      </w:r>
    </w:p>
    <w:p w14:paraId="255FCD6F" w14:textId="77777777" w:rsidR="00D25C6A" w:rsidRPr="00D25C6A" w:rsidRDefault="00D25C6A" w:rsidP="00D25C6A">
      <w:r w:rsidRPr="00D25C6A">
        <w:t xml:space="preserve">  {</w:t>
      </w:r>
    </w:p>
    <w:p w14:paraId="6758D10C" w14:textId="77777777" w:rsidR="00D25C6A" w:rsidRPr="00D25C6A" w:rsidRDefault="00D25C6A" w:rsidP="00D25C6A">
      <w:r w:rsidRPr="00D25C6A">
        <w:t xml:space="preserve">    "@type": "Question",</w:t>
      </w:r>
    </w:p>
    <w:p w14:paraId="55589C44" w14:textId="77777777" w:rsidR="00D25C6A" w:rsidRPr="00D25C6A" w:rsidRDefault="00D25C6A" w:rsidP="00D25C6A">
      <w:r w:rsidRPr="00D25C6A">
        <w:t xml:space="preserve">    "name": "What is the CAGR for rehabilitation equipment during the forecast period?",</w:t>
      </w:r>
    </w:p>
    <w:p w14:paraId="436FAD8D" w14:textId="77777777" w:rsidR="00D25C6A" w:rsidRPr="00D25C6A" w:rsidRDefault="00D25C6A" w:rsidP="00D25C6A">
      <w:r w:rsidRPr="00D25C6A">
        <w:t xml:space="preserve">    "</w:t>
      </w:r>
      <w:proofErr w:type="spellStart"/>
      <w:r w:rsidRPr="00D25C6A">
        <w:t>acceptedAnswer</w:t>
      </w:r>
      <w:proofErr w:type="spellEnd"/>
      <w:r w:rsidRPr="00D25C6A">
        <w:t>": {</w:t>
      </w:r>
    </w:p>
    <w:p w14:paraId="2E61D3B0" w14:textId="77777777" w:rsidR="00D25C6A" w:rsidRPr="00D25C6A" w:rsidRDefault="00D25C6A" w:rsidP="00D25C6A">
      <w:r w:rsidRPr="00D25C6A">
        <w:t xml:space="preserve">      "@type": "Answer",</w:t>
      </w:r>
    </w:p>
    <w:p w14:paraId="7A02DC21" w14:textId="2D3DCF06" w:rsidR="00D25C6A" w:rsidRPr="00D25C6A" w:rsidRDefault="00D25C6A" w:rsidP="00D25C6A">
      <w:r w:rsidRPr="00D25C6A">
        <w:t xml:space="preserve">      "text": "The market is expected to grow at a CAGR of </w:t>
      </w:r>
      <w:r w:rsidR="006902D8">
        <w:t>5.54</w:t>
      </w:r>
      <w:r w:rsidRPr="00D25C6A">
        <w:t>% from 2024 to 2030."</w:t>
      </w:r>
    </w:p>
    <w:p w14:paraId="5AC3CBFB" w14:textId="77777777" w:rsidR="00D25C6A" w:rsidRPr="00D25C6A" w:rsidRDefault="00D25C6A" w:rsidP="00D25C6A">
      <w:r w:rsidRPr="00D25C6A">
        <w:t xml:space="preserve">    }</w:t>
      </w:r>
    </w:p>
    <w:p w14:paraId="24754EE7" w14:textId="77777777" w:rsidR="00D25C6A" w:rsidRPr="00D25C6A" w:rsidRDefault="00D25C6A" w:rsidP="00D25C6A">
      <w:r w:rsidRPr="00D25C6A">
        <w:t xml:space="preserve">  },</w:t>
      </w:r>
    </w:p>
    <w:p w14:paraId="4360AAEA" w14:textId="77777777" w:rsidR="00D25C6A" w:rsidRPr="00D25C6A" w:rsidRDefault="00D25C6A" w:rsidP="00D25C6A">
      <w:r w:rsidRPr="00D25C6A">
        <w:t xml:space="preserve">  {</w:t>
      </w:r>
    </w:p>
    <w:p w14:paraId="6E89B948" w14:textId="77777777" w:rsidR="00D25C6A" w:rsidRPr="00D25C6A" w:rsidRDefault="00D25C6A" w:rsidP="00D25C6A">
      <w:r w:rsidRPr="00D25C6A">
        <w:t xml:space="preserve">    "@type": "Question",</w:t>
      </w:r>
    </w:p>
    <w:p w14:paraId="3495FD09" w14:textId="77777777" w:rsidR="00D25C6A" w:rsidRPr="00D25C6A" w:rsidRDefault="00D25C6A" w:rsidP="00D25C6A">
      <w:r w:rsidRPr="00D25C6A">
        <w:t xml:space="preserve">    "name": "Who are the major players in the rehabilitation equipment market?",</w:t>
      </w:r>
    </w:p>
    <w:p w14:paraId="7919221A" w14:textId="77777777" w:rsidR="00D25C6A" w:rsidRPr="00D25C6A" w:rsidRDefault="00D25C6A" w:rsidP="00D25C6A">
      <w:r w:rsidRPr="00D25C6A">
        <w:t xml:space="preserve">    "</w:t>
      </w:r>
      <w:proofErr w:type="spellStart"/>
      <w:r w:rsidRPr="00D25C6A">
        <w:t>acceptedAnswer</w:t>
      </w:r>
      <w:proofErr w:type="spellEnd"/>
      <w:r w:rsidRPr="00D25C6A">
        <w:t>": {</w:t>
      </w:r>
    </w:p>
    <w:p w14:paraId="543E257F" w14:textId="77777777" w:rsidR="00D25C6A" w:rsidRPr="00D25C6A" w:rsidRDefault="00D25C6A" w:rsidP="00D25C6A">
      <w:r w:rsidRPr="00D25C6A">
        <w:t xml:space="preserve">      "@type": "Answer",</w:t>
      </w:r>
    </w:p>
    <w:p w14:paraId="6F316242" w14:textId="77777777" w:rsidR="00D25C6A" w:rsidRPr="00D25C6A" w:rsidRDefault="00D25C6A" w:rsidP="00D25C6A">
      <w:r w:rsidRPr="00D25C6A">
        <w:t xml:space="preserve">      "text": "Leading players include Invacare Corporation, </w:t>
      </w:r>
      <w:proofErr w:type="spellStart"/>
      <w:r w:rsidRPr="00D25C6A">
        <w:t>Ottobock</w:t>
      </w:r>
      <w:proofErr w:type="spellEnd"/>
      <w:r w:rsidRPr="00D25C6A">
        <w:t>, and DJO Global (</w:t>
      </w:r>
      <w:proofErr w:type="spellStart"/>
      <w:r w:rsidRPr="00D25C6A">
        <w:t>Enovis</w:t>
      </w:r>
      <w:proofErr w:type="spellEnd"/>
      <w:r w:rsidRPr="00D25C6A">
        <w:t>)."</w:t>
      </w:r>
    </w:p>
    <w:p w14:paraId="5493781C" w14:textId="77777777" w:rsidR="00D25C6A" w:rsidRPr="00D25C6A" w:rsidRDefault="00D25C6A" w:rsidP="00D25C6A">
      <w:r w:rsidRPr="00D25C6A">
        <w:t xml:space="preserve">    }</w:t>
      </w:r>
    </w:p>
    <w:p w14:paraId="3873A702" w14:textId="77777777" w:rsidR="00D25C6A" w:rsidRPr="00D25C6A" w:rsidRDefault="00D25C6A" w:rsidP="00D25C6A">
      <w:r w:rsidRPr="00D25C6A">
        <w:t xml:space="preserve">  },</w:t>
      </w:r>
    </w:p>
    <w:p w14:paraId="47DAD397" w14:textId="77777777" w:rsidR="00D25C6A" w:rsidRPr="00D25C6A" w:rsidRDefault="00D25C6A" w:rsidP="00D25C6A">
      <w:r w:rsidRPr="00D25C6A">
        <w:t xml:space="preserve">  {</w:t>
      </w:r>
    </w:p>
    <w:p w14:paraId="30F415DB" w14:textId="77777777" w:rsidR="00D25C6A" w:rsidRPr="00D25C6A" w:rsidRDefault="00D25C6A" w:rsidP="00D25C6A">
      <w:r w:rsidRPr="00D25C6A">
        <w:t xml:space="preserve">    "@type": "Question",</w:t>
      </w:r>
    </w:p>
    <w:p w14:paraId="1EF74FC6" w14:textId="77777777" w:rsidR="00D25C6A" w:rsidRPr="00D25C6A" w:rsidRDefault="00D25C6A" w:rsidP="00D25C6A">
      <w:r w:rsidRPr="00D25C6A">
        <w:t xml:space="preserve">    "name": "Which region dominates the rehabilitation equipment market?",</w:t>
      </w:r>
    </w:p>
    <w:p w14:paraId="10BC10E9" w14:textId="77777777" w:rsidR="00D25C6A" w:rsidRPr="00D25C6A" w:rsidRDefault="00D25C6A" w:rsidP="00D25C6A">
      <w:r w:rsidRPr="00D25C6A">
        <w:t xml:space="preserve">    "</w:t>
      </w:r>
      <w:proofErr w:type="spellStart"/>
      <w:r w:rsidRPr="00D25C6A">
        <w:t>acceptedAnswer</w:t>
      </w:r>
      <w:proofErr w:type="spellEnd"/>
      <w:r w:rsidRPr="00D25C6A">
        <w:t>": {</w:t>
      </w:r>
    </w:p>
    <w:p w14:paraId="19E1740B" w14:textId="77777777" w:rsidR="00D25C6A" w:rsidRPr="00D25C6A" w:rsidRDefault="00D25C6A" w:rsidP="00D25C6A">
      <w:r w:rsidRPr="00D25C6A">
        <w:t xml:space="preserve">      "@type": "Answer",</w:t>
      </w:r>
    </w:p>
    <w:p w14:paraId="792D82B7" w14:textId="77777777" w:rsidR="00D25C6A" w:rsidRPr="00D25C6A" w:rsidRDefault="00D25C6A" w:rsidP="00D25C6A">
      <w:r w:rsidRPr="00D25C6A">
        <w:lastRenderedPageBreak/>
        <w:t xml:space="preserve">      "text": "North America leads due to strong infrastructure and early adoption of smart rehab systems."</w:t>
      </w:r>
    </w:p>
    <w:p w14:paraId="61FC9393" w14:textId="77777777" w:rsidR="00D25C6A" w:rsidRPr="00D25C6A" w:rsidRDefault="00D25C6A" w:rsidP="00D25C6A">
      <w:r w:rsidRPr="00D25C6A">
        <w:t xml:space="preserve">    }</w:t>
      </w:r>
    </w:p>
    <w:p w14:paraId="31B65A3A" w14:textId="77777777" w:rsidR="00D25C6A" w:rsidRPr="00D25C6A" w:rsidRDefault="00D25C6A" w:rsidP="00D25C6A">
      <w:r w:rsidRPr="00D25C6A">
        <w:t xml:space="preserve">  },</w:t>
      </w:r>
    </w:p>
    <w:p w14:paraId="3BB02528" w14:textId="77777777" w:rsidR="00D25C6A" w:rsidRPr="00D25C6A" w:rsidRDefault="00D25C6A" w:rsidP="00D25C6A">
      <w:r w:rsidRPr="00D25C6A">
        <w:t xml:space="preserve">  {</w:t>
      </w:r>
    </w:p>
    <w:p w14:paraId="6F8E514F" w14:textId="77777777" w:rsidR="00D25C6A" w:rsidRPr="00D25C6A" w:rsidRDefault="00D25C6A" w:rsidP="00D25C6A">
      <w:r w:rsidRPr="00D25C6A">
        <w:t xml:space="preserve">    "@type": "Question",</w:t>
      </w:r>
    </w:p>
    <w:p w14:paraId="41D2457A" w14:textId="77777777" w:rsidR="00D25C6A" w:rsidRPr="00D25C6A" w:rsidRDefault="00D25C6A" w:rsidP="00D25C6A">
      <w:r w:rsidRPr="00D25C6A">
        <w:t xml:space="preserve">    "name": "What factors are driving the rehabilitation equipment market?",</w:t>
      </w:r>
    </w:p>
    <w:p w14:paraId="3AC023E0" w14:textId="77777777" w:rsidR="00D25C6A" w:rsidRPr="00D25C6A" w:rsidRDefault="00D25C6A" w:rsidP="00D25C6A">
      <w:r w:rsidRPr="00D25C6A">
        <w:t xml:space="preserve">    "</w:t>
      </w:r>
      <w:proofErr w:type="spellStart"/>
      <w:r w:rsidRPr="00D25C6A">
        <w:t>acceptedAnswer</w:t>
      </w:r>
      <w:proofErr w:type="spellEnd"/>
      <w:r w:rsidRPr="00D25C6A">
        <w:t>": {</w:t>
      </w:r>
    </w:p>
    <w:p w14:paraId="782D17F2" w14:textId="77777777" w:rsidR="00D25C6A" w:rsidRPr="00D25C6A" w:rsidRDefault="00D25C6A" w:rsidP="00D25C6A">
      <w:r w:rsidRPr="00D25C6A">
        <w:t xml:space="preserve">      "@type": "Answer",</w:t>
      </w:r>
    </w:p>
    <w:p w14:paraId="74FC9B5E" w14:textId="77777777" w:rsidR="00D25C6A" w:rsidRPr="00D25C6A" w:rsidRDefault="00D25C6A" w:rsidP="00D25C6A">
      <w:r w:rsidRPr="00D25C6A">
        <w:t xml:space="preserve">      "text": "Growth is </w:t>
      </w:r>
      <w:proofErr w:type="spellStart"/>
      <w:r w:rsidRPr="00D25C6A">
        <w:t>fueled</w:t>
      </w:r>
      <w:proofErr w:type="spellEnd"/>
      <w:r w:rsidRPr="00D25C6A">
        <w:t xml:space="preserve"> by tech innovation, aging demographics, and rising demand for remote care."</w:t>
      </w:r>
    </w:p>
    <w:p w14:paraId="19E15A1D" w14:textId="77777777" w:rsidR="00D25C6A" w:rsidRPr="00D25C6A" w:rsidRDefault="00D25C6A" w:rsidP="00D25C6A">
      <w:r w:rsidRPr="00D25C6A">
        <w:t xml:space="preserve">    }</w:t>
      </w:r>
    </w:p>
    <w:p w14:paraId="754AD2D7" w14:textId="77777777" w:rsidR="00D25C6A" w:rsidRPr="00D25C6A" w:rsidRDefault="00D25C6A" w:rsidP="00D25C6A">
      <w:r w:rsidRPr="00D25C6A">
        <w:t xml:space="preserve">  }</w:t>
      </w:r>
    </w:p>
    <w:p w14:paraId="528766CF" w14:textId="77777777" w:rsidR="00D25C6A" w:rsidRPr="00D25C6A" w:rsidRDefault="00D25C6A" w:rsidP="00D25C6A">
      <w:r w:rsidRPr="00D25C6A">
        <w:t>]</w:t>
      </w:r>
    </w:p>
    <w:p w14:paraId="2F7FF1D6" w14:textId="77777777" w:rsidR="00D25C6A" w:rsidRPr="00D25C6A" w:rsidRDefault="00D25C6A" w:rsidP="00D25C6A">
      <w:r w:rsidRPr="00D25C6A">
        <w:t>}</w:t>
      </w:r>
    </w:p>
    <w:p w14:paraId="234B581C" w14:textId="0F69B93A" w:rsidR="00D25C6A" w:rsidRDefault="00D25C6A">
      <w:r>
        <w:br w:type="page"/>
      </w:r>
    </w:p>
    <w:p w14:paraId="65F3B112" w14:textId="77777777" w:rsidR="00D25C6A" w:rsidRPr="00D25C6A" w:rsidRDefault="00D25C6A" w:rsidP="00D25C6A"/>
    <w:p w14:paraId="1C7FF04F" w14:textId="77777777" w:rsidR="00D25C6A" w:rsidRPr="00D25C6A" w:rsidRDefault="00D25C6A" w:rsidP="00D25C6A">
      <w:pPr>
        <w:rPr>
          <w:b/>
          <w:bCs/>
        </w:rPr>
      </w:pPr>
      <w:r w:rsidRPr="00D25C6A">
        <w:rPr>
          <w:b/>
          <w:bCs/>
        </w:rPr>
        <w:t>9. Table of Contents for Rehabilitation Equipment Market Report (2024–2030)</w:t>
      </w:r>
    </w:p>
    <w:p w14:paraId="7332BAC6" w14:textId="77777777" w:rsidR="00D25C6A" w:rsidRPr="00D25C6A" w:rsidRDefault="00D25C6A" w:rsidP="00D25C6A">
      <w:r w:rsidRPr="00D25C6A">
        <w:pict w14:anchorId="1F8FB69F">
          <v:rect id="_x0000_i1251" style="width:0;height:1.5pt" o:hralign="center" o:hrstd="t" o:hr="t" fillcolor="#a0a0a0" stroked="f"/>
        </w:pict>
      </w:r>
    </w:p>
    <w:p w14:paraId="7C3420FB" w14:textId="77777777" w:rsidR="00D25C6A" w:rsidRPr="00D25C6A" w:rsidRDefault="00D25C6A" w:rsidP="00D25C6A">
      <w:pPr>
        <w:rPr>
          <w:b/>
          <w:bCs/>
        </w:rPr>
      </w:pPr>
      <w:r w:rsidRPr="00D25C6A">
        <w:rPr>
          <w:b/>
          <w:bCs/>
        </w:rPr>
        <w:t>Executive Summary</w:t>
      </w:r>
    </w:p>
    <w:p w14:paraId="76E2427A" w14:textId="77777777" w:rsidR="00D25C6A" w:rsidRPr="00D25C6A" w:rsidRDefault="00D25C6A" w:rsidP="00D25C6A">
      <w:pPr>
        <w:numPr>
          <w:ilvl w:val="0"/>
          <w:numId w:val="20"/>
        </w:numPr>
      </w:pPr>
      <w:r w:rsidRPr="00D25C6A">
        <w:t>Market Overview</w:t>
      </w:r>
    </w:p>
    <w:p w14:paraId="611D47EA" w14:textId="77777777" w:rsidR="00D25C6A" w:rsidRPr="00D25C6A" w:rsidRDefault="00D25C6A" w:rsidP="00D25C6A">
      <w:pPr>
        <w:numPr>
          <w:ilvl w:val="0"/>
          <w:numId w:val="20"/>
        </w:numPr>
      </w:pPr>
      <w:r w:rsidRPr="00D25C6A">
        <w:t>Market Attractiveness by Product Type, Application, End User, and Region</w:t>
      </w:r>
    </w:p>
    <w:p w14:paraId="3B5CD71E" w14:textId="77777777" w:rsidR="00D25C6A" w:rsidRPr="00D25C6A" w:rsidRDefault="00D25C6A" w:rsidP="00D25C6A">
      <w:pPr>
        <w:numPr>
          <w:ilvl w:val="0"/>
          <w:numId w:val="20"/>
        </w:numPr>
      </w:pPr>
      <w:r w:rsidRPr="00D25C6A">
        <w:t>Strategic Insights from Key Executives (CXO Perspective)</w:t>
      </w:r>
    </w:p>
    <w:p w14:paraId="73B55E15" w14:textId="77777777" w:rsidR="00D25C6A" w:rsidRPr="00D25C6A" w:rsidRDefault="00D25C6A" w:rsidP="00D25C6A">
      <w:pPr>
        <w:numPr>
          <w:ilvl w:val="0"/>
          <w:numId w:val="20"/>
        </w:numPr>
      </w:pPr>
      <w:r w:rsidRPr="00D25C6A">
        <w:t>Historical Market Size and Future Projections (2022–2030)</w:t>
      </w:r>
    </w:p>
    <w:p w14:paraId="0FE730B6" w14:textId="77777777" w:rsidR="00D25C6A" w:rsidRPr="00D25C6A" w:rsidRDefault="00D25C6A" w:rsidP="00D25C6A">
      <w:pPr>
        <w:numPr>
          <w:ilvl w:val="0"/>
          <w:numId w:val="20"/>
        </w:numPr>
      </w:pPr>
      <w:r w:rsidRPr="00D25C6A">
        <w:t>Summary of Market Segmentation by Product Type, Application, End User, and Region</w:t>
      </w:r>
    </w:p>
    <w:p w14:paraId="33446AF1" w14:textId="77777777" w:rsidR="00D25C6A" w:rsidRPr="00D25C6A" w:rsidRDefault="00D25C6A" w:rsidP="00D25C6A">
      <w:r w:rsidRPr="00D25C6A">
        <w:pict w14:anchorId="675DA563">
          <v:rect id="_x0000_i1252" style="width:0;height:1.5pt" o:hralign="center" o:hrstd="t" o:hr="t" fillcolor="#a0a0a0" stroked="f"/>
        </w:pict>
      </w:r>
    </w:p>
    <w:p w14:paraId="62C77B90" w14:textId="77777777" w:rsidR="00D25C6A" w:rsidRPr="00D25C6A" w:rsidRDefault="00D25C6A" w:rsidP="00D25C6A">
      <w:pPr>
        <w:rPr>
          <w:b/>
          <w:bCs/>
        </w:rPr>
      </w:pPr>
      <w:r w:rsidRPr="00D25C6A">
        <w:rPr>
          <w:b/>
          <w:bCs/>
        </w:rPr>
        <w:t>Market Share Analysis</w:t>
      </w:r>
    </w:p>
    <w:p w14:paraId="19DC1F41" w14:textId="77777777" w:rsidR="00D25C6A" w:rsidRPr="00D25C6A" w:rsidRDefault="00D25C6A" w:rsidP="00D25C6A">
      <w:pPr>
        <w:numPr>
          <w:ilvl w:val="0"/>
          <w:numId w:val="21"/>
        </w:numPr>
      </w:pPr>
      <w:r w:rsidRPr="00D25C6A">
        <w:t>Leading Players by Revenue and Market Share</w:t>
      </w:r>
    </w:p>
    <w:p w14:paraId="2CA7AF38" w14:textId="77777777" w:rsidR="00D25C6A" w:rsidRPr="00D25C6A" w:rsidRDefault="00D25C6A" w:rsidP="00D25C6A">
      <w:pPr>
        <w:numPr>
          <w:ilvl w:val="0"/>
          <w:numId w:val="21"/>
        </w:numPr>
      </w:pPr>
      <w:r w:rsidRPr="00D25C6A">
        <w:t>Market Share Analysis by Product Type, Application, and End User</w:t>
      </w:r>
    </w:p>
    <w:p w14:paraId="37F9D06F" w14:textId="77777777" w:rsidR="00D25C6A" w:rsidRPr="00D25C6A" w:rsidRDefault="00D25C6A" w:rsidP="00D25C6A">
      <w:r w:rsidRPr="00D25C6A">
        <w:pict w14:anchorId="0E9EA694">
          <v:rect id="_x0000_i1253" style="width:0;height:1.5pt" o:hralign="center" o:hrstd="t" o:hr="t" fillcolor="#a0a0a0" stroked="f"/>
        </w:pict>
      </w:r>
    </w:p>
    <w:p w14:paraId="05BE0B0B" w14:textId="77777777" w:rsidR="00D25C6A" w:rsidRPr="00D25C6A" w:rsidRDefault="00D25C6A" w:rsidP="00D25C6A">
      <w:pPr>
        <w:rPr>
          <w:b/>
          <w:bCs/>
        </w:rPr>
      </w:pPr>
      <w:r w:rsidRPr="00D25C6A">
        <w:rPr>
          <w:b/>
          <w:bCs/>
        </w:rPr>
        <w:t>Investment Opportunities in the Rehabilitation Equipment Market</w:t>
      </w:r>
    </w:p>
    <w:p w14:paraId="66BA5ADE" w14:textId="77777777" w:rsidR="00D25C6A" w:rsidRPr="00D25C6A" w:rsidRDefault="00D25C6A" w:rsidP="00D25C6A">
      <w:pPr>
        <w:numPr>
          <w:ilvl w:val="0"/>
          <w:numId w:val="22"/>
        </w:numPr>
      </w:pPr>
      <w:r w:rsidRPr="00D25C6A">
        <w:t>Key Developments and Innovations</w:t>
      </w:r>
    </w:p>
    <w:p w14:paraId="163CE77E" w14:textId="77777777" w:rsidR="00D25C6A" w:rsidRPr="00D25C6A" w:rsidRDefault="00D25C6A" w:rsidP="00D25C6A">
      <w:pPr>
        <w:numPr>
          <w:ilvl w:val="0"/>
          <w:numId w:val="22"/>
        </w:numPr>
      </w:pPr>
      <w:r w:rsidRPr="00D25C6A">
        <w:t>Mergers, Acquisitions, and Strategic Partnerships</w:t>
      </w:r>
    </w:p>
    <w:p w14:paraId="39899561" w14:textId="77777777" w:rsidR="00D25C6A" w:rsidRPr="00D25C6A" w:rsidRDefault="00D25C6A" w:rsidP="00D25C6A">
      <w:pPr>
        <w:numPr>
          <w:ilvl w:val="0"/>
          <w:numId w:val="22"/>
        </w:numPr>
      </w:pPr>
      <w:r w:rsidRPr="00D25C6A">
        <w:t>High-Growth Segments for Investment</w:t>
      </w:r>
    </w:p>
    <w:p w14:paraId="6E348473" w14:textId="77777777" w:rsidR="00D25C6A" w:rsidRPr="00D25C6A" w:rsidRDefault="00D25C6A" w:rsidP="00D25C6A">
      <w:r w:rsidRPr="00D25C6A">
        <w:pict w14:anchorId="7769268C">
          <v:rect id="_x0000_i1254" style="width:0;height:1.5pt" o:hralign="center" o:hrstd="t" o:hr="t" fillcolor="#a0a0a0" stroked="f"/>
        </w:pict>
      </w:r>
    </w:p>
    <w:p w14:paraId="6FCA244A" w14:textId="77777777" w:rsidR="00D25C6A" w:rsidRPr="00D25C6A" w:rsidRDefault="00D25C6A" w:rsidP="00D25C6A">
      <w:pPr>
        <w:rPr>
          <w:b/>
          <w:bCs/>
        </w:rPr>
      </w:pPr>
      <w:r w:rsidRPr="00D25C6A">
        <w:rPr>
          <w:b/>
          <w:bCs/>
        </w:rPr>
        <w:t>Market Introduction</w:t>
      </w:r>
    </w:p>
    <w:p w14:paraId="38DF161B" w14:textId="77777777" w:rsidR="00D25C6A" w:rsidRPr="00D25C6A" w:rsidRDefault="00D25C6A" w:rsidP="00D25C6A">
      <w:pPr>
        <w:numPr>
          <w:ilvl w:val="0"/>
          <w:numId w:val="23"/>
        </w:numPr>
      </w:pPr>
      <w:r w:rsidRPr="00D25C6A">
        <w:t>Definition and Scope of the Study</w:t>
      </w:r>
    </w:p>
    <w:p w14:paraId="615FE0F3" w14:textId="77777777" w:rsidR="00D25C6A" w:rsidRPr="00D25C6A" w:rsidRDefault="00D25C6A" w:rsidP="00D25C6A">
      <w:pPr>
        <w:numPr>
          <w:ilvl w:val="0"/>
          <w:numId w:val="23"/>
        </w:numPr>
      </w:pPr>
      <w:r w:rsidRPr="00D25C6A">
        <w:t>Market Structure and Key Findings</w:t>
      </w:r>
    </w:p>
    <w:p w14:paraId="3645ADA2" w14:textId="77777777" w:rsidR="00D25C6A" w:rsidRPr="00D25C6A" w:rsidRDefault="00D25C6A" w:rsidP="00D25C6A">
      <w:pPr>
        <w:numPr>
          <w:ilvl w:val="0"/>
          <w:numId w:val="23"/>
        </w:numPr>
      </w:pPr>
      <w:r w:rsidRPr="00D25C6A">
        <w:t>Overview of Top Investment Pockets</w:t>
      </w:r>
    </w:p>
    <w:p w14:paraId="2A22F426" w14:textId="77777777" w:rsidR="00D25C6A" w:rsidRPr="00D25C6A" w:rsidRDefault="00D25C6A" w:rsidP="00D25C6A">
      <w:r w:rsidRPr="00D25C6A">
        <w:pict w14:anchorId="17F8BE33">
          <v:rect id="_x0000_i1255" style="width:0;height:1.5pt" o:hralign="center" o:hrstd="t" o:hr="t" fillcolor="#a0a0a0" stroked="f"/>
        </w:pict>
      </w:r>
    </w:p>
    <w:p w14:paraId="19FD168C" w14:textId="77777777" w:rsidR="00D25C6A" w:rsidRPr="00D25C6A" w:rsidRDefault="00D25C6A" w:rsidP="00D25C6A">
      <w:pPr>
        <w:rPr>
          <w:b/>
          <w:bCs/>
        </w:rPr>
      </w:pPr>
      <w:r w:rsidRPr="00D25C6A">
        <w:rPr>
          <w:b/>
          <w:bCs/>
        </w:rPr>
        <w:t>Research Methodology</w:t>
      </w:r>
    </w:p>
    <w:p w14:paraId="1D56A9F1" w14:textId="77777777" w:rsidR="00D25C6A" w:rsidRPr="00D25C6A" w:rsidRDefault="00D25C6A" w:rsidP="00D25C6A">
      <w:pPr>
        <w:numPr>
          <w:ilvl w:val="0"/>
          <w:numId w:val="24"/>
        </w:numPr>
      </w:pPr>
      <w:r w:rsidRPr="00D25C6A">
        <w:t>Research Process Overview</w:t>
      </w:r>
    </w:p>
    <w:p w14:paraId="20C2350E" w14:textId="77777777" w:rsidR="00D25C6A" w:rsidRPr="00D25C6A" w:rsidRDefault="00D25C6A" w:rsidP="00D25C6A">
      <w:pPr>
        <w:numPr>
          <w:ilvl w:val="0"/>
          <w:numId w:val="24"/>
        </w:numPr>
      </w:pPr>
      <w:r w:rsidRPr="00D25C6A">
        <w:t>Primary and Secondary Research Approaches</w:t>
      </w:r>
    </w:p>
    <w:p w14:paraId="557A1DE5" w14:textId="77777777" w:rsidR="00D25C6A" w:rsidRPr="00D25C6A" w:rsidRDefault="00D25C6A" w:rsidP="00D25C6A">
      <w:pPr>
        <w:numPr>
          <w:ilvl w:val="0"/>
          <w:numId w:val="24"/>
        </w:numPr>
      </w:pPr>
      <w:r w:rsidRPr="00D25C6A">
        <w:t>Market Size Estimation and Forecasting Techniques</w:t>
      </w:r>
    </w:p>
    <w:p w14:paraId="48D9C2CB" w14:textId="77777777" w:rsidR="00D25C6A" w:rsidRPr="00D25C6A" w:rsidRDefault="00D25C6A" w:rsidP="00D25C6A">
      <w:r w:rsidRPr="00D25C6A">
        <w:lastRenderedPageBreak/>
        <w:pict w14:anchorId="3CA56F63">
          <v:rect id="_x0000_i1256" style="width:0;height:1.5pt" o:hralign="center" o:hrstd="t" o:hr="t" fillcolor="#a0a0a0" stroked="f"/>
        </w:pict>
      </w:r>
    </w:p>
    <w:p w14:paraId="6512AF19" w14:textId="77777777" w:rsidR="00D25C6A" w:rsidRPr="00D25C6A" w:rsidRDefault="00D25C6A" w:rsidP="00D25C6A">
      <w:pPr>
        <w:rPr>
          <w:b/>
          <w:bCs/>
        </w:rPr>
      </w:pPr>
      <w:r w:rsidRPr="00D25C6A">
        <w:rPr>
          <w:b/>
          <w:bCs/>
        </w:rPr>
        <w:t>Market Dynamics</w:t>
      </w:r>
    </w:p>
    <w:p w14:paraId="18D44B9E" w14:textId="77777777" w:rsidR="00D25C6A" w:rsidRPr="00D25C6A" w:rsidRDefault="00D25C6A" w:rsidP="00D25C6A">
      <w:pPr>
        <w:numPr>
          <w:ilvl w:val="0"/>
          <w:numId w:val="25"/>
        </w:numPr>
      </w:pPr>
      <w:r w:rsidRPr="00D25C6A">
        <w:t>Key Market Drivers</w:t>
      </w:r>
    </w:p>
    <w:p w14:paraId="2365B7B4" w14:textId="77777777" w:rsidR="00D25C6A" w:rsidRPr="00D25C6A" w:rsidRDefault="00D25C6A" w:rsidP="00D25C6A">
      <w:pPr>
        <w:numPr>
          <w:ilvl w:val="0"/>
          <w:numId w:val="25"/>
        </w:numPr>
      </w:pPr>
      <w:r w:rsidRPr="00D25C6A">
        <w:t>Challenges and Restraints Impacting Growth</w:t>
      </w:r>
    </w:p>
    <w:p w14:paraId="10453CED" w14:textId="77777777" w:rsidR="00D25C6A" w:rsidRPr="00D25C6A" w:rsidRDefault="00D25C6A" w:rsidP="00D25C6A">
      <w:pPr>
        <w:numPr>
          <w:ilvl w:val="0"/>
          <w:numId w:val="25"/>
        </w:numPr>
      </w:pPr>
      <w:r w:rsidRPr="00D25C6A">
        <w:t>Emerging Opportunities for Stakeholders</w:t>
      </w:r>
    </w:p>
    <w:p w14:paraId="4B3EFCFB" w14:textId="77777777" w:rsidR="00D25C6A" w:rsidRPr="00D25C6A" w:rsidRDefault="00D25C6A" w:rsidP="00D25C6A">
      <w:pPr>
        <w:numPr>
          <w:ilvl w:val="0"/>
          <w:numId w:val="25"/>
        </w:numPr>
      </w:pPr>
      <w:r w:rsidRPr="00D25C6A">
        <w:t xml:space="preserve">Impact of </w:t>
      </w:r>
      <w:proofErr w:type="spellStart"/>
      <w:r w:rsidRPr="00D25C6A">
        <w:t>Behavioral</w:t>
      </w:r>
      <w:proofErr w:type="spellEnd"/>
      <w:r w:rsidRPr="00D25C6A">
        <w:t xml:space="preserve"> and Regulatory Factors</w:t>
      </w:r>
    </w:p>
    <w:p w14:paraId="4A7BFB74" w14:textId="77777777" w:rsidR="00D25C6A" w:rsidRPr="00D25C6A" w:rsidRDefault="00D25C6A" w:rsidP="00D25C6A">
      <w:r w:rsidRPr="00D25C6A">
        <w:pict w14:anchorId="31AF0008">
          <v:rect id="_x0000_i1257" style="width:0;height:1.5pt" o:hralign="center" o:hrstd="t" o:hr="t" fillcolor="#a0a0a0" stroked="f"/>
        </w:pict>
      </w:r>
    </w:p>
    <w:p w14:paraId="116A7BEB" w14:textId="77777777" w:rsidR="00D25C6A" w:rsidRPr="00D25C6A" w:rsidRDefault="00D25C6A" w:rsidP="00D25C6A">
      <w:pPr>
        <w:rPr>
          <w:b/>
          <w:bCs/>
        </w:rPr>
      </w:pPr>
      <w:r w:rsidRPr="00D25C6A">
        <w:rPr>
          <w:b/>
          <w:bCs/>
        </w:rPr>
        <w:t>Global Rehabilitation Equipment Market Analysis</w:t>
      </w:r>
    </w:p>
    <w:p w14:paraId="3D2093A1" w14:textId="77777777" w:rsidR="00D25C6A" w:rsidRPr="00D25C6A" w:rsidRDefault="00D25C6A" w:rsidP="00D25C6A">
      <w:pPr>
        <w:numPr>
          <w:ilvl w:val="0"/>
          <w:numId w:val="26"/>
        </w:numPr>
      </w:pPr>
      <w:r w:rsidRPr="00D25C6A">
        <w:t>Historical Market Size and Volume (2022–2023)</w:t>
      </w:r>
    </w:p>
    <w:p w14:paraId="25CC563D" w14:textId="77777777" w:rsidR="00D25C6A" w:rsidRPr="00D25C6A" w:rsidRDefault="00D25C6A" w:rsidP="00D25C6A">
      <w:pPr>
        <w:numPr>
          <w:ilvl w:val="0"/>
          <w:numId w:val="26"/>
        </w:numPr>
      </w:pPr>
      <w:r w:rsidRPr="00D25C6A">
        <w:t>Market Size and Volume Forecasts (2024–2030)</w:t>
      </w:r>
    </w:p>
    <w:p w14:paraId="2B153854" w14:textId="77777777" w:rsidR="00D25C6A" w:rsidRPr="00D25C6A" w:rsidRDefault="00D25C6A" w:rsidP="00D25C6A">
      <w:r w:rsidRPr="00D25C6A">
        <w:rPr>
          <w:b/>
          <w:bCs/>
        </w:rPr>
        <w:t>By Product Type:</w:t>
      </w:r>
    </w:p>
    <w:p w14:paraId="681EC402" w14:textId="77777777" w:rsidR="00D25C6A" w:rsidRPr="00D25C6A" w:rsidRDefault="00D25C6A" w:rsidP="00D25C6A">
      <w:pPr>
        <w:numPr>
          <w:ilvl w:val="0"/>
          <w:numId w:val="27"/>
        </w:numPr>
      </w:pPr>
      <w:r w:rsidRPr="00D25C6A">
        <w:t>Mobility Equipment</w:t>
      </w:r>
    </w:p>
    <w:p w14:paraId="7F52643A" w14:textId="77777777" w:rsidR="00D25C6A" w:rsidRPr="00D25C6A" w:rsidRDefault="00D25C6A" w:rsidP="00D25C6A">
      <w:pPr>
        <w:numPr>
          <w:ilvl w:val="0"/>
          <w:numId w:val="27"/>
        </w:numPr>
      </w:pPr>
      <w:r w:rsidRPr="00D25C6A">
        <w:t>Therapeutic Equipment</w:t>
      </w:r>
    </w:p>
    <w:p w14:paraId="16DC0DAB" w14:textId="77777777" w:rsidR="00D25C6A" w:rsidRPr="00D25C6A" w:rsidRDefault="00D25C6A" w:rsidP="00D25C6A">
      <w:pPr>
        <w:numPr>
          <w:ilvl w:val="0"/>
          <w:numId w:val="27"/>
        </w:numPr>
      </w:pPr>
      <w:r w:rsidRPr="00D25C6A">
        <w:t>Exercise and Strength Equipment</w:t>
      </w:r>
    </w:p>
    <w:p w14:paraId="130511B2" w14:textId="77777777" w:rsidR="00D25C6A" w:rsidRPr="00D25C6A" w:rsidRDefault="00D25C6A" w:rsidP="00D25C6A">
      <w:pPr>
        <w:numPr>
          <w:ilvl w:val="0"/>
          <w:numId w:val="27"/>
        </w:numPr>
      </w:pPr>
      <w:r w:rsidRPr="00D25C6A">
        <w:t>Daily Living Aids</w:t>
      </w:r>
    </w:p>
    <w:p w14:paraId="44849276" w14:textId="77777777" w:rsidR="00D25C6A" w:rsidRPr="00D25C6A" w:rsidRDefault="00D25C6A" w:rsidP="00D25C6A">
      <w:r w:rsidRPr="00D25C6A">
        <w:rPr>
          <w:b/>
          <w:bCs/>
        </w:rPr>
        <w:t>By Application:</w:t>
      </w:r>
    </w:p>
    <w:p w14:paraId="2CF38692" w14:textId="77777777" w:rsidR="00D25C6A" w:rsidRPr="00D25C6A" w:rsidRDefault="00D25C6A" w:rsidP="00D25C6A">
      <w:pPr>
        <w:numPr>
          <w:ilvl w:val="0"/>
          <w:numId w:val="28"/>
        </w:numPr>
      </w:pPr>
      <w:r w:rsidRPr="00D25C6A">
        <w:t>Neurology</w:t>
      </w:r>
    </w:p>
    <w:p w14:paraId="157E5061" w14:textId="77777777" w:rsidR="00D25C6A" w:rsidRPr="00D25C6A" w:rsidRDefault="00D25C6A" w:rsidP="00D25C6A">
      <w:pPr>
        <w:numPr>
          <w:ilvl w:val="0"/>
          <w:numId w:val="28"/>
        </w:numPr>
      </w:pPr>
      <w:proofErr w:type="spellStart"/>
      <w:r w:rsidRPr="00D25C6A">
        <w:t>Orthopedics</w:t>
      </w:r>
      <w:proofErr w:type="spellEnd"/>
    </w:p>
    <w:p w14:paraId="29DE5BB4" w14:textId="77777777" w:rsidR="00D25C6A" w:rsidRPr="00D25C6A" w:rsidRDefault="00D25C6A" w:rsidP="00D25C6A">
      <w:pPr>
        <w:numPr>
          <w:ilvl w:val="0"/>
          <w:numId w:val="28"/>
        </w:numPr>
      </w:pPr>
      <w:r w:rsidRPr="00D25C6A">
        <w:t>Cardiopulmonary</w:t>
      </w:r>
    </w:p>
    <w:p w14:paraId="5270C049" w14:textId="77777777" w:rsidR="00D25C6A" w:rsidRPr="00D25C6A" w:rsidRDefault="00D25C6A" w:rsidP="00D25C6A">
      <w:pPr>
        <w:numPr>
          <w:ilvl w:val="0"/>
          <w:numId w:val="28"/>
        </w:numPr>
      </w:pPr>
      <w:r w:rsidRPr="00D25C6A">
        <w:t>Geriatrics</w:t>
      </w:r>
    </w:p>
    <w:p w14:paraId="4A8D9DB1" w14:textId="77777777" w:rsidR="00D25C6A" w:rsidRPr="00D25C6A" w:rsidRDefault="00D25C6A" w:rsidP="00D25C6A">
      <w:pPr>
        <w:numPr>
          <w:ilvl w:val="0"/>
          <w:numId w:val="28"/>
        </w:numPr>
      </w:pPr>
      <w:proofErr w:type="spellStart"/>
      <w:r w:rsidRPr="00D25C6A">
        <w:t>Pediatrics</w:t>
      </w:r>
      <w:proofErr w:type="spellEnd"/>
    </w:p>
    <w:p w14:paraId="35E75BBB" w14:textId="77777777" w:rsidR="00D25C6A" w:rsidRPr="00D25C6A" w:rsidRDefault="00D25C6A" w:rsidP="00D25C6A">
      <w:r w:rsidRPr="00D25C6A">
        <w:rPr>
          <w:b/>
          <w:bCs/>
        </w:rPr>
        <w:t>By End User:</w:t>
      </w:r>
    </w:p>
    <w:p w14:paraId="07B6D2E7" w14:textId="77777777" w:rsidR="00D25C6A" w:rsidRPr="00D25C6A" w:rsidRDefault="00D25C6A" w:rsidP="00D25C6A">
      <w:pPr>
        <w:numPr>
          <w:ilvl w:val="0"/>
          <w:numId w:val="29"/>
        </w:numPr>
      </w:pPr>
      <w:r w:rsidRPr="00D25C6A">
        <w:t>Hospitals &amp; Clinics</w:t>
      </w:r>
    </w:p>
    <w:p w14:paraId="0BC5A3B7" w14:textId="77777777" w:rsidR="00D25C6A" w:rsidRPr="00D25C6A" w:rsidRDefault="00D25C6A" w:rsidP="00D25C6A">
      <w:pPr>
        <w:numPr>
          <w:ilvl w:val="0"/>
          <w:numId w:val="29"/>
        </w:numPr>
      </w:pPr>
      <w:r w:rsidRPr="00D25C6A">
        <w:t xml:space="preserve">Rehabilitation </w:t>
      </w:r>
      <w:proofErr w:type="spellStart"/>
      <w:r w:rsidRPr="00D25C6A">
        <w:t>Centers</w:t>
      </w:r>
      <w:proofErr w:type="spellEnd"/>
    </w:p>
    <w:p w14:paraId="38265502" w14:textId="77777777" w:rsidR="00D25C6A" w:rsidRPr="00D25C6A" w:rsidRDefault="00D25C6A" w:rsidP="00D25C6A">
      <w:pPr>
        <w:numPr>
          <w:ilvl w:val="0"/>
          <w:numId w:val="29"/>
        </w:numPr>
      </w:pPr>
      <w:r w:rsidRPr="00D25C6A">
        <w:t>Homecare Settings</w:t>
      </w:r>
    </w:p>
    <w:p w14:paraId="31980A0A" w14:textId="77777777" w:rsidR="00D25C6A" w:rsidRPr="00D25C6A" w:rsidRDefault="00D25C6A" w:rsidP="00D25C6A">
      <w:pPr>
        <w:numPr>
          <w:ilvl w:val="0"/>
          <w:numId w:val="29"/>
        </w:numPr>
      </w:pPr>
      <w:r w:rsidRPr="00D25C6A">
        <w:t>Elderly Care Facilities</w:t>
      </w:r>
    </w:p>
    <w:p w14:paraId="30C5F315" w14:textId="77777777" w:rsidR="00D25C6A" w:rsidRPr="00D25C6A" w:rsidRDefault="00D25C6A" w:rsidP="00D25C6A">
      <w:r w:rsidRPr="00D25C6A">
        <w:rPr>
          <w:b/>
          <w:bCs/>
        </w:rPr>
        <w:t>By Region:</w:t>
      </w:r>
    </w:p>
    <w:p w14:paraId="350B311D" w14:textId="77777777" w:rsidR="00D25C6A" w:rsidRPr="00D25C6A" w:rsidRDefault="00D25C6A" w:rsidP="00D25C6A">
      <w:pPr>
        <w:numPr>
          <w:ilvl w:val="0"/>
          <w:numId w:val="30"/>
        </w:numPr>
      </w:pPr>
      <w:r w:rsidRPr="00D25C6A">
        <w:t>North America</w:t>
      </w:r>
    </w:p>
    <w:p w14:paraId="09680021" w14:textId="77777777" w:rsidR="00D25C6A" w:rsidRPr="00D25C6A" w:rsidRDefault="00D25C6A" w:rsidP="00D25C6A">
      <w:pPr>
        <w:numPr>
          <w:ilvl w:val="0"/>
          <w:numId w:val="30"/>
        </w:numPr>
      </w:pPr>
      <w:r w:rsidRPr="00D25C6A">
        <w:t>Europe</w:t>
      </w:r>
    </w:p>
    <w:p w14:paraId="75D99640" w14:textId="77777777" w:rsidR="00D25C6A" w:rsidRPr="00D25C6A" w:rsidRDefault="00D25C6A" w:rsidP="00D25C6A">
      <w:pPr>
        <w:numPr>
          <w:ilvl w:val="0"/>
          <w:numId w:val="30"/>
        </w:numPr>
      </w:pPr>
      <w:r w:rsidRPr="00D25C6A">
        <w:lastRenderedPageBreak/>
        <w:t>Asia-Pacific</w:t>
      </w:r>
    </w:p>
    <w:p w14:paraId="37661228" w14:textId="77777777" w:rsidR="00D25C6A" w:rsidRPr="00D25C6A" w:rsidRDefault="00D25C6A" w:rsidP="00D25C6A">
      <w:pPr>
        <w:numPr>
          <w:ilvl w:val="0"/>
          <w:numId w:val="30"/>
        </w:numPr>
      </w:pPr>
      <w:r w:rsidRPr="00D25C6A">
        <w:t>Latin America</w:t>
      </w:r>
    </w:p>
    <w:p w14:paraId="61D35A93" w14:textId="77777777" w:rsidR="00D25C6A" w:rsidRPr="00D25C6A" w:rsidRDefault="00D25C6A" w:rsidP="00D25C6A">
      <w:pPr>
        <w:numPr>
          <w:ilvl w:val="0"/>
          <w:numId w:val="30"/>
        </w:numPr>
      </w:pPr>
      <w:r w:rsidRPr="00D25C6A">
        <w:t>Middle East &amp; Africa</w:t>
      </w:r>
    </w:p>
    <w:p w14:paraId="0446B5A3" w14:textId="77777777" w:rsidR="00D25C6A" w:rsidRPr="00D25C6A" w:rsidRDefault="00D25C6A" w:rsidP="00D25C6A">
      <w:r w:rsidRPr="00D25C6A">
        <w:pict w14:anchorId="21A10F4C">
          <v:rect id="_x0000_i1258" style="width:0;height:1.5pt" o:hralign="center" o:hrstd="t" o:hr="t" fillcolor="#a0a0a0" stroked="f"/>
        </w:pict>
      </w:r>
    </w:p>
    <w:p w14:paraId="27B2E7D6" w14:textId="77777777" w:rsidR="00D25C6A" w:rsidRPr="00D25C6A" w:rsidRDefault="00D25C6A" w:rsidP="00D25C6A">
      <w:pPr>
        <w:rPr>
          <w:b/>
          <w:bCs/>
        </w:rPr>
      </w:pPr>
      <w:r w:rsidRPr="00D25C6A">
        <w:rPr>
          <w:b/>
          <w:bCs/>
        </w:rPr>
        <w:t>Regional Market Analysis</w:t>
      </w:r>
    </w:p>
    <w:p w14:paraId="1574CA5F" w14:textId="77777777" w:rsidR="00D25C6A" w:rsidRPr="00D25C6A" w:rsidRDefault="00D25C6A" w:rsidP="00D25C6A">
      <w:r w:rsidRPr="00D25C6A">
        <w:rPr>
          <w:b/>
          <w:bCs/>
        </w:rPr>
        <w:t>North America Rehabilitation Equipment Market</w:t>
      </w:r>
    </w:p>
    <w:p w14:paraId="3C8458E2" w14:textId="77777777" w:rsidR="00D25C6A" w:rsidRPr="00D25C6A" w:rsidRDefault="00D25C6A" w:rsidP="00D25C6A">
      <w:pPr>
        <w:numPr>
          <w:ilvl w:val="0"/>
          <w:numId w:val="31"/>
        </w:numPr>
      </w:pPr>
      <w:r w:rsidRPr="00D25C6A">
        <w:t>Historical &amp; Forecast Data</w:t>
      </w:r>
    </w:p>
    <w:p w14:paraId="3C529CAF" w14:textId="77777777" w:rsidR="00D25C6A" w:rsidRPr="00D25C6A" w:rsidRDefault="00D25C6A" w:rsidP="00D25C6A">
      <w:pPr>
        <w:numPr>
          <w:ilvl w:val="0"/>
          <w:numId w:val="31"/>
        </w:numPr>
      </w:pPr>
      <w:r w:rsidRPr="00D25C6A">
        <w:t>Country Breakdown: United States, Canada, Mexico</w:t>
      </w:r>
    </w:p>
    <w:p w14:paraId="4851C376" w14:textId="77777777" w:rsidR="00D25C6A" w:rsidRPr="00D25C6A" w:rsidRDefault="00D25C6A" w:rsidP="00D25C6A">
      <w:r w:rsidRPr="00D25C6A">
        <w:rPr>
          <w:b/>
          <w:bCs/>
        </w:rPr>
        <w:t>Europe Rehabilitation Equipment Market</w:t>
      </w:r>
    </w:p>
    <w:p w14:paraId="03C45033" w14:textId="77777777" w:rsidR="00D25C6A" w:rsidRPr="00D25C6A" w:rsidRDefault="00D25C6A" w:rsidP="00D25C6A">
      <w:pPr>
        <w:numPr>
          <w:ilvl w:val="0"/>
          <w:numId w:val="32"/>
        </w:numPr>
      </w:pPr>
      <w:r w:rsidRPr="00D25C6A">
        <w:t>Historical &amp; Forecast Data</w:t>
      </w:r>
    </w:p>
    <w:p w14:paraId="1D456F33" w14:textId="77777777" w:rsidR="00D25C6A" w:rsidRPr="00D25C6A" w:rsidRDefault="00D25C6A" w:rsidP="00D25C6A">
      <w:pPr>
        <w:numPr>
          <w:ilvl w:val="0"/>
          <w:numId w:val="32"/>
        </w:numPr>
      </w:pPr>
      <w:r w:rsidRPr="00D25C6A">
        <w:t>Country Breakdown: Germany, UK, France, Italy, Spain, Rest of Europe</w:t>
      </w:r>
    </w:p>
    <w:p w14:paraId="0BC7B3A0" w14:textId="77777777" w:rsidR="00D25C6A" w:rsidRPr="00D25C6A" w:rsidRDefault="00D25C6A" w:rsidP="00D25C6A">
      <w:r w:rsidRPr="00D25C6A">
        <w:rPr>
          <w:b/>
          <w:bCs/>
        </w:rPr>
        <w:t>Asia-Pacific Rehabilitation Equipment Market</w:t>
      </w:r>
    </w:p>
    <w:p w14:paraId="0742A82B" w14:textId="77777777" w:rsidR="00D25C6A" w:rsidRPr="00D25C6A" w:rsidRDefault="00D25C6A" w:rsidP="00D25C6A">
      <w:pPr>
        <w:numPr>
          <w:ilvl w:val="0"/>
          <w:numId w:val="33"/>
        </w:numPr>
      </w:pPr>
      <w:r w:rsidRPr="00D25C6A">
        <w:t>Historical &amp; Forecast Data</w:t>
      </w:r>
    </w:p>
    <w:p w14:paraId="233A1F16" w14:textId="77777777" w:rsidR="00D25C6A" w:rsidRPr="00D25C6A" w:rsidRDefault="00D25C6A" w:rsidP="00D25C6A">
      <w:pPr>
        <w:numPr>
          <w:ilvl w:val="0"/>
          <w:numId w:val="33"/>
        </w:numPr>
      </w:pPr>
      <w:r w:rsidRPr="00D25C6A">
        <w:t>Country Breakdown: China, Japan, India, South Korea, Rest of Asia-Pacific</w:t>
      </w:r>
    </w:p>
    <w:p w14:paraId="07C761F1" w14:textId="77777777" w:rsidR="00D25C6A" w:rsidRPr="00D25C6A" w:rsidRDefault="00D25C6A" w:rsidP="00D25C6A">
      <w:r w:rsidRPr="00D25C6A">
        <w:rPr>
          <w:b/>
          <w:bCs/>
        </w:rPr>
        <w:t>Latin America Rehabilitation Equipment Market</w:t>
      </w:r>
    </w:p>
    <w:p w14:paraId="070510F4" w14:textId="77777777" w:rsidR="00D25C6A" w:rsidRPr="00D25C6A" w:rsidRDefault="00D25C6A" w:rsidP="00D25C6A">
      <w:pPr>
        <w:numPr>
          <w:ilvl w:val="0"/>
          <w:numId w:val="34"/>
        </w:numPr>
      </w:pPr>
      <w:r w:rsidRPr="00D25C6A">
        <w:t>Historical &amp; Forecast Data</w:t>
      </w:r>
    </w:p>
    <w:p w14:paraId="68680F2B" w14:textId="77777777" w:rsidR="00D25C6A" w:rsidRPr="00D25C6A" w:rsidRDefault="00D25C6A" w:rsidP="00D25C6A">
      <w:pPr>
        <w:numPr>
          <w:ilvl w:val="0"/>
          <w:numId w:val="34"/>
        </w:numPr>
      </w:pPr>
      <w:r w:rsidRPr="00D25C6A">
        <w:t>Country Breakdown: Brazil, Argentina, Rest of Latin America</w:t>
      </w:r>
    </w:p>
    <w:p w14:paraId="7B1ADD1A" w14:textId="77777777" w:rsidR="00D25C6A" w:rsidRPr="00D25C6A" w:rsidRDefault="00D25C6A" w:rsidP="00D25C6A">
      <w:r w:rsidRPr="00D25C6A">
        <w:rPr>
          <w:b/>
          <w:bCs/>
        </w:rPr>
        <w:t>Middle East &amp; Africa Rehabilitation Equipment Market</w:t>
      </w:r>
    </w:p>
    <w:p w14:paraId="50A131A5" w14:textId="77777777" w:rsidR="00D25C6A" w:rsidRPr="00D25C6A" w:rsidRDefault="00D25C6A" w:rsidP="00D25C6A">
      <w:pPr>
        <w:numPr>
          <w:ilvl w:val="0"/>
          <w:numId w:val="35"/>
        </w:numPr>
      </w:pPr>
      <w:r w:rsidRPr="00D25C6A">
        <w:t>Historical &amp; Forecast Data</w:t>
      </w:r>
    </w:p>
    <w:p w14:paraId="52FA62E1" w14:textId="77777777" w:rsidR="00D25C6A" w:rsidRPr="00D25C6A" w:rsidRDefault="00D25C6A" w:rsidP="00D25C6A">
      <w:pPr>
        <w:numPr>
          <w:ilvl w:val="0"/>
          <w:numId w:val="35"/>
        </w:numPr>
      </w:pPr>
      <w:r w:rsidRPr="00D25C6A">
        <w:t>Country Breakdown: GCC Countries, South Africa, Rest of Middle East &amp; Africa</w:t>
      </w:r>
    </w:p>
    <w:p w14:paraId="6AB026B4" w14:textId="77777777" w:rsidR="00D25C6A" w:rsidRPr="00D25C6A" w:rsidRDefault="00D25C6A" w:rsidP="00D25C6A">
      <w:r w:rsidRPr="00D25C6A">
        <w:pict w14:anchorId="3AD488AA">
          <v:rect id="_x0000_i1259" style="width:0;height:1.5pt" o:hralign="center" o:hrstd="t" o:hr="t" fillcolor="#a0a0a0" stroked="f"/>
        </w:pict>
      </w:r>
    </w:p>
    <w:p w14:paraId="02C9C6D9" w14:textId="77777777" w:rsidR="00D25C6A" w:rsidRPr="00D25C6A" w:rsidRDefault="00D25C6A" w:rsidP="00D25C6A">
      <w:pPr>
        <w:rPr>
          <w:b/>
          <w:bCs/>
        </w:rPr>
      </w:pPr>
      <w:r w:rsidRPr="00D25C6A">
        <w:rPr>
          <w:b/>
          <w:bCs/>
        </w:rPr>
        <w:t>Competitive Intelligence</w:t>
      </w:r>
    </w:p>
    <w:p w14:paraId="11DE2530" w14:textId="77777777" w:rsidR="00D25C6A" w:rsidRPr="00D25C6A" w:rsidRDefault="00D25C6A" w:rsidP="00D25C6A">
      <w:pPr>
        <w:numPr>
          <w:ilvl w:val="0"/>
          <w:numId w:val="36"/>
        </w:numPr>
      </w:pPr>
      <w:r w:rsidRPr="00D25C6A">
        <w:t xml:space="preserve">Company Profiles: Invacare, </w:t>
      </w:r>
      <w:proofErr w:type="spellStart"/>
      <w:r w:rsidRPr="00D25C6A">
        <w:t>Ottobock</w:t>
      </w:r>
      <w:proofErr w:type="spellEnd"/>
      <w:r w:rsidRPr="00D25C6A">
        <w:t xml:space="preserve">, DJO Global, Medline, Ekso Bionics, </w:t>
      </w:r>
      <w:proofErr w:type="spellStart"/>
      <w:r w:rsidRPr="00D25C6A">
        <w:t>Bionik</w:t>
      </w:r>
      <w:proofErr w:type="spellEnd"/>
      <w:r w:rsidRPr="00D25C6A">
        <w:t xml:space="preserve"> Laboratories, Drive </w:t>
      </w:r>
      <w:proofErr w:type="spellStart"/>
      <w:r w:rsidRPr="00D25C6A">
        <w:t>DeVilbiss</w:t>
      </w:r>
      <w:proofErr w:type="spellEnd"/>
    </w:p>
    <w:p w14:paraId="12455851" w14:textId="77777777" w:rsidR="00D25C6A" w:rsidRPr="00D25C6A" w:rsidRDefault="00D25C6A" w:rsidP="00D25C6A">
      <w:pPr>
        <w:numPr>
          <w:ilvl w:val="0"/>
          <w:numId w:val="36"/>
        </w:numPr>
      </w:pPr>
      <w:r w:rsidRPr="00D25C6A">
        <w:t>Product Strategies and Innovation Benchmarks</w:t>
      </w:r>
    </w:p>
    <w:p w14:paraId="0959D68C" w14:textId="77777777" w:rsidR="00D25C6A" w:rsidRPr="00D25C6A" w:rsidRDefault="00D25C6A" w:rsidP="00D25C6A">
      <w:pPr>
        <w:numPr>
          <w:ilvl w:val="0"/>
          <w:numId w:val="36"/>
        </w:numPr>
      </w:pPr>
      <w:r w:rsidRPr="00D25C6A">
        <w:t>Regional Presence and Expansion Plans</w:t>
      </w:r>
    </w:p>
    <w:p w14:paraId="56887866" w14:textId="77777777" w:rsidR="00D25C6A" w:rsidRPr="00D25C6A" w:rsidRDefault="00D25C6A" w:rsidP="00D25C6A">
      <w:r w:rsidRPr="00D25C6A">
        <w:pict w14:anchorId="068BA220">
          <v:rect id="_x0000_i1260" style="width:0;height:1.5pt" o:hralign="center" o:hrstd="t" o:hr="t" fillcolor="#a0a0a0" stroked="f"/>
        </w:pict>
      </w:r>
    </w:p>
    <w:p w14:paraId="4C7FBC18" w14:textId="77777777" w:rsidR="00D25C6A" w:rsidRPr="00D25C6A" w:rsidRDefault="00D25C6A" w:rsidP="00D25C6A">
      <w:pPr>
        <w:rPr>
          <w:b/>
          <w:bCs/>
        </w:rPr>
      </w:pPr>
      <w:r w:rsidRPr="00D25C6A">
        <w:rPr>
          <w:b/>
          <w:bCs/>
        </w:rPr>
        <w:t>Appendix</w:t>
      </w:r>
    </w:p>
    <w:p w14:paraId="5B5FB2CB" w14:textId="77777777" w:rsidR="00D25C6A" w:rsidRPr="00D25C6A" w:rsidRDefault="00D25C6A" w:rsidP="00D25C6A">
      <w:pPr>
        <w:numPr>
          <w:ilvl w:val="0"/>
          <w:numId w:val="37"/>
        </w:numPr>
      </w:pPr>
      <w:r w:rsidRPr="00D25C6A">
        <w:t>Abbreviations and Terminologies Used in the Report</w:t>
      </w:r>
    </w:p>
    <w:p w14:paraId="015AF9EE" w14:textId="77777777" w:rsidR="00D25C6A" w:rsidRPr="00D25C6A" w:rsidRDefault="00D25C6A" w:rsidP="00D25C6A">
      <w:pPr>
        <w:numPr>
          <w:ilvl w:val="0"/>
          <w:numId w:val="37"/>
        </w:numPr>
      </w:pPr>
      <w:r w:rsidRPr="00D25C6A">
        <w:lastRenderedPageBreak/>
        <w:t>References and Sources</w:t>
      </w:r>
    </w:p>
    <w:p w14:paraId="1A32CD52" w14:textId="77777777" w:rsidR="00D25C6A" w:rsidRPr="00D25C6A" w:rsidRDefault="00D25C6A" w:rsidP="00D25C6A">
      <w:r w:rsidRPr="00D25C6A">
        <w:pict w14:anchorId="35D75A3A">
          <v:rect id="_x0000_i1261" style="width:0;height:1.5pt" o:hralign="center" o:hrstd="t" o:hr="t" fillcolor="#a0a0a0" stroked="f"/>
        </w:pict>
      </w:r>
    </w:p>
    <w:p w14:paraId="29FB7C90" w14:textId="77777777" w:rsidR="00D25C6A" w:rsidRPr="00D25C6A" w:rsidRDefault="00D25C6A" w:rsidP="00D25C6A">
      <w:pPr>
        <w:rPr>
          <w:b/>
          <w:bCs/>
        </w:rPr>
      </w:pPr>
      <w:r w:rsidRPr="00D25C6A">
        <w:rPr>
          <w:b/>
          <w:bCs/>
        </w:rPr>
        <w:t>List of Tables</w:t>
      </w:r>
    </w:p>
    <w:p w14:paraId="2FE66104" w14:textId="77777777" w:rsidR="00D25C6A" w:rsidRPr="00D25C6A" w:rsidRDefault="00D25C6A" w:rsidP="00D25C6A">
      <w:pPr>
        <w:numPr>
          <w:ilvl w:val="0"/>
          <w:numId w:val="38"/>
        </w:numPr>
      </w:pPr>
      <w:r w:rsidRPr="00D25C6A">
        <w:t>Market Size by Product Type, Application, End User, and Region (2024–2030)</w:t>
      </w:r>
    </w:p>
    <w:p w14:paraId="3424973B" w14:textId="77777777" w:rsidR="00D25C6A" w:rsidRPr="00D25C6A" w:rsidRDefault="00D25C6A" w:rsidP="00D25C6A">
      <w:pPr>
        <w:numPr>
          <w:ilvl w:val="0"/>
          <w:numId w:val="38"/>
        </w:numPr>
      </w:pPr>
      <w:r w:rsidRPr="00D25C6A">
        <w:t>Regional Market Breakdown by Key Segment (2024–2030)</w:t>
      </w:r>
    </w:p>
    <w:p w14:paraId="7ACA7A2D" w14:textId="77777777" w:rsidR="00D25C6A" w:rsidRPr="00D25C6A" w:rsidRDefault="00D25C6A" w:rsidP="00D25C6A">
      <w:r w:rsidRPr="00D25C6A">
        <w:pict w14:anchorId="21AD2A2E">
          <v:rect id="_x0000_i1262" style="width:0;height:1.5pt" o:hralign="center" o:hrstd="t" o:hr="t" fillcolor="#a0a0a0" stroked="f"/>
        </w:pict>
      </w:r>
    </w:p>
    <w:p w14:paraId="44BDFA55" w14:textId="77777777" w:rsidR="00D25C6A" w:rsidRPr="00D25C6A" w:rsidRDefault="00D25C6A" w:rsidP="00D25C6A">
      <w:pPr>
        <w:rPr>
          <w:b/>
          <w:bCs/>
        </w:rPr>
      </w:pPr>
      <w:r w:rsidRPr="00D25C6A">
        <w:rPr>
          <w:b/>
          <w:bCs/>
        </w:rPr>
        <w:t>List of Figures</w:t>
      </w:r>
    </w:p>
    <w:p w14:paraId="4739795A" w14:textId="77777777" w:rsidR="00D25C6A" w:rsidRPr="00D25C6A" w:rsidRDefault="00D25C6A" w:rsidP="00D25C6A">
      <w:pPr>
        <w:numPr>
          <w:ilvl w:val="0"/>
          <w:numId w:val="39"/>
        </w:numPr>
      </w:pPr>
      <w:r w:rsidRPr="00D25C6A">
        <w:t>Market Dynamics: Drivers, Restraints, Opportunities, Challenges</w:t>
      </w:r>
    </w:p>
    <w:p w14:paraId="02F14FCF" w14:textId="77777777" w:rsidR="00D25C6A" w:rsidRPr="00D25C6A" w:rsidRDefault="00D25C6A" w:rsidP="00D25C6A">
      <w:pPr>
        <w:numPr>
          <w:ilvl w:val="0"/>
          <w:numId w:val="39"/>
        </w:numPr>
      </w:pPr>
      <w:r w:rsidRPr="00D25C6A">
        <w:t>Regional Snapshot</w:t>
      </w:r>
    </w:p>
    <w:p w14:paraId="7E8F7111" w14:textId="77777777" w:rsidR="00D25C6A" w:rsidRPr="00D25C6A" w:rsidRDefault="00D25C6A" w:rsidP="00D25C6A">
      <w:pPr>
        <w:numPr>
          <w:ilvl w:val="0"/>
          <w:numId w:val="39"/>
        </w:numPr>
      </w:pPr>
      <w:r w:rsidRPr="00D25C6A">
        <w:t>Competitive Landscape and Share Analysis</w:t>
      </w:r>
    </w:p>
    <w:p w14:paraId="5FF19435" w14:textId="77777777" w:rsidR="00D25C6A" w:rsidRPr="00D25C6A" w:rsidRDefault="00D25C6A" w:rsidP="00D25C6A">
      <w:pPr>
        <w:numPr>
          <w:ilvl w:val="0"/>
          <w:numId w:val="39"/>
        </w:numPr>
      </w:pPr>
      <w:r w:rsidRPr="00D25C6A">
        <w:t>Innovation Pipeline by Leading Players</w:t>
      </w:r>
    </w:p>
    <w:p w14:paraId="51CFAFE9" w14:textId="77777777" w:rsidR="00D25C6A" w:rsidRPr="00D25C6A" w:rsidRDefault="00D25C6A" w:rsidP="00D25C6A">
      <w:pPr>
        <w:numPr>
          <w:ilvl w:val="0"/>
          <w:numId w:val="39"/>
        </w:numPr>
      </w:pPr>
      <w:r w:rsidRPr="00D25C6A">
        <w:t>Adoption Curve by Region and End User</w:t>
      </w:r>
    </w:p>
    <w:p w14:paraId="5DE4A3FB"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567"/>
    <w:multiLevelType w:val="multilevel"/>
    <w:tmpl w:val="2F5E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F3F"/>
    <w:multiLevelType w:val="multilevel"/>
    <w:tmpl w:val="435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5518"/>
    <w:multiLevelType w:val="multilevel"/>
    <w:tmpl w:val="6B7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15801"/>
    <w:multiLevelType w:val="multilevel"/>
    <w:tmpl w:val="D10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2812"/>
    <w:multiLevelType w:val="multilevel"/>
    <w:tmpl w:val="DF4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3030C"/>
    <w:multiLevelType w:val="multilevel"/>
    <w:tmpl w:val="0526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757CA"/>
    <w:multiLevelType w:val="multilevel"/>
    <w:tmpl w:val="372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D0FD8"/>
    <w:multiLevelType w:val="multilevel"/>
    <w:tmpl w:val="18D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809C5"/>
    <w:multiLevelType w:val="multilevel"/>
    <w:tmpl w:val="E51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10E9E"/>
    <w:multiLevelType w:val="multilevel"/>
    <w:tmpl w:val="D7D4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B50E9"/>
    <w:multiLevelType w:val="multilevel"/>
    <w:tmpl w:val="9EE6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92B0B"/>
    <w:multiLevelType w:val="multilevel"/>
    <w:tmpl w:val="E974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345C6"/>
    <w:multiLevelType w:val="multilevel"/>
    <w:tmpl w:val="E91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25DDC"/>
    <w:multiLevelType w:val="multilevel"/>
    <w:tmpl w:val="0BF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D55E2"/>
    <w:multiLevelType w:val="multilevel"/>
    <w:tmpl w:val="F95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E16DD"/>
    <w:multiLevelType w:val="multilevel"/>
    <w:tmpl w:val="ABE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D54F4"/>
    <w:multiLevelType w:val="multilevel"/>
    <w:tmpl w:val="BE3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17272"/>
    <w:multiLevelType w:val="multilevel"/>
    <w:tmpl w:val="8DA4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8505E"/>
    <w:multiLevelType w:val="multilevel"/>
    <w:tmpl w:val="B3A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31A8C"/>
    <w:multiLevelType w:val="multilevel"/>
    <w:tmpl w:val="64E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2793A"/>
    <w:multiLevelType w:val="multilevel"/>
    <w:tmpl w:val="EDB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D4414"/>
    <w:multiLevelType w:val="multilevel"/>
    <w:tmpl w:val="04C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B063B"/>
    <w:multiLevelType w:val="multilevel"/>
    <w:tmpl w:val="6F3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D1A44"/>
    <w:multiLevelType w:val="multilevel"/>
    <w:tmpl w:val="B6D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03477"/>
    <w:multiLevelType w:val="multilevel"/>
    <w:tmpl w:val="F9DC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C1542"/>
    <w:multiLevelType w:val="multilevel"/>
    <w:tmpl w:val="72F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15385"/>
    <w:multiLevelType w:val="multilevel"/>
    <w:tmpl w:val="B89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B442C"/>
    <w:multiLevelType w:val="multilevel"/>
    <w:tmpl w:val="0A64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80D10"/>
    <w:multiLevelType w:val="multilevel"/>
    <w:tmpl w:val="C17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E1145"/>
    <w:multiLevelType w:val="multilevel"/>
    <w:tmpl w:val="8D7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D1B5C"/>
    <w:multiLevelType w:val="multilevel"/>
    <w:tmpl w:val="8EC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10140"/>
    <w:multiLevelType w:val="multilevel"/>
    <w:tmpl w:val="69A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83344"/>
    <w:multiLevelType w:val="multilevel"/>
    <w:tmpl w:val="D7FE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233DDC"/>
    <w:multiLevelType w:val="multilevel"/>
    <w:tmpl w:val="AEB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05519"/>
    <w:multiLevelType w:val="multilevel"/>
    <w:tmpl w:val="E5E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C677E9"/>
    <w:multiLevelType w:val="multilevel"/>
    <w:tmpl w:val="E94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659CD"/>
    <w:multiLevelType w:val="multilevel"/>
    <w:tmpl w:val="C270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C31748"/>
    <w:multiLevelType w:val="multilevel"/>
    <w:tmpl w:val="C85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11741"/>
    <w:multiLevelType w:val="multilevel"/>
    <w:tmpl w:val="A70A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425363">
    <w:abstractNumId w:val="0"/>
  </w:num>
  <w:num w:numId="2" w16cid:durableId="1281763051">
    <w:abstractNumId w:val="7"/>
  </w:num>
  <w:num w:numId="3" w16cid:durableId="1538395246">
    <w:abstractNumId w:val="31"/>
  </w:num>
  <w:num w:numId="4" w16cid:durableId="1620917432">
    <w:abstractNumId w:val="38"/>
  </w:num>
  <w:num w:numId="5" w16cid:durableId="486211877">
    <w:abstractNumId w:val="9"/>
  </w:num>
  <w:num w:numId="6" w16cid:durableId="2052682329">
    <w:abstractNumId w:val="8"/>
  </w:num>
  <w:num w:numId="7" w16cid:durableId="1754202326">
    <w:abstractNumId w:val="21"/>
  </w:num>
  <w:num w:numId="8" w16cid:durableId="180583995">
    <w:abstractNumId w:val="22"/>
  </w:num>
  <w:num w:numId="9" w16cid:durableId="1740784453">
    <w:abstractNumId w:val="37"/>
  </w:num>
  <w:num w:numId="10" w16cid:durableId="747574596">
    <w:abstractNumId w:val="29"/>
  </w:num>
  <w:num w:numId="11" w16cid:durableId="302781044">
    <w:abstractNumId w:val="11"/>
  </w:num>
  <w:num w:numId="12" w16cid:durableId="918978171">
    <w:abstractNumId w:val="14"/>
  </w:num>
  <w:num w:numId="13" w16cid:durableId="819004912">
    <w:abstractNumId w:val="5"/>
  </w:num>
  <w:num w:numId="14" w16cid:durableId="2007173084">
    <w:abstractNumId w:val="3"/>
  </w:num>
  <w:num w:numId="15" w16cid:durableId="2089422099">
    <w:abstractNumId w:val="15"/>
  </w:num>
  <w:num w:numId="16" w16cid:durableId="1721856115">
    <w:abstractNumId w:val="32"/>
  </w:num>
  <w:num w:numId="17" w16cid:durableId="1948197023">
    <w:abstractNumId w:val="18"/>
  </w:num>
  <w:num w:numId="18" w16cid:durableId="316617650">
    <w:abstractNumId w:val="10"/>
  </w:num>
  <w:num w:numId="19" w16cid:durableId="1737312104">
    <w:abstractNumId w:val="36"/>
  </w:num>
  <w:num w:numId="20" w16cid:durableId="1135298513">
    <w:abstractNumId w:val="19"/>
  </w:num>
  <w:num w:numId="21" w16cid:durableId="1178083445">
    <w:abstractNumId w:val="34"/>
  </w:num>
  <w:num w:numId="22" w16cid:durableId="1444811724">
    <w:abstractNumId w:val="28"/>
  </w:num>
  <w:num w:numId="23" w16cid:durableId="1527019866">
    <w:abstractNumId w:val="13"/>
  </w:num>
  <w:num w:numId="24" w16cid:durableId="1259019772">
    <w:abstractNumId w:val="16"/>
  </w:num>
  <w:num w:numId="25" w16cid:durableId="1103112801">
    <w:abstractNumId w:val="2"/>
  </w:num>
  <w:num w:numId="26" w16cid:durableId="980384691">
    <w:abstractNumId w:val="6"/>
  </w:num>
  <w:num w:numId="27" w16cid:durableId="876090578">
    <w:abstractNumId w:val="24"/>
  </w:num>
  <w:num w:numId="28" w16cid:durableId="137502653">
    <w:abstractNumId w:val="1"/>
  </w:num>
  <w:num w:numId="29" w16cid:durableId="1557164951">
    <w:abstractNumId w:val="20"/>
  </w:num>
  <w:num w:numId="30" w16cid:durableId="1068841429">
    <w:abstractNumId w:val="17"/>
  </w:num>
  <w:num w:numId="31" w16cid:durableId="1124226886">
    <w:abstractNumId w:val="35"/>
  </w:num>
  <w:num w:numId="32" w16cid:durableId="1825001119">
    <w:abstractNumId w:val="23"/>
  </w:num>
  <w:num w:numId="33" w16cid:durableId="310062023">
    <w:abstractNumId w:val="33"/>
  </w:num>
  <w:num w:numId="34" w16cid:durableId="1647474097">
    <w:abstractNumId w:val="12"/>
  </w:num>
  <w:num w:numId="35" w16cid:durableId="1573856456">
    <w:abstractNumId w:val="27"/>
  </w:num>
  <w:num w:numId="36" w16cid:durableId="690911061">
    <w:abstractNumId w:val="26"/>
  </w:num>
  <w:num w:numId="37" w16cid:durableId="147550936">
    <w:abstractNumId w:val="25"/>
  </w:num>
  <w:num w:numId="38" w16cid:durableId="1706903759">
    <w:abstractNumId w:val="4"/>
  </w:num>
  <w:num w:numId="39" w16cid:durableId="15847288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CA"/>
    <w:rsid w:val="006902D8"/>
    <w:rsid w:val="00731DCA"/>
    <w:rsid w:val="00783733"/>
    <w:rsid w:val="0082115F"/>
    <w:rsid w:val="00AC5B50"/>
    <w:rsid w:val="00D25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0534"/>
  <w15:chartTrackingRefBased/>
  <w15:docId w15:val="{AC60E7C9-DBD6-4A97-B70A-ADF521E4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D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D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1D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1D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1D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1D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1D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D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D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1D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1D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1D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1D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1D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1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D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D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1DCA"/>
    <w:pPr>
      <w:spacing w:before="160"/>
      <w:jc w:val="center"/>
    </w:pPr>
    <w:rPr>
      <w:i/>
      <w:iCs/>
      <w:color w:val="404040" w:themeColor="text1" w:themeTint="BF"/>
    </w:rPr>
  </w:style>
  <w:style w:type="character" w:customStyle="1" w:styleId="QuoteChar">
    <w:name w:val="Quote Char"/>
    <w:basedOn w:val="DefaultParagraphFont"/>
    <w:link w:val="Quote"/>
    <w:uiPriority w:val="29"/>
    <w:rsid w:val="00731DCA"/>
    <w:rPr>
      <w:i/>
      <w:iCs/>
      <w:color w:val="404040" w:themeColor="text1" w:themeTint="BF"/>
    </w:rPr>
  </w:style>
  <w:style w:type="paragraph" w:styleId="ListParagraph">
    <w:name w:val="List Paragraph"/>
    <w:basedOn w:val="Normal"/>
    <w:uiPriority w:val="34"/>
    <w:qFormat/>
    <w:rsid w:val="00731DCA"/>
    <w:pPr>
      <w:ind w:left="720"/>
      <w:contextualSpacing/>
    </w:pPr>
  </w:style>
  <w:style w:type="character" w:styleId="IntenseEmphasis">
    <w:name w:val="Intense Emphasis"/>
    <w:basedOn w:val="DefaultParagraphFont"/>
    <w:uiPriority w:val="21"/>
    <w:qFormat/>
    <w:rsid w:val="00731DCA"/>
    <w:rPr>
      <w:i/>
      <w:iCs/>
      <w:color w:val="0F4761" w:themeColor="accent1" w:themeShade="BF"/>
    </w:rPr>
  </w:style>
  <w:style w:type="paragraph" w:styleId="IntenseQuote">
    <w:name w:val="Intense Quote"/>
    <w:basedOn w:val="Normal"/>
    <w:next w:val="Normal"/>
    <w:link w:val="IntenseQuoteChar"/>
    <w:uiPriority w:val="30"/>
    <w:qFormat/>
    <w:rsid w:val="00731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DCA"/>
    <w:rPr>
      <w:i/>
      <w:iCs/>
      <w:color w:val="0F4761" w:themeColor="accent1" w:themeShade="BF"/>
    </w:rPr>
  </w:style>
  <w:style w:type="character" w:styleId="IntenseReference">
    <w:name w:val="Intense Reference"/>
    <w:basedOn w:val="DefaultParagraphFont"/>
    <w:uiPriority w:val="32"/>
    <w:qFormat/>
    <w:rsid w:val="00731DCA"/>
    <w:rPr>
      <w:b/>
      <w:bCs/>
      <w:smallCaps/>
      <w:color w:val="0F4761" w:themeColor="accent1" w:themeShade="BF"/>
      <w:spacing w:val="5"/>
    </w:rPr>
  </w:style>
  <w:style w:type="character" w:styleId="Hyperlink">
    <w:name w:val="Hyperlink"/>
    <w:basedOn w:val="DefaultParagraphFont"/>
    <w:uiPriority w:val="99"/>
    <w:unhideWhenUsed/>
    <w:rsid w:val="00D25C6A"/>
    <w:rPr>
      <w:color w:val="467886" w:themeColor="hyperlink"/>
      <w:u w:val="single"/>
    </w:rPr>
  </w:style>
  <w:style w:type="character" w:styleId="UnresolvedMention">
    <w:name w:val="Unresolved Mention"/>
    <w:basedOn w:val="DefaultParagraphFont"/>
    <w:uiPriority w:val="99"/>
    <w:semiHidden/>
    <w:unhideWhenUsed/>
    <w:rsid w:val="00D25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67412">
      <w:bodyDiv w:val="1"/>
      <w:marLeft w:val="0"/>
      <w:marRight w:val="0"/>
      <w:marTop w:val="0"/>
      <w:marBottom w:val="0"/>
      <w:divBdr>
        <w:top w:val="none" w:sz="0" w:space="0" w:color="auto"/>
        <w:left w:val="none" w:sz="0" w:space="0" w:color="auto"/>
        <w:bottom w:val="none" w:sz="0" w:space="0" w:color="auto"/>
        <w:right w:val="none" w:sz="0" w:space="0" w:color="auto"/>
      </w:divBdr>
      <w:divsChild>
        <w:div w:id="1337264984">
          <w:marLeft w:val="0"/>
          <w:marRight w:val="0"/>
          <w:marTop w:val="0"/>
          <w:marBottom w:val="0"/>
          <w:divBdr>
            <w:top w:val="none" w:sz="0" w:space="0" w:color="auto"/>
            <w:left w:val="none" w:sz="0" w:space="0" w:color="auto"/>
            <w:bottom w:val="none" w:sz="0" w:space="0" w:color="auto"/>
            <w:right w:val="none" w:sz="0" w:space="0" w:color="auto"/>
          </w:divBdr>
          <w:divsChild>
            <w:div w:id="79758615">
              <w:marLeft w:val="0"/>
              <w:marRight w:val="0"/>
              <w:marTop w:val="0"/>
              <w:marBottom w:val="0"/>
              <w:divBdr>
                <w:top w:val="none" w:sz="0" w:space="0" w:color="auto"/>
                <w:left w:val="none" w:sz="0" w:space="0" w:color="auto"/>
                <w:bottom w:val="none" w:sz="0" w:space="0" w:color="auto"/>
                <w:right w:val="none" w:sz="0" w:space="0" w:color="auto"/>
              </w:divBdr>
              <w:divsChild>
                <w:div w:id="1140422194">
                  <w:marLeft w:val="0"/>
                  <w:marRight w:val="0"/>
                  <w:marTop w:val="0"/>
                  <w:marBottom w:val="0"/>
                  <w:divBdr>
                    <w:top w:val="none" w:sz="0" w:space="0" w:color="auto"/>
                    <w:left w:val="none" w:sz="0" w:space="0" w:color="auto"/>
                    <w:bottom w:val="none" w:sz="0" w:space="0" w:color="auto"/>
                    <w:right w:val="none" w:sz="0" w:space="0" w:color="auto"/>
                  </w:divBdr>
                  <w:divsChild>
                    <w:div w:id="528685533">
                      <w:marLeft w:val="0"/>
                      <w:marRight w:val="0"/>
                      <w:marTop w:val="0"/>
                      <w:marBottom w:val="0"/>
                      <w:divBdr>
                        <w:top w:val="none" w:sz="0" w:space="0" w:color="auto"/>
                        <w:left w:val="none" w:sz="0" w:space="0" w:color="auto"/>
                        <w:bottom w:val="none" w:sz="0" w:space="0" w:color="auto"/>
                        <w:right w:val="none" w:sz="0" w:space="0" w:color="auto"/>
                      </w:divBdr>
                      <w:divsChild>
                        <w:div w:id="523058825">
                          <w:marLeft w:val="0"/>
                          <w:marRight w:val="0"/>
                          <w:marTop w:val="0"/>
                          <w:marBottom w:val="0"/>
                          <w:divBdr>
                            <w:top w:val="none" w:sz="0" w:space="0" w:color="auto"/>
                            <w:left w:val="none" w:sz="0" w:space="0" w:color="auto"/>
                            <w:bottom w:val="none" w:sz="0" w:space="0" w:color="auto"/>
                            <w:right w:val="none" w:sz="0" w:space="0" w:color="auto"/>
                          </w:divBdr>
                          <w:divsChild>
                            <w:div w:id="1827671592">
                              <w:marLeft w:val="0"/>
                              <w:marRight w:val="0"/>
                              <w:marTop w:val="0"/>
                              <w:marBottom w:val="0"/>
                              <w:divBdr>
                                <w:top w:val="none" w:sz="0" w:space="0" w:color="auto"/>
                                <w:left w:val="none" w:sz="0" w:space="0" w:color="auto"/>
                                <w:bottom w:val="none" w:sz="0" w:space="0" w:color="auto"/>
                                <w:right w:val="none" w:sz="0" w:space="0" w:color="auto"/>
                              </w:divBdr>
                              <w:divsChild>
                                <w:div w:id="1632203547">
                                  <w:marLeft w:val="0"/>
                                  <w:marRight w:val="0"/>
                                  <w:marTop w:val="0"/>
                                  <w:marBottom w:val="0"/>
                                  <w:divBdr>
                                    <w:top w:val="none" w:sz="0" w:space="0" w:color="auto"/>
                                    <w:left w:val="none" w:sz="0" w:space="0" w:color="auto"/>
                                    <w:bottom w:val="none" w:sz="0" w:space="0" w:color="auto"/>
                                    <w:right w:val="none" w:sz="0" w:space="0" w:color="auto"/>
                                  </w:divBdr>
                                  <w:divsChild>
                                    <w:div w:id="13122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263796">
          <w:marLeft w:val="0"/>
          <w:marRight w:val="0"/>
          <w:marTop w:val="0"/>
          <w:marBottom w:val="0"/>
          <w:divBdr>
            <w:top w:val="none" w:sz="0" w:space="0" w:color="auto"/>
            <w:left w:val="none" w:sz="0" w:space="0" w:color="auto"/>
            <w:bottom w:val="none" w:sz="0" w:space="0" w:color="auto"/>
            <w:right w:val="none" w:sz="0" w:space="0" w:color="auto"/>
          </w:divBdr>
          <w:divsChild>
            <w:div w:id="1125780550">
              <w:marLeft w:val="0"/>
              <w:marRight w:val="0"/>
              <w:marTop w:val="0"/>
              <w:marBottom w:val="0"/>
              <w:divBdr>
                <w:top w:val="none" w:sz="0" w:space="0" w:color="auto"/>
                <w:left w:val="none" w:sz="0" w:space="0" w:color="auto"/>
                <w:bottom w:val="none" w:sz="0" w:space="0" w:color="auto"/>
                <w:right w:val="none" w:sz="0" w:space="0" w:color="auto"/>
              </w:divBdr>
              <w:divsChild>
                <w:div w:id="153641986">
                  <w:marLeft w:val="0"/>
                  <w:marRight w:val="0"/>
                  <w:marTop w:val="0"/>
                  <w:marBottom w:val="0"/>
                  <w:divBdr>
                    <w:top w:val="none" w:sz="0" w:space="0" w:color="auto"/>
                    <w:left w:val="none" w:sz="0" w:space="0" w:color="auto"/>
                    <w:bottom w:val="none" w:sz="0" w:space="0" w:color="auto"/>
                    <w:right w:val="none" w:sz="0" w:space="0" w:color="auto"/>
                  </w:divBdr>
                  <w:divsChild>
                    <w:div w:id="278150579">
                      <w:marLeft w:val="0"/>
                      <w:marRight w:val="0"/>
                      <w:marTop w:val="0"/>
                      <w:marBottom w:val="0"/>
                      <w:divBdr>
                        <w:top w:val="none" w:sz="0" w:space="0" w:color="auto"/>
                        <w:left w:val="none" w:sz="0" w:space="0" w:color="auto"/>
                        <w:bottom w:val="none" w:sz="0" w:space="0" w:color="auto"/>
                        <w:right w:val="none" w:sz="0" w:space="0" w:color="auto"/>
                      </w:divBdr>
                      <w:divsChild>
                        <w:div w:id="1453741826">
                          <w:marLeft w:val="0"/>
                          <w:marRight w:val="0"/>
                          <w:marTop w:val="0"/>
                          <w:marBottom w:val="0"/>
                          <w:divBdr>
                            <w:top w:val="none" w:sz="0" w:space="0" w:color="auto"/>
                            <w:left w:val="none" w:sz="0" w:space="0" w:color="auto"/>
                            <w:bottom w:val="none" w:sz="0" w:space="0" w:color="auto"/>
                            <w:right w:val="none" w:sz="0" w:space="0" w:color="auto"/>
                          </w:divBdr>
                          <w:divsChild>
                            <w:div w:id="395276642">
                              <w:marLeft w:val="0"/>
                              <w:marRight w:val="0"/>
                              <w:marTop w:val="0"/>
                              <w:marBottom w:val="0"/>
                              <w:divBdr>
                                <w:top w:val="none" w:sz="0" w:space="0" w:color="auto"/>
                                <w:left w:val="none" w:sz="0" w:space="0" w:color="auto"/>
                                <w:bottom w:val="none" w:sz="0" w:space="0" w:color="auto"/>
                                <w:right w:val="none" w:sz="0" w:space="0" w:color="auto"/>
                              </w:divBdr>
                              <w:divsChild>
                                <w:div w:id="1807701646">
                                  <w:marLeft w:val="0"/>
                                  <w:marRight w:val="0"/>
                                  <w:marTop w:val="0"/>
                                  <w:marBottom w:val="0"/>
                                  <w:divBdr>
                                    <w:top w:val="none" w:sz="0" w:space="0" w:color="auto"/>
                                    <w:left w:val="none" w:sz="0" w:space="0" w:color="auto"/>
                                    <w:bottom w:val="none" w:sz="0" w:space="0" w:color="auto"/>
                                    <w:right w:val="none" w:sz="0" w:space="0" w:color="auto"/>
                                  </w:divBdr>
                                  <w:divsChild>
                                    <w:div w:id="295257379">
                                      <w:marLeft w:val="0"/>
                                      <w:marRight w:val="0"/>
                                      <w:marTop w:val="0"/>
                                      <w:marBottom w:val="0"/>
                                      <w:divBdr>
                                        <w:top w:val="none" w:sz="0" w:space="0" w:color="auto"/>
                                        <w:left w:val="none" w:sz="0" w:space="0" w:color="auto"/>
                                        <w:bottom w:val="none" w:sz="0" w:space="0" w:color="auto"/>
                                        <w:right w:val="none" w:sz="0" w:space="0" w:color="auto"/>
                                      </w:divBdr>
                                      <w:divsChild>
                                        <w:div w:id="12927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543527">
          <w:marLeft w:val="0"/>
          <w:marRight w:val="0"/>
          <w:marTop w:val="0"/>
          <w:marBottom w:val="0"/>
          <w:divBdr>
            <w:top w:val="none" w:sz="0" w:space="0" w:color="auto"/>
            <w:left w:val="none" w:sz="0" w:space="0" w:color="auto"/>
            <w:bottom w:val="none" w:sz="0" w:space="0" w:color="auto"/>
            <w:right w:val="none" w:sz="0" w:space="0" w:color="auto"/>
          </w:divBdr>
          <w:divsChild>
            <w:div w:id="1756200724">
              <w:marLeft w:val="0"/>
              <w:marRight w:val="0"/>
              <w:marTop w:val="0"/>
              <w:marBottom w:val="0"/>
              <w:divBdr>
                <w:top w:val="none" w:sz="0" w:space="0" w:color="auto"/>
                <w:left w:val="none" w:sz="0" w:space="0" w:color="auto"/>
                <w:bottom w:val="none" w:sz="0" w:space="0" w:color="auto"/>
                <w:right w:val="none" w:sz="0" w:space="0" w:color="auto"/>
              </w:divBdr>
              <w:divsChild>
                <w:div w:id="545340880">
                  <w:marLeft w:val="0"/>
                  <w:marRight w:val="0"/>
                  <w:marTop w:val="0"/>
                  <w:marBottom w:val="0"/>
                  <w:divBdr>
                    <w:top w:val="none" w:sz="0" w:space="0" w:color="auto"/>
                    <w:left w:val="none" w:sz="0" w:space="0" w:color="auto"/>
                    <w:bottom w:val="none" w:sz="0" w:space="0" w:color="auto"/>
                    <w:right w:val="none" w:sz="0" w:space="0" w:color="auto"/>
                  </w:divBdr>
                  <w:divsChild>
                    <w:div w:id="215432197">
                      <w:marLeft w:val="0"/>
                      <w:marRight w:val="0"/>
                      <w:marTop w:val="0"/>
                      <w:marBottom w:val="0"/>
                      <w:divBdr>
                        <w:top w:val="none" w:sz="0" w:space="0" w:color="auto"/>
                        <w:left w:val="none" w:sz="0" w:space="0" w:color="auto"/>
                        <w:bottom w:val="none" w:sz="0" w:space="0" w:color="auto"/>
                        <w:right w:val="none" w:sz="0" w:space="0" w:color="auto"/>
                      </w:divBdr>
                      <w:divsChild>
                        <w:div w:id="1736396919">
                          <w:marLeft w:val="0"/>
                          <w:marRight w:val="0"/>
                          <w:marTop w:val="0"/>
                          <w:marBottom w:val="0"/>
                          <w:divBdr>
                            <w:top w:val="none" w:sz="0" w:space="0" w:color="auto"/>
                            <w:left w:val="none" w:sz="0" w:space="0" w:color="auto"/>
                            <w:bottom w:val="none" w:sz="0" w:space="0" w:color="auto"/>
                            <w:right w:val="none" w:sz="0" w:space="0" w:color="auto"/>
                          </w:divBdr>
                          <w:divsChild>
                            <w:div w:id="936984073">
                              <w:marLeft w:val="0"/>
                              <w:marRight w:val="0"/>
                              <w:marTop w:val="0"/>
                              <w:marBottom w:val="0"/>
                              <w:divBdr>
                                <w:top w:val="none" w:sz="0" w:space="0" w:color="auto"/>
                                <w:left w:val="none" w:sz="0" w:space="0" w:color="auto"/>
                                <w:bottom w:val="none" w:sz="0" w:space="0" w:color="auto"/>
                                <w:right w:val="none" w:sz="0" w:space="0" w:color="auto"/>
                              </w:divBdr>
                              <w:divsChild>
                                <w:div w:id="502284831">
                                  <w:marLeft w:val="0"/>
                                  <w:marRight w:val="0"/>
                                  <w:marTop w:val="0"/>
                                  <w:marBottom w:val="0"/>
                                  <w:divBdr>
                                    <w:top w:val="none" w:sz="0" w:space="0" w:color="auto"/>
                                    <w:left w:val="none" w:sz="0" w:space="0" w:color="auto"/>
                                    <w:bottom w:val="none" w:sz="0" w:space="0" w:color="auto"/>
                                    <w:right w:val="none" w:sz="0" w:space="0" w:color="auto"/>
                                  </w:divBdr>
                                  <w:divsChild>
                                    <w:div w:id="2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57034">
          <w:marLeft w:val="0"/>
          <w:marRight w:val="0"/>
          <w:marTop w:val="0"/>
          <w:marBottom w:val="0"/>
          <w:divBdr>
            <w:top w:val="none" w:sz="0" w:space="0" w:color="auto"/>
            <w:left w:val="none" w:sz="0" w:space="0" w:color="auto"/>
            <w:bottom w:val="none" w:sz="0" w:space="0" w:color="auto"/>
            <w:right w:val="none" w:sz="0" w:space="0" w:color="auto"/>
          </w:divBdr>
          <w:divsChild>
            <w:div w:id="702828526">
              <w:marLeft w:val="0"/>
              <w:marRight w:val="0"/>
              <w:marTop w:val="0"/>
              <w:marBottom w:val="0"/>
              <w:divBdr>
                <w:top w:val="none" w:sz="0" w:space="0" w:color="auto"/>
                <w:left w:val="none" w:sz="0" w:space="0" w:color="auto"/>
                <w:bottom w:val="none" w:sz="0" w:space="0" w:color="auto"/>
                <w:right w:val="none" w:sz="0" w:space="0" w:color="auto"/>
              </w:divBdr>
              <w:divsChild>
                <w:div w:id="741412686">
                  <w:marLeft w:val="0"/>
                  <w:marRight w:val="0"/>
                  <w:marTop w:val="0"/>
                  <w:marBottom w:val="0"/>
                  <w:divBdr>
                    <w:top w:val="none" w:sz="0" w:space="0" w:color="auto"/>
                    <w:left w:val="none" w:sz="0" w:space="0" w:color="auto"/>
                    <w:bottom w:val="none" w:sz="0" w:space="0" w:color="auto"/>
                    <w:right w:val="none" w:sz="0" w:space="0" w:color="auto"/>
                  </w:divBdr>
                  <w:divsChild>
                    <w:div w:id="410739273">
                      <w:marLeft w:val="0"/>
                      <w:marRight w:val="0"/>
                      <w:marTop w:val="0"/>
                      <w:marBottom w:val="0"/>
                      <w:divBdr>
                        <w:top w:val="none" w:sz="0" w:space="0" w:color="auto"/>
                        <w:left w:val="none" w:sz="0" w:space="0" w:color="auto"/>
                        <w:bottom w:val="none" w:sz="0" w:space="0" w:color="auto"/>
                        <w:right w:val="none" w:sz="0" w:space="0" w:color="auto"/>
                      </w:divBdr>
                      <w:divsChild>
                        <w:div w:id="1646885724">
                          <w:marLeft w:val="0"/>
                          <w:marRight w:val="0"/>
                          <w:marTop w:val="0"/>
                          <w:marBottom w:val="0"/>
                          <w:divBdr>
                            <w:top w:val="none" w:sz="0" w:space="0" w:color="auto"/>
                            <w:left w:val="none" w:sz="0" w:space="0" w:color="auto"/>
                            <w:bottom w:val="none" w:sz="0" w:space="0" w:color="auto"/>
                            <w:right w:val="none" w:sz="0" w:space="0" w:color="auto"/>
                          </w:divBdr>
                          <w:divsChild>
                            <w:div w:id="1822842976">
                              <w:marLeft w:val="0"/>
                              <w:marRight w:val="0"/>
                              <w:marTop w:val="0"/>
                              <w:marBottom w:val="0"/>
                              <w:divBdr>
                                <w:top w:val="none" w:sz="0" w:space="0" w:color="auto"/>
                                <w:left w:val="none" w:sz="0" w:space="0" w:color="auto"/>
                                <w:bottom w:val="none" w:sz="0" w:space="0" w:color="auto"/>
                                <w:right w:val="none" w:sz="0" w:space="0" w:color="auto"/>
                              </w:divBdr>
                              <w:divsChild>
                                <w:div w:id="1892888065">
                                  <w:marLeft w:val="0"/>
                                  <w:marRight w:val="0"/>
                                  <w:marTop w:val="0"/>
                                  <w:marBottom w:val="0"/>
                                  <w:divBdr>
                                    <w:top w:val="none" w:sz="0" w:space="0" w:color="auto"/>
                                    <w:left w:val="none" w:sz="0" w:space="0" w:color="auto"/>
                                    <w:bottom w:val="none" w:sz="0" w:space="0" w:color="auto"/>
                                    <w:right w:val="none" w:sz="0" w:space="0" w:color="auto"/>
                                  </w:divBdr>
                                  <w:divsChild>
                                    <w:div w:id="313946520">
                                      <w:marLeft w:val="0"/>
                                      <w:marRight w:val="0"/>
                                      <w:marTop w:val="0"/>
                                      <w:marBottom w:val="0"/>
                                      <w:divBdr>
                                        <w:top w:val="none" w:sz="0" w:space="0" w:color="auto"/>
                                        <w:left w:val="none" w:sz="0" w:space="0" w:color="auto"/>
                                        <w:bottom w:val="none" w:sz="0" w:space="0" w:color="auto"/>
                                        <w:right w:val="none" w:sz="0" w:space="0" w:color="auto"/>
                                      </w:divBdr>
                                      <w:divsChild>
                                        <w:div w:id="408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604815">
          <w:marLeft w:val="0"/>
          <w:marRight w:val="0"/>
          <w:marTop w:val="0"/>
          <w:marBottom w:val="0"/>
          <w:divBdr>
            <w:top w:val="none" w:sz="0" w:space="0" w:color="auto"/>
            <w:left w:val="none" w:sz="0" w:space="0" w:color="auto"/>
            <w:bottom w:val="none" w:sz="0" w:space="0" w:color="auto"/>
            <w:right w:val="none" w:sz="0" w:space="0" w:color="auto"/>
          </w:divBdr>
          <w:divsChild>
            <w:div w:id="299455361">
              <w:marLeft w:val="0"/>
              <w:marRight w:val="0"/>
              <w:marTop w:val="0"/>
              <w:marBottom w:val="0"/>
              <w:divBdr>
                <w:top w:val="none" w:sz="0" w:space="0" w:color="auto"/>
                <w:left w:val="none" w:sz="0" w:space="0" w:color="auto"/>
                <w:bottom w:val="none" w:sz="0" w:space="0" w:color="auto"/>
                <w:right w:val="none" w:sz="0" w:space="0" w:color="auto"/>
              </w:divBdr>
              <w:divsChild>
                <w:div w:id="989863435">
                  <w:marLeft w:val="0"/>
                  <w:marRight w:val="0"/>
                  <w:marTop w:val="0"/>
                  <w:marBottom w:val="0"/>
                  <w:divBdr>
                    <w:top w:val="none" w:sz="0" w:space="0" w:color="auto"/>
                    <w:left w:val="none" w:sz="0" w:space="0" w:color="auto"/>
                    <w:bottom w:val="none" w:sz="0" w:space="0" w:color="auto"/>
                    <w:right w:val="none" w:sz="0" w:space="0" w:color="auto"/>
                  </w:divBdr>
                  <w:divsChild>
                    <w:div w:id="929198523">
                      <w:marLeft w:val="0"/>
                      <w:marRight w:val="0"/>
                      <w:marTop w:val="0"/>
                      <w:marBottom w:val="0"/>
                      <w:divBdr>
                        <w:top w:val="none" w:sz="0" w:space="0" w:color="auto"/>
                        <w:left w:val="none" w:sz="0" w:space="0" w:color="auto"/>
                        <w:bottom w:val="none" w:sz="0" w:space="0" w:color="auto"/>
                        <w:right w:val="none" w:sz="0" w:space="0" w:color="auto"/>
                      </w:divBdr>
                      <w:divsChild>
                        <w:div w:id="1253126322">
                          <w:marLeft w:val="0"/>
                          <w:marRight w:val="0"/>
                          <w:marTop w:val="0"/>
                          <w:marBottom w:val="0"/>
                          <w:divBdr>
                            <w:top w:val="none" w:sz="0" w:space="0" w:color="auto"/>
                            <w:left w:val="none" w:sz="0" w:space="0" w:color="auto"/>
                            <w:bottom w:val="none" w:sz="0" w:space="0" w:color="auto"/>
                            <w:right w:val="none" w:sz="0" w:space="0" w:color="auto"/>
                          </w:divBdr>
                          <w:divsChild>
                            <w:div w:id="1336231105">
                              <w:marLeft w:val="0"/>
                              <w:marRight w:val="0"/>
                              <w:marTop w:val="0"/>
                              <w:marBottom w:val="0"/>
                              <w:divBdr>
                                <w:top w:val="none" w:sz="0" w:space="0" w:color="auto"/>
                                <w:left w:val="none" w:sz="0" w:space="0" w:color="auto"/>
                                <w:bottom w:val="none" w:sz="0" w:space="0" w:color="auto"/>
                                <w:right w:val="none" w:sz="0" w:space="0" w:color="auto"/>
                              </w:divBdr>
                              <w:divsChild>
                                <w:div w:id="1937714948">
                                  <w:marLeft w:val="0"/>
                                  <w:marRight w:val="0"/>
                                  <w:marTop w:val="0"/>
                                  <w:marBottom w:val="0"/>
                                  <w:divBdr>
                                    <w:top w:val="none" w:sz="0" w:space="0" w:color="auto"/>
                                    <w:left w:val="none" w:sz="0" w:space="0" w:color="auto"/>
                                    <w:bottom w:val="none" w:sz="0" w:space="0" w:color="auto"/>
                                    <w:right w:val="none" w:sz="0" w:space="0" w:color="auto"/>
                                  </w:divBdr>
                                  <w:divsChild>
                                    <w:div w:id="637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96593">
          <w:marLeft w:val="0"/>
          <w:marRight w:val="0"/>
          <w:marTop w:val="0"/>
          <w:marBottom w:val="0"/>
          <w:divBdr>
            <w:top w:val="none" w:sz="0" w:space="0" w:color="auto"/>
            <w:left w:val="none" w:sz="0" w:space="0" w:color="auto"/>
            <w:bottom w:val="none" w:sz="0" w:space="0" w:color="auto"/>
            <w:right w:val="none" w:sz="0" w:space="0" w:color="auto"/>
          </w:divBdr>
          <w:divsChild>
            <w:div w:id="761992433">
              <w:marLeft w:val="0"/>
              <w:marRight w:val="0"/>
              <w:marTop w:val="0"/>
              <w:marBottom w:val="0"/>
              <w:divBdr>
                <w:top w:val="none" w:sz="0" w:space="0" w:color="auto"/>
                <w:left w:val="none" w:sz="0" w:space="0" w:color="auto"/>
                <w:bottom w:val="none" w:sz="0" w:space="0" w:color="auto"/>
                <w:right w:val="none" w:sz="0" w:space="0" w:color="auto"/>
              </w:divBdr>
              <w:divsChild>
                <w:div w:id="2144422638">
                  <w:marLeft w:val="0"/>
                  <w:marRight w:val="0"/>
                  <w:marTop w:val="0"/>
                  <w:marBottom w:val="0"/>
                  <w:divBdr>
                    <w:top w:val="none" w:sz="0" w:space="0" w:color="auto"/>
                    <w:left w:val="none" w:sz="0" w:space="0" w:color="auto"/>
                    <w:bottom w:val="none" w:sz="0" w:space="0" w:color="auto"/>
                    <w:right w:val="none" w:sz="0" w:space="0" w:color="auto"/>
                  </w:divBdr>
                  <w:divsChild>
                    <w:div w:id="716665060">
                      <w:marLeft w:val="0"/>
                      <w:marRight w:val="0"/>
                      <w:marTop w:val="0"/>
                      <w:marBottom w:val="0"/>
                      <w:divBdr>
                        <w:top w:val="none" w:sz="0" w:space="0" w:color="auto"/>
                        <w:left w:val="none" w:sz="0" w:space="0" w:color="auto"/>
                        <w:bottom w:val="none" w:sz="0" w:space="0" w:color="auto"/>
                        <w:right w:val="none" w:sz="0" w:space="0" w:color="auto"/>
                      </w:divBdr>
                      <w:divsChild>
                        <w:div w:id="341712269">
                          <w:marLeft w:val="0"/>
                          <w:marRight w:val="0"/>
                          <w:marTop w:val="0"/>
                          <w:marBottom w:val="0"/>
                          <w:divBdr>
                            <w:top w:val="none" w:sz="0" w:space="0" w:color="auto"/>
                            <w:left w:val="none" w:sz="0" w:space="0" w:color="auto"/>
                            <w:bottom w:val="none" w:sz="0" w:space="0" w:color="auto"/>
                            <w:right w:val="none" w:sz="0" w:space="0" w:color="auto"/>
                          </w:divBdr>
                          <w:divsChild>
                            <w:div w:id="1107193934">
                              <w:marLeft w:val="0"/>
                              <w:marRight w:val="0"/>
                              <w:marTop w:val="0"/>
                              <w:marBottom w:val="0"/>
                              <w:divBdr>
                                <w:top w:val="none" w:sz="0" w:space="0" w:color="auto"/>
                                <w:left w:val="none" w:sz="0" w:space="0" w:color="auto"/>
                                <w:bottom w:val="none" w:sz="0" w:space="0" w:color="auto"/>
                                <w:right w:val="none" w:sz="0" w:space="0" w:color="auto"/>
                              </w:divBdr>
                              <w:divsChild>
                                <w:div w:id="1814715467">
                                  <w:marLeft w:val="0"/>
                                  <w:marRight w:val="0"/>
                                  <w:marTop w:val="0"/>
                                  <w:marBottom w:val="0"/>
                                  <w:divBdr>
                                    <w:top w:val="none" w:sz="0" w:space="0" w:color="auto"/>
                                    <w:left w:val="none" w:sz="0" w:space="0" w:color="auto"/>
                                    <w:bottom w:val="none" w:sz="0" w:space="0" w:color="auto"/>
                                    <w:right w:val="none" w:sz="0" w:space="0" w:color="auto"/>
                                  </w:divBdr>
                                  <w:divsChild>
                                    <w:div w:id="1660187515">
                                      <w:marLeft w:val="0"/>
                                      <w:marRight w:val="0"/>
                                      <w:marTop w:val="0"/>
                                      <w:marBottom w:val="0"/>
                                      <w:divBdr>
                                        <w:top w:val="none" w:sz="0" w:space="0" w:color="auto"/>
                                        <w:left w:val="none" w:sz="0" w:space="0" w:color="auto"/>
                                        <w:bottom w:val="none" w:sz="0" w:space="0" w:color="auto"/>
                                        <w:right w:val="none" w:sz="0" w:space="0" w:color="auto"/>
                                      </w:divBdr>
                                      <w:divsChild>
                                        <w:div w:id="7650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342354">
          <w:marLeft w:val="0"/>
          <w:marRight w:val="0"/>
          <w:marTop w:val="0"/>
          <w:marBottom w:val="0"/>
          <w:divBdr>
            <w:top w:val="none" w:sz="0" w:space="0" w:color="auto"/>
            <w:left w:val="none" w:sz="0" w:space="0" w:color="auto"/>
            <w:bottom w:val="none" w:sz="0" w:space="0" w:color="auto"/>
            <w:right w:val="none" w:sz="0" w:space="0" w:color="auto"/>
          </w:divBdr>
          <w:divsChild>
            <w:div w:id="100029508">
              <w:marLeft w:val="0"/>
              <w:marRight w:val="0"/>
              <w:marTop w:val="0"/>
              <w:marBottom w:val="0"/>
              <w:divBdr>
                <w:top w:val="none" w:sz="0" w:space="0" w:color="auto"/>
                <w:left w:val="none" w:sz="0" w:space="0" w:color="auto"/>
                <w:bottom w:val="none" w:sz="0" w:space="0" w:color="auto"/>
                <w:right w:val="none" w:sz="0" w:space="0" w:color="auto"/>
              </w:divBdr>
              <w:divsChild>
                <w:div w:id="1403137461">
                  <w:marLeft w:val="0"/>
                  <w:marRight w:val="0"/>
                  <w:marTop w:val="0"/>
                  <w:marBottom w:val="0"/>
                  <w:divBdr>
                    <w:top w:val="none" w:sz="0" w:space="0" w:color="auto"/>
                    <w:left w:val="none" w:sz="0" w:space="0" w:color="auto"/>
                    <w:bottom w:val="none" w:sz="0" w:space="0" w:color="auto"/>
                    <w:right w:val="none" w:sz="0" w:space="0" w:color="auto"/>
                  </w:divBdr>
                  <w:divsChild>
                    <w:div w:id="775557260">
                      <w:marLeft w:val="0"/>
                      <w:marRight w:val="0"/>
                      <w:marTop w:val="0"/>
                      <w:marBottom w:val="0"/>
                      <w:divBdr>
                        <w:top w:val="none" w:sz="0" w:space="0" w:color="auto"/>
                        <w:left w:val="none" w:sz="0" w:space="0" w:color="auto"/>
                        <w:bottom w:val="none" w:sz="0" w:space="0" w:color="auto"/>
                        <w:right w:val="none" w:sz="0" w:space="0" w:color="auto"/>
                      </w:divBdr>
                      <w:divsChild>
                        <w:div w:id="1576233619">
                          <w:marLeft w:val="0"/>
                          <w:marRight w:val="0"/>
                          <w:marTop w:val="0"/>
                          <w:marBottom w:val="0"/>
                          <w:divBdr>
                            <w:top w:val="none" w:sz="0" w:space="0" w:color="auto"/>
                            <w:left w:val="none" w:sz="0" w:space="0" w:color="auto"/>
                            <w:bottom w:val="none" w:sz="0" w:space="0" w:color="auto"/>
                            <w:right w:val="none" w:sz="0" w:space="0" w:color="auto"/>
                          </w:divBdr>
                          <w:divsChild>
                            <w:div w:id="1174490176">
                              <w:marLeft w:val="0"/>
                              <w:marRight w:val="0"/>
                              <w:marTop w:val="0"/>
                              <w:marBottom w:val="0"/>
                              <w:divBdr>
                                <w:top w:val="none" w:sz="0" w:space="0" w:color="auto"/>
                                <w:left w:val="none" w:sz="0" w:space="0" w:color="auto"/>
                                <w:bottom w:val="none" w:sz="0" w:space="0" w:color="auto"/>
                                <w:right w:val="none" w:sz="0" w:space="0" w:color="auto"/>
                              </w:divBdr>
                              <w:divsChild>
                                <w:div w:id="679813561">
                                  <w:marLeft w:val="0"/>
                                  <w:marRight w:val="0"/>
                                  <w:marTop w:val="0"/>
                                  <w:marBottom w:val="0"/>
                                  <w:divBdr>
                                    <w:top w:val="none" w:sz="0" w:space="0" w:color="auto"/>
                                    <w:left w:val="none" w:sz="0" w:space="0" w:color="auto"/>
                                    <w:bottom w:val="none" w:sz="0" w:space="0" w:color="auto"/>
                                    <w:right w:val="none" w:sz="0" w:space="0" w:color="auto"/>
                                  </w:divBdr>
                                  <w:divsChild>
                                    <w:div w:id="233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14465">
          <w:marLeft w:val="0"/>
          <w:marRight w:val="0"/>
          <w:marTop w:val="0"/>
          <w:marBottom w:val="0"/>
          <w:divBdr>
            <w:top w:val="none" w:sz="0" w:space="0" w:color="auto"/>
            <w:left w:val="none" w:sz="0" w:space="0" w:color="auto"/>
            <w:bottom w:val="none" w:sz="0" w:space="0" w:color="auto"/>
            <w:right w:val="none" w:sz="0" w:space="0" w:color="auto"/>
          </w:divBdr>
          <w:divsChild>
            <w:div w:id="93718213">
              <w:marLeft w:val="0"/>
              <w:marRight w:val="0"/>
              <w:marTop w:val="0"/>
              <w:marBottom w:val="0"/>
              <w:divBdr>
                <w:top w:val="none" w:sz="0" w:space="0" w:color="auto"/>
                <w:left w:val="none" w:sz="0" w:space="0" w:color="auto"/>
                <w:bottom w:val="none" w:sz="0" w:space="0" w:color="auto"/>
                <w:right w:val="none" w:sz="0" w:space="0" w:color="auto"/>
              </w:divBdr>
              <w:divsChild>
                <w:div w:id="1940673495">
                  <w:marLeft w:val="0"/>
                  <w:marRight w:val="0"/>
                  <w:marTop w:val="0"/>
                  <w:marBottom w:val="0"/>
                  <w:divBdr>
                    <w:top w:val="none" w:sz="0" w:space="0" w:color="auto"/>
                    <w:left w:val="none" w:sz="0" w:space="0" w:color="auto"/>
                    <w:bottom w:val="none" w:sz="0" w:space="0" w:color="auto"/>
                    <w:right w:val="none" w:sz="0" w:space="0" w:color="auto"/>
                  </w:divBdr>
                  <w:divsChild>
                    <w:div w:id="1281885130">
                      <w:marLeft w:val="0"/>
                      <w:marRight w:val="0"/>
                      <w:marTop w:val="0"/>
                      <w:marBottom w:val="0"/>
                      <w:divBdr>
                        <w:top w:val="none" w:sz="0" w:space="0" w:color="auto"/>
                        <w:left w:val="none" w:sz="0" w:space="0" w:color="auto"/>
                        <w:bottom w:val="none" w:sz="0" w:space="0" w:color="auto"/>
                        <w:right w:val="none" w:sz="0" w:space="0" w:color="auto"/>
                      </w:divBdr>
                      <w:divsChild>
                        <w:div w:id="254173159">
                          <w:marLeft w:val="0"/>
                          <w:marRight w:val="0"/>
                          <w:marTop w:val="0"/>
                          <w:marBottom w:val="0"/>
                          <w:divBdr>
                            <w:top w:val="none" w:sz="0" w:space="0" w:color="auto"/>
                            <w:left w:val="none" w:sz="0" w:space="0" w:color="auto"/>
                            <w:bottom w:val="none" w:sz="0" w:space="0" w:color="auto"/>
                            <w:right w:val="none" w:sz="0" w:space="0" w:color="auto"/>
                          </w:divBdr>
                          <w:divsChild>
                            <w:div w:id="2132163999">
                              <w:marLeft w:val="0"/>
                              <w:marRight w:val="0"/>
                              <w:marTop w:val="0"/>
                              <w:marBottom w:val="0"/>
                              <w:divBdr>
                                <w:top w:val="none" w:sz="0" w:space="0" w:color="auto"/>
                                <w:left w:val="none" w:sz="0" w:space="0" w:color="auto"/>
                                <w:bottom w:val="none" w:sz="0" w:space="0" w:color="auto"/>
                                <w:right w:val="none" w:sz="0" w:space="0" w:color="auto"/>
                              </w:divBdr>
                              <w:divsChild>
                                <w:div w:id="158808748">
                                  <w:marLeft w:val="0"/>
                                  <w:marRight w:val="0"/>
                                  <w:marTop w:val="0"/>
                                  <w:marBottom w:val="0"/>
                                  <w:divBdr>
                                    <w:top w:val="none" w:sz="0" w:space="0" w:color="auto"/>
                                    <w:left w:val="none" w:sz="0" w:space="0" w:color="auto"/>
                                    <w:bottom w:val="none" w:sz="0" w:space="0" w:color="auto"/>
                                    <w:right w:val="none" w:sz="0" w:space="0" w:color="auto"/>
                                  </w:divBdr>
                                  <w:divsChild>
                                    <w:div w:id="1854684471">
                                      <w:marLeft w:val="0"/>
                                      <w:marRight w:val="0"/>
                                      <w:marTop w:val="0"/>
                                      <w:marBottom w:val="0"/>
                                      <w:divBdr>
                                        <w:top w:val="none" w:sz="0" w:space="0" w:color="auto"/>
                                        <w:left w:val="none" w:sz="0" w:space="0" w:color="auto"/>
                                        <w:bottom w:val="none" w:sz="0" w:space="0" w:color="auto"/>
                                        <w:right w:val="none" w:sz="0" w:space="0" w:color="auto"/>
                                      </w:divBdr>
                                      <w:divsChild>
                                        <w:div w:id="9761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12095">
          <w:marLeft w:val="0"/>
          <w:marRight w:val="0"/>
          <w:marTop w:val="0"/>
          <w:marBottom w:val="0"/>
          <w:divBdr>
            <w:top w:val="none" w:sz="0" w:space="0" w:color="auto"/>
            <w:left w:val="none" w:sz="0" w:space="0" w:color="auto"/>
            <w:bottom w:val="none" w:sz="0" w:space="0" w:color="auto"/>
            <w:right w:val="none" w:sz="0" w:space="0" w:color="auto"/>
          </w:divBdr>
          <w:divsChild>
            <w:div w:id="88431764">
              <w:marLeft w:val="0"/>
              <w:marRight w:val="0"/>
              <w:marTop w:val="0"/>
              <w:marBottom w:val="0"/>
              <w:divBdr>
                <w:top w:val="none" w:sz="0" w:space="0" w:color="auto"/>
                <w:left w:val="none" w:sz="0" w:space="0" w:color="auto"/>
                <w:bottom w:val="none" w:sz="0" w:space="0" w:color="auto"/>
                <w:right w:val="none" w:sz="0" w:space="0" w:color="auto"/>
              </w:divBdr>
              <w:divsChild>
                <w:div w:id="582958538">
                  <w:marLeft w:val="0"/>
                  <w:marRight w:val="0"/>
                  <w:marTop w:val="0"/>
                  <w:marBottom w:val="0"/>
                  <w:divBdr>
                    <w:top w:val="none" w:sz="0" w:space="0" w:color="auto"/>
                    <w:left w:val="none" w:sz="0" w:space="0" w:color="auto"/>
                    <w:bottom w:val="none" w:sz="0" w:space="0" w:color="auto"/>
                    <w:right w:val="none" w:sz="0" w:space="0" w:color="auto"/>
                  </w:divBdr>
                  <w:divsChild>
                    <w:div w:id="489440812">
                      <w:marLeft w:val="0"/>
                      <w:marRight w:val="0"/>
                      <w:marTop w:val="0"/>
                      <w:marBottom w:val="0"/>
                      <w:divBdr>
                        <w:top w:val="none" w:sz="0" w:space="0" w:color="auto"/>
                        <w:left w:val="none" w:sz="0" w:space="0" w:color="auto"/>
                        <w:bottom w:val="none" w:sz="0" w:space="0" w:color="auto"/>
                        <w:right w:val="none" w:sz="0" w:space="0" w:color="auto"/>
                      </w:divBdr>
                      <w:divsChild>
                        <w:div w:id="365447871">
                          <w:marLeft w:val="0"/>
                          <w:marRight w:val="0"/>
                          <w:marTop w:val="0"/>
                          <w:marBottom w:val="0"/>
                          <w:divBdr>
                            <w:top w:val="none" w:sz="0" w:space="0" w:color="auto"/>
                            <w:left w:val="none" w:sz="0" w:space="0" w:color="auto"/>
                            <w:bottom w:val="none" w:sz="0" w:space="0" w:color="auto"/>
                            <w:right w:val="none" w:sz="0" w:space="0" w:color="auto"/>
                          </w:divBdr>
                          <w:divsChild>
                            <w:div w:id="637758579">
                              <w:marLeft w:val="0"/>
                              <w:marRight w:val="0"/>
                              <w:marTop w:val="0"/>
                              <w:marBottom w:val="0"/>
                              <w:divBdr>
                                <w:top w:val="none" w:sz="0" w:space="0" w:color="auto"/>
                                <w:left w:val="none" w:sz="0" w:space="0" w:color="auto"/>
                                <w:bottom w:val="none" w:sz="0" w:space="0" w:color="auto"/>
                                <w:right w:val="none" w:sz="0" w:space="0" w:color="auto"/>
                              </w:divBdr>
                              <w:divsChild>
                                <w:div w:id="2007518321">
                                  <w:marLeft w:val="0"/>
                                  <w:marRight w:val="0"/>
                                  <w:marTop w:val="0"/>
                                  <w:marBottom w:val="0"/>
                                  <w:divBdr>
                                    <w:top w:val="none" w:sz="0" w:space="0" w:color="auto"/>
                                    <w:left w:val="none" w:sz="0" w:space="0" w:color="auto"/>
                                    <w:bottom w:val="none" w:sz="0" w:space="0" w:color="auto"/>
                                    <w:right w:val="none" w:sz="0" w:space="0" w:color="auto"/>
                                  </w:divBdr>
                                  <w:divsChild>
                                    <w:div w:id="3753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04667">
          <w:marLeft w:val="0"/>
          <w:marRight w:val="0"/>
          <w:marTop w:val="0"/>
          <w:marBottom w:val="0"/>
          <w:divBdr>
            <w:top w:val="none" w:sz="0" w:space="0" w:color="auto"/>
            <w:left w:val="none" w:sz="0" w:space="0" w:color="auto"/>
            <w:bottom w:val="none" w:sz="0" w:space="0" w:color="auto"/>
            <w:right w:val="none" w:sz="0" w:space="0" w:color="auto"/>
          </w:divBdr>
          <w:divsChild>
            <w:div w:id="379206089">
              <w:marLeft w:val="0"/>
              <w:marRight w:val="0"/>
              <w:marTop w:val="0"/>
              <w:marBottom w:val="0"/>
              <w:divBdr>
                <w:top w:val="none" w:sz="0" w:space="0" w:color="auto"/>
                <w:left w:val="none" w:sz="0" w:space="0" w:color="auto"/>
                <w:bottom w:val="none" w:sz="0" w:space="0" w:color="auto"/>
                <w:right w:val="none" w:sz="0" w:space="0" w:color="auto"/>
              </w:divBdr>
              <w:divsChild>
                <w:div w:id="1669867984">
                  <w:marLeft w:val="0"/>
                  <w:marRight w:val="0"/>
                  <w:marTop w:val="0"/>
                  <w:marBottom w:val="0"/>
                  <w:divBdr>
                    <w:top w:val="none" w:sz="0" w:space="0" w:color="auto"/>
                    <w:left w:val="none" w:sz="0" w:space="0" w:color="auto"/>
                    <w:bottom w:val="none" w:sz="0" w:space="0" w:color="auto"/>
                    <w:right w:val="none" w:sz="0" w:space="0" w:color="auto"/>
                  </w:divBdr>
                  <w:divsChild>
                    <w:div w:id="762602806">
                      <w:marLeft w:val="0"/>
                      <w:marRight w:val="0"/>
                      <w:marTop w:val="0"/>
                      <w:marBottom w:val="0"/>
                      <w:divBdr>
                        <w:top w:val="none" w:sz="0" w:space="0" w:color="auto"/>
                        <w:left w:val="none" w:sz="0" w:space="0" w:color="auto"/>
                        <w:bottom w:val="none" w:sz="0" w:space="0" w:color="auto"/>
                        <w:right w:val="none" w:sz="0" w:space="0" w:color="auto"/>
                      </w:divBdr>
                      <w:divsChild>
                        <w:div w:id="1437942496">
                          <w:marLeft w:val="0"/>
                          <w:marRight w:val="0"/>
                          <w:marTop w:val="0"/>
                          <w:marBottom w:val="0"/>
                          <w:divBdr>
                            <w:top w:val="none" w:sz="0" w:space="0" w:color="auto"/>
                            <w:left w:val="none" w:sz="0" w:space="0" w:color="auto"/>
                            <w:bottom w:val="none" w:sz="0" w:space="0" w:color="auto"/>
                            <w:right w:val="none" w:sz="0" w:space="0" w:color="auto"/>
                          </w:divBdr>
                          <w:divsChild>
                            <w:div w:id="440414354">
                              <w:marLeft w:val="0"/>
                              <w:marRight w:val="0"/>
                              <w:marTop w:val="0"/>
                              <w:marBottom w:val="0"/>
                              <w:divBdr>
                                <w:top w:val="none" w:sz="0" w:space="0" w:color="auto"/>
                                <w:left w:val="none" w:sz="0" w:space="0" w:color="auto"/>
                                <w:bottom w:val="none" w:sz="0" w:space="0" w:color="auto"/>
                                <w:right w:val="none" w:sz="0" w:space="0" w:color="auto"/>
                              </w:divBdr>
                              <w:divsChild>
                                <w:div w:id="776486176">
                                  <w:marLeft w:val="0"/>
                                  <w:marRight w:val="0"/>
                                  <w:marTop w:val="0"/>
                                  <w:marBottom w:val="0"/>
                                  <w:divBdr>
                                    <w:top w:val="none" w:sz="0" w:space="0" w:color="auto"/>
                                    <w:left w:val="none" w:sz="0" w:space="0" w:color="auto"/>
                                    <w:bottom w:val="none" w:sz="0" w:space="0" w:color="auto"/>
                                    <w:right w:val="none" w:sz="0" w:space="0" w:color="auto"/>
                                  </w:divBdr>
                                  <w:divsChild>
                                    <w:div w:id="1273394872">
                                      <w:marLeft w:val="0"/>
                                      <w:marRight w:val="0"/>
                                      <w:marTop w:val="0"/>
                                      <w:marBottom w:val="0"/>
                                      <w:divBdr>
                                        <w:top w:val="none" w:sz="0" w:space="0" w:color="auto"/>
                                        <w:left w:val="none" w:sz="0" w:space="0" w:color="auto"/>
                                        <w:bottom w:val="none" w:sz="0" w:space="0" w:color="auto"/>
                                        <w:right w:val="none" w:sz="0" w:space="0" w:color="auto"/>
                                      </w:divBdr>
                                      <w:divsChild>
                                        <w:div w:id="1806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565280">
          <w:marLeft w:val="0"/>
          <w:marRight w:val="0"/>
          <w:marTop w:val="0"/>
          <w:marBottom w:val="0"/>
          <w:divBdr>
            <w:top w:val="none" w:sz="0" w:space="0" w:color="auto"/>
            <w:left w:val="none" w:sz="0" w:space="0" w:color="auto"/>
            <w:bottom w:val="none" w:sz="0" w:space="0" w:color="auto"/>
            <w:right w:val="none" w:sz="0" w:space="0" w:color="auto"/>
          </w:divBdr>
          <w:divsChild>
            <w:div w:id="1490714090">
              <w:marLeft w:val="0"/>
              <w:marRight w:val="0"/>
              <w:marTop w:val="0"/>
              <w:marBottom w:val="0"/>
              <w:divBdr>
                <w:top w:val="none" w:sz="0" w:space="0" w:color="auto"/>
                <w:left w:val="none" w:sz="0" w:space="0" w:color="auto"/>
                <w:bottom w:val="none" w:sz="0" w:space="0" w:color="auto"/>
                <w:right w:val="none" w:sz="0" w:space="0" w:color="auto"/>
              </w:divBdr>
              <w:divsChild>
                <w:div w:id="635063697">
                  <w:marLeft w:val="0"/>
                  <w:marRight w:val="0"/>
                  <w:marTop w:val="0"/>
                  <w:marBottom w:val="0"/>
                  <w:divBdr>
                    <w:top w:val="none" w:sz="0" w:space="0" w:color="auto"/>
                    <w:left w:val="none" w:sz="0" w:space="0" w:color="auto"/>
                    <w:bottom w:val="none" w:sz="0" w:space="0" w:color="auto"/>
                    <w:right w:val="none" w:sz="0" w:space="0" w:color="auto"/>
                  </w:divBdr>
                  <w:divsChild>
                    <w:div w:id="922223097">
                      <w:marLeft w:val="0"/>
                      <w:marRight w:val="0"/>
                      <w:marTop w:val="0"/>
                      <w:marBottom w:val="0"/>
                      <w:divBdr>
                        <w:top w:val="none" w:sz="0" w:space="0" w:color="auto"/>
                        <w:left w:val="none" w:sz="0" w:space="0" w:color="auto"/>
                        <w:bottom w:val="none" w:sz="0" w:space="0" w:color="auto"/>
                        <w:right w:val="none" w:sz="0" w:space="0" w:color="auto"/>
                      </w:divBdr>
                      <w:divsChild>
                        <w:div w:id="143393250">
                          <w:marLeft w:val="0"/>
                          <w:marRight w:val="0"/>
                          <w:marTop w:val="0"/>
                          <w:marBottom w:val="0"/>
                          <w:divBdr>
                            <w:top w:val="none" w:sz="0" w:space="0" w:color="auto"/>
                            <w:left w:val="none" w:sz="0" w:space="0" w:color="auto"/>
                            <w:bottom w:val="none" w:sz="0" w:space="0" w:color="auto"/>
                            <w:right w:val="none" w:sz="0" w:space="0" w:color="auto"/>
                          </w:divBdr>
                          <w:divsChild>
                            <w:div w:id="2022004816">
                              <w:marLeft w:val="0"/>
                              <w:marRight w:val="0"/>
                              <w:marTop w:val="0"/>
                              <w:marBottom w:val="0"/>
                              <w:divBdr>
                                <w:top w:val="none" w:sz="0" w:space="0" w:color="auto"/>
                                <w:left w:val="none" w:sz="0" w:space="0" w:color="auto"/>
                                <w:bottom w:val="none" w:sz="0" w:space="0" w:color="auto"/>
                                <w:right w:val="none" w:sz="0" w:space="0" w:color="auto"/>
                              </w:divBdr>
                              <w:divsChild>
                                <w:div w:id="1051033515">
                                  <w:marLeft w:val="0"/>
                                  <w:marRight w:val="0"/>
                                  <w:marTop w:val="0"/>
                                  <w:marBottom w:val="0"/>
                                  <w:divBdr>
                                    <w:top w:val="none" w:sz="0" w:space="0" w:color="auto"/>
                                    <w:left w:val="none" w:sz="0" w:space="0" w:color="auto"/>
                                    <w:bottom w:val="none" w:sz="0" w:space="0" w:color="auto"/>
                                    <w:right w:val="none" w:sz="0" w:space="0" w:color="auto"/>
                                  </w:divBdr>
                                  <w:divsChild>
                                    <w:div w:id="8336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922624">
          <w:marLeft w:val="0"/>
          <w:marRight w:val="0"/>
          <w:marTop w:val="0"/>
          <w:marBottom w:val="0"/>
          <w:divBdr>
            <w:top w:val="none" w:sz="0" w:space="0" w:color="auto"/>
            <w:left w:val="none" w:sz="0" w:space="0" w:color="auto"/>
            <w:bottom w:val="none" w:sz="0" w:space="0" w:color="auto"/>
            <w:right w:val="none" w:sz="0" w:space="0" w:color="auto"/>
          </w:divBdr>
          <w:divsChild>
            <w:div w:id="1803573254">
              <w:marLeft w:val="0"/>
              <w:marRight w:val="0"/>
              <w:marTop w:val="0"/>
              <w:marBottom w:val="0"/>
              <w:divBdr>
                <w:top w:val="none" w:sz="0" w:space="0" w:color="auto"/>
                <w:left w:val="none" w:sz="0" w:space="0" w:color="auto"/>
                <w:bottom w:val="none" w:sz="0" w:space="0" w:color="auto"/>
                <w:right w:val="none" w:sz="0" w:space="0" w:color="auto"/>
              </w:divBdr>
              <w:divsChild>
                <w:div w:id="2082671750">
                  <w:marLeft w:val="0"/>
                  <w:marRight w:val="0"/>
                  <w:marTop w:val="0"/>
                  <w:marBottom w:val="0"/>
                  <w:divBdr>
                    <w:top w:val="none" w:sz="0" w:space="0" w:color="auto"/>
                    <w:left w:val="none" w:sz="0" w:space="0" w:color="auto"/>
                    <w:bottom w:val="none" w:sz="0" w:space="0" w:color="auto"/>
                    <w:right w:val="none" w:sz="0" w:space="0" w:color="auto"/>
                  </w:divBdr>
                  <w:divsChild>
                    <w:div w:id="954562231">
                      <w:marLeft w:val="0"/>
                      <w:marRight w:val="0"/>
                      <w:marTop w:val="0"/>
                      <w:marBottom w:val="0"/>
                      <w:divBdr>
                        <w:top w:val="none" w:sz="0" w:space="0" w:color="auto"/>
                        <w:left w:val="none" w:sz="0" w:space="0" w:color="auto"/>
                        <w:bottom w:val="none" w:sz="0" w:space="0" w:color="auto"/>
                        <w:right w:val="none" w:sz="0" w:space="0" w:color="auto"/>
                      </w:divBdr>
                      <w:divsChild>
                        <w:div w:id="245918882">
                          <w:marLeft w:val="0"/>
                          <w:marRight w:val="0"/>
                          <w:marTop w:val="0"/>
                          <w:marBottom w:val="0"/>
                          <w:divBdr>
                            <w:top w:val="none" w:sz="0" w:space="0" w:color="auto"/>
                            <w:left w:val="none" w:sz="0" w:space="0" w:color="auto"/>
                            <w:bottom w:val="none" w:sz="0" w:space="0" w:color="auto"/>
                            <w:right w:val="none" w:sz="0" w:space="0" w:color="auto"/>
                          </w:divBdr>
                          <w:divsChild>
                            <w:div w:id="1446776680">
                              <w:marLeft w:val="0"/>
                              <w:marRight w:val="0"/>
                              <w:marTop w:val="0"/>
                              <w:marBottom w:val="0"/>
                              <w:divBdr>
                                <w:top w:val="none" w:sz="0" w:space="0" w:color="auto"/>
                                <w:left w:val="none" w:sz="0" w:space="0" w:color="auto"/>
                                <w:bottom w:val="none" w:sz="0" w:space="0" w:color="auto"/>
                                <w:right w:val="none" w:sz="0" w:space="0" w:color="auto"/>
                              </w:divBdr>
                              <w:divsChild>
                                <w:div w:id="1125521">
                                  <w:marLeft w:val="0"/>
                                  <w:marRight w:val="0"/>
                                  <w:marTop w:val="0"/>
                                  <w:marBottom w:val="0"/>
                                  <w:divBdr>
                                    <w:top w:val="none" w:sz="0" w:space="0" w:color="auto"/>
                                    <w:left w:val="none" w:sz="0" w:space="0" w:color="auto"/>
                                    <w:bottom w:val="none" w:sz="0" w:space="0" w:color="auto"/>
                                    <w:right w:val="none" w:sz="0" w:space="0" w:color="auto"/>
                                  </w:divBdr>
                                  <w:divsChild>
                                    <w:div w:id="1092822038">
                                      <w:marLeft w:val="0"/>
                                      <w:marRight w:val="0"/>
                                      <w:marTop w:val="0"/>
                                      <w:marBottom w:val="0"/>
                                      <w:divBdr>
                                        <w:top w:val="none" w:sz="0" w:space="0" w:color="auto"/>
                                        <w:left w:val="none" w:sz="0" w:space="0" w:color="auto"/>
                                        <w:bottom w:val="none" w:sz="0" w:space="0" w:color="auto"/>
                                        <w:right w:val="none" w:sz="0" w:space="0" w:color="auto"/>
                                      </w:divBdr>
                                      <w:divsChild>
                                        <w:div w:id="13596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160344">
          <w:marLeft w:val="0"/>
          <w:marRight w:val="0"/>
          <w:marTop w:val="0"/>
          <w:marBottom w:val="0"/>
          <w:divBdr>
            <w:top w:val="none" w:sz="0" w:space="0" w:color="auto"/>
            <w:left w:val="none" w:sz="0" w:space="0" w:color="auto"/>
            <w:bottom w:val="none" w:sz="0" w:space="0" w:color="auto"/>
            <w:right w:val="none" w:sz="0" w:space="0" w:color="auto"/>
          </w:divBdr>
          <w:divsChild>
            <w:div w:id="2065106384">
              <w:marLeft w:val="0"/>
              <w:marRight w:val="0"/>
              <w:marTop w:val="0"/>
              <w:marBottom w:val="0"/>
              <w:divBdr>
                <w:top w:val="none" w:sz="0" w:space="0" w:color="auto"/>
                <w:left w:val="none" w:sz="0" w:space="0" w:color="auto"/>
                <w:bottom w:val="none" w:sz="0" w:space="0" w:color="auto"/>
                <w:right w:val="none" w:sz="0" w:space="0" w:color="auto"/>
              </w:divBdr>
              <w:divsChild>
                <w:div w:id="1433015664">
                  <w:marLeft w:val="0"/>
                  <w:marRight w:val="0"/>
                  <w:marTop w:val="0"/>
                  <w:marBottom w:val="0"/>
                  <w:divBdr>
                    <w:top w:val="none" w:sz="0" w:space="0" w:color="auto"/>
                    <w:left w:val="none" w:sz="0" w:space="0" w:color="auto"/>
                    <w:bottom w:val="none" w:sz="0" w:space="0" w:color="auto"/>
                    <w:right w:val="none" w:sz="0" w:space="0" w:color="auto"/>
                  </w:divBdr>
                  <w:divsChild>
                    <w:div w:id="1351565302">
                      <w:marLeft w:val="0"/>
                      <w:marRight w:val="0"/>
                      <w:marTop w:val="0"/>
                      <w:marBottom w:val="0"/>
                      <w:divBdr>
                        <w:top w:val="none" w:sz="0" w:space="0" w:color="auto"/>
                        <w:left w:val="none" w:sz="0" w:space="0" w:color="auto"/>
                        <w:bottom w:val="none" w:sz="0" w:space="0" w:color="auto"/>
                        <w:right w:val="none" w:sz="0" w:space="0" w:color="auto"/>
                      </w:divBdr>
                      <w:divsChild>
                        <w:div w:id="910045980">
                          <w:marLeft w:val="0"/>
                          <w:marRight w:val="0"/>
                          <w:marTop w:val="0"/>
                          <w:marBottom w:val="0"/>
                          <w:divBdr>
                            <w:top w:val="none" w:sz="0" w:space="0" w:color="auto"/>
                            <w:left w:val="none" w:sz="0" w:space="0" w:color="auto"/>
                            <w:bottom w:val="none" w:sz="0" w:space="0" w:color="auto"/>
                            <w:right w:val="none" w:sz="0" w:space="0" w:color="auto"/>
                          </w:divBdr>
                          <w:divsChild>
                            <w:div w:id="1139957534">
                              <w:marLeft w:val="0"/>
                              <w:marRight w:val="0"/>
                              <w:marTop w:val="0"/>
                              <w:marBottom w:val="0"/>
                              <w:divBdr>
                                <w:top w:val="none" w:sz="0" w:space="0" w:color="auto"/>
                                <w:left w:val="none" w:sz="0" w:space="0" w:color="auto"/>
                                <w:bottom w:val="none" w:sz="0" w:space="0" w:color="auto"/>
                                <w:right w:val="none" w:sz="0" w:space="0" w:color="auto"/>
                              </w:divBdr>
                              <w:divsChild>
                                <w:div w:id="1979459722">
                                  <w:marLeft w:val="0"/>
                                  <w:marRight w:val="0"/>
                                  <w:marTop w:val="0"/>
                                  <w:marBottom w:val="0"/>
                                  <w:divBdr>
                                    <w:top w:val="none" w:sz="0" w:space="0" w:color="auto"/>
                                    <w:left w:val="none" w:sz="0" w:space="0" w:color="auto"/>
                                    <w:bottom w:val="none" w:sz="0" w:space="0" w:color="auto"/>
                                    <w:right w:val="none" w:sz="0" w:space="0" w:color="auto"/>
                                  </w:divBdr>
                                  <w:divsChild>
                                    <w:div w:id="410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54959">
          <w:marLeft w:val="0"/>
          <w:marRight w:val="0"/>
          <w:marTop w:val="0"/>
          <w:marBottom w:val="0"/>
          <w:divBdr>
            <w:top w:val="none" w:sz="0" w:space="0" w:color="auto"/>
            <w:left w:val="none" w:sz="0" w:space="0" w:color="auto"/>
            <w:bottom w:val="none" w:sz="0" w:space="0" w:color="auto"/>
            <w:right w:val="none" w:sz="0" w:space="0" w:color="auto"/>
          </w:divBdr>
          <w:divsChild>
            <w:div w:id="485323910">
              <w:marLeft w:val="0"/>
              <w:marRight w:val="0"/>
              <w:marTop w:val="0"/>
              <w:marBottom w:val="0"/>
              <w:divBdr>
                <w:top w:val="none" w:sz="0" w:space="0" w:color="auto"/>
                <w:left w:val="none" w:sz="0" w:space="0" w:color="auto"/>
                <w:bottom w:val="none" w:sz="0" w:space="0" w:color="auto"/>
                <w:right w:val="none" w:sz="0" w:space="0" w:color="auto"/>
              </w:divBdr>
              <w:divsChild>
                <w:div w:id="1465272139">
                  <w:marLeft w:val="0"/>
                  <w:marRight w:val="0"/>
                  <w:marTop w:val="0"/>
                  <w:marBottom w:val="0"/>
                  <w:divBdr>
                    <w:top w:val="none" w:sz="0" w:space="0" w:color="auto"/>
                    <w:left w:val="none" w:sz="0" w:space="0" w:color="auto"/>
                    <w:bottom w:val="none" w:sz="0" w:space="0" w:color="auto"/>
                    <w:right w:val="none" w:sz="0" w:space="0" w:color="auto"/>
                  </w:divBdr>
                  <w:divsChild>
                    <w:div w:id="129322659">
                      <w:marLeft w:val="0"/>
                      <w:marRight w:val="0"/>
                      <w:marTop w:val="0"/>
                      <w:marBottom w:val="0"/>
                      <w:divBdr>
                        <w:top w:val="none" w:sz="0" w:space="0" w:color="auto"/>
                        <w:left w:val="none" w:sz="0" w:space="0" w:color="auto"/>
                        <w:bottom w:val="none" w:sz="0" w:space="0" w:color="auto"/>
                        <w:right w:val="none" w:sz="0" w:space="0" w:color="auto"/>
                      </w:divBdr>
                      <w:divsChild>
                        <w:div w:id="740174878">
                          <w:marLeft w:val="0"/>
                          <w:marRight w:val="0"/>
                          <w:marTop w:val="0"/>
                          <w:marBottom w:val="0"/>
                          <w:divBdr>
                            <w:top w:val="none" w:sz="0" w:space="0" w:color="auto"/>
                            <w:left w:val="none" w:sz="0" w:space="0" w:color="auto"/>
                            <w:bottom w:val="none" w:sz="0" w:space="0" w:color="auto"/>
                            <w:right w:val="none" w:sz="0" w:space="0" w:color="auto"/>
                          </w:divBdr>
                          <w:divsChild>
                            <w:div w:id="1667980586">
                              <w:marLeft w:val="0"/>
                              <w:marRight w:val="0"/>
                              <w:marTop w:val="0"/>
                              <w:marBottom w:val="0"/>
                              <w:divBdr>
                                <w:top w:val="none" w:sz="0" w:space="0" w:color="auto"/>
                                <w:left w:val="none" w:sz="0" w:space="0" w:color="auto"/>
                                <w:bottom w:val="none" w:sz="0" w:space="0" w:color="auto"/>
                                <w:right w:val="none" w:sz="0" w:space="0" w:color="auto"/>
                              </w:divBdr>
                              <w:divsChild>
                                <w:div w:id="1127626585">
                                  <w:marLeft w:val="0"/>
                                  <w:marRight w:val="0"/>
                                  <w:marTop w:val="0"/>
                                  <w:marBottom w:val="0"/>
                                  <w:divBdr>
                                    <w:top w:val="none" w:sz="0" w:space="0" w:color="auto"/>
                                    <w:left w:val="none" w:sz="0" w:space="0" w:color="auto"/>
                                    <w:bottom w:val="none" w:sz="0" w:space="0" w:color="auto"/>
                                    <w:right w:val="none" w:sz="0" w:space="0" w:color="auto"/>
                                  </w:divBdr>
                                  <w:divsChild>
                                    <w:div w:id="2009628542">
                                      <w:marLeft w:val="0"/>
                                      <w:marRight w:val="0"/>
                                      <w:marTop w:val="0"/>
                                      <w:marBottom w:val="0"/>
                                      <w:divBdr>
                                        <w:top w:val="none" w:sz="0" w:space="0" w:color="auto"/>
                                        <w:left w:val="none" w:sz="0" w:space="0" w:color="auto"/>
                                        <w:bottom w:val="none" w:sz="0" w:space="0" w:color="auto"/>
                                        <w:right w:val="none" w:sz="0" w:space="0" w:color="auto"/>
                                      </w:divBdr>
                                      <w:divsChild>
                                        <w:div w:id="4511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66838">
          <w:marLeft w:val="0"/>
          <w:marRight w:val="0"/>
          <w:marTop w:val="0"/>
          <w:marBottom w:val="0"/>
          <w:divBdr>
            <w:top w:val="none" w:sz="0" w:space="0" w:color="auto"/>
            <w:left w:val="none" w:sz="0" w:space="0" w:color="auto"/>
            <w:bottom w:val="none" w:sz="0" w:space="0" w:color="auto"/>
            <w:right w:val="none" w:sz="0" w:space="0" w:color="auto"/>
          </w:divBdr>
          <w:divsChild>
            <w:div w:id="806360350">
              <w:marLeft w:val="0"/>
              <w:marRight w:val="0"/>
              <w:marTop w:val="0"/>
              <w:marBottom w:val="0"/>
              <w:divBdr>
                <w:top w:val="none" w:sz="0" w:space="0" w:color="auto"/>
                <w:left w:val="none" w:sz="0" w:space="0" w:color="auto"/>
                <w:bottom w:val="none" w:sz="0" w:space="0" w:color="auto"/>
                <w:right w:val="none" w:sz="0" w:space="0" w:color="auto"/>
              </w:divBdr>
              <w:divsChild>
                <w:div w:id="1104883683">
                  <w:marLeft w:val="0"/>
                  <w:marRight w:val="0"/>
                  <w:marTop w:val="0"/>
                  <w:marBottom w:val="0"/>
                  <w:divBdr>
                    <w:top w:val="none" w:sz="0" w:space="0" w:color="auto"/>
                    <w:left w:val="none" w:sz="0" w:space="0" w:color="auto"/>
                    <w:bottom w:val="none" w:sz="0" w:space="0" w:color="auto"/>
                    <w:right w:val="none" w:sz="0" w:space="0" w:color="auto"/>
                  </w:divBdr>
                  <w:divsChild>
                    <w:div w:id="375467336">
                      <w:marLeft w:val="0"/>
                      <w:marRight w:val="0"/>
                      <w:marTop w:val="0"/>
                      <w:marBottom w:val="0"/>
                      <w:divBdr>
                        <w:top w:val="none" w:sz="0" w:space="0" w:color="auto"/>
                        <w:left w:val="none" w:sz="0" w:space="0" w:color="auto"/>
                        <w:bottom w:val="none" w:sz="0" w:space="0" w:color="auto"/>
                        <w:right w:val="none" w:sz="0" w:space="0" w:color="auto"/>
                      </w:divBdr>
                      <w:divsChild>
                        <w:div w:id="1521772825">
                          <w:marLeft w:val="0"/>
                          <w:marRight w:val="0"/>
                          <w:marTop w:val="0"/>
                          <w:marBottom w:val="0"/>
                          <w:divBdr>
                            <w:top w:val="none" w:sz="0" w:space="0" w:color="auto"/>
                            <w:left w:val="none" w:sz="0" w:space="0" w:color="auto"/>
                            <w:bottom w:val="none" w:sz="0" w:space="0" w:color="auto"/>
                            <w:right w:val="none" w:sz="0" w:space="0" w:color="auto"/>
                          </w:divBdr>
                          <w:divsChild>
                            <w:div w:id="1530407975">
                              <w:marLeft w:val="0"/>
                              <w:marRight w:val="0"/>
                              <w:marTop w:val="0"/>
                              <w:marBottom w:val="0"/>
                              <w:divBdr>
                                <w:top w:val="none" w:sz="0" w:space="0" w:color="auto"/>
                                <w:left w:val="none" w:sz="0" w:space="0" w:color="auto"/>
                                <w:bottom w:val="none" w:sz="0" w:space="0" w:color="auto"/>
                                <w:right w:val="none" w:sz="0" w:space="0" w:color="auto"/>
                              </w:divBdr>
                              <w:divsChild>
                                <w:div w:id="766659285">
                                  <w:marLeft w:val="0"/>
                                  <w:marRight w:val="0"/>
                                  <w:marTop w:val="0"/>
                                  <w:marBottom w:val="0"/>
                                  <w:divBdr>
                                    <w:top w:val="none" w:sz="0" w:space="0" w:color="auto"/>
                                    <w:left w:val="none" w:sz="0" w:space="0" w:color="auto"/>
                                    <w:bottom w:val="none" w:sz="0" w:space="0" w:color="auto"/>
                                    <w:right w:val="none" w:sz="0" w:space="0" w:color="auto"/>
                                  </w:divBdr>
                                  <w:divsChild>
                                    <w:div w:id="963542957">
                                      <w:marLeft w:val="0"/>
                                      <w:marRight w:val="0"/>
                                      <w:marTop w:val="0"/>
                                      <w:marBottom w:val="0"/>
                                      <w:divBdr>
                                        <w:top w:val="none" w:sz="0" w:space="0" w:color="auto"/>
                                        <w:left w:val="none" w:sz="0" w:space="0" w:color="auto"/>
                                        <w:bottom w:val="none" w:sz="0" w:space="0" w:color="auto"/>
                                        <w:right w:val="none" w:sz="0" w:space="0" w:color="auto"/>
                                      </w:divBdr>
                                      <w:divsChild>
                                        <w:div w:id="783966064">
                                          <w:marLeft w:val="0"/>
                                          <w:marRight w:val="0"/>
                                          <w:marTop w:val="0"/>
                                          <w:marBottom w:val="0"/>
                                          <w:divBdr>
                                            <w:top w:val="none" w:sz="0" w:space="0" w:color="auto"/>
                                            <w:left w:val="none" w:sz="0" w:space="0" w:color="auto"/>
                                            <w:bottom w:val="none" w:sz="0" w:space="0" w:color="auto"/>
                                            <w:right w:val="none" w:sz="0" w:space="0" w:color="auto"/>
                                          </w:divBdr>
                                          <w:divsChild>
                                            <w:div w:id="604851533">
                                              <w:marLeft w:val="0"/>
                                              <w:marRight w:val="0"/>
                                              <w:marTop w:val="0"/>
                                              <w:marBottom w:val="0"/>
                                              <w:divBdr>
                                                <w:top w:val="none" w:sz="0" w:space="0" w:color="auto"/>
                                                <w:left w:val="none" w:sz="0" w:space="0" w:color="auto"/>
                                                <w:bottom w:val="none" w:sz="0" w:space="0" w:color="auto"/>
                                                <w:right w:val="none" w:sz="0" w:space="0" w:color="auto"/>
                                              </w:divBdr>
                                            </w:div>
                                          </w:divsChild>
                                        </w:div>
                                        <w:div w:id="604581427">
                                          <w:marLeft w:val="0"/>
                                          <w:marRight w:val="0"/>
                                          <w:marTop w:val="0"/>
                                          <w:marBottom w:val="0"/>
                                          <w:divBdr>
                                            <w:top w:val="none" w:sz="0" w:space="0" w:color="auto"/>
                                            <w:left w:val="none" w:sz="0" w:space="0" w:color="auto"/>
                                            <w:bottom w:val="none" w:sz="0" w:space="0" w:color="auto"/>
                                            <w:right w:val="none" w:sz="0" w:space="0" w:color="auto"/>
                                          </w:divBdr>
                                          <w:divsChild>
                                            <w:div w:id="1981381373">
                                              <w:marLeft w:val="0"/>
                                              <w:marRight w:val="0"/>
                                              <w:marTop w:val="0"/>
                                              <w:marBottom w:val="0"/>
                                              <w:divBdr>
                                                <w:top w:val="none" w:sz="0" w:space="0" w:color="auto"/>
                                                <w:left w:val="none" w:sz="0" w:space="0" w:color="auto"/>
                                                <w:bottom w:val="none" w:sz="0" w:space="0" w:color="auto"/>
                                                <w:right w:val="none" w:sz="0" w:space="0" w:color="auto"/>
                                              </w:divBdr>
                                            </w:div>
                                            <w:div w:id="1755470886">
                                              <w:marLeft w:val="0"/>
                                              <w:marRight w:val="0"/>
                                              <w:marTop w:val="0"/>
                                              <w:marBottom w:val="0"/>
                                              <w:divBdr>
                                                <w:top w:val="none" w:sz="0" w:space="0" w:color="auto"/>
                                                <w:left w:val="none" w:sz="0" w:space="0" w:color="auto"/>
                                                <w:bottom w:val="none" w:sz="0" w:space="0" w:color="auto"/>
                                                <w:right w:val="none" w:sz="0" w:space="0" w:color="auto"/>
                                              </w:divBdr>
                                              <w:divsChild>
                                                <w:div w:id="257060180">
                                                  <w:marLeft w:val="0"/>
                                                  <w:marRight w:val="0"/>
                                                  <w:marTop w:val="0"/>
                                                  <w:marBottom w:val="0"/>
                                                  <w:divBdr>
                                                    <w:top w:val="none" w:sz="0" w:space="0" w:color="auto"/>
                                                    <w:left w:val="none" w:sz="0" w:space="0" w:color="auto"/>
                                                    <w:bottom w:val="none" w:sz="0" w:space="0" w:color="auto"/>
                                                    <w:right w:val="none" w:sz="0" w:space="0" w:color="auto"/>
                                                  </w:divBdr>
                                                  <w:divsChild>
                                                    <w:div w:id="14533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8977">
                                              <w:marLeft w:val="0"/>
                                              <w:marRight w:val="0"/>
                                              <w:marTop w:val="0"/>
                                              <w:marBottom w:val="0"/>
                                              <w:divBdr>
                                                <w:top w:val="none" w:sz="0" w:space="0" w:color="auto"/>
                                                <w:left w:val="none" w:sz="0" w:space="0" w:color="auto"/>
                                                <w:bottom w:val="none" w:sz="0" w:space="0" w:color="auto"/>
                                                <w:right w:val="none" w:sz="0" w:space="0" w:color="auto"/>
                                              </w:divBdr>
                                            </w:div>
                                          </w:divsChild>
                                        </w:div>
                                        <w:div w:id="1745836196">
                                          <w:marLeft w:val="0"/>
                                          <w:marRight w:val="0"/>
                                          <w:marTop w:val="0"/>
                                          <w:marBottom w:val="0"/>
                                          <w:divBdr>
                                            <w:top w:val="none" w:sz="0" w:space="0" w:color="auto"/>
                                            <w:left w:val="none" w:sz="0" w:space="0" w:color="auto"/>
                                            <w:bottom w:val="none" w:sz="0" w:space="0" w:color="auto"/>
                                            <w:right w:val="none" w:sz="0" w:space="0" w:color="auto"/>
                                          </w:divBdr>
                                          <w:divsChild>
                                            <w:div w:id="2083523545">
                                              <w:marLeft w:val="0"/>
                                              <w:marRight w:val="0"/>
                                              <w:marTop w:val="0"/>
                                              <w:marBottom w:val="0"/>
                                              <w:divBdr>
                                                <w:top w:val="none" w:sz="0" w:space="0" w:color="auto"/>
                                                <w:left w:val="none" w:sz="0" w:space="0" w:color="auto"/>
                                                <w:bottom w:val="none" w:sz="0" w:space="0" w:color="auto"/>
                                                <w:right w:val="none" w:sz="0" w:space="0" w:color="auto"/>
                                              </w:divBdr>
                                            </w:div>
                                            <w:div w:id="306865094">
                                              <w:marLeft w:val="0"/>
                                              <w:marRight w:val="0"/>
                                              <w:marTop w:val="0"/>
                                              <w:marBottom w:val="0"/>
                                              <w:divBdr>
                                                <w:top w:val="none" w:sz="0" w:space="0" w:color="auto"/>
                                                <w:left w:val="none" w:sz="0" w:space="0" w:color="auto"/>
                                                <w:bottom w:val="none" w:sz="0" w:space="0" w:color="auto"/>
                                                <w:right w:val="none" w:sz="0" w:space="0" w:color="auto"/>
                                              </w:divBdr>
                                              <w:divsChild>
                                                <w:div w:id="930620526">
                                                  <w:marLeft w:val="0"/>
                                                  <w:marRight w:val="0"/>
                                                  <w:marTop w:val="0"/>
                                                  <w:marBottom w:val="0"/>
                                                  <w:divBdr>
                                                    <w:top w:val="none" w:sz="0" w:space="0" w:color="auto"/>
                                                    <w:left w:val="none" w:sz="0" w:space="0" w:color="auto"/>
                                                    <w:bottom w:val="none" w:sz="0" w:space="0" w:color="auto"/>
                                                    <w:right w:val="none" w:sz="0" w:space="0" w:color="auto"/>
                                                  </w:divBdr>
                                                  <w:divsChild>
                                                    <w:div w:id="224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131681">
          <w:marLeft w:val="0"/>
          <w:marRight w:val="0"/>
          <w:marTop w:val="0"/>
          <w:marBottom w:val="0"/>
          <w:divBdr>
            <w:top w:val="none" w:sz="0" w:space="0" w:color="auto"/>
            <w:left w:val="none" w:sz="0" w:space="0" w:color="auto"/>
            <w:bottom w:val="none" w:sz="0" w:space="0" w:color="auto"/>
            <w:right w:val="none" w:sz="0" w:space="0" w:color="auto"/>
          </w:divBdr>
          <w:divsChild>
            <w:div w:id="1786729884">
              <w:marLeft w:val="0"/>
              <w:marRight w:val="0"/>
              <w:marTop w:val="0"/>
              <w:marBottom w:val="0"/>
              <w:divBdr>
                <w:top w:val="none" w:sz="0" w:space="0" w:color="auto"/>
                <w:left w:val="none" w:sz="0" w:space="0" w:color="auto"/>
                <w:bottom w:val="none" w:sz="0" w:space="0" w:color="auto"/>
                <w:right w:val="none" w:sz="0" w:space="0" w:color="auto"/>
              </w:divBdr>
              <w:divsChild>
                <w:div w:id="1318849646">
                  <w:marLeft w:val="0"/>
                  <w:marRight w:val="0"/>
                  <w:marTop w:val="0"/>
                  <w:marBottom w:val="0"/>
                  <w:divBdr>
                    <w:top w:val="none" w:sz="0" w:space="0" w:color="auto"/>
                    <w:left w:val="none" w:sz="0" w:space="0" w:color="auto"/>
                    <w:bottom w:val="none" w:sz="0" w:space="0" w:color="auto"/>
                    <w:right w:val="none" w:sz="0" w:space="0" w:color="auto"/>
                  </w:divBdr>
                  <w:divsChild>
                    <w:div w:id="567809491">
                      <w:marLeft w:val="0"/>
                      <w:marRight w:val="0"/>
                      <w:marTop w:val="0"/>
                      <w:marBottom w:val="0"/>
                      <w:divBdr>
                        <w:top w:val="none" w:sz="0" w:space="0" w:color="auto"/>
                        <w:left w:val="none" w:sz="0" w:space="0" w:color="auto"/>
                        <w:bottom w:val="none" w:sz="0" w:space="0" w:color="auto"/>
                        <w:right w:val="none" w:sz="0" w:space="0" w:color="auto"/>
                      </w:divBdr>
                      <w:divsChild>
                        <w:div w:id="265768469">
                          <w:marLeft w:val="0"/>
                          <w:marRight w:val="0"/>
                          <w:marTop w:val="0"/>
                          <w:marBottom w:val="0"/>
                          <w:divBdr>
                            <w:top w:val="none" w:sz="0" w:space="0" w:color="auto"/>
                            <w:left w:val="none" w:sz="0" w:space="0" w:color="auto"/>
                            <w:bottom w:val="none" w:sz="0" w:space="0" w:color="auto"/>
                            <w:right w:val="none" w:sz="0" w:space="0" w:color="auto"/>
                          </w:divBdr>
                          <w:divsChild>
                            <w:div w:id="2133093721">
                              <w:marLeft w:val="0"/>
                              <w:marRight w:val="0"/>
                              <w:marTop w:val="0"/>
                              <w:marBottom w:val="0"/>
                              <w:divBdr>
                                <w:top w:val="none" w:sz="0" w:space="0" w:color="auto"/>
                                <w:left w:val="none" w:sz="0" w:space="0" w:color="auto"/>
                                <w:bottom w:val="none" w:sz="0" w:space="0" w:color="auto"/>
                                <w:right w:val="none" w:sz="0" w:space="0" w:color="auto"/>
                              </w:divBdr>
                              <w:divsChild>
                                <w:div w:id="746195238">
                                  <w:marLeft w:val="0"/>
                                  <w:marRight w:val="0"/>
                                  <w:marTop w:val="0"/>
                                  <w:marBottom w:val="0"/>
                                  <w:divBdr>
                                    <w:top w:val="none" w:sz="0" w:space="0" w:color="auto"/>
                                    <w:left w:val="none" w:sz="0" w:space="0" w:color="auto"/>
                                    <w:bottom w:val="none" w:sz="0" w:space="0" w:color="auto"/>
                                    <w:right w:val="none" w:sz="0" w:space="0" w:color="auto"/>
                                  </w:divBdr>
                                  <w:divsChild>
                                    <w:div w:id="1214006198">
                                      <w:marLeft w:val="0"/>
                                      <w:marRight w:val="0"/>
                                      <w:marTop w:val="0"/>
                                      <w:marBottom w:val="0"/>
                                      <w:divBdr>
                                        <w:top w:val="none" w:sz="0" w:space="0" w:color="auto"/>
                                        <w:left w:val="none" w:sz="0" w:space="0" w:color="auto"/>
                                        <w:bottom w:val="none" w:sz="0" w:space="0" w:color="auto"/>
                                        <w:right w:val="none" w:sz="0" w:space="0" w:color="auto"/>
                                      </w:divBdr>
                                      <w:divsChild>
                                        <w:div w:id="147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546834">
          <w:marLeft w:val="0"/>
          <w:marRight w:val="0"/>
          <w:marTop w:val="0"/>
          <w:marBottom w:val="0"/>
          <w:divBdr>
            <w:top w:val="none" w:sz="0" w:space="0" w:color="auto"/>
            <w:left w:val="none" w:sz="0" w:space="0" w:color="auto"/>
            <w:bottom w:val="none" w:sz="0" w:space="0" w:color="auto"/>
            <w:right w:val="none" w:sz="0" w:space="0" w:color="auto"/>
          </w:divBdr>
          <w:divsChild>
            <w:div w:id="243491329">
              <w:marLeft w:val="0"/>
              <w:marRight w:val="0"/>
              <w:marTop w:val="0"/>
              <w:marBottom w:val="0"/>
              <w:divBdr>
                <w:top w:val="none" w:sz="0" w:space="0" w:color="auto"/>
                <w:left w:val="none" w:sz="0" w:space="0" w:color="auto"/>
                <w:bottom w:val="none" w:sz="0" w:space="0" w:color="auto"/>
                <w:right w:val="none" w:sz="0" w:space="0" w:color="auto"/>
              </w:divBdr>
              <w:divsChild>
                <w:div w:id="1452556923">
                  <w:marLeft w:val="0"/>
                  <w:marRight w:val="0"/>
                  <w:marTop w:val="0"/>
                  <w:marBottom w:val="0"/>
                  <w:divBdr>
                    <w:top w:val="none" w:sz="0" w:space="0" w:color="auto"/>
                    <w:left w:val="none" w:sz="0" w:space="0" w:color="auto"/>
                    <w:bottom w:val="none" w:sz="0" w:space="0" w:color="auto"/>
                    <w:right w:val="none" w:sz="0" w:space="0" w:color="auto"/>
                  </w:divBdr>
                  <w:divsChild>
                    <w:div w:id="1182743935">
                      <w:marLeft w:val="0"/>
                      <w:marRight w:val="0"/>
                      <w:marTop w:val="0"/>
                      <w:marBottom w:val="0"/>
                      <w:divBdr>
                        <w:top w:val="none" w:sz="0" w:space="0" w:color="auto"/>
                        <w:left w:val="none" w:sz="0" w:space="0" w:color="auto"/>
                        <w:bottom w:val="none" w:sz="0" w:space="0" w:color="auto"/>
                        <w:right w:val="none" w:sz="0" w:space="0" w:color="auto"/>
                      </w:divBdr>
                      <w:divsChild>
                        <w:div w:id="910774653">
                          <w:marLeft w:val="0"/>
                          <w:marRight w:val="0"/>
                          <w:marTop w:val="0"/>
                          <w:marBottom w:val="0"/>
                          <w:divBdr>
                            <w:top w:val="none" w:sz="0" w:space="0" w:color="auto"/>
                            <w:left w:val="none" w:sz="0" w:space="0" w:color="auto"/>
                            <w:bottom w:val="none" w:sz="0" w:space="0" w:color="auto"/>
                            <w:right w:val="none" w:sz="0" w:space="0" w:color="auto"/>
                          </w:divBdr>
                          <w:divsChild>
                            <w:div w:id="143468254">
                              <w:marLeft w:val="0"/>
                              <w:marRight w:val="0"/>
                              <w:marTop w:val="0"/>
                              <w:marBottom w:val="0"/>
                              <w:divBdr>
                                <w:top w:val="none" w:sz="0" w:space="0" w:color="auto"/>
                                <w:left w:val="none" w:sz="0" w:space="0" w:color="auto"/>
                                <w:bottom w:val="none" w:sz="0" w:space="0" w:color="auto"/>
                                <w:right w:val="none" w:sz="0" w:space="0" w:color="auto"/>
                              </w:divBdr>
                              <w:divsChild>
                                <w:div w:id="1211654301">
                                  <w:marLeft w:val="0"/>
                                  <w:marRight w:val="0"/>
                                  <w:marTop w:val="0"/>
                                  <w:marBottom w:val="0"/>
                                  <w:divBdr>
                                    <w:top w:val="none" w:sz="0" w:space="0" w:color="auto"/>
                                    <w:left w:val="none" w:sz="0" w:space="0" w:color="auto"/>
                                    <w:bottom w:val="none" w:sz="0" w:space="0" w:color="auto"/>
                                    <w:right w:val="none" w:sz="0" w:space="0" w:color="auto"/>
                                  </w:divBdr>
                                  <w:divsChild>
                                    <w:div w:id="174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972827">
      <w:bodyDiv w:val="1"/>
      <w:marLeft w:val="0"/>
      <w:marRight w:val="0"/>
      <w:marTop w:val="0"/>
      <w:marBottom w:val="0"/>
      <w:divBdr>
        <w:top w:val="none" w:sz="0" w:space="0" w:color="auto"/>
        <w:left w:val="none" w:sz="0" w:space="0" w:color="auto"/>
        <w:bottom w:val="none" w:sz="0" w:space="0" w:color="auto"/>
        <w:right w:val="none" w:sz="0" w:space="0" w:color="auto"/>
      </w:divBdr>
      <w:divsChild>
        <w:div w:id="620572884">
          <w:marLeft w:val="0"/>
          <w:marRight w:val="0"/>
          <w:marTop w:val="0"/>
          <w:marBottom w:val="0"/>
          <w:divBdr>
            <w:top w:val="none" w:sz="0" w:space="0" w:color="auto"/>
            <w:left w:val="none" w:sz="0" w:space="0" w:color="auto"/>
            <w:bottom w:val="none" w:sz="0" w:space="0" w:color="auto"/>
            <w:right w:val="none" w:sz="0" w:space="0" w:color="auto"/>
          </w:divBdr>
          <w:divsChild>
            <w:div w:id="260183746">
              <w:marLeft w:val="0"/>
              <w:marRight w:val="0"/>
              <w:marTop w:val="0"/>
              <w:marBottom w:val="0"/>
              <w:divBdr>
                <w:top w:val="none" w:sz="0" w:space="0" w:color="auto"/>
                <w:left w:val="none" w:sz="0" w:space="0" w:color="auto"/>
                <w:bottom w:val="none" w:sz="0" w:space="0" w:color="auto"/>
                <w:right w:val="none" w:sz="0" w:space="0" w:color="auto"/>
              </w:divBdr>
              <w:divsChild>
                <w:div w:id="1856843803">
                  <w:marLeft w:val="0"/>
                  <w:marRight w:val="0"/>
                  <w:marTop w:val="0"/>
                  <w:marBottom w:val="0"/>
                  <w:divBdr>
                    <w:top w:val="none" w:sz="0" w:space="0" w:color="auto"/>
                    <w:left w:val="none" w:sz="0" w:space="0" w:color="auto"/>
                    <w:bottom w:val="none" w:sz="0" w:space="0" w:color="auto"/>
                    <w:right w:val="none" w:sz="0" w:space="0" w:color="auto"/>
                  </w:divBdr>
                  <w:divsChild>
                    <w:div w:id="1764764127">
                      <w:marLeft w:val="0"/>
                      <w:marRight w:val="0"/>
                      <w:marTop w:val="0"/>
                      <w:marBottom w:val="0"/>
                      <w:divBdr>
                        <w:top w:val="none" w:sz="0" w:space="0" w:color="auto"/>
                        <w:left w:val="none" w:sz="0" w:space="0" w:color="auto"/>
                        <w:bottom w:val="none" w:sz="0" w:space="0" w:color="auto"/>
                        <w:right w:val="none" w:sz="0" w:space="0" w:color="auto"/>
                      </w:divBdr>
                      <w:divsChild>
                        <w:div w:id="1108819935">
                          <w:marLeft w:val="0"/>
                          <w:marRight w:val="0"/>
                          <w:marTop w:val="0"/>
                          <w:marBottom w:val="0"/>
                          <w:divBdr>
                            <w:top w:val="none" w:sz="0" w:space="0" w:color="auto"/>
                            <w:left w:val="none" w:sz="0" w:space="0" w:color="auto"/>
                            <w:bottom w:val="none" w:sz="0" w:space="0" w:color="auto"/>
                            <w:right w:val="none" w:sz="0" w:space="0" w:color="auto"/>
                          </w:divBdr>
                          <w:divsChild>
                            <w:div w:id="266625489">
                              <w:marLeft w:val="0"/>
                              <w:marRight w:val="0"/>
                              <w:marTop w:val="0"/>
                              <w:marBottom w:val="0"/>
                              <w:divBdr>
                                <w:top w:val="none" w:sz="0" w:space="0" w:color="auto"/>
                                <w:left w:val="none" w:sz="0" w:space="0" w:color="auto"/>
                                <w:bottom w:val="none" w:sz="0" w:space="0" w:color="auto"/>
                                <w:right w:val="none" w:sz="0" w:space="0" w:color="auto"/>
                              </w:divBdr>
                              <w:divsChild>
                                <w:div w:id="661739433">
                                  <w:marLeft w:val="0"/>
                                  <w:marRight w:val="0"/>
                                  <w:marTop w:val="0"/>
                                  <w:marBottom w:val="0"/>
                                  <w:divBdr>
                                    <w:top w:val="none" w:sz="0" w:space="0" w:color="auto"/>
                                    <w:left w:val="none" w:sz="0" w:space="0" w:color="auto"/>
                                    <w:bottom w:val="none" w:sz="0" w:space="0" w:color="auto"/>
                                    <w:right w:val="none" w:sz="0" w:space="0" w:color="auto"/>
                                  </w:divBdr>
                                  <w:divsChild>
                                    <w:div w:id="1859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292182">
          <w:marLeft w:val="0"/>
          <w:marRight w:val="0"/>
          <w:marTop w:val="0"/>
          <w:marBottom w:val="0"/>
          <w:divBdr>
            <w:top w:val="none" w:sz="0" w:space="0" w:color="auto"/>
            <w:left w:val="none" w:sz="0" w:space="0" w:color="auto"/>
            <w:bottom w:val="none" w:sz="0" w:space="0" w:color="auto"/>
            <w:right w:val="none" w:sz="0" w:space="0" w:color="auto"/>
          </w:divBdr>
          <w:divsChild>
            <w:div w:id="263539391">
              <w:marLeft w:val="0"/>
              <w:marRight w:val="0"/>
              <w:marTop w:val="0"/>
              <w:marBottom w:val="0"/>
              <w:divBdr>
                <w:top w:val="none" w:sz="0" w:space="0" w:color="auto"/>
                <w:left w:val="none" w:sz="0" w:space="0" w:color="auto"/>
                <w:bottom w:val="none" w:sz="0" w:space="0" w:color="auto"/>
                <w:right w:val="none" w:sz="0" w:space="0" w:color="auto"/>
              </w:divBdr>
              <w:divsChild>
                <w:div w:id="1314986727">
                  <w:marLeft w:val="0"/>
                  <w:marRight w:val="0"/>
                  <w:marTop w:val="0"/>
                  <w:marBottom w:val="0"/>
                  <w:divBdr>
                    <w:top w:val="none" w:sz="0" w:space="0" w:color="auto"/>
                    <w:left w:val="none" w:sz="0" w:space="0" w:color="auto"/>
                    <w:bottom w:val="none" w:sz="0" w:space="0" w:color="auto"/>
                    <w:right w:val="none" w:sz="0" w:space="0" w:color="auto"/>
                  </w:divBdr>
                  <w:divsChild>
                    <w:div w:id="1486580762">
                      <w:marLeft w:val="0"/>
                      <w:marRight w:val="0"/>
                      <w:marTop w:val="0"/>
                      <w:marBottom w:val="0"/>
                      <w:divBdr>
                        <w:top w:val="none" w:sz="0" w:space="0" w:color="auto"/>
                        <w:left w:val="none" w:sz="0" w:space="0" w:color="auto"/>
                        <w:bottom w:val="none" w:sz="0" w:space="0" w:color="auto"/>
                        <w:right w:val="none" w:sz="0" w:space="0" w:color="auto"/>
                      </w:divBdr>
                      <w:divsChild>
                        <w:div w:id="1828981753">
                          <w:marLeft w:val="0"/>
                          <w:marRight w:val="0"/>
                          <w:marTop w:val="0"/>
                          <w:marBottom w:val="0"/>
                          <w:divBdr>
                            <w:top w:val="none" w:sz="0" w:space="0" w:color="auto"/>
                            <w:left w:val="none" w:sz="0" w:space="0" w:color="auto"/>
                            <w:bottom w:val="none" w:sz="0" w:space="0" w:color="auto"/>
                            <w:right w:val="none" w:sz="0" w:space="0" w:color="auto"/>
                          </w:divBdr>
                          <w:divsChild>
                            <w:div w:id="578904097">
                              <w:marLeft w:val="0"/>
                              <w:marRight w:val="0"/>
                              <w:marTop w:val="0"/>
                              <w:marBottom w:val="0"/>
                              <w:divBdr>
                                <w:top w:val="none" w:sz="0" w:space="0" w:color="auto"/>
                                <w:left w:val="none" w:sz="0" w:space="0" w:color="auto"/>
                                <w:bottom w:val="none" w:sz="0" w:space="0" w:color="auto"/>
                                <w:right w:val="none" w:sz="0" w:space="0" w:color="auto"/>
                              </w:divBdr>
                              <w:divsChild>
                                <w:div w:id="1082145653">
                                  <w:marLeft w:val="0"/>
                                  <w:marRight w:val="0"/>
                                  <w:marTop w:val="0"/>
                                  <w:marBottom w:val="0"/>
                                  <w:divBdr>
                                    <w:top w:val="none" w:sz="0" w:space="0" w:color="auto"/>
                                    <w:left w:val="none" w:sz="0" w:space="0" w:color="auto"/>
                                    <w:bottom w:val="none" w:sz="0" w:space="0" w:color="auto"/>
                                    <w:right w:val="none" w:sz="0" w:space="0" w:color="auto"/>
                                  </w:divBdr>
                                  <w:divsChild>
                                    <w:div w:id="2137289431">
                                      <w:marLeft w:val="0"/>
                                      <w:marRight w:val="0"/>
                                      <w:marTop w:val="0"/>
                                      <w:marBottom w:val="0"/>
                                      <w:divBdr>
                                        <w:top w:val="none" w:sz="0" w:space="0" w:color="auto"/>
                                        <w:left w:val="none" w:sz="0" w:space="0" w:color="auto"/>
                                        <w:bottom w:val="none" w:sz="0" w:space="0" w:color="auto"/>
                                        <w:right w:val="none" w:sz="0" w:space="0" w:color="auto"/>
                                      </w:divBdr>
                                      <w:divsChild>
                                        <w:div w:id="14109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089674">
          <w:marLeft w:val="0"/>
          <w:marRight w:val="0"/>
          <w:marTop w:val="0"/>
          <w:marBottom w:val="0"/>
          <w:divBdr>
            <w:top w:val="none" w:sz="0" w:space="0" w:color="auto"/>
            <w:left w:val="none" w:sz="0" w:space="0" w:color="auto"/>
            <w:bottom w:val="none" w:sz="0" w:space="0" w:color="auto"/>
            <w:right w:val="none" w:sz="0" w:space="0" w:color="auto"/>
          </w:divBdr>
          <w:divsChild>
            <w:div w:id="234126619">
              <w:marLeft w:val="0"/>
              <w:marRight w:val="0"/>
              <w:marTop w:val="0"/>
              <w:marBottom w:val="0"/>
              <w:divBdr>
                <w:top w:val="none" w:sz="0" w:space="0" w:color="auto"/>
                <w:left w:val="none" w:sz="0" w:space="0" w:color="auto"/>
                <w:bottom w:val="none" w:sz="0" w:space="0" w:color="auto"/>
                <w:right w:val="none" w:sz="0" w:space="0" w:color="auto"/>
              </w:divBdr>
              <w:divsChild>
                <w:div w:id="74715461">
                  <w:marLeft w:val="0"/>
                  <w:marRight w:val="0"/>
                  <w:marTop w:val="0"/>
                  <w:marBottom w:val="0"/>
                  <w:divBdr>
                    <w:top w:val="none" w:sz="0" w:space="0" w:color="auto"/>
                    <w:left w:val="none" w:sz="0" w:space="0" w:color="auto"/>
                    <w:bottom w:val="none" w:sz="0" w:space="0" w:color="auto"/>
                    <w:right w:val="none" w:sz="0" w:space="0" w:color="auto"/>
                  </w:divBdr>
                  <w:divsChild>
                    <w:div w:id="1810245364">
                      <w:marLeft w:val="0"/>
                      <w:marRight w:val="0"/>
                      <w:marTop w:val="0"/>
                      <w:marBottom w:val="0"/>
                      <w:divBdr>
                        <w:top w:val="none" w:sz="0" w:space="0" w:color="auto"/>
                        <w:left w:val="none" w:sz="0" w:space="0" w:color="auto"/>
                        <w:bottom w:val="none" w:sz="0" w:space="0" w:color="auto"/>
                        <w:right w:val="none" w:sz="0" w:space="0" w:color="auto"/>
                      </w:divBdr>
                      <w:divsChild>
                        <w:div w:id="1504667177">
                          <w:marLeft w:val="0"/>
                          <w:marRight w:val="0"/>
                          <w:marTop w:val="0"/>
                          <w:marBottom w:val="0"/>
                          <w:divBdr>
                            <w:top w:val="none" w:sz="0" w:space="0" w:color="auto"/>
                            <w:left w:val="none" w:sz="0" w:space="0" w:color="auto"/>
                            <w:bottom w:val="none" w:sz="0" w:space="0" w:color="auto"/>
                            <w:right w:val="none" w:sz="0" w:space="0" w:color="auto"/>
                          </w:divBdr>
                          <w:divsChild>
                            <w:div w:id="148374414">
                              <w:marLeft w:val="0"/>
                              <w:marRight w:val="0"/>
                              <w:marTop w:val="0"/>
                              <w:marBottom w:val="0"/>
                              <w:divBdr>
                                <w:top w:val="none" w:sz="0" w:space="0" w:color="auto"/>
                                <w:left w:val="none" w:sz="0" w:space="0" w:color="auto"/>
                                <w:bottom w:val="none" w:sz="0" w:space="0" w:color="auto"/>
                                <w:right w:val="none" w:sz="0" w:space="0" w:color="auto"/>
                              </w:divBdr>
                              <w:divsChild>
                                <w:div w:id="624232946">
                                  <w:marLeft w:val="0"/>
                                  <w:marRight w:val="0"/>
                                  <w:marTop w:val="0"/>
                                  <w:marBottom w:val="0"/>
                                  <w:divBdr>
                                    <w:top w:val="none" w:sz="0" w:space="0" w:color="auto"/>
                                    <w:left w:val="none" w:sz="0" w:space="0" w:color="auto"/>
                                    <w:bottom w:val="none" w:sz="0" w:space="0" w:color="auto"/>
                                    <w:right w:val="none" w:sz="0" w:space="0" w:color="auto"/>
                                  </w:divBdr>
                                  <w:divsChild>
                                    <w:div w:id="6811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848910">
          <w:marLeft w:val="0"/>
          <w:marRight w:val="0"/>
          <w:marTop w:val="0"/>
          <w:marBottom w:val="0"/>
          <w:divBdr>
            <w:top w:val="none" w:sz="0" w:space="0" w:color="auto"/>
            <w:left w:val="none" w:sz="0" w:space="0" w:color="auto"/>
            <w:bottom w:val="none" w:sz="0" w:space="0" w:color="auto"/>
            <w:right w:val="none" w:sz="0" w:space="0" w:color="auto"/>
          </w:divBdr>
          <w:divsChild>
            <w:div w:id="1342318890">
              <w:marLeft w:val="0"/>
              <w:marRight w:val="0"/>
              <w:marTop w:val="0"/>
              <w:marBottom w:val="0"/>
              <w:divBdr>
                <w:top w:val="none" w:sz="0" w:space="0" w:color="auto"/>
                <w:left w:val="none" w:sz="0" w:space="0" w:color="auto"/>
                <w:bottom w:val="none" w:sz="0" w:space="0" w:color="auto"/>
                <w:right w:val="none" w:sz="0" w:space="0" w:color="auto"/>
              </w:divBdr>
              <w:divsChild>
                <w:div w:id="1627615982">
                  <w:marLeft w:val="0"/>
                  <w:marRight w:val="0"/>
                  <w:marTop w:val="0"/>
                  <w:marBottom w:val="0"/>
                  <w:divBdr>
                    <w:top w:val="none" w:sz="0" w:space="0" w:color="auto"/>
                    <w:left w:val="none" w:sz="0" w:space="0" w:color="auto"/>
                    <w:bottom w:val="none" w:sz="0" w:space="0" w:color="auto"/>
                    <w:right w:val="none" w:sz="0" w:space="0" w:color="auto"/>
                  </w:divBdr>
                  <w:divsChild>
                    <w:div w:id="1237131002">
                      <w:marLeft w:val="0"/>
                      <w:marRight w:val="0"/>
                      <w:marTop w:val="0"/>
                      <w:marBottom w:val="0"/>
                      <w:divBdr>
                        <w:top w:val="none" w:sz="0" w:space="0" w:color="auto"/>
                        <w:left w:val="none" w:sz="0" w:space="0" w:color="auto"/>
                        <w:bottom w:val="none" w:sz="0" w:space="0" w:color="auto"/>
                        <w:right w:val="none" w:sz="0" w:space="0" w:color="auto"/>
                      </w:divBdr>
                      <w:divsChild>
                        <w:div w:id="1341349733">
                          <w:marLeft w:val="0"/>
                          <w:marRight w:val="0"/>
                          <w:marTop w:val="0"/>
                          <w:marBottom w:val="0"/>
                          <w:divBdr>
                            <w:top w:val="none" w:sz="0" w:space="0" w:color="auto"/>
                            <w:left w:val="none" w:sz="0" w:space="0" w:color="auto"/>
                            <w:bottom w:val="none" w:sz="0" w:space="0" w:color="auto"/>
                            <w:right w:val="none" w:sz="0" w:space="0" w:color="auto"/>
                          </w:divBdr>
                          <w:divsChild>
                            <w:div w:id="2128545261">
                              <w:marLeft w:val="0"/>
                              <w:marRight w:val="0"/>
                              <w:marTop w:val="0"/>
                              <w:marBottom w:val="0"/>
                              <w:divBdr>
                                <w:top w:val="none" w:sz="0" w:space="0" w:color="auto"/>
                                <w:left w:val="none" w:sz="0" w:space="0" w:color="auto"/>
                                <w:bottom w:val="none" w:sz="0" w:space="0" w:color="auto"/>
                                <w:right w:val="none" w:sz="0" w:space="0" w:color="auto"/>
                              </w:divBdr>
                              <w:divsChild>
                                <w:div w:id="1815485505">
                                  <w:marLeft w:val="0"/>
                                  <w:marRight w:val="0"/>
                                  <w:marTop w:val="0"/>
                                  <w:marBottom w:val="0"/>
                                  <w:divBdr>
                                    <w:top w:val="none" w:sz="0" w:space="0" w:color="auto"/>
                                    <w:left w:val="none" w:sz="0" w:space="0" w:color="auto"/>
                                    <w:bottom w:val="none" w:sz="0" w:space="0" w:color="auto"/>
                                    <w:right w:val="none" w:sz="0" w:space="0" w:color="auto"/>
                                  </w:divBdr>
                                  <w:divsChild>
                                    <w:div w:id="906065898">
                                      <w:marLeft w:val="0"/>
                                      <w:marRight w:val="0"/>
                                      <w:marTop w:val="0"/>
                                      <w:marBottom w:val="0"/>
                                      <w:divBdr>
                                        <w:top w:val="none" w:sz="0" w:space="0" w:color="auto"/>
                                        <w:left w:val="none" w:sz="0" w:space="0" w:color="auto"/>
                                        <w:bottom w:val="none" w:sz="0" w:space="0" w:color="auto"/>
                                        <w:right w:val="none" w:sz="0" w:space="0" w:color="auto"/>
                                      </w:divBdr>
                                      <w:divsChild>
                                        <w:div w:id="19634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275849">
          <w:marLeft w:val="0"/>
          <w:marRight w:val="0"/>
          <w:marTop w:val="0"/>
          <w:marBottom w:val="0"/>
          <w:divBdr>
            <w:top w:val="none" w:sz="0" w:space="0" w:color="auto"/>
            <w:left w:val="none" w:sz="0" w:space="0" w:color="auto"/>
            <w:bottom w:val="none" w:sz="0" w:space="0" w:color="auto"/>
            <w:right w:val="none" w:sz="0" w:space="0" w:color="auto"/>
          </w:divBdr>
          <w:divsChild>
            <w:div w:id="904683195">
              <w:marLeft w:val="0"/>
              <w:marRight w:val="0"/>
              <w:marTop w:val="0"/>
              <w:marBottom w:val="0"/>
              <w:divBdr>
                <w:top w:val="none" w:sz="0" w:space="0" w:color="auto"/>
                <w:left w:val="none" w:sz="0" w:space="0" w:color="auto"/>
                <w:bottom w:val="none" w:sz="0" w:space="0" w:color="auto"/>
                <w:right w:val="none" w:sz="0" w:space="0" w:color="auto"/>
              </w:divBdr>
              <w:divsChild>
                <w:div w:id="1128938074">
                  <w:marLeft w:val="0"/>
                  <w:marRight w:val="0"/>
                  <w:marTop w:val="0"/>
                  <w:marBottom w:val="0"/>
                  <w:divBdr>
                    <w:top w:val="none" w:sz="0" w:space="0" w:color="auto"/>
                    <w:left w:val="none" w:sz="0" w:space="0" w:color="auto"/>
                    <w:bottom w:val="none" w:sz="0" w:space="0" w:color="auto"/>
                    <w:right w:val="none" w:sz="0" w:space="0" w:color="auto"/>
                  </w:divBdr>
                  <w:divsChild>
                    <w:div w:id="382993016">
                      <w:marLeft w:val="0"/>
                      <w:marRight w:val="0"/>
                      <w:marTop w:val="0"/>
                      <w:marBottom w:val="0"/>
                      <w:divBdr>
                        <w:top w:val="none" w:sz="0" w:space="0" w:color="auto"/>
                        <w:left w:val="none" w:sz="0" w:space="0" w:color="auto"/>
                        <w:bottom w:val="none" w:sz="0" w:space="0" w:color="auto"/>
                        <w:right w:val="none" w:sz="0" w:space="0" w:color="auto"/>
                      </w:divBdr>
                      <w:divsChild>
                        <w:div w:id="1962880070">
                          <w:marLeft w:val="0"/>
                          <w:marRight w:val="0"/>
                          <w:marTop w:val="0"/>
                          <w:marBottom w:val="0"/>
                          <w:divBdr>
                            <w:top w:val="none" w:sz="0" w:space="0" w:color="auto"/>
                            <w:left w:val="none" w:sz="0" w:space="0" w:color="auto"/>
                            <w:bottom w:val="none" w:sz="0" w:space="0" w:color="auto"/>
                            <w:right w:val="none" w:sz="0" w:space="0" w:color="auto"/>
                          </w:divBdr>
                          <w:divsChild>
                            <w:div w:id="561140031">
                              <w:marLeft w:val="0"/>
                              <w:marRight w:val="0"/>
                              <w:marTop w:val="0"/>
                              <w:marBottom w:val="0"/>
                              <w:divBdr>
                                <w:top w:val="none" w:sz="0" w:space="0" w:color="auto"/>
                                <w:left w:val="none" w:sz="0" w:space="0" w:color="auto"/>
                                <w:bottom w:val="none" w:sz="0" w:space="0" w:color="auto"/>
                                <w:right w:val="none" w:sz="0" w:space="0" w:color="auto"/>
                              </w:divBdr>
                              <w:divsChild>
                                <w:div w:id="1030371716">
                                  <w:marLeft w:val="0"/>
                                  <w:marRight w:val="0"/>
                                  <w:marTop w:val="0"/>
                                  <w:marBottom w:val="0"/>
                                  <w:divBdr>
                                    <w:top w:val="none" w:sz="0" w:space="0" w:color="auto"/>
                                    <w:left w:val="none" w:sz="0" w:space="0" w:color="auto"/>
                                    <w:bottom w:val="none" w:sz="0" w:space="0" w:color="auto"/>
                                    <w:right w:val="none" w:sz="0" w:space="0" w:color="auto"/>
                                  </w:divBdr>
                                  <w:divsChild>
                                    <w:div w:id="6713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736393">
          <w:marLeft w:val="0"/>
          <w:marRight w:val="0"/>
          <w:marTop w:val="0"/>
          <w:marBottom w:val="0"/>
          <w:divBdr>
            <w:top w:val="none" w:sz="0" w:space="0" w:color="auto"/>
            <w:left w:val="none" w:sz="0" w:space="0" w:color="auto"/>
            <w:bottom w:val="none" w:sz="0" w:space="0" w:color="auto"/>
            <w:right w:val="none" w:sz="0" w:space="0" w:color="auto"/>
          </w:divBdr>
          <w:divsChild>
            <w:div w:id="1356535551">
              <w:marLeft w:val="0"/>
              <w:marRight w:val="0"/>
              <w:marTop w:val="0"/>
              <w:marBottom w:val="0"/>
              <w:divBdr>
                <w:top w:val="none" w:sz="0" w:space="0" w:color="auto"/>
                <w:left w:val="none" w:sz="0" w:space="0" w:color="auto"/>
                <w:bottom w:val="none" w:sz="0" w:space="0" w:color="auto"/>
                <w:right w:val="none" w:sz="0" w:space="0" w:color="auto"/>
              </w:divBdr>
              <w:divsChild>
                <w:div w:id="779379748">
                  <w:marLeft w:val="0"/>
                  <w:marRight w:val="0"/>
                  <w:marTop w:val="0"/>
                  <w:marBottom w:val="0"/>
                  <w:divBdr>
                    <w:top w:val="none" w:sz="0" w:space="0" w:color="auto"/>
                    <w:left w:val="none" w:sz="0" w:space="0" w:color="auto"/>
                    <w:bottom w:val="none" w:sz="0" w:space="0" w:color="auto"/>
                    <w:right w:val="none" w:sz="0" w:space="0" w:color="auto"/>
                  </w:divBdr>
                  <w:divsChild>
                    <w:div w:id="1375885356">
                      <w:marLeft w:val="0"/>
                      <w:marRight w:val="0"/>
                      <w:marTop w:val="0"/>
                      <w:marBottom w:val="0"/>
                      <w:divBdr>
                        <w:top w:val="none" w:sz="0" w:space="0" w:color="auto"/>
                        <w:left w:val="none" w:sz="0" w:space="0" w:color="auto"/>
                        <w:bottom w:val="none" w:sz="0" w:space="0" w:color="auto"/>
                        <w:right w:val="none" w:sz="0" w:space="0" w:color="auto"/>
                      </w:divBdr>
                      <w:divsChild>
                        <w:div w:id="1666589390">
                          <w:marLeft w:val="0"/>
                          <w:marRight w:val="0"/>
                          <w:marTop w:val="0"/>
                          <w:marBottom w:val="0"/>
                          <w:divBdr>
                            <w:top w:val="none" w:sz="0" w:space="0" w:color="auto"/>
                            <w:left w:val="none" w:sz="0" w:space="0" w:color="auto"/>
                            <w:bottom w:val="none" w:sz="0" w:space="0" w:color="auto"/>
                            <w:right w:val="none" w:sz="0" w:space="0" w:color="auto"/>
                          </w:divBdr>
                          <w:divsChild>
                            <w:div w:id="1199391324">
                              <w:marLeft w:val="0"/>
                              <w:marRight w:val="0"/>
                              <w:marTop w:val="0"/>
                              <w:marBottom w:val="0"/>
                              <w:divBdr>
                                <w:top w:val="none" w:sz="0" w:space="0" w:color="auto"/>
                                <w:left w:val="none" w:sz="0" w:space="0" w:color="auto"/>
                                <w:bottom w:val="none" w:sz="0" w:space="0" w:color="auto"/>
                                <w:right w:val="none" w:sz="0" w:space="0" w:color="auto"/>
                              </w:divBdr>
                              <w:divsChild>
                                <w:div w:id="1316489372">
                                  <w:marLeft w:val="0"/>
                                  <w:marRight w:val="0"/>
                                  <w:marTop w:val="0"/>
                                  <w:marBottom w:val="0"/>
                                  <w:divBdr>
                                    <w:top w:val="none" w:sz="0" w:space="0" w:color="auto"/>
                                    <w:left w:val="none" w:sz="0" w:space="0" w:color="auto"/>
                                    <w:bottom w:val="none" w:sz="0" w:space="0" w:color="auto"/>
                                    <w:right w:val="none" w:sz="0" w:space="0" w:color="auto"/>
                                  </w:divBdr>
                                  <w:divsChild>
                                    <w:div w:id="1587955702">
                                      <w:marLeft w:val="0"/>
                                      <w:marRight w:val="0"/>
                                      <w:marTop w:val="0"/>
                                      <w:marBottom w:val="0"/>
                                      <w:divBdr>
                                        <w:top w:val="none" w:sz="0" w:space="0" w:color="auto"/>
                                        <w:left w:val="none" w:sz="0" w:space="0" w:color="auto"/>
                                        <w:bottom w:val="none" w:sz="0" w:space="0" w:color="auto"/>
                                        <w:right w:val="none" w:sz="0" w:space="0" w:color="auto"/>
                                      </w:divBdr>
                                      <w:divsChild>
                                        <w:div w:id="18168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75138">
          <w:marLeft w:val="0"/>
          <w:marRight w:val="0"/>
          <w:marTop w:val="0"/>
          <w:marBottom w:val="0"/>
          <w:divBdr>
            <w:top w:val="none" w:sz="0" w:space="0" w:color="auto"/>
            <w:left w:val="none" w:sz="0" w:space="0" w:color="auto"/>
            <w:bottom w:val="none" w:sz="0" w:space="0" w:color="auto"/>
            <w:right w:val="none" w:sz="0" w:space="0" w:color="auto"/>
          </w:divBdr>
          <w:divsChild>
            <w:div w:id="1187602492">
              <w:marLeft w:val="0"/>
              <w:marRight w:val="0"/>
              <w:marTop w:val="0"/>
              <w:marBottom w:val="0"/>
              <w:divBdr>
                <w:top w:val="none" w:sz="0" w:space="0" w:color="auto"/>
                <w:left w:val="none" w:sz="0" w:space="0" w:color="auto"/>
                <w:bottom w:val="none" w:sz="0" w:space="0" w:color="auto"/>
                <w:right w:val="none" w:sz="0" w:space="0" w:color="auto"/>
              </w:divBdr>
              <w:divsChild>
                <w:div w:id="383915675">
                  <w:marLeft w:val="0"/>
                  <w:marRight w:val="0"/>
                  <w:marTop w:val="0"/>
                  <w:marBottom w:val="0"/>
                  <w:divBdr>
                    <w:top w:val="none" w:sz="0" w:space="0" w:color="auto"/>
                    <w:left w:val="none" w:sz="0" w:space="0" w:color="auto"/>
                    <w:bottom w:val="none" w:sz="0" w:space="0" w:color="auto"/>
                    <w:right w:val="none" w:sz="0" w:space="0" w:color="auto"/>
                  </w:divBdr>
                  <w:divsChild>
                    <w:div w:id="1630238248">
                      <w:marLeft w:val="0"/>
                      <w:marRight w:val="0"/>
                      <w:marTop w:val="0"/>
                      <w:marBottom w:val="0"/>
                      <w:divBdr>
                        <w:top w:val="none" w:sz="0" w:space="0" w:color="auto"/>
                        <w:left w:val="none" w:sz="0" w:space="0" w:color="auto"/>
                        <w:bottom w:val="none" w:sz="0" w:space="0" w:color="auto"/>
                        <w:right w:val="none" w:sz="0" w:space="0" w:color="auto"/>
                      </w:divBdr>
                      <w:divsChild>
                        <w:div w:id="442766573">
                          <w:marLeft w:val="0"/>
                          <w:marRight w:val="0"/>
                          <w:marTop w:val="0"/>
                          <w:marBottom w:val="0"/>
                          <w:divBdr>
                            <w:top w:val="none" w:sz="0" w:space="0" w:color="auto"/>
                            <w:left w:val="none" w:sz="0" w:space="0" w:color="auto"/>
                            <w:bottom w:val="none" w:sz="0" w:space="0" w:color="auto"/>
                            <w:right w:val="none" w:sz="0" w:space="0" w:color="auto"/>
                          </w:divBdr>
                          <w:divsChild>
                            <w:div w:id="594636355">
                              <w:marLeft w:val="0"/>
                              <w:marRight w:val="0"/>
                              <w:marTop w:val="0"/>
                              <w:marBottom w:val="0"/>
                              <w:divBdr>
                                <w:top w:val="none" w:sz="0" w:space="0" w:color="auto"/>
                                <w:left w:val="none" w:sz="0" w:space="0" w:color="auto"/>
                                <w:bottom w:val="none" w:sz="0" w:space="0" w:color="auto"/>
                                <w:right w:val="none" w:sz="0" w:space="0" w:color="auto"/>
                              </w:divBdr>
                              <w:divsChild>
                                <w:div w:id="1025910384">
                                  <w:marLeft w:val="0"/>
                                  <w:marRight w:val="0"/>
                                  <w:marTop w:val="0"/>
                                  <w:marBottom w:val="0"/>
                                  <w:divBdr>
                                    <w:top w:val="none" w:sz="0" w:space="0" w:color="auto"/>
                                    <w:left w:val="none" w:sz="0" w:space="0" w:color="auto"/>
                                    <w:bottom w:val="none" w:sz="0" w:space="0" w:color="auto"/>
                                    <w:right w:val="none" w:sz="0" w:space="0" w:color="auto"/>
                                  </w:divBdr>
                                  <w:divsChild>
                                    <w:div w:id="18137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441978">
          <w:marLeft w:val="0"/>
          <w:marRight w:val="0"/>
          <w:marTop w:val="0"/>
          <w:marBottom w:val="0"/>
          <w:divBdr>
            <w:top w:val="none" w:sz="0" w:space="0" w:color="auto"/>
            <w:left w:val="none" w:sz="0" w:space="0" w:color="auto"/>
            <w:bottom w:val="none" w:sz="0" w:space="0" w:color="auto"/>
            <w:right w:val="none" w:sz="0" w:space="0" w:color="auto"/>
          </w:divBdr>
          <w:divsChild>
            <w:div w:id="1667786587">
              <w:marLeft w:val="0"/>
              <w:marRight w:val="0"/>
              <w:marTop w:val="0"/>
              <w:marBottom w:val="0"/>
              <w:divBdr>
                <w:top w:val="none" w:sz="0" w:space="0" w:color="auto"/>
                <w:left w:val="none" w:sz="0" w:space="0" w:color="auto"/>
                <w:bottom w:val="none" w:sz="0" w:space="0" w:color="auto"/>
                <w:right w:val="none" w:sz="0" w:space="0" w:color="auto"/>
              </w:divBdr>
              <w:divsChild>
                <w:div w:id="1181237732">
                  <w:marLeft w:val="0"/>
                  <w:marRight w:val="0"/>
                  <w:marTop w:val="0"/>
                  <w:marBottom w:val="0"/>
                  <w:divBdr>
                    <w:top w:val="none" w:sz="0" w:space="0" w:color="auto"/>
                    <w:left w:val="none" w:sz="0" w:space="0" w:color="auto"/>
                    <w:bottom w:val="none" w:sz="0" w:space="0" w:color="auto"/>
                    <w:right w:val="none" w:sz="0" w:space="0" w:color="auto"/>
                  </w:divBdr>
                  <w:divsChild>
                    <w:div w:id="2000497489">
                      <w:marLeft w:val="0"/>
                      <w:marRight w:val="0"/>
                      <w:marTop w:val="0"/>
                      <w:marBottom w:val="0"/>
                      <w:divBdr>
                        <w:top w:val="none" w:sz="0" w:space="0" w:color="auto"/>
                        <w:left w:val="none" w:sz="0" w:space="0" w:color="auto"/>
                        <w:bottom w:val="none" w:sz="0" w:space="0" w:color="auto"/>
                        <w:right w:val="none" w:sz="0" w:space="0" w:color="auto"/>
                      </w:divBdr>
                      <w:divsChild>
                        <w:div w:id="1760713143">
                          <w:marLeft w:val="0"/>
                          <w:marRight w:val="0"/>
                          <w:marTop w:val="0"/>
                          <w:marBottom w:val="0"/>
                          <w:divBdr>
                            <w:top w:val="none" w:sz="0" w:space="0" w:color="auto"/>
                            <w:left w:val="none" w:sz="0" w:space="0" w:color="auto"/>
                            <w:bottom w:val="none" w:sz="0" w:space="0" w:color="auto"/>
                            <w:right w:val="none" w:sz="0" w:space="0" w:color="auto"/>
                          </w:divBdr>
                          <w:divsChild>
                            <w:div w:id="869300495">
                              <w:marLeft w:val="0"/>
                              <w:marRight w:val="0"/>
                              <w:marTop w:val="0"/>
                              <w:marBottom w:val="0"/>
                              <w:divBdr>
                                <w:top w:val="none" w:sz="0" w:space="0" w:color="auto"/>
                                <w:left w:val="none" w:sz="0" w:space="0" w:color="auto"/>
                                <w:bottom w:val="none" w:sz="0" w:space="0" w:color="auto"/>
                                <w:right w:val="none" w:sz="0" w:space="0" w:color="auto"/>
                              </w:divBdr>
                              <w:divsChild>
                                <w:div w:id="1991589834">
                                  <w:marLeft w:val="0"/>
                                  <w:marRight w:val="0"/>
                                  <w:marTop w:val="0"/>
                                  <w:marBottom w:val="0"/>
                                  <w:divBdr>
                                    <w:top w:val="none" w:sz="0" w:space="0" w:color="auto"/>
                                    <w:left w:val="none" w:sz="0" w:space="0" w:color="auto"/>
                                    <w:bottom w:val="none" w:sz="0" w:space="0" w:color="auto"/>
                                    <w:right w:val="none" w:sz="0" w:space="0" w:color="auto"/>
                                  </w:divBdr>
                                  <w:divsChild>
                                    <w:div w:id="619456164">
                                      <w:marLeft w:val="0"/>
                                      <w:marRight w:val="0"/>
                                      <w:marTop w:val="0"/>
                                      <w:marBottom w:val="0"/>
                                      <w:divBdr>
                                        <w:top w:val="none" w:sz="0" w:space="0" w:color="auto"/>
                                        <w:left w:val="none" w:sz="0" w:space="0" w:color="auto"/>
                                        <w:bottom w:val="none" w:sz="0" w:space="0" w:color="auto"/>
                                        <w:right w:val="none" w:sz="0" w:space="0" w:color="auto"/>
                                      </w:divBdr>
                                      <w:divsChild>
                                        <w:div w:id="13221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08900">
          <w:marLeft w:val="0"/>
          <w:marRight w:val="0"/>
          <w:marTop w:val="0"/>
          <w:marBottom w:val="0"/>
          <w:divBdr>
            <w:top w:val="none" w:sz="0" w:space="0" w:color="auto"/>
            <w:left w:val="none" w:sz="0" w:space="0" w:color="auto"/>
            <w:bottom w:val="none" w:sz="0" w:space="0" w:color="auto"/>
            <w:right w:val="none" w:sz="0" w:space="0" w:color="auto"/>
          </w:divBdr>
          <w:divsChild>
            <w:div w:id="56051678">
              <w:marLeft w:val="0"/>
              <w:marRight w:val="0"/>
              <w:marTop w:val="0"/>
              <w:marBottom w:val="0"/>
              <w:divBdr>
                <w:top w:val="none" w:sz="0" w:space="0" w:color="auto"/>
                <w:left w:val="none" w:sz="0" w:space="0" w:color="auto"/>
                <w:bottom w:val="none" w:sz="0" w:space="0" w:color="auto"/>
                <w:right w:val="none" w:sz="0" w:space="0" w:color="auto"/>
              </w:divBdr>
              <w:divsChild>
                <w:div w:id="184370751">
                  <w:marLeft w:val="0"/>
                  <w:marRight w:val="0"/>
                  <w:marTop w:val="0"/>
                  <w:marBottom w:val="0"/>
                  <w:divBdr>
                    <w:top w:val="none" w:sz="0" w:space="0" w:color="auto"/>
                    <w:left w:val="none" w:sz="0" w:space="0" w:color="auto"/>
                    <w:bottom w:val="none" w:sz="0" w:space="0" w:color="auto"/>
                    <w:right w:val="none" w:sz="0" w:space="0" w:color="auto"/>
                  </w:divBdr>
                  <w:divsChild>
                    <w:div w:id="997345105">
                      <w:marLeft w:val="0"/>
                      <w:marRight w:val="0"/>
                      <w:marTop w:val="0"/>
                      <w:marBottom w:val="0"/>
                      <w:divBdr>
                        <w:top w:val="none" w:sz="0" w:space="0" w:color="auto"/>
                        <w:left w:val="none" w:sz="0" w:space="0" w:color="auto"/>
                        <w:bottom w:val="none" w:sz="0" w:space="0" w:color="auto"/>
                        <w:right w:val="none" w:sz="0" w:space="0" w:color="auto"/>
                      </w:divBdr>
                      <w:divsChild>
                        <w:div w:id="1698970650">
                          <w:marLeft w:val="0"/>
                          <w:marRight w:val="0"/>
                          <w:marTop w:val="0"/>
                          <w:marBottom w:val="0"/>
                          <w:divBdr>
                            <w:top w:val="none" w:sz="0" w:space="0" w:color="auto"/>
                            <w:left w:val="none" w:sz="0" w:space="0" w:color="auto"/>
                            <w:bottom w:val="none" w:sz="0" w:space="0" w:color="auto"/>
                            <w:right w:val="none" w:sz="0" w:space="0" w:color="auto"/>
                          </w:divBdr>
                          <w:divsChild>
                            <w:div w:id="1575164592">
                              <w:marLeft w:val="0"/>
                              <w:marRight w:val="0"/>
                              <w:marTop w:val="0"/>
                              <w:marBottom w:val="0"/>
                              <w:divBdr>
                                <w:top w:val="none" w:sz="0" w:space="0" w:color="auto"/>
                                <w:left w:val="none" w:sz="0" w:space="0" w:color="auto"/>
                                <w:bottom w:val="none" w:sz="0" w:space="0" w:color="auto"/>
                                <w:right w:val="none" w:sz="0" w:space="0" w:color="auto"/>
                              </w:divBdr>
                              <w:divsChild>
                                <w:div w:id="793446773">
                                  <w:marLeft w:val="0"/>
                                  <w:marRight w:val="0"/>
                                  <w:marTop w:val="0"/>
                                  <w:marBottom w:val="0"/>
                                  <w:divBdr>
                                    <w:top w:val="none" w:sz="0" w:space="0" w:color="auto"/>
                                    <w:left w:val="none" w:sz="0" w:space="0" w:color="auto"/>
                                    <w:bottom w:val="none" w:sz="0" w:space="0" w:color="auto"/>
                                    <w:right w:val="none" w:sz="0" w:space="0" w:color="auto"/>
                                  </w:divBdr>
                                  <w:divsChild>
                                    <w:div w:id="20529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0044">
          <w:marLeft w:val="0"/>
          <w:marRight w:val="0"/>
          <w:marTop w:val="0"/>
          <w:marBottom w:val="0"/>
          <w:divBdr>
            <w:top w:val="none" w:sz="0" w:space="0" w:color="auto"/>
            <w:left w:val="none" w:sz="0" w:space="0" w:color="auto"/>
            <w:bottom w:val="none" w:sz="0" w:space="0" w:color="auto"/>
            <w:right w:val="none" w:sz="0" w:space="0" w:color="auto"/>
          </w:divBdr>
          <w:divsChild>
            <w:div w:id="1869223841">
              <w:marLeft w:val="0"/>
              <w:marRight w:val="0"/>
              <w:marTop w:val="0"/>
              <w:marBottom w:val="0"/>
              <w:divBdr>
                <w:top w:val="none" w:sz="0" w:space="0" w:color="auto"/>
                <w:left w:val="none" w:sz="0" w:space="0" w:color="auto"/>
                <w:bottom w:val="none" w:sz="0" w:space="0" w:color="auto"/>
                <w:right w:val="none" w:sz="0" w:space="0" w:color="auto"/>
              </w:divBdr>
              <w:divsChild>
                <w:div w:id="588733463">
                  <w:marLeft w:val="0"/>
                  <w:marRight w:val="0"/>
                  <w:marTop w:val="0"/>
                  <w:marBottom w:val="0"/>
                  <w:divBdr>
                    <w:top w:val="none" w:sz="0" w:space="0" w:color="auto"/>
                    <w:left w:val="none" w:sz="0" w:space="0" w:color="auto"/>
                    <w:bottom w:val="none" w:sz="0" w:space="0" w:color="auto"/>
                    <w:right w:val="none" w:sz="0" w:space="0" w:color="auto"/>
                  </w:divBdr>
                  <w:divsChild>
                    <w:div w:id="2004120732">
                      <w:marLeft w:val="0"/>
                      <w:marRight w:val="0"/>
                      <w:marTop w:val="0"/>
                      <w:marBottom w:val="0"/>
                      <w:divBdr>
                        <w:top w:val="none" w:sz="0" w:space="0" w:color="auto"/>
                        <w:left w:val="none" w:sz="0" w:space="0" w:color="auto"/>
                        <w:bottom w:val="none" w:sz="0" w:space="0" w:color="auto"/>
                        <w:right w:val="none" w:sz="0" w:space="0" w:color="auto"/>
                      </w:divBdr>
                      <w:divsChild>
                        <w:div w:id="1956597662">
                          <w:marLeft w:val="0"/>
                          <w:marRight w:val="0"/>
                          <w:marTop w:val="0"/>
                          <w:marBottom w:val="0"/>
                          <w:divBdr>
                            <w:top w:val="none" w:sz="0" w:space="0" w:color="auto"/>
                            <w:left w:val="none" w:sz="0" w:space="0" w:color="auto"/>
                            <w:bottom w:val="none" w:sz="0" w:space="0" w:color="auto"/>
                            <w:right w:val="none" w:sz="0" w:space="0" w:color="auto"/>
                          </w:divBdr>
                          <w:divsChild>
                            <w:div w:id="1916821680">
                              <w:marLeft w:val="0"/>
                              <w:marRight w:val="0"/>
                              <w:marTop w:val="0"/>
                              <w:marBottom w:val="0"/>
                              <w:divBdr>
                                <w:top w:val="none" w:sz="0" w:space="0" w:color="auto"/>
                                <w:left w:val="none" w:sz="0" w:space="0" w:color="auto"/>
                                <w:bottom w:val="none" w:sz="0" w:space="0" w:color="auto"/>
                                <w:right w:val="none" w:sz="0" w:space="0" w:color="auto"/>
                              </w:divBdr>
                              <w:divsChild>
                                <w:div w:id="783618269">
                                  <w:marLeft w:val="0"/>
                                  <w:marRight w:val="0"/>
                                  <w:marTop w:val="0"/>
                                  <w:marBottom w:val="0"/>
                                  <w:divBdr>
                                    <w:top w:val="none" w:sz="0" w:space="0" w:color="auto"/>
                                    <w:left w:val="none" w:sz="0" w:space="0" w:color="auto"/>
                                    <w:bottom w:val="none" w:sz="0" w:space="0" w:color="auto"/>
                                    <w:right w:val="none" w:sz="0" w:space="0" w:color="auto"/>
                                  </w:divBdr>
                                  <w:divsChild>
                                    <w:div w:id="1725059346">
                                      <w:marLeft w:val="0"/>
                                      <w:marRight w:val="0"/>
                                      <w:marTop w:val="0"/>
                                      <w:marBottom w:val="0"/>
                                      <w:divBdr>
                                        <w:top w:val="none" w:sz="0" w:space="0" w:color="auto"/>
                                        <w:left w:val="none" w:sz="0" w:space="0" w:color="auto"/>
                                        <w:bottom w:val="none" w:sz="0" w:space="0" w:color="auto"/>
                                        <w:right w:val="none" w:sz="0" w:space="0" w:color="auto"/>
                                      </w:divBdr>
                                      <w:divsChild>
                                        <w:div w:id="1025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51125">
          <w:marLeft w:val="0"/>
          <w:marRight w:val="0"/>
          <w:marTop w:val="0"/>
          <w:marBottom w:val="0"/>
          <w:divBdr>
            <w:top w:val="none" w:sz="0" w:space="0" w:color="auto"/>
            <w:left w:val="none" w:sz="0" w:space="0" w:color="auto"/>
            <w:bottom w:val="none" w:sz="0" w:space="0" w:color="auto"/>
            <w:right w:val="none" w:sz="0" w:space="0" w:color="auto"/>
          </w:divBdr>
          <w:divsChild>
            <w:div w:id="1443496343">
              <w:marLeft w:val="0"/>
              <w:marRight w:val="0"/>
              <w:marTop w:val="0"/>
              <w:marBottom w:val="0"/>
              <w:divBdr>
                <w:top w:val="none" w:sz="0" w:space="0" w:color="auto"/>
                <w:left w:val="none" w:sz="0" w:space="0" w:color="auto"/>
                <w:bottom w:val="none" w:sz="0" w:space="0" w:color="auto"/>
                <w:right w:val="none" w:sz="0" w:space="0" w:color="auto"/>
              </w:divBdr>
              <w:divsChild>
                <w:div w:id="869300488">
                  <w:marLeft w:val="0"/>
                  <w:marRight w:val="0"/>
                  <w:marTop w:val="0"/>
                  <w:marBottom w:val="0"/>
                  <w:divBdr>
                    <w:top w:val="none" w:sz="0" w:space="0" w:color="auto"/>
                    <w:left w:val="none" w:sz="0" w:space="0" w:color="auto"/>
                    <w:bottom w:val="none" w:sz="0" w:space="0" w:color="auto"/>
                    <w:right w:val="none" w:sz="0" w:space="0" w:color="auto"/>
                  </w:divBdr>
                  <w:divsChild>
                    <w:div w:id="553470892">
                      <w:marLeft w:val="0"/>
                      <w:marRight w:val="0"/>
                      <w:marTop w:val="0"/>
                      <w:marBottom w:val="0"/>
                      <w:divBdr>
                        <w:top w:val="none" w:sz="0" w:space="0" w:color="auto"/>
                        <w:left w:val="none" w:sz="0" w:space="0" w:color="auto"/>
                        <w:bottom w:val="none" w:sz="0" w:space="0" w:color="auto"/>
                        <w:right w:val="none" w:sz="0" w:space="0" w:color="auto"/>
                      </w:divBdr>
                      <w:divsChild>
                        <w:div w:id="740518880">
                          <w:marLeft w:val="0"/>
                          <w:marRight w:val="0"/>
                          <w:marTop w:val="0"/>
                          <w:marBottom w:val="0"/>
                          <w:divBdr>
                            <w:top w:val="none" w:sz="0" w:space="0" w:color="auto"/>
                            <w:left w:val="none" w:sz="0" w:space="0" w:color="auto"/>
                            <w:bottom w:val="none" w:sz="0" w:space="0" w:color="auto"/>
                            <w:right w:val="none" w:sz="0" w:space="0" w:color="auto"/>
                          </w:divBdr>
                          <w:divsChild>
                            <w:div w:id="1616330023">
                              <w:marLeft w:val="0"/>
                              <w:marRight w:val="0"/>
                              <w:marTop w:val="0"/>
                              <w:marBottom w:val="0"/>
                              <w:divBdr>
                                <w:top w:val="none" w:sz="0" w:space="0" w:color="auto"/>
                                <w:left w:val="none" w:sz="0" w:space="0" w:color="auto"/>
                                <w:bottom w:val="none" w:sz="0" w:space="0" w:color="auto"/>
                                <w:right w:val="none" w:sz="0" w:space="0" w:color="auto"/>
                              </w:divBdr>
                              <w:divsChild>
                                <w:div w:id="1276519028">
                                  <w:marLeft w:val="0"/>
                                  <w:marRight w:val="0"/>
                                  <w:marTop w:val="0"/>
                                  <w:marBottom w:val="0"/>
                                  <w:divBdr>
                                    <w:top w:val="none" w:sz="0" w:space="0" w:color="auto"/>
                                    <w:left w:val="none" w:sz="0" w:space="0" w:color="auto"/>
                                    <w:bottom w:val="none" w:sz="0" w:space="0" w:color="auto"/>
                                    <w:right w:val="none" w:sz="0" w:space="0" w:color="auto"/>
                                  </w:divBdr>
                                  <w:divsChild>
                                    <w:div w:id="5247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156">
          <w:marLeft w:val="0"/>
          <w:marRight w:val="0"/>
          <w:marTop w:val="0"/>
          <w:marBottom w:val="0"/>
          <w:divBdr>
            <w:top w:val="none" w:sz="0" w:space="0" w:color="auto"/>
            <w:left w:val="none" w:sz="0" w:space="0" w:color="auto"/>
            <w:bottom w:val="none" w:sz="0" w:space="0" w:color="auto"/>
            <w:right w:val="none" w:sz="0" w:space="0" w:color="auto"/>
          </w:divBdr>
          <w:divsChild>
            <w:div w:id="242958200">
              <w:marLeft w:val="0"/>
              <w:marRight w:val="0"/>
              <w:marTop w:val="0"/>
              <w:marBottom w:val="0"/>
              <w:divBdr>
                <w:top w:val="none" w:sz="0" w:space="0" w:color="auto"/>
                <w:left w:val="none" w:sz="0" w:space="0" w:color="auto"/>
                <w:bottom w:val="none" w:sz="0" w:space="0" w:color="auto"/>
                <w:right w:val="none" w:sz="0" w:space="0" w:color="auto"/>
              </w:divBdr>
              <w:divsChild>
                <w:div w:id="129595571">
                  <w:marLeft w:val="0"/>
                  <w:marRight w:val="0"/>
                  <w:marTop w:val="0"/>
                  <w:marBottom w:val="0"/>
                  <w:divBdr>
                    <w:top w:val="none" w:sz="0" w:space="0" w:color="auto"/>
                    <w:left w:val="none" w:sz="0" w:space="0" w:color="auto"/>
                    <w:bottom w:val="none" w:sz="0" w:space="0" w:color="auto"/>
                    <w:right w:val="none" w:sz="0" w:space="0" w:color="auto"/>
                  </w:divBdr>
                  <w:divsChild>
                    <w:div w:id="451094754">
                      <w:marLeft w:val="0"/>
                      <w:marRight w:val="0"/>
                      <w:marTop w:val="0"/>
                      <w:marBottom w:val="0"/>
                      <w:divBdr>
                        <w:top w:val="none" w:sz="0" w:space="0" w:color="auto"/>
                        <w:left w:val="none" w:sz="0" w:space="0" w:color="auto"/>
                        <w:bottom w:val="none" w:sz="0" w:space="0" w:color="auto"/>
                        <w:right w:val="none" w:sz="0" w:space="0" w:color="auto"/>
                      </w:divBdr>
                      <w:divsChild>
                        <w:div w:id="1331174863">
                          <w:marLeft w:val="0"/>
                          <w:marRight w:val="0"/>
                          <w:marTop w:val="0"/>
                          <w:marBottom w:val="0"/>
                          <w:divBdr>
                            <w:top w:val="none" w:sz="0" w:space="0" w:color="auto"/>
                            <w:left w:val="none" w:sz="0" w:space="0" w:color="auto"/>
                            <w:bottom w:val="none" w:sz="0" w:space="0" w:color="auto"/>
                            <w:right w:val="none" w:sz="0" w:space="0" w:color="auto"/>
                          </w:divBdr>
                          <w:divsChild>
                            <w:div w:id="1371683195">
                              <w:marLeft w:val="0"/>
                              <w:marRight w:val="0"/>
                              <w:marTop w:val="0"/>
                              <w:marBottom w:val="0"/>
                              <w:divBdr>
                                <w:top w:val="none" w:sz="0" w:space="0" w:color="auto"/>
                                <w:left w:val="none" w:sz="0" w:space="0" w:color="auto"/>
                                <w:bottom w:val="none" w:sz="0" w:space="0" w:color="auto"/>
                                <w:right w:val="none" w:sz="0" w:space="0" w:color="auto"/>
                              </w:divBdr>
                              <w:divsChild>
                                <w:div w:id="1174029886">
                                  <w:marLeft w:val="0"/>
                                  <w:marRight w:val="0"/>
                                  <w:marTop w:val="0"/>
                                  <w:marBottom w:val="0"/>
                                  <w:divBdr>
                                    <w:top w:val="none" w:sz="0" w:space="0" w:color="auto"/>
                                    <w:left w:val="none" w:sz="0" w:space="0" w:color="auto"/>
                                    <w:bottom w:val="none" w:sz="0" w:space="0" w:color="auto"/>
                                    <w:right w:val="none" w:sz="0" w:space="0" w:color="auto"/>
                                  </w:divBdr>
                                  <w:divsChild>
                                    <w:div w:id="801927084">
                                      <w:marLeft w:val="0"/>
                                      <w:marRight w:val="0"/>
                                      <w:marTop w:val="0"/>
                                      <w:marBottom w:val="0"/>
                                      <w:divBdr>
                                        <w:top w:val="none" w:sz="0" w:space="0" w:color="auto"/>
                                        <w:left w:val="none" w:sz="0" w:space="0" w:color="auto"/>
                                        <w:bottom w:val="none" w:sz="0" w:space="0" w:color="auto"/>
                                        <w:right w:val="none" w:sz="0" w:space="0" w:color="auto"/>
                                      </w:divBdr>
                                      <w:divsChild>
                                        <w:div w:id="9255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705578">
          <w:marLeft w:val="0"/>
          <w:marRight w:val="0"/>
          <w:marTop w:val="0"/>
          <w:marBottom w:val="0"/>
          <w:divBdr>
            <w:top w:val="none" w:sz="0" w:space="0" w:color="auto"/>
            <w:left w:val="none" w:sz="0" w:space="0" w:color="auto"/>
            <w:bottom w:val="none" w:sz="0" w:space="0" w:color="auto"/>
            <w:right w:val="none" w:sz="0" w:space="0" w:color="auto"/>
          </w:divBdr>
          <w:divsChild>
            <w:div w:id="1311206652">
              <w:marLeft w:val="0"/>
              <w:marRight w:val="0"/>
              <w:marTop w:val="0"/>
              <w:marBottom w:val="0"/>
              <w:divBdr>
                <w:top w:val="none" w:sz="0" w:space="0" w:color="auto"/>
                <w:left w:val="none" w:sz="0" w:space="0" w:color="auto"/>
                <w:bottom w:val="none" w:sz="0" w:space="0" w:color="auto"/>
                <w:right w:val="none" w:sz="0" w:space="0" w:color="auto"/>
              </w:divBdr>
              <w:divsChild>
                <w:div w:id="2093428751">
                  <w:marLeft w:val="0"/>
                  <w:marRight w:val="0"/>
                  <w:marTop w:val="0"/>
                  <w:marBottom w:val="0"/>
                  <w:divBdr>
                    <w:top w:val="none" w:sz="0" w:space="0" w:color="auto"/>
                    <w:left w:val="none" w:sz="0" w:space="0" w:color="auto"/>
                    <w:bottom w:val="none" w:sz="0" w:space="0" w:color="auto"/>
                    <w:right w:val="none" w:sz="0" w:space="0" w:color="auto"/>
                  </w:divBdr>
                  <w:divsChild>
                    <w:div w:id="557401716">
                      <w:marLeft w:val="0"/>
                      <w:marRight w:val="0"/>
                      <w:marTop w:val="0"/>
                      <w:marBottom w:val="0"/>
                      <w:divBdr>
                        <w:top w:val="none" w:sz="0" w:space="0" w:color="auto"/>
                        <w:left w:val="none" w:sz="0" w:space="0" w:color="auto"/>
                        <w:bottom w:val="none" w:sz="0" w:space="0" w:color="auto"/>
                        <w:right w:val="none" w:sz="0" w:space="0" w:color="auto"/>
                      </w:divBdr>
                      <w:divsChild>
                        <w:div w:id="1375538575">
                          <w:marLeft w:val="0"/>
                          <w:marRight w:val="0"/>
                          <w:marTop w:val="0"/>
                          <w:marBottom w:val="0"/>
                          <w:divBdr>
                            <w:top w:val="none" w:sz="0" w:space="0" w:color="auto"/>
                            <w:left w:val="none" w:sz="0" w:space="0" w:color="auto"/>
                            <w:bottom w:val="none" w:sz="0" w:space="0" w:color="auto"/>
                            <w:right w:val="none" w:sz="0" w:space="0" w:color="auto"/>
                          </w:divBdr>
                          <w:divsChild>
                            <w:div w:id="1114205974">
                              <w:marLeft w:val="0"/>
                              <w:marRight w:val="0"/>
                              <w:marTop w:val="0"/>
                              <w:marBottom w:val="0"/>
                              <w:divBdr>
                                <w:top w:val="none" w:sz="0" w:space="0" w:color="auto"/>
                                <w:left w:val="none" w:sz="0" w:space="0" w:color="auto"/>
                                <w:bottom w:val="none" w:sz="0" w:space="0" w:color="auto"/>
                                <w:right w:val="none" w:sz="0" w:space="0" w:color="auto"/>
                              </w:divBdr>
                              <w:divsChild>
                                <w:div w:id="962227700">
                                  <w:marLeft w:val="0"/>
                                  <w:marRight w:val="0"/>
                                  <w:marTop w:val="0"/>
                                  <w:marBottom w:val="0"/>
                                  <w:divBdr>
                                    <w:top w:val="none" w:sz="0" w:space="0" w:color="auto"/>
                                    <w:left w:val="none" w:sz="0" w:space="0" w:color="auto"/>
                                    <w:bottom w:val="none" w:sz="0" w:space="0" w:color="auto"/>
                                    <w:right w:val="none" w:sz="0" w:space="0" w:color="auto"/>
                                  </w:divBdr>
                                  <w:divsChild>
                                    <w:div w:id="14506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561749">
          <w:marLeft w:val="0"/>
          <w:marRight w:val="0"/>
          <w:marTop w:val="0"/>
          <w:marBottom w:val="0"/>
          <w:divBdr>
            <w:top w:val="none" w:sz="0" w:space="0" w:color="auto"/>
            <w:left w:val="none" w:sz="0" w:space="0" w:color="auto"/>
            <w:bottom w:val="none" w:sz="0" w:space="0" w:color="auto"/>
            <w:right w:val="none" w:sz="0" w:space="0" w:color="auto"/>
          </w:divBdr>
          <w:divsChild>
            <w:div w:id="2006738937">
              <w:marLeft w:val="0"/>
              <w:marRight w:val="0"/>
              <w:marTop w:val="0"/>
              <w:marBottom w:val="0"/>
              <w:divBdr>
                <w:top w:val="none" w:sz="0" w:space="0" w:color="auto"/>
                <w:left w:val="none" w:sz="0" w:space="0" w:color="auto"/>
                <w:bottom w:val="none" w:sz="0" w:space="0" w:color="auto"/>
                <w:right w:val="none" w:sz="0" w:space="0" w:color="auto"/>
              </w:divBdr>
              <w:divsChild>
                <w:div w:id="131678469">
                  <w:marLeft w:val="0"/>
                  <w:marRight w:val="0"/>
                  <w:marTop w:val="0"/>
                  <w:marBottom w:val="0"/>
                  <w:divBdr>
                    <w:top w:val="none" w:sz="0" w:space="0" w:color="auto"/>
                    <w:left w:val="none" w:sz="0" w:space="0" w:color="auto"/>
                    <w:bottom w:val="none" w:sz="0" w:space="0" w:color="auto"/>
                    <w:right w:val="none" w:sz="0" w:space="0" w:color="auto"/>
                  </w:divBdr>
                  <w:divsChild>
                    <w:div w:id="1512722234">
                      <w:marLeft w:val="0"/>
                      <w:marRight w:val="0"/>
                      <w:marTop w:val="0"/>
                      <w:marBottom w:val="0"/>
                      <w:divBdr>
                        <w:top w:val="none" w:sz="0" w:space="0" w:color="auto"/>
                        <w:left w:val="none" w:sz="0" w:space="0" w:color="auto"/>
                        <w:bottom w:val="none" w:sz="0" w:space="0" w:color="auto"/>
                        <w:right w:val="none" w:sz="0" w:space="0" w:color="auto"/>
                      </w:divBdr>
                      <w:divsChild>
                        <w:div w:id="1642349375">
                          <w:marLeft w:val="0"/>
                          <w:marRight w:val="0"/>
                          <w:marTop w:val="0"/>
                          <w:marBottom w:val="0"/>
                          <w:divBdr>
                            <w:top w:val="none" w:sz="0" w:space="0" w:color="auto"/>
                            <w:left w:val="none" w:sz="0" w:space="0" w:color="auto"/>
                            <w:bottom w:val="none" w:sz="0" w:space="0" w:color="auto"/>
                            <w:right w:val="none" w:sz="0" w:space="0" w:color="auto"/>
                          </w:divBdr>
                          <w:divsChild>
                            <w:div w:id="181668223">
                              <w:marLeft w:val="0"/>
                              <w:marRight w:val="0"/>
                              <w:marTop w:val="0"/>
                              <w:marBottom w:val="0"/>
                              <w:divBdr>
                                <w:top w:val="none" w:sz="0" w:space="0" w:color="auto"/>
                                <w:left w:val="none" w:sz="0" w:space="0" w:color="auto"/>
                                <w:bottom w:val="none" w:sz="0" w:space="0" w:color="auto"/>
                                <w:right w:val="none" w:sz="0" w:space="0" w:color="auto"/>
                              </w:divBdr>
                              <w:divsChild>
                                <w:div w:id="1922828699">
                                  <w:marLeft w:val="0"/>
                                  <w:marRight w:val="0"/>
                                  <w:marTop w:val="0"/>
                                  <w:marBottom w:val="0"/>
                                  <w:divBdr>
                                    <w:top w:val="none" w:sz="0" w:space="0" w:color="auto"/>
                                    <w:left w:val="none" w:sz="0" w:space="0" w:color="auto"/>
                                    <w:bottom w:val="none" w:sz="0" w:space="0" w:color="auto"/>
                                    <w:right w:val="none" w:sz="0" w:space="0" w:color="auto"/>
                                  </w:divBdr>
                                  <w:divsChild>
                                    <w:div w:id="1430003213">
                                      <w:marLeft w:val="0"/>
                                      <w:marRight w:val="0"/>
                                      <w:marTop w:val="0"/>
                                      <w:marBottom w:val="0"/>
                                      <w:divBdr>
                                        <w:top w:val="none" w:sz="0" w:space="0" w:color="auto"/>
                                        <w:left w:val="none" w:sz="0" w:space="0" w:color="auto"/>
                                        <w:bottom w:val="none" w:sz="0" w:space="0" w:color="auto"/>
                                        <w:right w:val="none" w:sz="0" w:space="0" w:color="auto"/>
                                      </w:divBdr>
                                      <w:divsChild>
                                        <w:div w:id="351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070084">
          <w:marLeft w:val="0"/>
          <w:marRight w:val="0"/>
          <w:marTop w:val="0"/>
          <w:marBottom w:val="0"/>
          <w:divBdr>
            <w:top w:val="none" w:sz="0" w:space="0" w:color="auto"/>
            <w:left w:val="none" w:sz="0" w:space="0" w:color="auto"/>
            <w:bottom w:val="none" w:sz="0" w:space="0" w:color="auto"/>
            <w:right w:val="none" w:sz="0" w:space="0" w:color="auto"/>
          </w:divBdr>
          <w:divsChild>
            <w:div w:id="715353030">
              <w:marLeft w:val="0"/>
              <w:marRight w:val="0"/>
              <w:marTop w:val="0"/>
              <w:marBottom w:val="0"/>
              <w:divBdr>
                <w:top w:val="none" w:sz="0" w:space="0" w:color="auto"/>
                <w:left w:val="none" w:sz="0" w:space="0" w:color="auto"/>
                <w:bottom w:val="none" w:sz="0" w:space="0" w:color="auto"/>
                <w:right w:val="none" w:sz="0" w:space="0" w:color="auto"/>
              </w:divBdr>
              <w:divsChild>
                <w:div w:id="1426998124">
                  <w:marLeft w:val="0"/>
                  <w:marRight w:val="0"/>
                  <w:marTop w:val="0"/>
                  <w:marBottom w:val="0"/>
                  <w:divBdr>
                    <w:top w:val="none" w:sz="0" w:space="0" w:color="auto"/>
                    <w:left w:val="none" w:sz="0" w:space="0" w:color="auto"/>
                    <w:bottom w:val="none" w:sz="0" w:space="0" w:color="auto"/>
                    <w:right w:val="none" w:sz="0" w:space="0" w:color="auto"/>
                  </w:divBdr>
                  <w:divsChild>
                    <w:div w:id="851652330">
                      <w:marLeft w:val="0"/>
                      <w:marRight w:val="0"/>
                      <w:marTop w:val="0"/>
                      <w:marBottom w:val="0"/>
                      <w:divBdr>
                        <w:top w:val="none" w:sz="0" w:space="0" w:color="auto"/>
                        <w:left w:val="none" w:sz="0" w:space="0" w:color="auto"/>
                        <w:bottom w:val="none" w:sz="0" w:space="0" w:color="auto"/>
                        <w:right w:val="none" w:sz="0" w:space="0" w:color="auto"/>
                      </w:divBdr>
                      <w:divsChild>
                        <w:div w:id="311253783">
                          <w:marLeft w:val="0"/>
                          <w:marRight w:val="0"/>
                          <w:marTop w:val="0"/>
                          <w:marBottom w:val="0"/>
                          <w:divBdr>
                            <w:top w:val="none" w:sz="0" w:space="0" w:color="auto"/>
                            <w:left w:val="none" w:sz="0" w:space="0" w:color="auto"/>
                            <w:bottom w:val="none" w:sz="0" w:space="0" w:color="auto"/>
                            <w:right w:val="none" w:sz="0" w:space="0" w:color="auto"/>
                          </w:divBdr>
                          <w:divsChild>
                            <w:div w:id="479883886">
                              <w:marLeft w:val="0"/>
                              <w:marRight w:val="0"/>
                              <w:marTop w:val="0"/>
                              <w:marBottom w:val="0"/>
                              <w:divBdr>
                                <w:top w:val="none" w:sz="0" w:space="0" w:color="auto"/>
                                <w:left w:val="none" w:sz="0" w:space="0" w:color="auto"/>
                                <w:bottom w:val="none" w:sz="0" w:space="0" w:color="auto"/>
                                <w:right w:val="none" w:sz="0" w:space="0" w:color="auto"/>
                              </w:divBdr>
                              <w:divsChild>
                                <w:div w:id="1368064444">
                                  <w:marLeft w:val="0"/>
                                  <w:marRight w:val="0"/>
                                  <w:marTop w:val="0"/>
                                  <w:marBottom w:val="0"/>
                                  <w:divBdr>
                                    <w:top w:val="none" w:sz="0" w:space="0" w:color="auto"/>
                                    <w:left w:val="none" w:sz="0" w:space="0" w:color="auto"/>
                                    <w:bottom w:val="none" w:sz="0" w:space="0" w:color="auto"/>
                                    <w:right w:val="none" w:sz="0" w:space="0" w:color="auto"/>
                                  </w:divBdr>
                                  <w:divsChild>
                                    <w:div w:id="1596011539">
                                      <w:marLeft w:val="0"/>
                                      <w:marRight w:val="0"/>
                                      <w:marTop w:val="0"/>
                                      <w:marBottom w:val="0"/>
                                      <w:divBdr>
                                        <w:top w:val="none" w:sz="0" w:space="0" w:color="auto"/>
                                        <w:left w:val="none" w:sz="0" w:space="0" w:color="auto"/>
                                        <w:bottom w:val="none" w:sz="0" w:space="0" w:color="auto"/>
                                        <w:right w:val="none" w:sz="0" w:space="0" w:color="auto"/>
                                      </w:divBdr>
                                      <w:divsChild>
                                        <w:div w:id="1793817686">
                                          <w:marLeft w:val="0"/>
                                          <w:marRight w:val="0"/>
                                          <w:marTop w:val="0"/>
                                          <w:marBottom w:val="0"/>
                                          <w:divBdr>
                                            <w:top w:val="none" w:sz="0" w:space="0" w:color="auto"/>
                                            <w:left w:val="none" w:sz="0" w:space="0" w:color="auto"/>
                                            <w:bottom w:val="none" w:sz="0" w:space="0" w:color="auto"/>
                                            <w:right w:val="none" w:sz="0" w:space="0" w:color="auto"/>
                                          </w:divBdr>
                                          <w:divsChild>
                                            <w:div w:id="1052121639">
                                              <w:marLeft w:val="0"/>
                                              <w:marRight w:val="0"/>
                                              <w:marTop w:val="0"/>
                                              <w:marBottom w:val="0"/>
                                              <w:divBdr>
                                                <w:top w:val="none" w:sz="0" w:space="0" w:color="auto"/>
                                                <w:left w:val="none" w:sz="0" w:space="0" w:color="auto"/>
                                                <w:bottom w:val="none" w:sz="0" w:space="0" w:color="auto"/>
                                                <w:right w:val="none" w:sz="0" w:space="0" w:color="auto"/>
                                              </w:divBdr>
                                            </w:div>
                                          </w:divsChild>
                                        </w:div>
                                        <w:div w:id="2084181319">
                                          <w:marLeft w:val="0"/>
                                          <w:marRight w:val="0"/>
                                          <w:marTop w:val="0"/>
                                          <w:marBottom w:val="0"/>
                                          <w:divBdr>
                                            <w:top w:val="none" w:sz="0" w:space="0" w:color="auto"/>
                                            <w:left w:val="none" w:sz="0" w:space="0" w:color="auto"/>
                                            <w:bottom w:val="none" w:sz="0" w:space="0" w:color="auto"/>
                                            <w:right w:val="none" w:sz="0" w:space="0" w:color="auto"/>
                                          </w:divBdr>
                                          <w:divsChild>
                                            <w:div w:id="230578945">
                                              <w:marLeft w:val="0"/>
                                              <w:marRight w:val="0"/>
                                              <w:marTop w:val="0"/>
                                              <w:marBottom w:val="0"/>
                                              <w:divBdr>
                                                <w:top w:val="none" w:sz="0" w:space="0" w:color="auto"/>
                                                <w:left w:val="none" w:sz="0" w:space="0" w:color="auto"/>
                                                <w:bottom w:val="none" w:sz="0" w:space="0" w:color="auto"/>
                                                <w:right w:val="none" w:sz="0" w:space="0" w:color="auto"/>
                                              </w:divBdr>
                                            </w:div>
                                            <w:div w:id="1588229465">
                                              <w:marLeft w:val="0"/>
                                              <w:marRight w:val="0"/>
                                              <w:marTop w:val="0"/>
                                              <w:marBottom w:val="0"/>
                                              <w:divBdr>
                                                <w:top w:val="none" w:sz="0" w:space="0" w:color="auto"/>
                                                <w:left w:val="none" w:sz="0" w:space="0" w:color="auto"/>
                                                <w:bottom w:val="none" w:sz="0" w:space="0" w:color="auto"/>
                                                <w:right w:val="none" w:sz="0" w:space="0" w:color="auto"/>
                                              </w:divBdr>
                                              <w:divsChild>
                                                <w:div w:id="2092382912">
                                                  <w:marLeft w:val="0"/>
                                                  <w:marRight w:val="0"/>
                                                  <w:marTop w:val="0"/>
                                                  <w:marBottom w:val="0"/>
                                                  <w:divBdr>
                                                    <w:top w:val="none" w:sz="0" w:space="0" w:color="auto"/>
                                                    <w:left w:val="none" w:sz="0" w:space="0" w:color="auto"/>
                                                    <w:bottom w:val="none" w:sz="0" w:space="0" w:color="auto"/>
                                                    <w:right w:val="none" w:sz="0" w:space="0" w:color="auto"/>
                                                  </w:divBdr>
                                                  <w:divsChild>
                                                    <w:div w:id="13056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388">
                                              <w:marLeft w:val="0"/>
                                              <w:marRight w:val="0"/>
                                              <w:marTop w:val="0"/>
                                              <w:marBottom w:val="0"/>
                                              <w:divBdr>
                                                <w:top w:val="none" w:sz="0" w:space="0" w:color="auto"/>
                                                <w:left w:val="none" w:sz="0" w:space="0" w:color="auto"/>
                                                <w:bottom w:val="none" w:sz="0" w:space="0" w:color="auto"/>
                                                <w:right w:val="none" w:sz="0" w:space="0" w:color="auto"/>
                                              </w:divBdr>
                                            </w:div>
                                          </w:divsChild>
                                        </w:div>
                                        <w:div w:id="84810172">
                                          <w:marLeft w:val="0"/>
                                          <w:marRight w:val="0"/>
                                          <w:marTop w:val="0"/>
                                          <w:marBottom w:val="0"/>
                                          <w:divBdr>
                                            <w:top w:val="none" w:sz="0" w:space="0" w:color="auto"/>
                                            <w:left w:val="none" w:sz="0" w:space="0" w:color="auto"/>
                                            <w:bottom w:val="none" w:sz="0" w:space="0" w:color="auto"/>
                                            <w:right w:val="none" w:sz="0" w:space="0" w:color="auto"/>
                                          </w:divBdr>
                                          <w:divsChild>
                                            <w:div w:id="1102452613">
                                              <w:marLeft w:val="0"/>
                                              <w:marRight w:val="0"/>
                                              <w:marTop w:val="0"/>
                                              <w:marBottom w:val="0"/>
                                              <w:divBdr>
                                                <w:top w:val="none" w:sz="0" w:space="0" w:color="auto"/>
                                                <w:left w:val="none" w:sz="0" w:space="0" w:color="auto"/>
                                                <w:bottom w:val="none" w:sz="0" w:space="0" w:color="auto"/>
                                                <w:right w:val="none" w:sz="0" w:space="0" w:color="auto"/>
                                              </w:divBdr>
                                            </w:div>
                                            <w:div w:id="711271029">
                                              <w:marLeft w:val="0"/>
                                              <w:marRight w:val="0"/>
                                              <w:marTop w:val="0"/>
                                              <w:marBottom w:val="0"/>
                                              <w:divBdr>
                                                <w:top w:val="none" w:sz="0" w:space="0" w:color="auto"/>
                                                <w:left w:val="none" w:sz="0" w:space="0" w:color="auto"/>
                                                <w:bottom w:val="none" w:sz="0" w:space="0" w:color="auto"/>
                                                <w:right w:val="none" w:sz="0" w:space="0" w:color="auto"/>
                                              </w:divBdr>
                                              <w:divsChild>
                                                <w:div w:id="1356619910">
                                                  <w:marLeft w:val="0"/>
                                                  <w:marRight w:val="0"/>
                                                  <w:marTop w:val="0"/>
                                                  <w:marBottom w:val="0"/>
                                                  <w:divBdr>
                                                    <w:top w:val="none" w:sz="0" w:space="0" w:color="auto"/>
                                                    <w:left w:val="none" w:sz="0" w:space="0" w:color="auto"/>
                                                    <w:bottom w:val="none" w:sz="0" w:space="0" w:color="auto"/>
                                                    <w:right w:val="none" w:sz="0" w:space="0" w:color="auto"/>
                                                  </w:divBdr>
                                                  <w:divsChild>
                                                    <w:div w:id="15552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028">
          <w:marLeft w:val="0"/>
          <w:marRight w:val="0"/>
          <w:marTop w:val="0"/>
          <w:marBottom w:val="0"/>
          <w:divBdr>
            <w:top w:val="none" w:sz="0" w:space="0" w:color="auto"/>
            <w:left w:val="none" w:sz="0" w:space="0" w:color="auto"/>
            <w:bottom w:val="none" w:sz="0" w:space="0" w:color="auto"/>
            <w:right w:val="none" w:sz="0" w:space="0" w:color="auto"/>
          </w:divBdr>
          <w:divsChild>
            <w:div w:id="278802399">
              <w:marLeft w:val="0"/>
              <w:marRight w:val="0"/>
              <w:marTop w:val="0"/>
              <w:marBottom w:val="0"/>
              <w:divBdr>
                <w:top w:val="none" w:sz="0" w:space="0" w:color="auto"/>
                <w:left w:val="none" w:sz="0" w:space="0" w:color="auto"/>
                <w:bottom w:val="none" w:sz="0" w:space="0" w:color="auto"/>
                <w:right w:val="none" w:sz="0" w:space="0" w:color="auto"/>
              </w:divBdr>
              <w:divsChild>
                <w:div w:id="977300007">
                  <w:marLeft w:val="0"/>
                  <w:marRight w:val="0"/>
                  <w:marTop w:val="0"/>
                  <w:marBottom w:val="0"/>
                  <w:divBdr>
                    <w:top w:val="none" w:sz="0" w:space="0" w:color="auto"/>
                    <w:left w:val="none" w:sz="0" w:space="0" w:color="auto"/>
                    <w:bottom w:val="none" w:sz="0" w:space="0" w:color="auto"/>
                    <w:right w:val="none" w:sz="0" w:space="0" w:color="auto"/>
                  </w:divBdr>
                  <w:divsChild>
                    <w:div w:id="1180242093">
                      <w:marLeft w:val="0"/>
                      <w:marRight w:val="0"/>
                      <w:marTop w:val="0"/>
                      <w:marBottom w:val="0"/>
                      <w:divBdr>
                        <w:top w:val="none" w:sz="0" w:space="0" w:color="auto"/>
                        <w:left w:val="none" w:sz="0" w:space="0" w:color="auto"/>
                        <w:bottom w:val="none" w:sz="0" w:space="0" w:color="auto"/>
                        <w:right w:val="none" w:sz="0" w:space="0" w:color="auto"/>
                      </w:divBdr>
                      <w:divsChild>
                        <w:div w:id="2094475409">
                          <w:marLeft w:val="0"/>
                          <w:marRight w:val="0"/>
                          <w:marTop w:val="0"/>
                          <w:marBottom w:val="0"/>
                          <w:divBdr>
                            <w:top w:val="none" w:sz="0" w:space="0" w:color="auto"/>
                            <w:left w:val="none" w:sz="0" w:space="0" w:color="auto"/>
                            <w:bottom w:val="none" w:sz="0" w:space="0" w:color="auto"/>
                            <w:right w:val="none" w:sz="0" w:space="0" w:color="auto"/>
                          </w:divBdr>
                          <w:divsChild>
                            <w:div w:id="1064179563">
                              <w:marLeft w:val="0"/>
                              <w:marRight w:val="0"/>
                              <w:marTop w:val="0"/>
                              <w:marBottom w:val="0"/>
                              <w:divBdr>
                                <w:top w:val="none" w:sz="0" w:space="0" w:color="auto"/>
                                <w:left w:val="none" w:sz="0" w:space="0" w:color="auto"/>
                                <w:bottom w:val="none" w:sz="0" w:space="0" w:color="auto"/>
                                <w:right w:val="none" w:sz="0" w:space="0" w:color="auto"/>
                              </w:divBdr>
                              <w:divsChild>
                                <w:div w:id="408117243">
                                  <w:marLeft w:val="0"/>
                                  <w:marRight w:val="0"/>
                                  <w:marTop w:val="0"/>
                                  <w:marBottom w:val="0"/>
                                  <w:divBdr>
                                    <w:top w:val="none" w:sz="0" w:space="0" w:color="auto"/>
                                    <w:left w:val="none" w:sz="0" w:space="0" w:color="auto"/>
                                    <w:bottom w:val="none" w:sz="0" w:space="0" w:color="auto"/>
                                    <w:right w:val="none" w:sz="0" w:space="0" w:color="auto"/>
                                  </w:divBdr>
                                  <w:divsChild>
                                    <w:div w:id="185407957">
                                      <w:marLeft w:val="0"/>
                                      <w:marRight w:val="0"/>
                                      <w:marTop w:val="0"/>
                                      <w:marBottom w:val="0"/>
                                      <w:divBdr>
                                        <w:top w:val="none" w:sz="0" w:space="0" w:color="auto"/>
                                        <w:left w:val="none" w:sz="0" w:space="0" w:color="auto"/>
                                        <w:bottom w:val="none" w:sz="0" w:space="0" w:color="auto"/>
                                        <w:right w:val="none" w:sz="0" w:space="0" w:color="auto"/>
                                      </w:divBdr>
                                      <w:divsChild>
                                        <w:div w:id="12029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8350">
          <w:marLeft w:val="0"/>
          <w:marRight w:val="0"/>
          <w:marTop w:val="0"/>
          <w:marBottom w:val="0"/>
          <w:divBdr>
            <w:top w:val="none" w:sz="0" w:space="0" w:color="auto"/>
            <w:left w:val="none" w:sz="0" w:space="0" w:color="auto"/>
            <w:bottom w:val="none" w:sz="0" w:space="0" w:color="auto"/>
            <w:right w:val="none" w:sz="0" w:space="0" w:color="auto"/>
          </w:divBdr>
          <w:divsChild>
            <w:div w:id="427115662">
              <w:marLeft w:val="0"/>
              <w:marRight w:val="0"/>
              <w:marTop w:val="0"/>
              <w:marBottom w:val="0"/>
              <w:divBdr>
                <w:top w:val="none" w:sz="0" w:space="0" w:color="auto"/>
                <w:left w:val="none" w:sz="0" w:space="0" w:color="auto"/>
                <w:bottom w:val="none" w:sz="0" w:space="0" w:color="auto"/>
                <w:right w:val="none" w:sz="0" w:space="0" w:color="auto"/>
              </w:divBdr>
              <w:divsChild>
                <w:div w:id="2115783269">
                  <w:marLeft w:val="0"/>
                  <w:marRight w:val="0"/>
                  <w:marTop w:val="0"/>
                  <w:marBottom w:val="0"/>
                  <w:divBdr>
                    <w:top w:val="none" w:sz="0" w:space="0" w:color="auto"/>
                    <w:left w:val="none" w:sz="0" w:space="0" w:color="auto"/>
                    <w:bottom w:val="none" w:sz="0" w:space="0" w:color="auto"/>
                    <w:right w:val="none" w:sz="0" w:space="0" w:color="auto"/>
                  </w:divBdr>
                  <w:divsChild>
                    <w:div w:id="1490250389">
                      <w:marLeft w:val="0"/>
                      <w:marRight w:val="0"/>
                      <w:marTop w:val="0"/>
                      <w:marBottom w:val="0"/>
                      <w:divBdr>
                        <w:top w:val="none" w:sz="0" w:space="0" w:color="auto"/>
                        <w:left w:val="none" w:sz="0" w:space="0" w:color="auto"/>
                        <w:bottom w:val="none" w:sz="0" w:space="0" w:color="auto"/>
                        <w:right w:val="none" w:sz="0" w:space="0" w:color="auto"/>
                      </w:divBdr>
                      <w:divsChild>
                        <w:div w:id="1574853664">
                          <w:marLeft w:val="0"/>
                          <w:marRight w:val="0"/>
                          <w:marTop w:val="0"/>
                          <w:marBottom w:val="0"/>
                          <w:divBdr>
                            <w:top w:val="none" w:sz="0" w:space="0" w:color="auto"/>
                            <w:left w:val="none" w:sz="0" w:space="0" w:color="auto"/>
                            <w:bottom w:val="none" w:sz="0" w:space="0" w:color="auto"/>
                            <w:right w:val="none" w:sz="0" w:space="0" w:color="auto"/>
                          </w:divBdr>
                          <w:divsChild>
                            <w:div w:id="1795564025">
                              <w:marLeft w:val="0"/>
                              <w:marRight w:val="0"/>
                              <w:marTop w:val="0"/>
                              <w:marBottom w:val="0"/>
                              <w:divBdr>
                                <w:top w:val="none" w:sz="0" w:space="0" w:color="auto"/>
                                <w:left w:val="none" w:sz="0" w:space="0" w:color="auto"/>
                                <w:bottom w:val="none" w:sz="0" w:space="0" w:color="auto"/>
                                <w:right w:val="none" w:sz="0" w:space="0" w:color="auto"/>
                              </w:divBdr>
                              <w:divsChild>
                                <w:div w:id="199513337">
                                  <w:marLeft w:val="0"/>
                                  <w:marRight w:val="0"/>
                                  <w:marTop w:val="0"/>
                                  <w:marBottom w:val="0"/>
                                  <w:divBdr>
                                    <w:top w:val="none" w:sz="0" w:space="0" w:color="auto"/>
                                    <w:left w:val="none" w:sz="0" w:space="0" w:color="auto"/>
                                    <w:bottom w:val="none" w:sz="0" w:space="0" w:color="auto"/>
                                    <w:right w:val="none" w:sz="0" w:space="0" w:color="auto"/>
                                  </w:divBdr>
                                  <w:divsChild>
                                    <w:div w:id="13696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line.com/about/newsroom/" TargetMode="External"/><Relationship Id="rId3" Type="http://schemas.openxmlformats.org/officeDocument/2006/relationships/settings" Target="settings.xml"/><Relationship Id="rId7" Type="http://schemas.openxmlformats.org/officeDocument/2006/relationships/hyperlink" Target="https://www.bioniklabs.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ttobock.com/en/newsroom" TargetMode="External"/><Relationship Id="rId11" Type="http://schemas.openxmlformats.org/officeDocument/2006/relationships/theme" Target="theme/theme1.xml"/><Relationship Id="rId5" Type="http://schemas.openxmlformats.org/officeDocument/2006/relationships/hyperlink" Target="https://www.eksobionics.com/press-rele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ivemedical.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2025-06-24T06:31:00Z</dcterms:created>
  <dcterms:modified xsi:type="dcterms:W3CDTF">2025-06-24T06:42:00Z</dcterms:modified>
</cp:coreProperties>
</file>