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7D7E" w14:textId="1FE4FDC8" w:rsidR="0058025F" w:rsidRDefault="0058025F" w:rsidP="0058025F">
      <w:pPr>
        <w:rPr>
          <w:b/>
          <w:bCs/>
        </w:rPr>
      </w:pPr>
      <w:r w:rsidRPr="0058025F">
        <w:rPr>
          <w:b/>
          <w:bCs/>
        </w:rPr>
        <w:t>Global Stress Tracking Devices Market</w:t>
      </w:r>
    </w:p>
    <w:p w14:paraId="65F287A3" w14:textId="68C31AB8" w:rsidR="0058025F" w:rsidRPr="0058025F" w:rsidRDefault="0058025F" w:rsidP="0058025F">
      <w:pPr>
        <w:rPr>
          <w:b/>
          <w:bCs/>
        </w:rPr>
      </w:pPr>
      <w:r w:rsidRPr="0058025F">
        <w:rPr>
          <w:b/>
          <w:bCs/>
        </w:rPr>
        <w:t>Introduction and Strategic Context</w:t>
      </w:r>
    </w:p>
    <w:p w14:paraId="244A53A1" w14:textId="13E3A6B5" w:rsidR="0058025F" w:rsidRPr="0058025F" w:rsidRDefault="0058025F" w:rsidP="0058025F">
      <w:r w:rsidRPr="0058025F">
        <w:t xml:space="preserve">The </w:t>
      </w:r>
      <w:r w:rsidRPr="0058025F">
        <w:rPr>
          <w:b/>
          <w:bCs/>
        </w:rPr>
        <w:t>Global Stress Tracking Devices Market</w:t>
      </w:r>
      <w:r w:rsidRPr="0058025F">
        <w:t xml:space="preserve"> </w:t>
      </w:r>
      <w:r w:rsidRPr="0058025F">
        <w:t xml:space="preserve">will witness a robust </w:t>
      </w:r>
      <w:r w:rsidRPr="0058025F">
        <w:rPr>
          <w:b/>
          <w:bCs/>
        </w:rPr>
        <w:t>CAGR of 17.4%</w:t>
      </w:r>
      <w:r w:rsidRPr="0058025F">
        <w:t xml:space="preserve">, valued at </w:t>
      </w:r>
      <w:r w:rsidRPr="0058025F">
        <w:rPr>
          <w:b/>
          <w:bCs/>
        </w:rPr>
        <w:t>$2.91 billion in 2024</w:t>
      </w:r>
      <w:r w:rsidRPr="0058025F">
        <w:t xml:space="preserve">, and is expected to appreciate and reach </w:t>
      </w:r>
      <w:r w:rsidRPr="0058025F">
        <w:rPr>
          <w:b/>
          <w:bCs/>
        </w:rPr>
        <w:t>$7.68 billion by 2030</w:t>
      </w:r>
      <w:r w:rsidRPr="0058025F">
        <w:t>, confirms Strategic Market Research.</w:t>
      </w:r>
    </w:p>
    <w:p w14:paraId="5277120B" w14:textId="77777777" w:rsidR="0058025F" w:rsidRPr="0058025F" w:rsidRDefault="0058025F" w:rsidP="0058025F">
      <w:r w:rsidRPr="0058025F">
        <w:t>Stress tracking devices are digital wearables and sensors that monitor various physiological and biometric signals—such as heart rate variability (HRV), skin temperature, sleep quality, and galvanic skin response (GSR)—to assess and manage stress levels in real time. These devices are deployed across healthcare, corporate wellness, sports science, and personal wellness domains.</w:t>
      </w:r>
    </w:p>
    <w:p w14:paraId="3CFBFF92" w14:textId="77777777" w:rsidR="0058025F" w:rsidRPr="0058025F" w:rsidRDefault="0058025F" w:rsidP="0058025F">
      <w:r w:rsidRPr="0058025F">
        <w:t xml:space="preserve">This market’s relevance is strongly tied to several megatrends. The escalating prevalence of mental health conditions such as anxiety and depression—coupled with the increasing global discourse on workplace burnout and lifestyle disorders—has driven mass adoption. </w:t>
      </w:r>
      <w:r w:rsidRPr="0058025F">
        <w:rPr>
          <w:i/>
          <w:iCs/>
        </w:rPr>
        <w:t>In 2023 alone, over 300 million people globally reported symptoms of chronic stress, underscoring the urgency for digital interventions.</w:t>
      </w:r>
    </w:p>
    <w:p w14:paraId="2A885A22" w14:textId="77777777" w:rsidR="0058025F" w:rsidRPr="0058025F" w:rsidRDefault="0058025F" w:rsidP="0058025F">
      <w:r w:rsidRPr="0058025F">
        <w:t>Key macroeconomic and industry-specific forces propelling market expansion include:</w:t>
      </w:r>
    </w:p>
    <w:p w14:paraId="4BF698E0" w14:textId="77777777" w:rsidR="0058025F" w:rsidRPr="0058025F" w:rsidRDefault="0058025F" w:rsidP="0058025F">
      <w:pPr>
        <w:numPr>
          <w:ilvl w:val="0"/>
          <w:numId w:val="1"/>
        </w:numPr>
      </w:pPr>
      <w:r w:rsidRPr="0058025F">
        <w:rPr>
          <w:b/>
          <w:bCs/>
        </w:rPr>
        <w:t>Technological Integration</w:t>
      </w:r>
      <w:r w:rsidRPr="0058025F">
        <w:t>: Advances in biosensors, AI-driven analytics, and real-time monitoring platforms have transformed stress tracking from passive journaling to active, continuous feedback loops.</w:t>
      </w:r>
    </w:p>
    <w:p w14:paraId="4E53B100" w14:textId="77777777" w:rsidR="0058025F" w:rsidRPr="0058025F" w:rsidRDefault="0058025F" w:rsidP="0058025F">
      <w:pPr>
        <w:numPr>
          <w:ilvl w:val="0"/>
          <w:numId w:val="1"/>
        </w:numPr>
      </w:pPr>
      <w:r w:rsidRPr="0058025F">
        <w:rPr>
          <w:b/>
          <w:bCs/>
        </w:rPr>
        <w:t>Healthcare Digitalization</w:t>
      </w:r>
      <w:r w:rsidRPr="0058025F">
        <w:t>: A global push toward remote patient monitoring and preventive healthcare strategies is accelerating demand from hospitals and insurers alike.</w:t>
      </w:r>
    </w:p>
    <w:p w14:paraId="7BBA2EDA" w14:textId="77777777" w:rsidR="0058025F" w:rsidRPr="0058025F" w:rsidRDefault="0058025F" w:rsidP="0058025F">
      <w:pPr>
        <w:numPr>
          <w:ilvl w:val="0"/>
          <w:numId w:val="1"/>
        </w:numPr>
      </w:pPr>
      <w:r w:rsidRPr="0058025F">
        <w:rPr>
          <w:b/>
          <w:bCs/>
        </w:rPr>
        <w:t>Regulatory Encouragement</w:t>
      </w:r>
      <w:r w:rsidRPr="0058025F">
        <w:t>: In regions such as North America and Europe, supportive reimbursement codes and FDA approvals for biometric devices are fostering structured adoption.</w:t>
      </w:r>
    </w:p>
    <w:p w14:paraId="30A469F1" w14:textId="77777777" w:rsidR="0058025F" w:rsidRPr="0058025F" w:rsidRDefault="0058025F" w:rsidP="0058025F">
      <w:r w:rsidRPr="0058025F">
        <w:t>The market’s strategic stakeholders span a wide range of domains:</w:t>
      </w:r>
    </w:p>
    <w:p w14:paraId="2E81090F" w14:textId="77777777" w:rsidR="0058025F" w:rsidRPr="0058025F" w:rsidRDefault="0058025F" w:rsidP="0058025F">
      <w:pPr>
        <w:numPr>
          <w:ilvl w:val="0"/>
          <w:numId w:val="2"/>
        </w:numPr>
      </w:pPr>
      <w:r w:rsidRPr="0058025F">
        <w:rPr>
          <w:b/>
          <w:bCs/>
        </w:rPr>
        <w:t>OEMs and Tech Innovators</w:t>
      </w:r>
      <w:r w:rsidRPr="0058025F">
        <w:t>: Companies producing wearables, smartwatches, and biometric patches are leading innovation.</w:t>
      </w:r>
    </w:p>
    <w:p w14:paraId="27455B5E" w14:textId="77777777" w:rsidR="0058025F" w:rsidRPr="0058025F" w:rsidRDefault="0058025F" w:rsidP="0058025F">
      <w:pPr>
        <w:numPr>
          <w:ilvl w:val="0"/>
          <w:numId w:val="2"/>
        </w:numPr>
      </w:pPr>
      <w:r w:rsidRPr="0058025F">
        <w:rPr>
          <w:b/>
          <w:bCs/>
        </w:rPr>
        <w:t>Healthcare Providers</w:t>
      </w:r>
      <w:r w:rsidRPr="0058025F">
        <w:t>: Hospitals, mental health clinics, and telehealth platforms are integrating stress analytics for early diagnosis.</w:t>
      </w:r>
    </w:p>
    <w:p w14:paraId="2ACEF39A" w14:textId="77777777" w:rsidR="0058025F" w:rsidRPr="0058025F" w:rsidRDefault="0058025F" w:rsidP="0058025F">
      <w:pPr>
        <w:numPr>
          <w:ilvl w:val="0"/>
          <w:numId w:val="2"/>
        </w:numPr>
      </w:pPr>
      <w:r w:rsidRPr="0058025F">
        <w:rPr>
          <w:b/>
          <w:bCs/>
        </w:rPr>
        <w:t>Corporate Wellness Programs</w:t>
      </w:r>
      <w:r w:rsidRPr="0058025F">
        <w:t>: Employers are deploying stress tracking to boost productivity, employee retention, and mental health outcomes.</w:t>
      </w:r>
    </w:p>
    <w:p w14:paraId="6064153D" w14:textId="77777777" w:rsidR="0058025F" w:rsidRPr="0058025F" w:rsidRDefault="0058025F" w:rsidP="0058025F">
      <w:pPr>
        <w:numPr>
          <w:ilvl w:val="0"/>
          <w:numId w:val="2"/>
        </w:numPr>
      </w:pPr>
      <w:r w:rsidRPr="0058025F">
        <w:rPr>
          <w:b/>
          <w:bCs/>
        </w:rPr>
        <w:t>Governments and NGOs</w:t>
      </w:r>
      <w:r w:rsidRPr="0058025F">
        <w:t>: Public health agencies are recognizing digital biomarkers in mental health policy frameworks.</w:t>
      </w:r>
    </w:p>
    <w:p w14:paraId="7A8FAB22" w14:textId="77777777" w:rsidR="0058025F" w:rsidRPr="0058025F" w:rsidRDefault="0058025F" w:rsidP="0058025F">
      <w:pPr>
        <w:numPr>
          <w:ilvl w:val="0"/>
          <w:numId w:val="2"/>
        </w:numPr>
      </w:pPr>
      <w:r w:rsidRPr="0058025F">
        <w:rPr>
          <w:b/>
          <w:bCs/>
        </w:rPr>
        <w:t>Investors and Venture Firms</w:t>
      </w:r>
      <w:r w:rsidRPr="0058025F">
        <w:t>: The rise in funding rounds and startup exits points to a high-value innovation corridor.</w:t>
      </w:r>
    </w:p>
    <w:p w14:paraId="74A53FB8" w14:textId="77777777" w:rsidR="0058025F" w:rsidRPr="0058025F" w:rsidRDefault="0058025F" w:rsidP="0058025F">
      <w:r w:rsidRPr="0058025F">
        <w:rPr>
          <w:i/>
          <w:iCs/>
        </w:rPr>
        <w:lastRenderedPageBreak/>
        <w:t>Experts note that the convergence of real-time data, personalized feedback, and cloud-based analytics is set to make stress tracking devices a cornerstone of digital mental wellness by the end of the decade.</w:t>
      </w:r>
    </w:p>
    <w:p w14:paraId="59E9F0C4" w14:textId="77777777" w:rsidR="0058025F" w:rsidRPr="0058025F" w:rsidRDefault="0058025F" w:rsidP="0058025F">
      <w:pPr>
        <w:rPr>
          <w:b/>
          <w:bCs/>
        </w:rPr>
      </w:pPr>
      <w:r w:rsidRPr="0058025F">
        <w:rPr>
          <w:b/>
          <w:bCs/>
        </w:rPr>
        <w:t>Section 2: Market Segmentation and Forecast Scope</w:t>
      </w:r>
    </w:p>
    <w:p w14:paraId="7EC679BF" w14:textId="77777777" w:rsidR="0058025F" w:rsidRPr="0058025F" w:rsidRDefault="0058025F" w:rsidP="0058025F">
      <w:r w:rsidRPr="0058025F">
        <w:t xml:space="preserve">The </w:t>
      </w:r>
      <w:r w:rsidRPr="0058025F">
        <w:rPr>
          <w:b/>
          <w:bCs/>
        </w:rPr>
        <w:t>global stress tracking devices market</w:t>
      </w:r>
      <w:r w:rsidRPr="0058025F">
        <w:t xml:space="preserve"> is segmented based on </w:t>
      </w:r>
      <w:r w:rsidRPr="0058025F">
        <w:rPr>
          <w:b/>
          <w:bCs/>
        </w:rPr>
        <w:t>Product Type</w:t>
      </w:r>
      <w:r w:rsidRPr="0058025F">
        <w:t xml:space="preserve">, </w:t>
      </w:r>
      <w:r w:rsidRPr="0058025F">
        <w:rPr>
          <w:b/>
          <w:bCs/>
        </w:rPr>
        <w:t>Sensor Technology</w:t>
      </w:r>
      <w:r w:rsidRPr="0058025F">
        <w:t xml:space="preserve">, </w:t>
      </w:r>
      <w:r w:rsidRPr="0058025F">
        <w:rPr>
          <w:b/>
          <w:bCs/>
        </w:rPr>
        <w:t>Application</w:t>
      </w:r>
      <w:r w:rsidRPr="0058025F">
        <w:t xml:space="preserve">, </w:t>
      </w:r>
      <w:r w:rsidRPr="0058025F">
        <w:rPr>
          <w:b/>
          <w:bCs/>
        </w:rPr>
        <w:t>End User</w:t>
      </w:r>
      <w:r w:rsidRPr="0058025F">
        <w:t xml:space="preserve">, and </w:t>
      </w:r>
      <w:r w:rsidRPr="0058025F">
        <w:rPr>
          <w:b/>
          <w:bCs/>
        </w:rPr>
        <w:t>Region</w:t>
      </w:r>
      <w:r w:rsidRPr="0058025F">
        <w:t xml:space="preserve">. This multidimensional structure allows for a comprehensive understanding of demand drivers and market </w:t>
      </w:r>
      <w:proofErr w:type="spellStart"/>
      <w:r w:rsidRPr="0058025F">
        <w:t>behavior</w:t>
      </w:r>
      <w:proofErr w:type="spellEnd"/>
      <w:r w:rsidRPr="0058025F">
        <w:t xml:space="preserve"> across use environments.</w:t>
      </w:r>
    </w:p>
    <w:p w14:paraId="1F399FD5" w14:textId="77777777" w:rsidR="0058025F" w:rsidRPr="0058025F" w:rsidRDefault="0058025F" w:rsidP="0058025F">
      <w:r w:rsidRPr="0058025F">
        <w:pict w14:anchorId="2B4AFA20">
          <v:rect id="_x0000_i1361" style="width:0;height:1.5pt" o:hralign="center" o:hrstd="t" o:hr="t" fillcolor="#a0a0a0" stroked="f"/>
        </w:pict>
      </w:r>
    </w:p>
    <w:p w14:paraId="00B56335" w14:textId="77777777" w:rsidR="0058025F" w:rsidRPr="0058025F" w:rsidRDefault="0058025F" w:rsidP="0058025F">
      <w:pPr>
        <w:rPr>
          <w:b/>
          <w:bCs/>
        </w:rPr>
      </w:pPr>
      <w:r w:rsidRPr="0058025F">
        <w:rPr>
          <w:b/>
          <w:bCs/>
        </w:rPr>
        <w:t>By Product Type</w:t>
      </w:r>
    </w:p>
    <w:p w14:paraId="49AB9DE7" w14:textId="77777777" w:rsidR="0058025F" w:rsidRPr="0058025F" w:rsidRDefault="0058025F" w:rsidP="0058025F">
      <w:r w:rsidRPr="0058025F">
        <w:t>Stress tracking is no longer confined to niche biosensors—it now spans an entire ecosystem of intelligent hardware. This segment includes:</w:t>
      </w:r>
    </w:p>
    <w:p w14:paraId="57D582DB" w14:textId="77777777" w:rsidR="0058025F" w:rsidRPr="0058025F" w:rsidRDefault="0058025F" w:rsidP="0058025F">
      <w:pPr>
        <w:numPr>
          <w:ilvl w:val="0"/>
          <w:numId w:val="3"/>
        </w:numPr>
      </w:pPr>
      <w:r w:rsidRPr="0058025F">
        <w:rPr>
          <w:b/>
          <w:bCs/>
        </w:rPr>
        <w:t>Wearable Stress Monitors</w:t>
      </w:r>
      <w:r w:rsidRPr="0058025F">
        <w:t xml:space="preserve"> (e.g., smartwatches, fitness bands)</w:t>
      </w:r>
    </w:p>
    <w:p w14:paraId="3509EBFE" w14:textId="77777777" w:rsidR="0058025F" w:rsidRPr="0058025F" w:rsidRDefault="0058025F" w:rsidP="0058025F">
      <w:pPr>
        <w:numPr>
          <w:ilvl w:val="0"/>
          <w:numId w:val="3"/>
        </w:numPr>
      </w:pPr>
      <w:r w:rsidRPr="0058025F">
        <w:rPr>
          <w:b/>
          <w:bCs/>
        </w:rPr>
        <w:t>Smart Rings</w:t>
      </w:r>
    </w:p>
    <w:p w14:paraId="58AF4058" w14:textId="77777777" w:rsidR="0058025F" w:rsidRPr="0058025F" w:rsidRDefault="0058025F" w:rsidP="0058025F">
      <w:pPr>
        <w:numPr>
          <w:ilvl w:val="0"/>
          <w:numId w:val="3"/>
        </w:numPr>
      </w:pPr>
      <w:r w:rsidRPr="0058025F">
        <w:rPr>
          <w:b/>
          <w:bCs/>
        </w:rPr>
        <w:t>Portable Biosensor Patches</w:t>
      </w:r>
    </w:p>
    <w:p w14:paraId="56445E56" w14:textId="77777777" w:rsidR="0058025F" w:rsidRPr="0058025F" w:rsidRDefault="0058025F" w:rsidP="0058025F">
      <w:pPr>
        <w:numPr>
          <w:ilvl w:val="0"/>
          <w:numId w:val="3"/>
        </w:numPr>
      </w:pPr>
      <w:r w:rsidRPr="0058025F">
        <w:rPr>
          <w:b/>
          <w:bCs/>
        </w:rPr>
        <w:t>Smart Clothing &amp; Textiles</w:t>
      </w:r>
    </w:p>
    <w:p w14:paraId="17E3F870" w14:textId="77777777" w:rsidR="0058025F" w:rsidRPr="0058025F" w:rsidRDefault="0058025F" w:rsidP="0058025F">
      <w:r w:rsidRPr="0058025F">
        <w:t xml:space="preserve">In </w:t>
      </w:r>
      <w:r w:rsidRPr="0058025F">
        <w:rPr>
          <w:b/>
          <w:bCs/>
        </w:rPr>
        <w:t>2024</w:t>
      </w:r>
      <w:r w:rsidRPr="0058025F">
        <w:t xml:space="preserve">, </w:t>
      </w:r>
      <w:r w:rsidRPr="0058025F">
        <w:rPr>
          <w:b/>
          <w:bCs/>
        </w:rPr>
        <w:t>wearable stress monitors</w:t>
      </w:r>
      <w:r w:rsidRPr="0058025F">
        <w:t xml:space="preserve"> accounted for </w:t>
      </w:r>
      <w:r w:rsidRPr="0058025F">
        <w:rPr>
          <w:b/>
          <w:bCs/>
        </w:rPr>
        <w:t>over 54.2%</w:t>
      </w:r>
      <w:r w:rsidRPr="0058025F">
        <w:t xml:space="preserve"> of global revenues due to high consumer trust in brands like Apple, Garmin, and Fitbit. </w:t>
      </w:r>
      <w:r w:rsidRPr="0058025F">
        <w:rPr>
          <w:i/>
          <w:iCs/>
        </w:rPr>
        <w:t>Smart rings</w:t>
      </w:r>
      <w:r w:rsidRPr="0058025F">
        <w:t xml:space="preserve">, while emerging, are the fastest-growing subsegment, expected to register a </w:t>
      </w:r>
      <w:r w:rsidRPr="0058025F">
        <w:rPr>
          <w:b/>
          <w:bCs/>
        </w:rPr>
        <w:t>CAGR above 22%</w:t>
      </w:r>
      <w:r w:rsidRPr="0058025F">
        <w:t xml:space="preserve"> through 2030 due to their discreet form factor and high biometric accuracy.</w:t>
      </w:r>
    </w:p>
    <w:p w14:paraId="1FBEA972" w14:textId="77777777" w:rsidR="0058025F" w:rsidRPr="0058025F" w:rsidRDefault="0058025F" w:rsidP="0058025F">
      <w:r w:rsidRPr="0058025F">
        <w:pict w14:anchorId="766A77C3">
          <v:rect id="_x0000_i1362" style="width:0;height:1.5pt" o:hralign="center" o:hrstd="t" o:hr="t" fillcolor="#a0a0a0" stroked="f"/>
        </w:pict>
      </w:r>
    </w:p>
    <w:p w14:paraId="70773C33" w14:textId="77777777" w:rsidR="0058025F" w:rsidRPr="0058025F" w:rsidRDefault="0058025F" w:rsidP="0058025F">
      <w:pPr>
        <w:rPr>
          <w:b/>
          <w:bCs/>
        </w:rPr>
      </w:pPr>
      <w:r w:rsidRPr="0058025F">
        <w:rPr>
          <w:b/>
          <w:bCs/>
        </w:rPr>
        <w:t>By Sensor Technology</w:t>
      </w:r>
    </w:p>
    <w:p w14:paraId="294D5CCD" w14:textId="77777777" w:rsidR="0058025F" w:rsidRPr="0058025F" w:rsidRDefault="0058025F" w:rsidP="0058025F">
      <w:r w:rsidRPr="0058025F">
        <w:t>The accuracy of stress tracking depends on the type and combination of sensors employed. Common categories include:</w:t>
      </w:r>
    </w:p>
    <w:p w14:paraId="17EDEA15" w14:textId="77777777" w:rsidR="0058025F" w:rsidRPr="0058025F" w:rsidRDefault="0058025F" w:rsidP="0058025F">
      <w:pPr>
        <w:numPr>
          <w:ilvl w:val="0"/>
          <w:numId w:val="4"/>
        </w:numPr>
      </w:pPr>
      <w:r w:rsidRPr="0058025F">
        <w:rPr>
          <w:b/>
          <w:bCs/>
        </w:rPr>
        <w:t>Photoplethysmography (PPG)</w:t>
      </w:r>
    </w:p>
    <w:p w14:paraId="1D39F7A8" w14:textId="77777777" w:rsidR="0058025F" w:rsidRPr="0058025F" w:rsidRDefault="0058025F" w:rsidP="0058025F">
      <w:pPr>
        <w:numPr>
          <w:ilvl w:val="0"/>
          <w:numId w:val="4"/>
        </w:numPr>
      </w:pPr>
      <w:r w:rsidRPr="0058025F">
        <w:rPr>
          <w:b/>
          <w:bCs/>
        </w:rPr>
        <w:t>Electrodermal Activity (EDA)</w:t>
      </w:r>
    </w:p>
    <w:p w14:paraId="53DE9B35" w14:textId="77777777" w:rsidR="0058025F" w:rsidRPr="0058025F" w:rsidRDefault="0058025F" w:rsidP="0058025F">
      <w:pPr>
        <w:numPr>
          <w:ilvl w:val="0"/>
          <w:numId w:val="4"/>
        </w:numPr>
      </w:pPr>
      <w:r w:rsidRPr="0058025F">
        <w:rPr>
          <w:b/>
          <w:bCs/>
        </w:rPr>
        <w:t>Temperature Sensors</w:t>
      </w:r>
    </w:p>
    <w:p w14:paraId="1DF51C6B" w14:textId="77777777" w:rsidR="0058025F" w:rsidRPr="0058025F" w:rsidRDefault="0058025F" w:rsidP="0058025F">
      <w:pPr>
        <w:numPr>
          <w:ilvl w:val="0"/>
          <w:numId w:val="4"/>
        </w:numPr>
      </w:pPr>
      <w:r w:rsidRPr="0058025F">
        <w:rPr>
          <w:b/>
          <w:bCs/>
        </w:rPr>
        <w:t>Heart Rate Variability (HRV) Sensors</w:t>
      </w:r>
    </w:p>
    <w:p w14:paraId="5F4FF861" w14:textId="77777777" w:rsidR="0058025F" w:rsidRPr="0058025F" w:rsidRDefault="0058025F" w:rsidP="0058025F">
      <w:pPr>
        <w:numPr>
          <w:ilvl w:val="0"/>
          <w:numId w:val="4"/>
        </w:numPr>
      </w:pPr>
      <w:r w:rsidRPr="0058025F">
        <w:rPr>
          <w:b/>
          <w:bCs/>
        </w:rPr>
        <w:t>Multimodal Sensor Arrays</w:t>
      </w:r>
    </w:p>
    <w:p w14:paraId="19F89455" w14:textId="77777777" w:rsidR="0058025F" w:rsidRPr="0058025F" w:rsidRDefault="0058025F" w:rsidP="0058025F">
      <w:r w:rsidRPr="0058025F">
        <w:rPr>
          <w:i/>
          <w:iCs/>
        </w:rPr>
        <w:t>Multimodal sensor arrays</w:t>
      </w:r>
      <w:r w:rsidRPr="0058025F">
        <w:t xml:space="preserve">, which integrate multiple </w:t>
      </w:r>
      <w:proofErr w:type="spellStart"/>
      <w:r w:rsidRPr="0058025F">
        <w:t>biosignals</w:t>
      </w:r>
      <w:proofErr w:type="spellEnd"/>
      <w:r w:rsidRPr="0058025F">
        <w:t xml:space="preserve"> for triangulated stress assessment, are gaining traction in medical-grade devices and performance wearables.</w:t>
      </w:r>
    </w:p>
    <w:p w14:paraId="705F345A" w14:textId="77777777" w:rsidR="0058025F" w:rsidRPr="0058025F" w:rsidRDefault="0058025F" w:rsidP="0058025F">
      <w:r w:rsidRPr="0058025F">
        <w:pict w14:anchorId="6D816162">
          <v:rect id="_x0000_i1363" style="width:0;height:1.5pt" o:hralign="center" o:hrstd="t" o:hr="t" fillcolor="#a0a0a0" stroked="f"/>
        </w:pict>
      </w:r>
    </w:p>
    <w:p w14:paraId="0F6858BC" w14:textId="77777777" w:rsidR="0058025F" w:rsidRPr="0058025F" w:rsidRDefault="0058025F" w:rsidP="0058025F">
      <w:pPr>
        <w:rPr>
          <w:b/>
          <w:bCs/>
        </w:rPr>
      </w:pPr>
      <w:r w:rsidRPr="0058025F">
        <w:rPr>
          <w:b/>
          <w:bCs/>
        </w:rPr>
        <w:t>By Application</w:t>
      </w:r>
    </w:p>
    <w:p w14:paraId="3120D779" w14:textId="77777777" w:rsidR="0058025F" w:rsidRPr="0058025F" w:rsidRDefault="0058025F" w:rsidP="0058025F">
      <w:r w:rsidRPr="0058025F">
        <w:lastRenderedPageBreak/>
        <w:t>Stress tracking devices serve a wide range of wellness and clinical domains. Key application areas are:</w:t>
      </w:r>
    </w:p>
    <w:p w14:paraId="53F7191E" w14:textId="77777777" w:rsidR="0058025F" w:rsidRPr="0058025F" w:rsidRDefault="0058025F" w:rsidP="0058025F">
      <w:pPr>
        <w:numPr>
          <w:ilvl w:val="0"/>
          <w:numId w:val="5"/>
        </w:numPr>
      </w:pPr>
      <w:r w:rsidRPr="0058025F">
        <w:rPr>
          <w:b/>
          <w:bCs/>
        </w:rPr>
        <w:t>Personal Wellness &amp; Lifestyle Monitoring</w:t>
      </w:r>
    </w:p>
    <w:p w14:paraId="498B7DC6" w14:textId="77777777" w:rsidR="0058025F" w:rsidRPr="0058025F" w:rsidRDefault="0058025F" w:rsidP="0058025F">
      <w:pPr>
        <w:numPr>
          <w:ilvl w:val="0"/>
          <w:numId w:val="5"/>
        </w:numPr>
      </w:pPr>
      <w:r w:rsidRPr="0058025F">
        <w:rPr>
          <w:b/>
          <w:bCs/>
        </w:rPr>
        <w:t>Occupational Stress Management</w:t>
      </w:r>
    </w:p>
    <w:p w14:paraId="0764E1A9" w14:textId="77777777" w:rsidR="0058025F" w:rsidRPr="0058025F" w:rsidRDefault="0058025F" w:rsidP="0058025F">
      <w:pPr>
        <w:numPr>
          <w:ilvl w:val="0"/>
          <w:numId w:val="5"/>
        </w:numPr>
      </w:pPr>
      <w:r w:rsidRPr="0058025F">
        <w:rPr>
          <w:b/>
          <w:bCs/>
        </w:rPr>
        <w:t>Clinical Mental Health &amp; Psychiatry</w:t>
      </w:r>
    </w:p>
    <w:p w14:paraId="4431C3DF" w14:textId="77777777" w:rsidR="0058025F" w:rsidRPr="0058025F" w:rsidRDefault="0058025F" w:rsidP="0058025F">
      <w:pPr>
        <w:numPr>
          <w:ilvl w:val="0"/>
          <w:numId w:val="5"/>
        </w:numPr>
      </w:pPr>
      <w:r w:rsidRPr="0058025F">
        <w:rPr>
          <w:b/>
          <w:bCs/>
        </w:rPr>
        <w:t>Sports Recovery &amp; Performance</w:t>
      </w:r>
    </w:p>
    <w:p w14:paraId="443413AF" w14:textId="77777777" w:rsidR="0058025F" w:rsidRPr="0058025F" w:rsidRDefault="0058025F" w:rsidP="0058025F">
      <w:r w:rsidRPr="0058025F">
        <w:rPr>
          <w:i/>
          <w:iCs/>
        </w:rPr>
        <w:t>Occupational stress management</w:t>
      </w:r>
      <w:r w:rsidRPr="0058025F">
        <w:t xml:space="preserve"> is the fastest-expanding application area, particularly as HR teams increasingly integrate data-driven mental wellness programs into enterprise workflows.</w:t>
      </w:r>
    </w:p>
    <w:p w14:paraId="1CE3F9F7" w14:textId="77777777" w:rsidR="0058025F" w:rsidRPr="0058025F" w:rsidRDefault="0058025F" w:rsidP="0058025F">
      <w:r w:rsidRPr="0058025F">
        <w:pict w14:anchorId="1781DC06">
          <v:rect id="_x0000_i1364" style="width:0;height:1.5pt" o:hralign="center" o:hrstd="t" o:hr="t" fillcolor="#a0a0a0" stroked="f"/>
        </w:pict>
      </w:r>
    </w:p>
    <w:p w14:paraId="70F946F4" w14:textId="77777777" w:rsidR="0058025F" w:rsidRPr="0058025F" w:rsidRDefault="0058025F" w:rsidP="0058025F">
      <w:pPr>
        <w:rPr>
          <w:b/>
          <w:bCs/>
        </w:rPr>
      </w:pPr>
      <w:r w:rsidRPr="0058025F">
        <w:rPr>
          <w:b/>
          <w:bCs/>
        </w:rPr>
        <w:t>By End User</w:t>
      </w:r>
    </w:p>
    <w:p w14:paraId="2623F0C2" w14:textId="77777777" w:rsidR="0058025F" w:rsidRPr="0058025F" w:rsidRDefault="0058025F" w:rsidP="0058025F">
      <w:r w:rsidRPr="0058025F">
        <w:t>The adoption environment is diverse, spanning:</w:t>
      </w:r>
    </w:p>
    <w:p w14:paraId="4BD80E87" w14:textId="77777777" w:rsidR="0058025F" w:rsidRPr="0058025F" w:rsidRDefault="0058025F" w:rsidP="0058025F">
      <w:pPr>
        <w:numPr>
          <w:ilvl w:val="0"/>
          <w:numId w:val="6"/>
        </w:numPr>
      </w:pPr>
      <w:r w:rsidRPr="0058025F">
        <w:rPr>
          <w:b/>
          <w:bCs/>
        </w:rPr>
        <w:t>Consumers (individual users)</w:t>
      </w:r>
    </w:p>
    <w:p w14:paraId="3AB238E5" w14:textId="77777777" w:rsidR="0058025F" w:rsidRPr="0058025F" w:rsidRDefault="0058025F" w:rsidP="0058025F">
      <w:pPr>
        <w:numPr>
          <w:ilvl w:val="0"/>
          <w:numId w:val="6"/>
        </w:numPr>
      </w:pPr>
      <w:r w:rsidRPr="0058025F">
        <w:rPr>
          <w:b/>
          <w:bCs/>
        </w:rPr>
        <w:t>Hospitals and Clinics</w:t>
      </w:r>
    </w:p>
    <w:p w14:paraId="623D7996" w14:textId="77777777" w:rsidR="0058025F" w:rsidRPr="0058025F" w:rsidRDefault="0058025F" w:rsidP="0058025F">
      <w:pPr>
        <w:numPr>
          <w:ilvl w:val="0"/>
          <w:numId w:val="6"/>
        </w:numPr>
      </w:pPr>
      <w:r w:rsidRPr="0058025F">
        <w:rPr>
          <w:b/>
          <w:bCs/>
        </w:rPr>
        <w:t>Psychologists and Mental Health Practitioners</w:t>
      </w:r>
    </w:p>
    <w:p w14:paraId="6B6E6BDF" w14:textId="77777777" w:rsidR="0058025F" w:rsidRPr="0058025F" w:rsidRDefault="0058025F" w:rsidP="0058025F">
      <w:pPr>
        <w:numPr>
          <w:ilvl w:val="0"/>
          <w:numId w:val="6"/>
        </w:numPr>
      </w:pPr>
      <w:r w:rsidRPr="0058025F">
        <w:rPr>
          <w:b/>
          <w:bCs/>
        </w:rPr>
        <w:t>Corporate Wellness Programs</w:t>
      </w:r>
    </w:p>
    <w:p w14:paraId="062D37EF" w14:textId="77777777" w:rsidR="0058025F" w:rsidRPr="0058025F" w:rsidRDefault="0058025F" w:rsidP="0058025F">
      <w:pPr>
        <w:numPr>
          <w:ilvl w:val="0"/>
          <w:numId w:val="6"/>
        </w:numPr>
      </w:pPr>
      <w:r w:rsidRPr="0058025F">
        <w:rPr>
          <w:b/>
          <w:bCs/>
        </w:rPr>
        <w:t>Athletic Training Facilities</w:t>
      </w:r>
    </w:p>
    <w:p w14:paraId="0FC79149" w14:textId="77777777" w:rsidR="0058025F" w:rsidRPr="0058025F" w:rsidRDefault="0058025F" w:rsidP="0058025F">
      <w:r w:rsidRPr="0058025F">
        <w:t xml:space="preserve">Inferred from 2024 data, </w:t>
      </w:r>
      <w:r w:rsidRPr="0058025F">
        <w:rPr>
          <w:b/>
          <w:bCs/>
        </w:rPr>
        <w:t>consumers</w:t>
      </w:r>
      <w:r w:rsidRPr="0058025F">
        <w:t xml:space="preserve"> make up the largest share, but </w:t>
      </w:r>
      <w:r w:rsidRPr="0058025F">
        <w:rPr>
          <w:b/>
          <w:bCs/>
        </w:rPr>
        <w:t>corporate wellness programs</w:t>
      </w:r>
      <w:r w:rsidRPr="0058025F">
        <w:t xml:space="preserve"> represent the most lucrative B2B growth channel, with deployments rising sharply across tech, finance, and healthcare sectors.</w:t>
      </w:r>
    </w:p>
    <w:p w14:paraId="761D5F9A" w14:textId="77777777" w:rsidR="0058025F" w:rsidRPr="0058025F" w:rsidRDefault="0058025F" w:rsidP="0058025F">
      <w:r w:rsidRPr="0058025F">
        <w:pict w14:anchorId="6BE2898D">
          <v:rect id="_x0000_i1365" style="width:0;height:1.5pt" o:hralign="center" o:hrstd="t" o:hr="t" fillcolor="#a0a0a0" stroked="f"/>
        </w:pict>
      </w:r>
    </w:p>
    <w:p w14:paraId="5FE99F17" w14:textId="77777777" w:rsidR="0058025F" w:rsidRPr="0058025F" w:rsidRDefault="0058025F" w:rsidP="0058025F">
      <w:pPr>
        <w:rPr>
          <w:b/>
          <w:bCs/>
        </w:rPr>
      </w:pPr>
      <w:r w:rsidRPr="0058025F">
        <w:rPr>
          <w:b/>
          <w:bCs/>
        </w:rPr>
        <w:t>By Region</w:t>
      </w:r>
    </w:p>
    <w:p w14:paraId="208910D8" w14:textId="77777777" w:rsidR="0058025F" w:rsidRPr="0058025F" w:rsidRDefault="0058025F" w:rsidP="0058025F">
      <w:r w:rsidRPr="0058025F">
        <w:t>The geographical segmentation covers:</w:t>
      </w:r>
    </w:p>
    <w:p w14:paraId="4557FFFE" w14:textId="77777777" w:rsidR="0058025F" w:rsidRPr="0058025F" w:rsidRDefault="0058025F" w:rsidP="0058025F">
      <w:pPr>
        <w:numPr>
          <w:ilvl w:val="0"/>
          <w:numId w:val="7"/>
        </w:numPr>
      </w:pPr>
      <w:r w:rsidRPr="0058025F">
        <w:rPr>
          <w:b/>
          <w:bCs/>
        </w:rPr>
        <w:t>North America</w:t>
      </w:r>
    </w:p>
    <w:p w14:paraId="5C047EBA" w14:textId="77777777" w:rsidR="0058025F" w:rsidRPr="0058025F" w:rsidRDefault="0058025F" w:rsidP="0058025F">
      <w:pPr>
        <w:numPr>
          <w:ilvl w:val="0"/>
          <w:numId w:val="7"/>
        </w:numPr>
      </w:pPr>
      <w:r w:rsidRPr="0058025F">
        <w:rPr>
          <w:b/>
          <w:bCs/>
        </w:rPr>
        <w:t>Europe</w:t>
      </w:r>
    </w:p>
    <w:p w14:paraId="337E7C0A" w14:textId="77777777" w:rsidR="0058025F" w:rsidRPr="0058025F" w:rsidRDefault="0058025F" w:rsidP="0058025F">
      <w:pPr>
        <w:numPr>
          <w:ilvl w:val="0"/>
          <w:numId w:val="7"/>
        </w:numPr>
      </w:pPr>
      <w:r w:rsidRPr="0058025F">
        <w:rPr>
          <w:b/>
          <w:bCs/>
        </w:rPr>
        <w:t>Asia Pacific</w:t>
      </w:r>
    </w:p>
    <w:p w14:paraId="166956A4" w14:textId="77777777" w:rsidR="0058025F" w:rsidRPr="0058025F" w:rsidRDefault="0058025F" w:rsidP="0058025F">
      <w:pPr>
        <w:numPr>
          <w:ilvl w:val="0"/>
          <w:numId w:val="7"/>
        </w:numPr>
      </w:pPr>
      <w:r w:rsidRPr="0058025F">
        <w:rPr>
          <w:b/>
          <w:bCs/>
        </w:rPr>
        <w:t>Latin America</w:t>
      </w:r>
    </w:p>
    <w:p w14:paraId="622D7E3C" w14:textId="77777777" w:rsidR="0058025F" w:rsidRPr="0058025F" w:rsidRDefault="0058025F" w:rsidP="0058025F">
      <w:pPr>
        <w:numPr>
          <w:ilvl w:val="0"/>
          <w:numId w:val="7"/>
        </w:numPr>
      </w:pPr>
      <w:r w:rsidRPr="0058025F">
        <w:rPr>
          <w:b/>
          <w:bCs/>
        </w:rPr>
        <w:t>Middle East &amp; Africa</w:t>
      </w:r>
    </w:p>
    <w:p w14:paraId="0650A788" w14:textId="77777777" w:rsidR="0058025F" w:rsidRPr="0058025F" w:rsidRDefault="0058025F" w:rsidP="0058025F">
      <w:r w:rsidRPr="0058025F">
        <w:t xml:space="preserve">We will explore the adoption outlook and country-level insights in </w:t>
      </w:r>
      <w:r w:rsidRPr="0058025F">
        <w:rPr>
          <w:b/>
          <w:bCs/>
        </w:rPr>
        <w:t>Section 5</w:t>
      </w:r>
      <w:r w:rsidRPr="0058025F">
        <w:t>.</w:t>
      </w:r>
    </w:p>
    <w:p w14:paraId="5F37B6D0" w14:textId="77777777" w:rsidR="0058025F" w:rsidRPr="0058025F" w:rsidRDefault="0058025F" w:rsidP="0058025F">
      <w:r w:rsidRPr="0058025F">
        <w:pict w14:anchorId="6CC3C8FA">
          <v:rect id="_x0000_i1366" style="width:0;height:1.5pt" o:hralign="center" o:hrstd="t" o:hr="t" fillcolor="#a0a0a0" stroked="f"/>
        </w:pict>
      </w:r>
    </w:p>
    <w:p w14:paraId="776D426B" w14:textId="77777777" w:rsidR="0058025F" w:rsidRPr="0058025F" w:rsidRDefault="0058025F" w:rsidP="0058025F">
      <w:r w:rsidRPr="0058025F">
        <w:rPr>
          <w:i/>
          <w:iCs/>
        </w:rPr>
        <w:lastRenderedPageBreak/>
        <w:t xml:space="preserve">Experts project that future segmentation will increasingly include AI integration layers and subscription-based platforms tied to hardware devices, </w:t>
      </w:r>
      <w:proofErr w:type="spellStart"/>
      <w:r w:rsidRPr="0058025F">
        <w:rPr>
          <w:i/>
          <w:iCs/>
        </w:rPr>
        <w:t>signaling</w:t>
      </w:r>
      <w:proofErr w:type="spellEnd"/>
      <w:r w:rsidRPr="0058025F">
        <w:rPr>
          <w:i/>
          <w:iCs/>
        </w:rPr>
        <w:t xml:space="preserve"> a shift toward wellness-as-a-service business models.</w:t>
      </w:r>
    </w:p>
    <w:p w14:paraId="5FCD525E" w14:textId="77777777" w:rsidR="0058025F" w:rsidRPr="0058025F" w:rsidRDefault="0058025F" w:rsidP="0058025F">
      <w:pPr>
        <w:rPr>
          <w:b/>
          <w:bCs/>
        </w:rPr>
      </w:pPr>
      <w:r w:rsidRPr="0058025F">
        <w:rPr>
          <w:b/>
          <w:bCs/>
        </w:rPr>
        <w:t>Section 3: Market Trends and Innovation Landscape</w:t>
      </w:r>
    </w:p>
    <w:p w14:paraId="62DDC107" w14:textId="77777777" w:rsidR="0058025F" w:rsidRPr="0058025F" w:rsidRDefault="0058025F" w:rsidP="0058025F">
      <w:r w:rsidRPr="0058025F">
        <w:t xml:space="preserve">The </w:t>
      </w:r>
      <w:r w:rsidRPr="0058025F">
        <w:rPr>
          <w:b/>
          <w:bCs/>
        </w:rPr>
        <w:t>stress tracking devices market</w:t>
      </w:r>
      <w:r w:rsidRPr="0058025F">
        <w:t xml:space="preserve"> is experiencing a dynamic innovation cycle, driven by advances in wearable technology, AI-enabled </w:t>
      </w:r>
      <w:proofErr w:type="spellStart"/>
      <w:r w:rsidRPr="0058025F">
        <w:t>biosignal</w:t>
      </w:r>
      <w:proofErr w:type="spellEnd"/>
      <w:r w:rsidRPr="0058025F">
        <w:t xml:space="preserve"> interpretation, and the rising convergence of mental health with digital therapeutics. The innovation ecosystem spans device form factors, sensor technologies, user interface design, and cloud-based analytics.</w:t>
      </w:r>
    </w:p>
    <w:p w14:paraId="7043246C" w14:textId="77777777" w:rsidR="0058025F" w:rsidRPr="0058025F" w:rsidRDefault="0058025F" w:rsidP="0058025F">
      <w:r w:rsidRPr="0058025F">
        <w:pict w14:anchorId="2E02083F">
          <v:rect id="_x0000_i1367" style="width:0;height:1.5pt" o:hralign="center" o:hrstd="t" o:hr="t" fillcolor="#a0a0a0" stroked="f"/>
        </w:pict>
      </w:r>
    </w:p>
    <w:p w14:paraId="5AD93F3D" w14:textId="77777777" w:rsidR="0058025F" w:rsidRPr="0058025F" w:rsidRDefault="0058025F" w:rsidP="0058025F">
      <w:pPr>
        <w:rPr>
          <w:b/>
          <w:bCs/>
        </w:rPr>
      </w:pPr>
      <w:r w:rsidRPr="0058025F">
        <w:rPr>
          <w:b/>
          <w:bCs/>
        </w:rPr>
        <w:t>1. AI-Powered Stress Interpretation</w:t>
      </w:r>
    </w:p>
    <w:p w14:paraId="5B5BF8AD" w14:textId="77777777" w:rsidR="0058025F" w:rsidRPr="0058025F" w:rsidRDefault="0058025F" w:rsidP="0058025F">
      <w:r w:rsidRPr="0058025F">
        <w:t xml:space="preserve">One of the most transformative shifts is the integration of </w:t>
      </w:r>
      <w:r w:rsidRPr="0058025F">
        <w:rPr>
          <w:b/>
          <w:bCs/>
        </w:rPr>
        <w:t>machine learning algorithms</w:t>
      </w:r>
      <w:r w:rsidRPr="0058025F">
        <w:t xml:space="preserve"> into stress analytics. Devices now not only measure raw data like heart rate variability or skin conductance but also </w:t>
      </w:r>
      <w:r w:rsidRPr="0058025F">
        <w:rPr>
          <w:b/>
          <w:bCs/>
        </w:rPr>
        <w:t>predict stress patterns</w:t>
      </w:r>
      <w:r w:rsidRPr="0058025F">
        <w:t xml:space="preserve"> based on historical data, lifestyle habits, and contextual triggers.</w:t>
      </w:r>
    </w:p>
    <w:p w14:paraId="725FE5CD" w14:textId="77777777" w:rsidR="0058025F" w:rsidRPr="0058025F" w:rsidRDefault="0058025F" w:rsidP="0058025F">
      <w:r w:rsidRPr="0058025F">
        <w:rPr>
          <w:i/>
          <w:iCs/>
        </w:rPr>
        <w:t>For example, next-gen wearables are using AI to personalize user feedback by combining real-time stress data with contextual inputs such as calendar events or location history. This moves the product from passive monitoring to proactive intervention.</w:t>
      </w:r>
    </w:p>
    <w:p w14:paraId="63FFEB52" w14:textId="77777777" w:rsidR="0058025F" w:rsidRPr="0058025F" w:rsidRDefault="0058025F" w:rsidP="0058025F">
      <w:r w:rsidRPr="0058025F">
        <w:t>AI-enabled feedback loops now offer personalized breathing routines, reminders for digital detox, or even alerts to HR departments in workplace settings.</w:t>
      </w:r>
    </w:p>
    <w:p w14:paraId="6BF3A0BF" w14:textId="77777777" w:rsidR="0058025F" w:rsidRPr="0058025F" w:rsidRDefault="0058025F" w:rsidP="0058025F">
      <w:r w:rsidRPr="0058025F">
        <w:pict w14:anchorId="1F03223E">
          <v:rect id="_x0000_i1368" style="width:0;height:1.5pt" o:hralign="center" o:hrstd="t" o:hr="t" fillcolor="#a0a0a0" stroked="f"/>
        </w:pict>
      </w:r>
    </w:p>
    <w:p w14:paraId="7C6AB82B" w14:textId="77777777" w:rsidR="0058025F" w:rsidRPr="0058025F" w:rsidRDefault="0058025F" w:rsidP="0058025F">
      <w:pPr>
        <w:rPr>
          <w:b/>
          <w:bCs/>
        </w:rPr>
      </w:pPr>
      <w:r w:rsidRPr="0058025F">
        <w:rPr>
          <w:b/>
          <w:bCs/>
        </w:rPr>
        <w:t>2. Sensor Miniaturization and Wearable Innovation</w:t>
      </w:r>
    </w:p>
    <w:p w14:paraId="25284255" w14:textId="77777777" w:rsidR="0058025F" w:rsidRPr="0058025F" w:rsidRDefault="0058025F" w:rsidP="0058025F">
      <w:r w:rsidRPr="0058025F">
        <w:t>The miniaturization of sensors has made it possible to embed stress tracking technology into unconventional form factors:</w:t>
      </w:r>
    </w:p>
    <w:p w14:paraId="14858256" w14:textId="77777777" w:rsidR="0058025F" w:rsidRPr="0058025F" w:rsidRDefault="0058025F" w:rsidP="0058025F">
      <w:pPr>
        <w:numPr>
          <w:ilvl w:val="0"/>
          <w:numId w:val="8"/>
        </w:numPr>
      </w:pPr>
      <w:r w:rsidRPr="0058025F">
        <w:rPr>
          <w:b/>
          <w:bCs/>
        </w:rPr>
        <w:t>Smart rings</w:t>
      </w:r>
      <w:r w:rsidRPr="0058025F">
        <w:t xml:space="preserve"> and </w:t>
      </w:r>
      <w:r w:rsidRPr="0058025F">
        <w:rPr>
          <w:b/>
          <w:bCs/>
        </w:rPr>
        <w:t>biosensor patches</w:t>
      </w:r>
      <w:r w:rsidRPr="0058025F">
        <w:t xml:space="preserve"> offer 24/7 tracking with negligible footprint.</w:t>
      </w:r>
    </w:p>
    <w:p w14:paraId="60E5CD58" w14:textId="77777777" w:rsidR="0058025F" w:rsidRPr="0058025F" w:rsidRDefault="0058025F" w:rsidP="0058025F">
      <w:pPr>
        <w:numPr>
          <w:ilvl w:val="0"/>
          <w:numId w:val="8"/>
        </w:numPr>
      </w:pPr>
      <w:r w:rsidRPr="0058025F">
        <w:rPr>
          <w:b/>
          <w:bCs/>
        </w:rPr>
        <w:t>Textile-integrated biosensors</w:t>
      </w:r>
      <w:r w:rsidRPr="0058025F">
        <w:t xml:space="preserve"> are being explored in performance apparel for athletes and soldiers.</w:t>
      </w:r>
    </w:p>
    <w:p w14:paraId="6B039A55" w14:textId="77777777" w:rsidR="0058025F" w:rsidRPr="0058025F" w:rsidRDefault="0058025F" w:rsidP="0058025F">
      <w:pPr>
        <w:numPr>
          <w:ilvl w:val="0"/>
          <w:numId w:val="8"/>
        </w:numPr>
      </w:pPr>
      <w:r w:rsidRPr="0058025F">
        <w:rPr>
          <w:b/>
          <w:bCs/>
        </w:rPr>
        <w:t>Implantable or subcutaneous sensors</w:t>
      </w:r>
      <w:r w:rsidRPr="0058025F">
        <w:t>, though still in the prototype phase, are being developed for chronic stress conditions.</w:t>
      </w:r>
    </w:p>
    <w:p w14:paraId="0444A844" w14:textId="77777777" w:rsidR="0058025F" w:rsidRPr="0058025F" w:rsidRDefault="0058025F" w:rsidP="0058025F">
      <w:r w:rsidRPr="0058025F">
        <w:rPr>
          <w:i/>
          <w:iCs/>
        </w:rPr>
        <w:t>R&amp;D investments are heavily focused on reducing power consumption, extending battery life, and improving signal-to-noise ratio for biosensors.</w:t>
      </w:r>
    </w:p>
    <w:p w14:paraId="58F7F611" w14:textId="77777777" w:rsidR="0058025F" w:rsidRPr="0058025F" w:rsidRDefault="0058025F" w:rsidP="0058025F">
      <w:r w:rsidRPr="0058025F">
        <w:pict w14:anchorId="564577B1">
          <v:rect id="_x0000_i1369" style="width:0;height:1.5pt" o:hralign="center" o:hrstd="t" o:hr="t" fillcolor="#a0a0a0" stroked="f"/>
        </w:pict>
      </w:r>
    </w:p>
    <w:p w14:paraId="3BA7E150" w14:textId="77777777" w:rsidR="0058025F" w:rsidRPr="0058025F" w:rsidRDefault="0058025F" w:rsidP="0058025F">
      <w:pPr>
        <w:rPr>
          <w:b/>
          <w:bCs/>
        </w:rPr>
      </w:pPr>
      <w:r w:rsidRPr="0058025F">
        <w:rPr>
          <w:b/>
          <w:bCs/>
        </w:rPr>
        <w:t>3. Rise of Multimodal Tracking Platforms</w:t>
      </w:r>
    </w:p>
    <w:p w14:paraId="327B8C8F" w14:textId="77777777" w:rsidR="0058025F" w:rsidRPr="0058025F" w:rsidRDefault="0058025F" w:rsidP="0058025F">
      <w:r w:rsidRPr="0058025F">
        <w:t xml:space="preserve">Instead of relying on a single biometric signal, premium devices now integrate multiple sensors—such as </w:t>
      </w:r>
      <w:r w:rsidRPr="0058025F">
        <w:rPr>
          <w:b/>
          <w:bCs/>
        </w:rPr>
        <w:t>EDA + HRV + skin temp + respiration</w:t>
      </w:r>
      <w:r w:rsidRPr="0058025F">
        <w:t xml:space="preserve">—to offer </w:t>
      </w:r>
      <w:r w:rsidRPr="0058025F">
        <w:rPr>
          <w:b/>
          <w:bCs/>
        </w:rPr>
        <w:t xml:space="preserve">multidimensional </w:t>
      </w:r>
      <w:r w:rsidRPr="0058025F">
        <w:rPr>
          <w:b/>
          <w:bCs/>
        </w:rPr>
        <w:lastRenderedPageBreak/>
        <w:t>stress profiles</w:t>
      </w:r>
      <w:r w:rsidRPr="0058025F">
        <w:t xml:space="preserve">. These composite indices are more reliable than single-metric methods and are gaining </w:t>
      </w:r>
      <w:proofErr w:type="spellStart"/>
      <w:r w:rsidRPr="0058025F">
        <w:t>favor</w:t>
      </w:r>
      <w:proofErr w:type="spellEnd"/>
      <w:r w:rsidRPr="0058025F">
        <w:t xml:space="preserve"> in clinical and workplace health environments.</w:t>
      </w:r>
    </w:p>
    <w:p w14:paraId="48CC2343" w14:textId="77777777" w:rsidR="0058025F" w:rsidRPr="0058025F" w:rsidRDefault="0058025F" w:rsidP="0058025F">
      <w:r w:rsidRPr="0058025F">
        <w:pict w14:anchorId="420DB2F8">
          <v:rect id="_x0000_i1370" style="width:0;height:1.5pt" o:hralign="center" o:hrstd="t" o:hr="t" fillcolor="#a0a0a0" stroked="f"/>
        </w:pict>
      </w:r>
    </w:p>
    <w:p w14:paraId="5A71AEF5" w14:textId="77777777" w:rsidR="0058025F" w:rsidRPr="0058025F" w:rsidRDefault="0058025F" w:rsidP="0058025F">
      <w:pPr>
        <w:rPr>
          <w:b/>
          <w:bCs/>
        </w:rPr>
      </w:pPr>
      <w:r w:rsidRPr="0058025F">
        <w:rPr>
          <w:b/>
          <w:bCs/>
        </w:rPr>
        <w:t>4. Ecosystem Expansion via Software Platforms</w:t>
      </w:r>
    </w:p>
    <w:p w14:paraId="5651E33D" w14:textId="77777777" w:rsidR="0058025F" w:rsidRPr="0058025F" w:rsidRDefault="0058025F" w:rsidP="0058025F">
      <w:r w:rsidRPr="0058025F">
        <w:t xml:space="preserve">Hardware alone no longer defines market leadership. The top players are building </w:t>
      </w:r>
      <w:r w:rsidRPr="0058025F">
        <w:rPr>
          <w:b/>
          <w:bCs/>
        </w:rPr>
        <w:t>cloud-connected apps and subscription platforms</w:t>
      </w:r>
      <w:r w:rsidRPr="0058025F">
        <w:t xml:space="preserve"> offering:</w:t>
      </w:r>
    </w:p>
    <w:p w14:paraId="1E878D21" w14:textId="77777777" w:rsidR="0058025F" w:rsidRPr="0058025F" w:rsidRDefault="0058025F" w:rsidP="0058025F">
      <w:pPr>
        <w:numPr>
          <w:ilvl w:val="0"/>
          <w:numId w:val="9"/>
        </w:numPr>
      </w:pPr>
      <w:r w:rsidRPr="0058025F">
        <w:t>Real-time dashboards</w:t>
      </w:r>
    </w:p>
    <w:p w14:paraId="513DE907" w14:textId="77777777" w:rsidR="0058025F" w:rsidRPr="0058025F" w:rsidRDefault="0058025F" w:rsidP="0058025F">
      <w:pPr>
        <w:numPr>
          <w:ilvl w:val="0"/>
          <w:numId w:val="9"/>
        </w:numPr>
      </w:pPr>
      <w:r w:rsidRPr="0058025F">
        <w:t>Stress scoring systems</w:t>
      </w:r>
    </w:p>
    <w:p w14:paraId="4F219AAB" w14:textId="77777777" w:rsidR="0058025F" w:rsidRPr="0058025F" w:rsidRDefault="0058025F" w:rsidP="0058025F">
      <w:pPr>
        <w:numPr>
          <w:ilvl w:val="0"/>
          <w:numId w:val="9"/>
        </w:numPr>
      </w:pPr>
      <w:proofErr w:type="spellStart"/>
      <w:r w:rsidRPr="0058025F">
        <w:t>Behavioral</w:t>
      </w:r>
      <w:proofErr w:type="spellEnd"/>
      <w:r w:rsidRPr="0058025F">
        <w:t xml:space="preserve"> coaching</w:t>
      </w:r>
    </w:p>
    <w:p w14:paraId="573765E4" w14:textId="77777777" w:rsidR="0058025F" w:rsidRPr="0058025F" w:rsidRDefault="0058025F" w:rsidP="0058025F">
      <w:pPr>
        <w:numPr>
          <w:ilvl w:val="0"/>
          <w:numId w:val="9"/>
        </w:numPr>
      </w:pPr>
      <w:r w:rsidRPr="0058025F">
        <w:t>Integration with health insurance platforms or EMRs</w:t>
      </w:r>
    </w:p>
    <w:p w14:paraId="034CB885" w14:textId="77777777" w:rsidR="0058025F" w:rsidRPr="0058025F" w:rsidRDefault="0058025F" w:rsidP="0058025F">
      <w:r w:rsidRPr="0058025F">
        <w:rPr>
          <w:i/>
          <w:iCs/>
        </w:rPr>
        <w:t>This shift from hardware to hybrid ecosystems mirrors trends in the broader digital health space.</w:t>
      </w:r>
    </w:p>
    <w:p w14:paraId="314F6DE1" w14:textId="77777777" w:rsidR="0058025F" w:rsidRPr="0058025F" w:rsidRDefault="0058025F" w:rsidP="0058025F">
      <w:r w:rsidRPr="0058025F">
        <w:pict w14:anchorId="22979CA0">
          <v:rect id="_x0000_i1371" style="width:0;height:1.5pt" o:hralign="center" o:hrstd="t" o:hr="t" fillcolor="#a0a0a0" stroked="f"/>
        </w:pict>
      </w:r>
    </w:p>
    <w:p w14:paraId="4F3726FC" w14:textId="77777777" w:rsidR="0058025F" w:rsidRPr="0058025F" w:rsidRDefault="0058025F" w:rsidP="0058025F">
      <w:pPr>
        <w:rPr>
          <w:b/>
          <w:bCs/>
        </w:rPr>
      </w:pPr>
      <w:r w:rsidRPr="0058025F">
        <w:rPr>
          <w:b/>
          <w:bCs/>
        </w:rPr>
        <w:t>5. Strategic Collaborations and R&amp;D Pipelines</w:t>
      </w:r>
    </w:p>
    <w:p w14:paraId="11DF5EA7" w14:textId="77777777" w:rsidR="0058025F" w:rsidRPr="0058025F" w:rsidRDefault="0058025F" w:rsidP="0058025F">
      <w:r w:rsidRPr="0058025F">
        <w:t>Recent years have seen a flurry of tech-health partnerships:</w:t>
      </w:r>
    </w:p>
    <w:p w14:paraId="413EDC9F" w14:textId="77777777" w:rsidR="0058025F" w:rsidRPr="0058025F" w:rsidRDefault="0058025F" w:rsidP="0058025F">
      <w:pPr>
        <w:numPr>
          <w:ilvl w:val="0"/>
          <w:numId w:val="10"/>
        </w:numPr>
      </w:pPr>
      <w:r w:rsidRPr="0058025F">
        <w:rPr>
          <w:b/>
          <w:bCs/>
        </w:rPr>
        <w:t>Smartwatch makers</w:t>
      </w:r>
      <w:r w:rsidRPr="0058025F">
        <w:t xml:space="preserve"> collaborating with </w:t>
      </w:r>
      <w:r w:rsidRPr="0058025F">
        <w:rPr>
          <w:b/>
          <w:bCs/>
        </w:rPr>
        <w:t>mental health platforms</w:t>
      </w:r>
    </w:p>
    <w:p w14:paraId="23A2A332" w14:textId="77777777" w:rsidR="0058025F" w:rsidRPr="0058025F" w:rsidRDefault="0058025F" w:rsidP="0058025F">
      <w:pPr>
        <w:numPr>
          <w:ilvl w:val="0"/>
          <w:numId w:val="10"/>
        </w:numPr>
      </w:pPr>
      <w:r w:rsidRPr="0058025F">
        <w:rPr>
          <w:b/>
          <w:bCs/>
        </w:rPr>
        <w:t>Hospitals</w:t>
      </w:r>
      <w:r w:rsidRPr="0058025F">
        <w:t xml:space="preserve"> conducting clinical trials using wearable stress data to support psychiatric care</w:t>
      </w:r>
    </w:p>
    <w:p w14:paraId="315B6A11" w14:textId="77777777" w:rsidR="0058025F" w:rsidRPr="0058025F" w:rsidRDefault="0058025F" w:rsidP="0058025F">
      <w:pPr>
        <w:numPr>
          <w:ilvl w:val="0"/>
          <w:numId w:val="10"/>
        </w:numPr>
      </w:pPr>
      <w:r w:rsidRPr="0058025F">
        <w:rPr>
          <w:b/>
          <w:bCs/>
        </w:rPr>
        <w:t>Startups</w:t>
      </w:r>
      <w:r w:rsidRPr="0058025F">
        <w:t xml:space="preserve"> developing software development kits (SDKs) that allow third-party app developers to plug into stress data streams</w:t>
      </w:r>
    </w:p>
    <w:p w14:paraId="1B00CACC" w14:textId="77777777" w:rsidR="0058025F" w:rsidRPr="0058025F" w:rsidRDefault="0058025F" w:rsidP="0058025F">
      <w:r w:rsidRPr="0058025F">
        <w:t>Such partnerships have created fast-moving innovation corridors between consumer tech and healthcare.</w:t>
      </w:r>
    </w:p>
    <w:p w14:paraId="0870A591" w14:textId="77777777" w:rsidR="0058025F" w:rsidRPr="0058025F" w:rsidRDefault="0058025F" w:rsidP="0058025F">
      <w:r w:rsidRPr="0058025F">
        <w:pict w14:anchorId="2D60795F">
          <v:rect id="_x0000_i1372" style="width:0;height:1.5pt" o:hralign="center" o:hrstd="t" o:hr="t" fillcolor="#a0a0a0" stroked="f"/>
        </w:pict>
      </w:r>
    </w:p>
    <w:p w14:paraId="648C5AA7" w14:textId="77777777" w:rsidR="0058025F" w:rsidRPr="0058025F" w:rsidRDefault="0058025F" w:rsidP="0058025F">
      <w:pPr>
        <w:rPr>
          <w:b/>
          <w:bCs/>
        </w:rPr>
      </w:pPr>
      <w:r w:rsidRPr="0058025F">
        <w:rPr>
          <w:b/>
          <w:bCs/>
        </w:rPr>
        <w:t xml:space="preserve">6. </w:t>
      </w:r>
      <w:proofErr w:type="spellStart"/>
      <w:r w:rsidRPr="0058025F">
        <w:rPr>
          <w:b/>
          <w:bCs/>
        </w:rPr>
        <w:t>Behavioral</w:t>
      </w:r>
      <w:proofErr w:type="spellEnd"/>
      <w:r w:rsidRPr="0058025F">
        <w:rPr>
          <w:b/>
          <w:bCs/>
        </w:rPr>
        <w:t xml:space="preserve"> Nudging and Gamification</w:t>
      </w:r>
    </w:p>
    <w:p w14:paraId="777EB499" w14:textId="77777777" w:rsidR="0058025F" w:rsidRPr="0058025F" w:rsidRDefault="0058025F" w:rsidP="0058025F">
      <w:r w:rsidRPr="0058025F">
        <w:t xml:space="preserve">To improve engagement, many stress tracking apps are leveraging </w:t>
      </w:r>
      <w:r w:rsidRPr="0058025F">
        <w:rPr>
          <w:b/>
          <w:bCs/>
        </w:rPr>
        <w:t>gamification</w:t>
      </w:r>
      <w:r w:rsidRPr="0058025F">
        <w:t xml:space="preserve">, </w:t>
      </w:r>
      <w:r w:rsidRPr="0058025F">
        <w:rPr>
          <w:b/>
          <w:bCs/>
        </w:rPr>
        <w:t>visual progress dashboards</w:t>
      </w:r>
      <w:r w:rsidRPr="0058025F">
        <w:t xml:space="preserve">, and </w:t>
      </w:r>
      <w:r w:rsidRPr="0058025F">
        <w:rPr>
          <w:b/>
          <w:bCs/>
        </w:rPr>
        <w:t>micro-intervention challenges</w:t>
      </w:r>
      <w:r w:rsidRPr="0058025F">
        <w:t xml:space="preserve">. These </w:t>
      </w:r>
      <w:proofErr w:type="spellStart"/>
      <w:r w:rsidRPr="0058025F">
        <w:t>behavioral</w:t>
      </w:r>
      <w:proofErr w:type="spellEnd"/>
      <w:r w:rsidRPr="0058025F">
        <w:t xml:space="preserve"> design choices enhance retention and make wellness a daily habit rather than a reactive response.</w:t>
      </w:r>
    </w:p>
    <w:p w14:paraId="52E33C0E" w14:textId="77777777" w:rsidR="0058025F" w:rsidRPr="0058025F" w:rsidRDefault="0058025F" w:rsidP="0058025F">
      <w:r w:rsidRPr="0058025F">
        <w:rPr>
          <w:i/>
          <w:iCs/>
        </w:rPr>
        <w:t xml:space="preserve">As one expert noted, “The future of stress tracking lies in making emotional wellness as quantifiable and </w:t>
      </w:r>
      <w:proofErr w:type="spellStart"/>
      <w:r w:rsidRPr="0058025F">
        <w:rPr>
          <w:i/>
          <w:iCs/>
        </w:rPr>
        <w:t>gamifiable</w:t>
      </w:r>
      <w:proofErr w:type="spellEnd"/>
      <w:r w:rsidRPr="0058025F">
        <w:rPr>
          <w:i/>
          <w:iCs/>
        </w:rPr>
        <w:t xml:space="preserve"> as steps or calories.”</w:t>
      </w:r>
    </w:p>
    <w:p w14:paraId="7283C345" w14:textId="77777777" w:rsidR="0058025F" w:rsidRPr="0058025F" w:rsidRDefault="0058025F" w:rsidP="0058025F">
      <w:r w:rsidRPr="0058025F">
        <w:pict w14:anchorId="691D03C8">
          <v:rect id="_x0000_i1373" style="width:0;height:1.5pt" o:hralign="center" o:hrstd="t" o:hr="t" fillcolor="#a0a0a0" stroked="f"/>
        </w:pict>
      </w:r>
    </w:p>
    <w:p w14:paraId="7ACAEAFC" w14:textId="77777777" w:rsidR="0058025F" w:rsidRPr="0058025F" w:rsidRDefault="0058025F" w:rsidP="0058025F">
      <w:pPr>
        <w:rPr>
          <w:b/>
          <w:bCs/>
        </w:rPr>
      </w:pPr>
      <w:r w:rsidRPr="0058025F">
        <w:rPr>
          <w:b/>
          <w:bCs/>
        </w:rPr>
        <w:t>Section 4: Competitive Intelligence and Benchmarking</w:t>
      </w:r>
    </w:p>
    <w:p w14:paraId="55A5C659" w14:textId="77777777" w:rsidR="0058025F" w:rsidRPr="0058025F" w:rsidRDefault="0058025F" w:rsidP="0058025F">
      <w:r w:rsidRPr="0058025F">
        <w:lastRenderedPageBreak/>
        <w:t xml:space="preserve">The </w:t>
      </w:r>
      <w:r w:rsidRPr="0058025F">
        <w:rPr>
          <w:b/>
          <w:bCs/>
        </w:rPr>
        <w:t>global stress tracking devices market</w:t>
      </w:r>
      <w:r w:rsidRPr="0058025F">
        <w:t xml:space="preserve"> is shaped by a highly competitive landscape comprising both established wearable manufacturers and innovative digital health startups. Players compete on hardware innovation, algorithmic accuracy, brand trust, and the breadth of ecosystem offerings. Strategic positioning is increasingly driven by the shift from one-time hardware sales to </w:t>
      </w:r>
      <w:r w:rsidRPr="0058025F">
        <w:rPr>
          <w:b/>
          <w:bCs/>
        </w:rPr>
        <w:t>recurring subscription models</w:t>
      </w:r>
      <w:r w:rsidRPr="0058025F">
        <w:t xml:space="preserve"> and integrated wellness platforms.</w:t>
      </w:r>
    </w:p>
    <w:p w14:paraId="53B72776" w14:textId="77777777" w:rsidR="0058025F" w:rsidRPr="0058025F" w:rsidRDefault="0058025F" w:rsidP="0058025F">
      <w:r w:rsidRPr="0058025F">
        <w:t xml:space="preserve">Below are </w:t>
      </w:r>
      <w:r w:rsidRPr="0058025F">
        <w:rPr>
          <w:b/>
          <w:bCs/>
        </w:rPr>
        <w:t>seven key players</w:t>
      </w:r>
      <w:r w:rsidRPr="0058025F">
        <w:t xml:space="preserve"> leading the market, each with distinct strategic approaches:</w:t>
      </w:r>
    </w:p>
    <w:p w14:paraId="3471BF9F" w14:textId="77777777" w:rsidR="0058025F" w:rsidRPr="0058025F" w:rsidRDefault="0058025F" w:rsidP="0058025F">
      <w:r w:rsidRPr="0058025F">
        <w:pict w14:anchorId="1926FA6F">
          <v:rect id="_x0000_i1374" style="width:0;height:1.5pt" o:hralign="center" o:hrstd="t" o:hr="t" fillcolor="#a0a0a0" stroked="f"/>
        </w:pict>
      </w:r>
    </w:p>
    <w:p w14:paraId="0AD103DE" w14:textId="77777777" w:rsidR="0058025F" w:rsidRPr="0058025F" w:rsidRDefault="0058025F" w:rsidP="0058025F">
      <w:pPr>
        <w:rPr>
          <w:b/>
          <w:bCs/>
        </w:rPr>
      </w:pPr>
      <w:r w:rsidRPr="0058025F">
        <w:rPr>
          <w:b/>
          <w:bCs/>
        </w:rPr>
        <w:t>1. Apple Inc.</w:t>
      </w:r>
    </w:p>
    <w:p w14:paraId="0F8E0B9B" w14:textId="77777777" w:rsidR="0058025F" w:rsidRPr="0058025F" w:rsidRDefault="0058025F" w:rsidP="0058025F">
      <w:r w:rsidRPr="0058025F">
        <w:rPr>
          <w:b/>
          <w:bCs/>
        </w:rPr>
        <w:t>Apple</w:t>
      </w:r>
      <w:r w:rsidRPr="0058025F">
        <w:t xml:space="preserve"> is a market-defining force in stress tracking through its Apple Watch ecosystem. While initially focused on fitness, the </w:t>
      </w:r>
      <w:r w:rsidRPr="0058025F">
        <w:rPr>
          <w:b/>
          <w:bCs/>
        </w:rPr>
        <w:t>integration of heart rate variability (HRV), respiratory rate, and mindfulness metrics</w:t>
      </w:r>
      <w:r w:rsidRPr="0058025F">
        <w:t xml:space="preserve"> has turned the device into a central stress management tool. Apple leverages its brand trust, seamless iOS integration, and HealthKit framework to dominate the consumer segment.</w:t>
      </w:r>
    </w:p>
    <w:p w14:paraId="575FF660" w14:textId="77777777" w:rsidR="0058025F" w:rsidRPr="0058025F" w:rsidRDefault="0058025F" w:rsidP="0058025F">
      <w:r w:rsidRPr="0058025F">
        <w:rPr>
          <w:i/>
          <w:iCs/>
        </w:rPr>
        <w:t>Strategically, Apple is emphasizing preventive wellness with mood-tracking prompts, breathing apps, and on-device AI analytics.</w:t>
      </w:r>
    </w:p>
    <w:p w14:paraId="177B9C24" w14:textId="77777777" w:rsidR="0058025F" w:rsidRPr="0058025F" w:rsidRDefault="0058025F" w:rsidP="0058025F">
      <w:r w:rsidRPr="0058025F">
        <w:pict w14:anchorId="07622196">
          <v:rect id="_x0000_i1375" style="width:0;height:1.5pt" o:hralign="center" o:hrstd="t" o:hr="t" fillcolor="#a0a0a0" stroked="f"/>
        </w:pict>
      </w:r>
    </w:p>
    <w:p w14:paraId="7C21CDB1" w14:textId="77777777" w:rsidR="0058025F" w:rsidRPr="0058025F" w:rsidRDefault="0058025F" w:rsidP="0058025F">
      <w:pPr>
        <w:rPr>
          <w:b/>
          <w:bCs/>
        </w:rPr>
      </w:pPr>
      <w:r w:rsidRPr="0058025F">
        <w:rPr>
          <w:b/>
          <w:bCs/>
        </w:rPr>
        <w:t>2. Fitbit (owned by Google LLC)</w:t>
      </w:r>
    </w:p>
    <w:p w14:paraId="37DCFD7B" w14:textId="77777777" w:rsidR="0058025F" w:rsidRPr="0058025F" w:rsidRDefault="0058025F" w:rsidP="0058025F">
      <w:r w:rsidRPr="0058025F">
        <w:rPr>
          <w:b/>
          <w:bCs/>
        </w:rPr>
        <w:t>Fitbit</w:t>
      </w:r>
      <w:r w:rsidRPr="0058025F">
        <w:t xml:space="preserve"> pioneered affordable, health-focused wearables and remains a household name in holistic wellness tracking. The company integrates </w:t>
      </w:r>
      <w:r w:rsidRPr="0058025F">
        <w:rPr>
          <w:b/>
          <w:bCs/>
        </w:rPr>
        <w:t>EDA sensors</w:t>
      </w:r>
      <w:r w:rsidRPr="0058025F">
        <w:t xml:space="preserve"> into select devices, giving it an edge in electrodermal stress response measurement.</w:t>
      </w:r>
    </w:p>
    <w:p w14:paraId="33F52D07" w14:textId="77777777" w:rsidR="0058025F" w:rsidRPr="0058025F" w:rsidRDefault="0058025F" w:rsidP="0058025F">
      <w:r w:rsidRPr="0058025F">
        <w:t xml:space="preserve">Its competitive advantage lies in </w:t>
      </w:r>
      <w:r w:rsidRPr="0058025F">
        <w:rPr>
          <w:b/>
          <w:bCs/>
        </w:rPr>
        <w:t>cross-device compatibility</w:t>
      </w:r>
      <w:r w:rsidRPr="0058025F">
        <w:t xml:space="preserve"> and </w:t>
      </w:r>
      <w:r w:rsidRPr="0058025F">
        <w:rPr>
          <w:b/>
          <w:bCs/>
        </w:rPr>
        <w:t>enterprise partnerships</w:t>
      </w:r>
      <w:r w:rsidRPr="0058025F">
        <w:t xml:space="preserve">, particularly with insurers and corporate wellness programs. Since its acquisition by Google, Fitbit has begun integrating </w:t>
      </w:r>
      <w:r w:rsidRPr="0058025F">
        <w:rPr>
          <w:b/>
          <w:bCs/>
        </w:rPr>
        <w:t>Google AI and cloud infrastructure</w:t>
      </w:r>
      <w:r w:rsidRPr="0058025F">
        <w:t>, enhancing its analytics capabilities.</w:t>
      </w:r>
    </w:p>
    <w:p w14:paraId="5FCD3B1C" w14:textId="77777777" w:rsidR="0058025F" w:rsidRPr="0058025F" w:rsidRDefault="0058025F" w:rsidP="0058025F">
      <w:r w:rsidRPr="0058025F">
        <w:pict w14:anchorId="5AAF1FE1">
          <v:rect id="_x0000_i1376" style="width:0;height:1.5pt" o:hralign="center" o:hrstd="t" o:hr="t" fillcolor="#a0a0a0" stroked="f"/>
        </w:pict>
      </w:r>
    </w:p>
    <w:p w14:paraId="5F618BA5" w14:textId="77777777" w:rsidR="0058025F" w:rsidRPr="0058025F" w:rsidRDefault="0058025F" w:rsidP="0058025F">
      <w:pPr>
        <w:rPr>
          <w:b/>
          <w:bCs/>
        </w:rPr>
      </w:pPr>
      <w:r w:rsidRPr="0058025F">
        <w:rPr>
          <w:b/>
          <w:bCs/>
        </w:rPr>
        <w:t>3. Whoop</w:t>
      </w:r>
    </w:p>
    <w:p w14:paraId="3C37170D" w14:textId="77777777" w:rsidR="0058025F" w:rsidRPr="0058025F" w:rsidRDefault="0058025F" w:rsidP="0058025F">
      <w:r w:rsidRPr="0058025F">
        <w:t xml:space="preserve">A premium wearable brand focused on athletes and high-performance </w:t>
      </w:r>
      <w:proofErr w:type="gramStart"/>
      <w:r w:rsidRPr="0058025F">
        <w:t>individuals,</w:t>
      </w:r>
      <w:proofErr w:type="gramEnd"/>
      <w:r w:rsidRPr="0058025F">
        <w:t xml:space="preserve"> </w:t>
      </w:r>
      <w:r w:rsidRPr="0058025F">
        <w:rPr>
          <w:b/>
          <w:bCs/>
        </w:rPr>
        <w:t>Whoop</w:t>
      </w:r>
      <w:r w:rsidRPr="0058025F">
        <w:t xml:space="preserve"> distinguishes itself with a </w:t>
      </w:r>
      <w:r w:rsidRPr="0058025F">
        <w:rPr>
          <w:b/>
          <w:bCs/>
        </w:rPr>
        <w:t>subscription-first business model</w:t>
      </w:r>
      <w:r w:rsidRPr="0058025F">
        <w:t xml:space="preserve">. Its device continuously monitors </w:t>
      </w:r>
      <w:r w:rsidRPr="0058025F">
        <w:rPr>
          <w:b/>
          <w:bCs/>
        </w:rPr>
        <w:t>HRV, skin temp, and sleep metrics</w:t>
      </w:r>
      <w:r w:rsidRPr="0058025F">
        <w:t xml:space="preserve"> to generate a composite "strain score."</w:t>
      </w:r>
    </w:p>
    <w:p w14:paraId="287C2CF5" w14:textId="77777777" w:rsidR="0058025F" w:rsidRPr="0058025F" w:rsidRDefault="0058025F" w:rsidP="0058025F">
      <w:r w:rsidRPr="0058025F">
        <w:rPr>
          <w:i/>
          <w:iCs/>
        </w:rPr>
        <w:t xml:space="preserve">What sets Whoop apart is its coaching engine that advises users when to rest, push, or modify </w:t>
      </w:r>
      <w:proofErr w:type="spellStart"/>
      <w:r w:rsidRPr="0058025F">
        <w:rPr>
          <w:i/>
          <w:iCs/>
        </w:rPr>
        <w:t>behavior</w:t>
      </w:r>
      <w:proofErr w:type="spellEnd"/>
      <w:r w:rsidRPr="0058025F">
        <w:rPr>
          <w:i/>
          <w:iCs/>
        </w:rPr>
        <w:t>—making it one of the most data-driven offerings in the market.</w:t>
      </w:r>
    </w:p>
    <w:p w14:paraId="3ED587AC" w14:textId="77777777" w:rsidR="0058025F" w:rsidRPr="0058025F" w:rsidRDefault="0058025F" w:rsidP="0058025F">
      <w:r w:rsidRPr="0058025F">
        <w:pict w14:anchorId="0B66D0E9">
          <v:rect id="_x0000_i1377" style="width:0;height:1.5pt" o:hralign="center" o:hrstd="t" o:hr="t" fillcolor="#a0a0a0" stroked="f"/>
        </w:pict>
      </w:r>
    </w:p>
    <w:p w14:paraId="20C2B511" w14:textId="77777777" w:rsidR="0058025F" w:rsidRPr="0058025F" w:rsidRDefault="0058025F" w:rsidP="0058025F">
      <w:pPr>
        <w:rPr>
          <w:b/>
          <w:bCs/>
        </w:rPr>
      </w:pPr>
      <w:r w:rsidRPr="0058025F">
        <w:rPr>
          <w:b/>
          <w:bCs/>
        </w:rPr>
        <w:t>4. Oura Health</w:t>
      </w:r>
    </w:p>
    <w:p w14:paraId="68A91002" w14:textId="77777777" w:rsidR="0058025F" w:rsidRPr="0058025F" w:rsidRDefault="0058025F" w:rsidP="0058025F">
      <w:r w:rsidRPr="0058025F">
        <w:lastRenderedPageBreak/>
        <w:t xml:space="preserve">Makers of the </w:t>
      </w:r>
      <w:r w:rsidRPr="0058025F">
        <w:rPr>
          <w:b/>
          <w:bCs/>
        </w:rPr>
        <w:t>Oura Ring</w:t>
      </w:r>
      <w:r w:rsidRPr="0058025F">
        <w:t xml:space="preserve">, </w:t>
      </w:r>
      <w:r w:rsidRPr="0058025F">
        <w:rPr>
          <w:b/>
          <w:bCs/>
        </w:rPr>
        <w:t>Oura Health</w:t>
      </w:r>
      <w:r w:rsidRPr="0058025F">
        <w:t xml:space="preserve"> has captured market share by offering discreet, ring-based stress and sleep tracking. Its sensor-packed design delivers high-resolution HRV and temperature data, </w:t>
      </w:r>
      <w:proofErr w:type="spellStart"/>
      <w:r w:rsidRPr="0058025F">
        <w:t>favored</w:t>
      </w:r>
      <w:proofErr w:type="spellEnd"/>
      <w:r w:rsidRPr="0058025F">
        <w:t xml:space="preserve"> by users seeking minimalism.</w:t>
      </w:r>
    </w:p>
    <w:p w14:paraId="38D81DD4" w14:textId="77777777" w:rsidR="0058025F" w:rsidRPr="0058025F" w:rsidRDefault="0058025F" w:rsidP="0058025F">
      <w:r w:rsidRPr="0058025F">
        <w:t xml:space="preserve">The company excels in </w:t>
      </w:r>
      <w:r w:rsidRPr="0058025F">
        <w:rPr>
          <w:b/>
          <w:bCs/>
        </w:rPr>
        <w:t>personalized stress feedback</w:t>
      </w:r>
      <w:r w:rsidRPr="0058025F">
        <w:t>, user interface simplicity, and partnerships with mental health apps and research institutions.</w:t>
      </w:r>
    </w:p>
    <w:p w14:paraId="55FD2694" w14:textId="77777777" w:rsidR="0058025F" w:rsidRPr="0058025F" w:rsidRDefault="0058025F" w:rsidP="0058025F">
      <w:r w:rsidRPr="0058025F">
        <w:pict w14:anchorId="026929C7">
          <v:rect id="_x0000_i1378" style="width:0;height:1.5pt" o:hralign="center" o:hrstd="t" o:hr="t" fillcolor="#a0a0a0" stroked="f"/>
        </w:pict>
      </w:r>
    </w:p>
    <w:p w14:paraId="6BBDF06D" w14:textId="77777777" w:rsidR="0058025F" w:rsidRPr="0058025F" w:rsidRDefault="0058025F" w:rsidP="0058025F">
      <w:pPr>
        <w:rPr>
          <w:b/>
          <w:bCs/>
        </w:rPr>
      </w:pPr>
      <w:r w:rsidRPr="0058025F">
        <w:rPr>
          <w:b/>
          <w:bCs/>
        </w:rPr>
        <w:t>5. Garmin Ltd.</w:t>
      </w:r>
    </w:p>
    <w:p w14:paraId="70BD7EAE" w14:textId="77777777" w:rsidR="0058025F" w:rsidRPr="0058025F" w:rsidRDefault="0058025F" w:rsidP="0058025F">
      <w:r w:rsidRPr="0058025F">
        <w:rPr>
          <w:b/>
          <w:bCs/>
        </w:rPr>
        <w:t>Garmin</w:t>
      </w:r>
      <w:r w:rsidRPr="0058025F">
        <w:t xml:space="preserve"> positions its wearables at the intersection of </w:t>
      </w:r>
      <w:r w:rsidRPr="0058025F">
        <w:rPr>
          <w:b/>
          <w:bCs/>
        </w:rPr>
        <w:t>sports science and wellness</w:t>
      </w:r>
      <w:r w:rsidRPr="0058025F">
        <w:t>. Its stress tracking feature leverages continuous HRV and breathing rate data, embedded within its broader performance monitoring suite.</w:t>
      </w:r>
    </w:p>
    <w:p w14:paraId="30B1C76F" w14:textId="77777777" w:rsidR="0058025F" w:rsidRPr="0058025F" w:rsidRDefault="0058025F" w:rsidP="0058025F">
      <w:r w:rsidRPr="0058025F">
        <w:rPr>
          <w:i/>
          <w:iCs/>
        </w:rPr>
        <w:t>Garmin's edge lies in accuracy and rugged design, appealing to professional athletes, military users, and adventure seekers.</w:t>
      </w:r>
    </w:p>
    <w:p w14:paraId="2F3CA84B" w14:textId="77777777" w:rsidR="0058025F" w:rsidRPr="0058025F" w:rsidRDefault="0058025F" w:rsidP="0058025F">
      <w:r w:rsidRPr="0058025F">
        <w:pict w14:anchorId="17747470">
          <v:rect id="_x0000_i1379" style="width:0;height:1.5pt" o:hralign="center" o:hrstd="t" o:hr="t" fillcolor="#a0a0a0" stroked="f"/>
        </w:pict>
      </w:r>
    </w:p>
    <w:p w14:paraId="45111D36" w14:textId="77777777" w:rsidR="0058025F" w:rsidRPr="0058025F" w:rsidRDefault="0058025F" w:rsidP="0058025F">
      <w:pPr>
        <w:rPr>
          <w:b/>
          <w:bCs/>
        </w:rPr>
      </w:pPr>
      <w:r w:rsidRPr="0058025F">
        <w:rPr>
          <w:b/>
          <w:bCs/>
        </w:rPr>
        <w:t>6. Samsung Electronics Co., Ltd.</w:t>
      </w:r>
    </w:p>
    <w:p w14:paraId="3C9A83E6" w14:textId="77777777" w:rsidR="0058025F" w:rsidRPr="0058025F" w:rsidRDefault="0058025F" w:rsidP="0058025F">
      <w:r w:rsidRPr="0058025F">
        <w:rPr>
          <w:b/>
          <w:bCs/>
        </w:rPr>
        <w:t>Samsung’s Galaxy Watch series</w:t>
      </w:r>
      <w:r w:rsidRPr="0058025F">
        <w:t xml:space="preserve"> includes advanced stress monitoring tools powered by </w:t>
      </w:r>
      <w:r w:rsidRPr="0058025F">
        <w:rPr>
          <w:b/>
          <w:bCs/>
        </w:rPr>
        <w:t>bioactive sensors</w:t>
      </w:r>
      <w:r w:rsidRPr="0058025F">
        <w:t xml:space="preserve"> and </w:t>
      </w:r>
      <w:r w:rsidRPr="0058025F">
        <w:rPr>
          <w:b/>
          <w:bCs/>
        </w:rPr>
        <w:t>AI-based feedback engines</w:t>
      </w:r>
      <w:r w:rsidRPr="0058025F">
        <w:t>. With strong global distribution and integration into the Samsung Health ecosystem, the company is scaling rapidly in Asia and Europe.</w:t>
      </w:r>
    </w:p>
    <w:p w14:paraId="0EC2DBE2" w14:textId="77777777" w:rsidR="0058025F" w:rsidRPr="0058025F" w:rsidRDefault="0058025F" w:rsidP="0058025F">
      <w:r w:rsidRPr="0058025F">
        <w:t xml:space="preserve">Samsung benefits from deep R&amp;D pipelines and has launched pilot collaborations with medical </w:t>
      </w:r>
      <w:proofErr w:type="spellStart"/>
      <w:r w:rsidRPr="0058025F">
        <w:t>centers</w:t>
      </w:r>
      <w:proofErr w:type="spellEnd"/>
      <w:r w:rsidRPr="0058025F">
        <w:t xml:space="preserve"> for chronic stress tracking.</w:t>
      </w:r>
    </w:p>
    <w:p w14:paraId="647A31F5" w14:textId="77777777" w:rsidR="0058025F" w:rsidRPr="0058025F" w:rsidRDefault="0058025F" w:rsidP="0058025F">
      <w:r w:rsidRPr="0058025F">
        <w:pict w14:anchorId="69A3A88E">
          <v:rect id="_x0000_i1380" style="width:0;height:1.5pt" o:hralign="center" o:hrstd="t" o:hr="t" fillcolor="#a0a0a0" stroked="f"/>
        </w:pict>
      </w:r>
    </w:p>
    <w:p w14:paraId="3EDB816F" w14:textId="77777777" w:rsidR="0058025F" w:rsidRPr="0058025F" w:rsidRDefault="0058025F" w:rsidP="0058025F">
      <w:pPr>
        <w:rPr>
          <w:b/>
          <w:bCs/>
        </w:rPr>
      </w:pPr>
      <w:r w:rsidRPr="0058025F">
        <w:rPr>
          <w:b/>
          <w:bCs/>
        </w:rPr>
        <w:t xml:space="preserve">7. </w:t>
      </w:r>
      <w:proofErr w:type="spellStart"/>
      <w:r w:rsidRPr="0058025F">
        <w:rPr>
          <w:b/>
          <w:bCs/>
        </w:rPr>
        <w:t>Empatica</w:t>
      </w:r>
      <w:proofErr w:type="spellEnd"/>
      <w:r w:rsidRPr="0058025F">
        <w:rPr>
          <w:b/>
          <w:bCs/>
        </w:rPr>
        <w:t xml:space="preserve"> Inc.</w:t>
      </w:r>
    </w:p>
    <w:p w14:paraId="06015BB7" w14:textId="77777777" w:rsidR="0058025F" w:rsidRPr="0058025F" w:rsidRDefault="0058025F" w:rsidP="0058025F">
      <w:r w:rsidRPr="0058025F">
        <w:t xml:space="preserve">A rising star in medical-grade wearables, </w:t>
      </w:r>
      <w:proofErr w:type="spellStart"/>
      <w:r w:rsidRPr="0058025F">
        <w:rPr>
          <w:b/>
          <w:bCs/>
        </w:rPr>
        <w:t>Empatica</w:t>
      </w:r>
      <w:proofErr w:type="spellEnd"/>
      <w:r w:rsidRPr="0058025F">
        <w:t xml:space="preserve"> provides </w:t>
      </w:r>
      <w:r w:rsidRPr="0058025F">
        <w:rPr>
          <w:b/>
          <w:bCs/>
        </w:rPr>
        <w:t>FDA-cleared devices</w:t>
      </w:r>
      <w:r w:rsidRPr="0058025F">
        <w:t xml:space="preserve"> capable of tracking stress, epilepsy risk, and other neurological markers. The company has a strong B2B focus, serving hospitals and research institutes with real-time biomarker data.</w:t>
      </w:r>
    </w:p>
    <w:p w14:paraId="7D282D87" w14:textId="77777777" w:rsidR="0058025F" w:rsidRPr="0058025F" w:rsidRDefault="0058025F" w:rsidP="0058025F">
      <w:r w:rsidRPr="0058025F">
        <w:t xml:space="preserve">Its strength lies in </w:t>
      </w:r>
      <w:r w:rsidRPr="0058025F">
        <w:rPr>
          <w:b/>
          <w:bCs/>
        </w:rPr>
        <w:t>clinical credibility</w:t>
      </w:r>
      <w:r w:rsidRPr="0058025F">
        <w:t xml:space="preserve"> and </w:t>
      </w:r>
      <w:r w:rsidRPr="0058025F">
        <w:rPr>
          <w:b/>
          <w:bCs/>
        </w:rPr>
        <w:t>sensor precision</w:t>
      </w:r>
      <w:r w:rsidRPr="0058025F">
        <w:t>, making it a leader in the convergence of wearables and evidence-based healthcare.</w:t>
      </w:r>
    </w:p>
    <w:p w14:paraId="0967A123" w14:textId="77777777" w:rsidR="0058025F" w:rsidRPr="0058025F" w:rsidRDefault="0058025F" w:rsidP="0058025F">
      <w:r w:rsidRPr="0058025F">
        <w:pict w14:anchorId="46864573">
          <v:rect id="_x0000_i1381" style="width:0;height:1.5pt" o:hralign="center" o:hrstd="t" o:hr="t" fillcolor="#a0a0a0" stroked="f"/>
        </w:pict>
      </w:r>
    </w:p>
    <w:p w14:paraId="70EA988C" w14:textId="77777777" w:rsidR="0058025F" w:rsidRDefault="0058025F" w:rsidP="0058025F">
      <w:r w:rsidRPr="0058025F">
        <w:rPr>
          <w:i/>
          <w:iCs/>
        </w:rPr>
        <w:t>As the market evolves, differentiation is shifting from just sensors to the seamless integration of coaching, mental health apps, and AI-based analytics—marking a race to define the future of proactive emotional wellness.</w:t>
      </w:r>
    </w:p>
    <w:p w14:paraId="72760FDF" w14:textId="6507A24F" w:rsidR="0058025F" w:rsidRPr="0058025F" w:rsidRDefault="0058025F" w:rsidP="0058025F">
      <w:r w:rsidRPr="0058025F">
        <w:rPr>
          <w:b/>
          <w:bCs/>
        </w:rPr>
        <w:t>Section 5: Regional Landscape and Adoption Outlook</w:t>
      </w:r>
    </w:p>
    <w:p w14:paraId="364BC201" w14:textId="77777777" w:rsidR="0058025F" w:rsidRPr="0058025F" w:rsidRDefault="0058025F" w:rsidP="0058025F">
      <w:r w:rsidRPr="0058025F">
        <w:t xml:space="preserve">The </w:t>
      </w:r>
      <w:r w:rsidRPr="0058025F">
        <w:rPr>
          <w:b/>
          <w:bCs/>
        </w:rPr>
        <w:t>regional outlook</w:t>
      </w:r>
      <w:r w:rsidRPr="0058025F">
        <w:t xml:space="preserve"> for the stress tracking devices market reveals highly uneven adoption patterns, shaped by consumer </w:t>
      </w:r>
      <w:proofErr w:type="spellStart"/>
      <w:r w:rsidRPr="0058025F">
        <w:t>behavior</w:t>
      </w:r>
      <w:proofErr w:type="spellEnd"/>
      <w:r w:rsidRPr="0058025F">
        <w:t xml:space="preserve">, digital health infrastructure, regulatory frameworks, </w:t>
      </w:r>
      <w:r w:rsidRPr="0058025F">
        <w:lastRenderedPageBreak/>
        <w:t>and corporate wellness maturity. As stress becomes a global epidemic, regions are racing to embed these devices into broader wellness ecosystems.</w:t>
      </w:r>
    </w:p>
    <w:p w14:paraId="135E7675" w14:textId="77777777" w:rsidR="0058025F" w:rsidRPr="0058025F" w:rsidRDefault="0058025F" w:rsidP="0058025F">
      <w:r w:rsidRPr="0058025F">
        <w:pict w14:anchorId="28231BE7">
          <v:rect id="_x0000_i1382" style="width:0;height:1.5pt" o:hralign="center" o:hrstd="t" o:hr="t" fillcolor="#a0a0a0" stroked="f"/>
        </w:pict>
      </w:r>
    </w:p>
    <w:p w14:paraId="29F33508" w14:textId="77777777" w:rsidR="0058025F" w:rsidRPr="0058025F" w:rsidRDefault="0058025F" w:rsidP="0058025F">
      <w:pPr>
        <w:rPr>
          <w:b/>
          <w:bCs/>
        </w:rPr>
      </w:pPr>
      <w:r w:rsidRPr="0058025F">
        <w:rPr>
          <w:b/>
          <w:bCs/>
        </w:rPr>
        <w:t>North America</w:t>
      </w:r>
    </w:p>
    <w:p w14:paraId="7246352B" w14:textId="77777777" w:rsidR="0058025F" w:rsidRPr="0058025F" w:rsidRDefault="0058025F" w:rsidP="0058025F">
      <w:r w:rsidRPr="0058025F">
        <w:rPr>
          <w:b/>
          <w:bCs/>
        </w:rPr>
        <w:t>North America</w:t>
      </w:r>
      <w:r w:rsidRPr="0058025F">
        <w:t xml:space="preserve">, led by the </w:t>
      </w:r>
      <w:r w:rsidRPr="0058025F">
        <w:rPr>
          <w:b/>
          <w:bCs/>
        </w:rPr>
        <w:t>United States</w:t>
      </w:r>
      <w:r w:rsidRPr="0058025F">
        <w:t>, represents the largest and most mature market for stress tracking devices in 2024. The region’s dominance stems from:</w:t>
      </w:r>
    </w:p>
    <w:p w14:paraId="0A72947B" w14:textId="77777777" w:rsidR="0058025F" w:rsidRPr="0058025F" w:rsidRDefault="0058025F" w:rsidP="0058025F">
      <w:pPr>
        <w:numPr>
          <w:ilvl w:val="0"/>
          <w:numId w:val="11"/>
        </w:numPr>
      </w:pPr>
      <w:r w:rsidRPr="0058025F">
        <w:t>High disposable income and tech-savvy consumers</w:t>
      </w:r>
    </w:p>
    <w:p w14:paraId="68B6EED9" w14:textId="77777777" w:rsidR="0058025F" w:rsidRPr="0058025F" w:rsidRDefault="0058025F" w:rsidP="0058025F">
      <w:pPr>
        <w:numPr>
          <w:ilvl w:val="0"/>
          <w:numId w:val="11"/>
        </w:numPr>
      </w:pPr>
      <w:r w:rsidRPr="0058025F">
        <w:t>Pervasive use of smartwatches and fitness wearables</w:t>
      </w:r>
    </w:p>
    <w:p w14:paraId="4CF5F590" w14:textId="77777777" w:rsidR="0058025F" w:rsidRPr="0058025F" w:rsidRDefault="0058025F" w:rsidP="0058025F">
      <w:pPr>
        <w:numPr>
          <w:ilvl w:val="0"/>
          <w:numId w:val="11"/>
        </w:numPr>
      </w:pPr>
      <w:r w:rsidRPr="0058025F">
        <w:t>Strong mental health awareness campaigns</w:t>
      </w:r>
    </w:p>
    <w:p w14:paraId="12DA8363" w14:textId="77777777" w:rsidR="0058025F" w:rsidRPr="0058025F" w:rsidRDefault="0058025F" w:rsidP="0058025F">
      <w:pPr>
        <w:numPr>
          <w:ilvl w:val="0"/>
          <w:numId w:val="11"/>
        </w:numPr>
      </w:pPr>
      <w:proofErr w:type="spellStart"/>
      <w:r w:rsidRPr="0058025F">
        <w:t>Favorable</w:t>
      </w:r>
      <w:proofErr w:type="spellEnd"/>
      <w:r w:rsidRPr="0058025F">
        <w:t xml:space="preserve"> regulatory landscape for digital therapeutics</w:t>
      </w:r>
    </w:p>
    <w:p w14:paraId="63EF19EC" w14:textId="77777777" w:rsidR="0058025F" w:rsidRPr="0058025F" w:rsidRDefault="0058025F" w:rsidP="0058025F">
      <w:r w:rsidRPr="0058025F">
        <w:t>Corporate adoption is particularly robust in sectors like finance, healthcare, and technology, where workplace burnout is intensively tracked. In addition, insurers increasingly partner with wearable manufacturers to offer stress management incentives.</w:t>
      </w:r>
    </w:p>
    <w:p w14:paraId="66C24BF9" w14:textId="77777777" w:rsidR="0058025F" w:rsidRPr="0058025F" w:rsidRDefault="0058025F" w:rsidP="0058025F">
      <w:r w:rsidRPr="0058025F">
        <w:rPr>
          <w:i/>
          <w:iCs/>
        </w:rPr>
        <w:t>Experts note that HIPAA-compliant stress analytics are being integrated into digital care pathways by top hospital systems across the U.S.</w:t>
      </w:r>
    </w:p>
    <w:p w14:paraId="46E9761C" w14:textId="77777777" w:rsidR="0058025F" w:rsidRPr="0058025F" w:rsidRDefault="0058025F" w:rsidP="0058025F">
      <w:r w:rsidRPr="0058025F">
        <w:pict w14:anchorId="65F23F90">
          <v:rect id="_x0000_i1383" style="width:0;height:1.5pt" o:hralign="center" o:hrstd="t" o:hr="t" fillcolor="#a0a0a0" stroked="f"/>
        </w:pict>
      </w:r>
    </w:p>
    <w:p w14:paraId="0564E42C" w14:textId="77777777" w:rsidR="0058025F" w:rsidRPr="0058025F" w:rsidRDefault="0058025F" w:rsidP="0058025F">
      <w:pPr>
        <w:rPr>
          <w:b/>
          <w:bCs/>
        </w:rPr>
      </w:pPr>
      <w:r w:rsidRPr="0058025F">
        <w:rPr>
          <w:b/>
          <w:bCs/>
        </w:rPr>
        <w:t>Europe</w:t>
      </w:r>
    </w:p>
    <w:p w14:paraId="0A9210DA" w14:textId="77777777" w:rsidR="0058025F" w:rsidRPr="0058025F" w:rsidRDefault="0058025F" w:rsidP="0058025F">
      <w:r w:rsidRPr="0058025F">
        <w:t xml:space="preserve">Europe has witnessed </w:t>
      </w:r>
      <w:r w:rsidRPr="0058025F">
        <w:rPr>
          <w:b/>
          <w:bCs/>
        </w:rPr>
        <w:t>accelerated adoption</w:t>
      </w:r>
      <w:r w:rsidRPr="0058025F">
        <w:t xml:space="preserve"> in countries such as </w:t>
      </w:r>
      <w:r w:rsidRPr="0058025F">
        <w:rPr>
          <w:b/>
          <w:bCs/>
        </w:rPr>
        <w:t>Germany</w:t>
      </w:r>
      <w:r w:rsidRPr="0058025F">
        <w:t xml:space="preserve">, </w:t>
      </w:r>
      <w:r w:rsidRPr="0058025F">
        <w:rPr>
          <w:b/>
          <w:bCs/>
        </w:rPr>
        <w:t>Sweden</w:t>
      </w:r>
      <w:r w:rsidRPr="0058025F">
        <w:t xml:space="preserve">, and the </w:t>
      </w:r>
      <w:r w:rsidRPr="0058025F">
        <w:rPr>
          <w:b/>
          <w:bCs/>
        </w:rPr>
        <w:t>United Kingdom</w:t>
      </w:r>
      <w:r w:rsidRPr="0058025F">
        <w:t>, where public health policies actively encourage mental wellness. Key factors driving growth include:</w:t>
      </w:r>
    </w:p>
    <w:p w14:paraId="209D3CC3" w14:textId="77777777" w:rsidR="0058025F" w:rsidRPr="0058025F" w:rsidRDefault="0058025F" w:rsidP="0058025F">
      <w:pPr>
        <w:numPr>
          <w:ilvl w:val="0"/>
          <w:numId w:val="12"/>
        </w:numPr>
      </w:pPr>
      <w:r w:rsidRPr="0058025F">
        <w:t>Government-supported wellness programs</w:t>
      </w:r>
    </w:p>
    <w:p w14:paraId="4B30B5D8" w14:textId="77777777" w:rsidR="0058025F" w:rsidRPr="0058025F" w:rsidRDefault="0058025F" w:rsidP="0058025F">
      <w:pPr>
        <w:numPr>
          <w:ilvl w:val="0"/>
          <w:numId w:val="12"/>
        </w:numPr>
      </w:pPr>
      <w:r w:rsidRPr="0058025F">
        <w:t>Integration of biometric data into public insurance schemes</w:t>
      </w:r>
    </w:p>
    <w:p w14:paraId="26BCF15E" w14:textId="77777777" w:rsidR="0058025F" w:rsidRPr="0058025F" w:rsidRDefault="0058025F" w:rsidP="0058025F">
      <w:pPr>
        <w:numPr>
          <w:ilvl w:val="0"/>
          <w:numId w:val="12"/>
        </w:numPr>
      </w:pPr>
      <w:r w:rsidRPr="0058025F">
        <w:t>Increasing adoption of CE-certified wearables</w:t>
      </w:r>
    </w:p>
    <w:p w14:paraId="39846B15" w14:textId="77777777" w:rsidR="0058025F" w:rsidRPr="0058025F" w:rsidRDefault="0058025F" w:rsidP="0058025F">
      <w:pPr>
        <w:numPr>
          <w:ilvl w:val="0"/>
          <w:numId w:val="12"/>
        </w:numPr>
      </w:pPr>
      <w:r w:rsidRPr="0058025F">
        <w:t>Institutional collaborations between universities and med-tech firms</w:t>
      </w:r>
    </w:p>
    <w:p w14:paraId="280CC67E" w14:textId="77777777" w:rsidR="0058025F" w:rsidRPr="0058025F" w:rsidRDefault="0058025F" w:rsidP="0058025F">
      <w:r w:rsidRPr="0058025F">
        <w:rPr>
          <w:i/>
          <w:iCs/>
        </w:rPr>
        <w:t>Scandinavian countries lead in per capita adoption due to cultural emphasis on work-life balance and preventive care.</w:t>
      </w:r>
    </w:p>
    <w:p w14:paraId="0D279CA7" w14:textId="77777777" w:rsidR="0058025F" w:rsidRPr="0058025F" w:rsidRDefault="0058025F" w:rsidP="0058025F">
      <w:r w:rsidRPr="0058025F">
        <w:t>However, fragmented reimbursement systems across EU nations present hurdles to uniform scaling, especially in Eastern Europe.</w:t>
      </w:r>
    </w:p>
    <w:p w14:paraId="43B17415" w14:textId="77777777" w:rsidR="0058025F" w:rsidRPr="0058025F" w:rsidRDefault="0058025F" w:rsidP="0058025F">
      <w:r w:rsidRPr="0058025F">
        <w:pict w14:anchorId="197D5E91">
          <v:rect id="_x0000_i1384" style="width:0;height:1.5pt" o:hralign="center" o:hrstd="t" o:hr="t" fillcolor="#a0a0a0" stroked="f"/>
        </w:pict>
      </w:r>
    </w:p>
    <w:p w14:paraId="09BF1310" w14:textId="77777777" w:rsidR="0058025F" w:rsidRPr="0058025F" w:rsidRDefault="0058025F" w:rsidP="0058025F">
      <w:pPr>
        <w:rPr>
          <w:b/>
          <w:bCs/>
        </w:rPr>
      </w:pPr>
      <w:r w:rsidRPr="0058025F">
        <w:rPr>
          <w:b/>
          <w:bCs/>
        </w:rPr>
        <w:t>Asia Pacific</w:t>
      </w:r>
    </w:p>
    <w:p w14:paraId="024B0098" w14:textId="77777777" w:rsidR="0058025F" w:rsidRPr="0058025F" w:rsidRDefault="0058025F" w:rsidP="0058025F">
      <w:r w:rsidRPr="0058025F">
        <w:rPr>
          <w:b/>
          <w:bCs/>
        </w:rPr>
        <w:t>Asia Pacific</w:t>
      </w:r>
      <w:r w:rsidRPr="0058025F">
        <w:t xml:space="preserve"> is the </w:t>
      </w:r>
      <w:r w:rsidRPr="0058025F">
        <w:rPr>
          <w:b/>
          <w:bCs/>
        </w:rPr>
        <w:t>fastest-growing regional market</w:t>
      </w:r>
      <w:r w:rsidRPr="0058025F">
        <w:t>, propelled by urban stress levels, rapid digitalization, and a growing middle class. Notable developments:</w:t>
      </w:r>
    </w:p>
    <w:p w14:paraId="1262680A" w14:textId="77777777" w:rsidR="0058025F" w:rsidRPr="0058025F" w:rsidRDefault="0058025F" w:rsidP="0058025F">
      <w:pPr>
        <w:numPr>
          <w:ilvl w:val="0"/>
          <w:numId w:val="13"/>
        </w:numPr>
      </w:pPr>
      <w:r w:rsidRPr="0058025F">
        <w:rPr>
          <w:b/>
          <w:bCs/>
        </w:rPr>
        <w:lastRenderedPageBreak/>
        <w:t>China</w:t>
      </w:r>
      <w:r w:rsidRPr="0058025F">
        <w:t xml:space="preserve"> and </w:t>
      </w:r>
      <w:r w:rsidRPr="0058025F">
        <w:rPr>
          <w:b/>
          <w:bCs/>
        </w:rPr>
        <w:t>India</w:t>
      </w:r>
      <w:r w:rsidRPr="0058025F">
        <w:t xml:space="preserve"> are witnessing exponential growth in consumer wearables.</w:t>
      </w:r>
    </w:p>
    <w:p w14:paraId="643E108A" w14:textId="77777777" w:rsidR="0058025F" w:rsidRPr="0058025F" w:rsidRDefault="0058025F" w:rsidP="0058025F">
      <w:pPr>
        <w:numPr>
          <w:ilvl w:val="0"/>
          <w:numId w:val="13"/>
        </w:numPr>
      </w:pPr>
      <w:r w:rsidRPr="0058025F">
        <w:rPr>
          <w:b/>
          <w:bCs/>
        </w:rPr>
        <w:t>South Korea</w:t>
      </w:r>
      <w:r w:rsidRPr="0058025F">
        <w:t xml:space="preserve"> and </w:t>
      </w:r>
      <w:r w:rsidRPr="0058025F">
        <w:rPr>
          <w:b/>
          <w:bCs/>
        </w:rPr>
        <w:t>Japan</w:t>
      </w:r>
      <w:r w:rsidRPr="0058025F">
        <w:t xml:space="preserve"> are integrating stress tracking into eldercare and telehealth frameworks.</w:t>
      </w:r>
    </w:p>
    <w:p w14:paraId="3C0D64DC" w14:textId="77777777" w:rsidR="0058025F" w:rsidRPr="0058025F" w:rsidRDefault="0058025F" w:rsidP="0058025F">
      <w:pPr>
        <w:numPr>
          <w:ilvl w:val="0"/>
          <w:numId w:val="13"/>
        </w:numPr>
      </w:pPr>
      <w:r w:rsidRPr="0058025F">
        <w:t>Regional startups are gaining momentum, often offering lower-cost alternatives to Western brands.</w:t>
      </w:r>
    </w:p>
    <w:p w14:paraId="68E326E2" w14:textId="77777777" w:rsidR="0058025F" w:rsidRPr="0058025F" w:rsidRDefault="0058025F" w:rsidP="0058025F">
      <w:r w:rsidRPr="0058025F">
        <w:rPr>
          <w:i/>
          <w:iCs/>
        </w:rPr>
        <w:t xml:space="preserve">In countries like India, stress wearables are also being bundled with mental health </w:t>
      </w:r>
      <w:proofErr w:type="spellStart"/>
      <w:r w:rsidRPr="0058025F">
        <w:rPr>
          <w:i/>
          <w:iCs/>
        </w:rPr>
        <w:t>counseling</w:t>
      </w:r>
      <w:proofErr w:type="spellEnd"/>
      <w:r w:rsidRPr="0058025F">
        <w:rPr>
          <w:i/>
          <w:iCs/>
        </w:rPr>
        <w:t xml:space="preserve"> apps, targeting the youth and gig economy workers.</w:t>
      </w:r>
    </w:p>
    <w:p w14:paraId="6D579992" w14:textId="77777777" w:rsidR="0058025F" w:rsidRPr="0058025F" w:rsidRDefault="0058025F" w:rsidP="0058025F">
      <w:r w:rsidRPr="0058025F">
        <w:t>Despite regulatory gaps in digital health certification, the sheer scale and youth demographic present massive growth potential.</w:t>
      </w:r>
    </w:p>
    <w:p w14:paraId="54AB5E57" w14:textId="77777777" w:rsidR="0058025F" w:rsidRPr="0058025F" w:rsidRDefault="0058025F" w:rsidP="0058025F">
      <w:r w:rsidRPr="0058025F">
        <w:pict w14:anchorId="79A19FB0">
          <v:rect id="_x0000_i1385" style="width:0;height:1.5pt" o:hralign="center" o:hrstd="t" o:hr="t" fillcolor="#a0a0a0" stroked="f"/>
        </w:pict>
      </w:r>
    </w:p>
    <w:p w14:paraId="4D4F0373" w14:textId="77777777" w:rsidR="0058025F" w:rsidRPr="0058025F" w:rsidRDefault="0058025F" w:rsidP="0058025F">
      <w:pPr>
        <w:rPr>
          <w:b/>
          <w:bCs/>
        </w:rPr>
      </w:pPr>
      <w:r w:rsidRPr="0058025F">
        <w:rPr>
          <w:b/>
          <w:bCs/>
        </w:rPr>
        <w:t>Latin America</w:t>
      </w:r>
    </w:p>
    <w:p w14:paraId="6B44366E" w14:textId="77777777" w:rsidR="0058025F" w:rsidRPr="0058025F" w:rsidRDefault="0058025F" w:rsidP="0058025F">
      <w:r w:rsidRPr="0058025F">
        <w:t xml:space="preserve">Adoption in </w:t>
      </w:r>
      <w:r w:rsidRPr="0058025F">
        <w:rPr>
          <w:b/>
          <w:bCs/>
        </w:rPr>
        <w:t>Latin America</w:t>
      </w:r>
      <w:r w:rsidRPr="0058025F">
        <w:t xml:space="preserve"> is growing steadily, with </w:t>
      </w:r>
      <w:r w:rsidRPr="0058025F">
        <w:rPr>
          <w:b/>
          <w:bCs/>
        </w:rPr>
        <w:t>Brazil</w:t>
      </w:r>
      <w:r w:rsidRPr="0058025F">
        <w:t xml:space="preserve"> and </w:t>
      </w:r>
      <w:r w:rsidRPr="0058025F">
        <w:rPr>
          <w:b/>
          <w:bCs/>
        </w:rPr>
        <w:t>Mexico</w:t>
      </w:r>
      <w:r w:rsidRPr="0058025F">
        <w:t xml:space="preserve"> leading the regional charge. Consumer awareness of mental health is rising, and multinationals are introducing corporate wellness initiatives. However, the market faces:</w:t>
      </w:r>
    </w:p>
    <w:p w14:paraId="32E90A21" w14:textId="77777777" w:rsidR="0058025F" w:rsidRPr="0058025F" w:rsidRDefault="0058025F" w:rsidP="0058025F">
      <w:pPr>
        <w:numPr>
          <w:ilvl w:val="0"/>
          <w:numId w:val="14"/>
        </w:numPr>
      </w:pPr>
      <w:r w:rsidRPr="0058025F">
        <w:t>Limited public healthcare integration</w:t>
      </w:r>
    </w:p>
    <w:p w14:paraId="31366AAE" w14:textId="77777777" w:rsidR="0058025F" w:rsidRPr="0058025F" w:rsidRDefault="0058025F" w:rsidP="0058025F">
      <w:pPr>
        <w:numPr>
          <w:ilvl w:val="0"/>
          <w:numId w:val="14"/>
        </w:numPr>
      </w:pPr>
      <w:r w:rsidRPr="0058025F">
        <w:t>Price sensitivity among consumers</w:t>
      </w:r>
    </w:p>
    <w:p w14:paraId="0FA7751F" w14:textId="77777777" w:rsidR="0058025F" w:rsidRPr="0058025F" w:rsidRDefault="0058025F" w:rsidP="0058025F">
      <w:pPr>
        <w:numPr>
          <w:ilvl w:val="0"/>
          <w:numId w:val="14"/>
        </w:numPr>
      </w:pPr>
      <w:r w:rsidRPr="0058025F">
        <w:t>Low penetration of clinical-grade devices</w:t>
      </w:r>
    </w:p>
    <w:p w14:paraId="2644ECEC" w14:textId="77777777" w:rsidR="0058025F" w:rsidRPr="0058025F" w:rsidRDefault="0058025F" w:rsidP="0058025F">
      <w:r w:rsidRPr="0058025F">
        <w:t>That said, the availability of mid-tier wearables from global brands is driving awareness and initial adoption, particularly among urban professionals.</w:t>
      </w:r>
    </w:p>
    <w:p w14:paraId="3D41D83A" w14:textId="77777777" w:rsidR="0058025F" w:rsidRPr="0058025F" w:rsidRDefault="0058025F" w:rsidP="0058025F">
      <w:r w:rsidRPr="0058025F">
        <w:pict w14:anchorId="487819EC">
          <v:rect id="_x0000_i1386" style="width:0;height:1.5pt" o:hralign="center" o:hrstd="t" o:hr="t" fillcolor="#a0a0a0" stroked="f"/>
        </w:pict>
      </w:r>
    </w:p>
    <w:p w14:paraId="2210EF48" w14:textId="77777777" w:rsidR="0058025F" w:rsidRPr="0058025F" w:rsidRDefault="0058025F" w:rsidP="0058025F">
      <w:pPr>
        <w:rPr>
          <w:b/>
          <w:bCs/>
        </w:rPr>
      </w:pPr>
      <w:r w:rsidRPr="0058025F">
        <w:rPr>
          <w:b/>
          <w:bCs/>
        </w:rPr>
        <w:t>Middle East and Africa</w:t>
      </w:r>
    </w:p>
    <w:p w14:paraId="7EB85832" w14:textId="77777777" w:rsidR="0058025F" w:rsidRPr="0058025F" w:rsidRDefault="0058025F" w:rsidP="0058025F">
      <w:r w:rsidRPr="0058025F">
        <w:t xml:space="preserve">The </w:t>
      </w:r>
      <w:r w:rsidRPr="0058025F">
        <w:rPr>
          <w:b/>
          <w:bCs/>
        </w:rPr>
        <w:t>Middle East</w:t>
      </w:r>
      <w:r w:rsidRPr="0058025F">
        <w:t xml:space="preserve"> shows promising demand, especially in </w:t>
      </w:r>
      <w:r w:rsidRPr="0058025F">
        <w:rPr>
          <w:b/>
          <w:bCs/>
        </w:rPr>
        <w:t>UAE</w:t>
      </w:r>
      <w:r w:rsidRPr="0058025F">
        <w:t xml:space="preserve"> and </w:t>
      </w:r>
      <w:r w:rsidRPr="0058025F">
        <w:rPr>
          <w:b/>
          <w:bCs/>
        </w:rPr>
        <w:t>Saudi Arabia</w:t>
      </w:r>
      <w:r w:rsidRPr="0058025F">
        <w:t xml:space="preserve">, where government-backed wellness goals (like Vision 2030) support digital health tools. In contrast, </w:t>
      </w:r>
      <w:r w:rsidRPr="0058025F">
        <w:rPr>
          <w:b/>
          <w:bCs/>
        </w:rPr>
        <w:t>Africa</w:t>
      </w:r>
      <w:r w:rsidRPr="0058025F">
        <w:t xml:space="preserve"> remains largely untapped due to infrastructure and affordability challenges.</w:t>
      </w:r>
    </w:p>
    <w:p w14:paraId="011C7B77" w14:textId="77777777" w:rsidR="0058025F" w:rsidRPr="0058025F" w:rsidRDefault="0058025F" w:rsidP="0058025F">
      <w:r w:rsidRPr="0058025F">
        <w:rPr>
          <w:i/>
          <w:iCs/>
        </w:rPr>
        <w:t>Telemedicine hubs in the Gulf are starting to integrate biometric stress data to personalize patient check-ins and remote monitoring protocols.</w:t>
      </w:r>
    </w:p>
    <w:p w14:paraId="3CB93D1A" w14:textId="77777777" w:rsidR="0058025F" w:rsidRPr="0058025F" w:rsidRDefault="0058025F" w:rsidP="0058025F">
      <w:r w:rsidRPr="0058025F">
        <w:t>As localized manufacturing and health tech hubs develop, the region could offer long-term growth opportunities, particularly in high-income segments.</w:t>
      </w:r>
    </w:p>
    <w:p w14:paraId="2969E31E" w14:textId="77777777" w:rsidR="0058025F" w:rsidRPr="0058025F" w:rsidRDefault="0058025F" w:rsidP="0058025F">
      <w:r w:rsidRPr="0058025F">
        <w:pict w14:anchorId="42875DA8">
          <v:rect id="_x0000_i1387" style="width:0;height:1.5pt" o:hralign="center" o:hrstd="t" o:hr="t" fillcolor="#a0a0a0" stroked="f"/>
        </w:pict>
      </w:r>
    </w:p>
    <w:p w14:paraId="5E3ABE94" w14:textId="77777777" w:rsidR="0058025F" w:rsidRPr="0058025F" w:rsidRDefault="0058025F" w:rsidP="0058025F">
      <w:r w:rsidRPr="0058025F">
        <w:rPr>
          <w:b/>
          <w:bCs/>
        </w:rPr>
        <w:t>White Space and Underserved Regions</w:t>
      </w:r>
    </w:p>
    <w:p w14:paraId="0EAE14F3" w14:textId="77777777" w:rsidR="0058025F" w:rsidRPr="0058025F" w:rsidRDefault="0058025F" w:rsidP="0058025F">
      <w:pPr>
        <w:numPr>
          <w:ilvl w:val="0"/>
          <w:numId w:val="15"/>
        </w:numPr>
      </w:pPr>
      <w:r w:rsidRPr="0058025F">
        <w:rPr>
          <w:b/>
          <w:bCs/>
        </w:rPr>
        <w:t>Rural healthcare networks</w:t>
      </w:r>
      <w:r w:rsidRPr="0058025F">
        <w:t xml:space="preserve"> globally remain underpenetrated.</w:t>
      </w:r>
    </w:p>
    <w:p w14:paraId="4766784E" w14:textId="77777777" w:rsidR="0058025F" w:rsidRPr="0058025F" w:rsidRDefault="0058025F" w:rsidP="0058025F">
      <w:pPr>
        <w:numPr>
          <w:ilvl w:val="0"/>
          <w:numId w:val="15"/>
        </w:numPr>
      </w:pPr>
      <w:r w:rsidRPr="0058025F">
        <w:rPr>
          <w:b/>
          <w:bCs/>
        </w:rPr>
        <w:t>Low- and middle-income countries (LMICs)</w:t>
      </w:r>
      <w:r w:rsidRPr="0058025F">
        <w:t xml:space="preserve"> lack structured reimbursement for digital health tools.</w:t>
      </w:r>
    </w:p>
    <w:p w14:paraId="412233DC" w14:textId="77777777" w:rsidR="0058025F" w:rsidRPr="0058025F" w:rsidRDefault="0058025F" w:rsidP="0058025F">
      <w:pPr>
        <w:numPr>
          <w:ilvl w:val="0"/>
          <w:numId w:val="15"/>
        </w:numPr>
      </w:pPr>
      <w:r w:rsidRPr="0058025F">
        <w:rPr>
          <w:b/>
          <w:bCs/>
        </w:rPr>
        <w:lastRenderedPageBreak/>
        <w:t>Mental health stigma</w:t>
      </w:r>
      <w:r w:rsidRPr="0058025F">
        <w:t xml:space="preserve"> in parts of Asia and Africa still limits proactive adoption.</w:t>
      </w:r>
    </w:p>
    <w:p w14:paraId="582C4B7F" w14:textId="77777777" w:rsidR="0058025F" w:rsidRPr="0058025F" w:rsidRDefault="0058025F" w:rsidP="0058025F">
      <w:r w:rsidRPr="0058025F">
        <w:rPr>
          <w:i/>
          <w:iCs/>
        </w:rPr>
        <w:t>Bridging these gaps will require culturally sensitive apps, lower-cost hardware, and public-private partnerships.</w:t>
      </w:r>
    </w:p>
    <w:p w14:paraId="383C47F3" w14:textId="77777777" w:rsidR="0058025F" w:rsidRPr="0058025F" w:rsidRDefault="0058025F" w:rsidP="0058025F">
      <w:pPr>
        <w:rPr>
          <w:b/>
          <w:bCs/>
        </w:rPr>
      </w:pPr>
      <w:r w:rsidRPr="0058025F">
        <w:rPr>
          <w:b/>
          <w:bCs/>
        </w:rPr>
        <w:t>Section 6: End-User Dynamics and Use Case</w:t>
      </w:r>
    </w:p>
    <w:p w14:paraId="7BA11302" w14:textId="77777777" w:rsidR="0058025F" w:rsidRPr="0058025F" w:rsidRDefault="0058025F" w:rsidP="0058025F">
      <w:r w:rsidRPr="0058025F">
        <w:t xml:space="preserve">The demand landscape for </w:t>
      </w:r>
      <w:r w:rsidRPr="0058025F">
        <w:rPr>
          <w:b/>
          <w:bCs/>
        </w:rPr>
        <w:t>stress tracking devices</w:t>
      </w:r>
      <w:r w:rsidRPr="0058025F">
        <w:t xml:space="preserve"> is highly differentiated across user categories, with varying adoption drivers, technological requirements, and implementation frameworks. From individual consumers to institutional buyers, end users are aligning device adoption with their strategic goals—be it wellness, clinical outcomes, or productivity enhancement.</w:t>
      </w:r>
    </w:p>
    <w:p w14:paraId="6D633CD8" w14:textId="77777777" w:rsidR="0058025F" w:rsidRPr="0058025F" w:rsidRDefault="0058025F" w:rsidP="0058025F">
      <w:r w:rsidRPr="0058025F">
        <w:pict w14:anchorId="2CFB825D">
          <v:rect id="_x0000_i1389" style="width:0;height:1.5pt" o:hralign="center" o:hrstd="t" o:hr="t" fillcolor="#a0a0a0" stroked="f"/>
        </w:pict>
      </w:r>
    </w:p>
    <w:p w14:paraId="132213E5" w14:textId="77777777" w:rsidR="0058025F" w:rsidRPr="0058025F" w:rsidRDefault="0058025F" w:rsidP="0058025F">
      <w:pPr>
        <w:rPr>
          <w:b/>
          <w:bCs/>
        </w:rPr>
      </w:pPr>
      <w:r w:rsidRPr="0058025F">
        <w:rPr>
          <w:b/>
          <w:bCs/>
        </w:rPr>
        <w:t>1. Consumers (Individual Users)</w:t>
      </w:r>
    </w:p>
    <w:p w14:paraId="1D62018C" w14:textId="77777777" w:rsidR="0058025F" w:rsidRPr="0058025F" w:rsidRDefault="0058025F" w:rsidP="0058025F">
      <w:r w:rsidRPr="0058025F">
        <w:rPr>
          <w:b/>
          <w:bCs/>
        </w:rPr>
        <w:t>Consumers</w:t>
      </w:r>
      <w:r w:rsidRPr="0058025F">
        <w:t xml:space="preserve"> represent the largest end-user group and the primary force behind market volume. These users typically adopt stress trackers via </w:t>
      </w:r>
      <w:r w:rsidRPr="0058025F">
        <w:rPr>
          <w:b/>
          <w:bCs/>
        </w:rPr>
        <w:t>smartwatches, rings, or biosensor patches</w:t>
      </w:r>
      <w:r w:rsidRPr="0058025F">
        <w:t xml:space="preserve"> integrated into broader health platforms. Motivations include:</w:t>
      </w:r>
    </w:p>
    <w:p w14:paraId="53E22B07" w14:textId="77777777" w:rsidR="0058025F" w:rsidRPr="0058025F" w:rsidRDefault="0058025F" w:rsidP="0058025F">
      <w:pPr>
        <w:numPr>
          <w:ilvl w:val="0"/>
          <w:numId w:val="16"/>
        </w:numPr>
      </w:pPr>
      <w:r w:rsidRPr="0058025F">
        <w:t>Managing anxiety and emotional regulation</w:t>
      </w:r>
    </w:p>
    <w:p w14:paraId="26999D36" w14:textId="77777777" w:rsidR="0058025F" w:rsidRPr="0058025F" w:rsidRDefault="0058025F" w:rsidP="0058025F">
      <w:pPr>
        <w:numPr>
          <w:ilvl w:val="0"/>
          <w:numId w:val="16"/>
        </w:numPr>
      </w:pPr>
      <w:r w:rsidRPr="0058025F">
        <w:t>Improving sleep hygiene</w:t>
      </w:r>
    </w:p>
    <w:p w14:paraId="6E30E925" w14:textId="77777777" w:rsidR="0058025F" w:rsidRPr="0058025F" w:rsidRDefault="0058025F" w:rsidP="0058025F">
      <w:pPr>
        <w:numPr>
          <w:ilvl w:val="0"/>
          <w:numId w:val="16"/>
        </w:numPr>
      </w:pPr>
      <w:r w:rsidRPr="0058025F">
        <w:t>Enhancing fitness and recovery</w:t>
      </w:r>
    </w:p>
    <w:p w14:paraId="656D2A0C" w14:textId="77777777" w:rsidR="0058025F" w:rsidRPr="0058025F" w:rsidRDefault="0058025F" w:rsidP="0058025F">
      <w:pPr>
        <w:numPr>
          <w:ilvl w:val="0"/>
          <w:numId w:val="16"/>
        </w:numPr>
      </w:pPr>
      <w:r w:rsidRPr="0058025F">
        <w:t>Maintaining work-life balance</w:t>
      </w:r>
    </w:p>
    <w:p w14:paraId="27F30712" w14:textId="77777777" w:rsidR="0058025F" w:rsidRPr="0058025F" w:rsidRDefault="0058025F" w:rsidP="0058025F">
      <w:r w:rsidRPr="0058025F">
        <w:rPr>
          <w:i/>
          <w:iCs/>
        </w:rPr>
        <w:t xml:space="preserve">Young professionals and millennials are the dominant demographic, particularly in urban </w:t>
      </w:r>
      <w:proofErr w:type="spellStart"/>
      <w:r w:rsidRPr="0058025F">
        <w:rPr>
          <w:i/>
          <w:iCs/>
        </w:rPr>
        <w:t>centers</w:t>
      </w:r>
      <w:proofErr w:type="spellEnd"/>
      <w:r w:rsidRPr="0058025F">
        <w:rPr>
          <w:i/>
          <w:iCs/>
        </w:rPr>
        <w:t xml:space="preserve"> across North America, Europe, and Asia.</w:t>
      </w:r>
    </w:p>
    <w:p w14:paraId="316308EB" w14:textId="77777777" w:rsidR="0058025F" w:rsidRPr="0058025F" w:rsidRDefault="0058025F" w:rsidP="0058025F">
      <w:r w:rsidRPr="0058025F">
        <w:t>Personalization features, ease of use, and app integration remain critical for consumer retention. The rise of guided breathing, meditation, and coaching features within these devices has made them popular lifestyle tools.</w:t>
      </w:r>
    </w:p>
    <w:p w14:paraId="3F59EEDF" w14:textId="77777777" w:rsidR="0058025F" w:rsidRPr="0058025F" w:rsidRDefault="0058025F" w:rsidP="0058025F">
      <w:r w:rsidRPr="0058025F">
        <w:pict w14:anchorId="47C500B4">
          <v:rect id="_x0000_i1390" style="width:0;height:1.5pt" o:hralign="center" o:hrstd="t" o:hr="t" fillcolor="#a0a0a0" stroked="f"/>
        </w:pict>
      </w:r>
    </w:p>
    <w:p w14:paraId="782DB022" w14:textId="77777777" w:rsidR="0058025F" w:rsidRPr="0058025F" w:rsidRDefault="0058025F" w:rsidP="0058025F">
      <w:pPr>
        <w:rPr>
          <w:b/>
          <w:bCs/>
        </w:rPr>
      </w:pPr>
      <w:r w:rsidRPr="0058025F">
        <w:rPr>
          <w:b/>
          <w:bCs/>
        </w:rPr>
        <w:t>2. Hospitals and Clinics</w:t>
      </w:r>
    </w:p>
    <w:p w14:paraId="0BCB015D" w14:textId="77777777" w:rsidR="0058025F" w:rsidRPr="0058025F" w:rsidRDefault="0058025F" w:rsidP="0058025F">
      <w:r w:rsidRPr="0058025F">
        <w:t xml:space="preserve">While still a smaller segment, </w:t>
      </w:r>
      <w:r w:rsidRPr="0058025F">
        <w:rPr>
          <w:b/>
          <w:bCs/>
        </w:rPr>
        <w:t>healthcare providers</w:t>
      </w:r>
      <w:r w:rsidRPr="0058025F">
        <w:t xml:space="preserve"> are beginning to adopt stress tracking devices for </w:t>
      </w:r>
      <w:r w:rsidRPr="0058025F">
        <w:rPr>
          <w:b/>
          <w:bCs/>
        </w:rPr>
        <w:t>remote patient monitoring</w:t>
      </w:r>
      <w:r w:rsidRPr="0058025F">
        <w:t xml:space="preserve"> (RPM), </w:t>
      </w:r>
      <w:r w:rsidRPr="0058025F">
        <w:rPr>
          <w:b/>
          <w:bCs/>
        </w:rPr>
        <w:t>pre-surgical assessments</w:t>
      </w:r>
      <w:r w:rsidRPr="0058025F">
        <w:t xml:space="preserve">, and </w:t>
      </w:r>
      <w:r w:rsidRPr="0058025F">
        <w:rPr>
          <w:b/>
          <w:bCs/>
        </w:rPr>
        <w:t>mental health interventions</w:t>
      </w:r>
      <w:r w:rsidRPr="0058025F">
        <w:t>. Hospitals benefit from:</w:t>
      </w:r>
    </w:p>
    <w:p w14:paraId="06000DC0" w14:textId="77777777" w:rsidR="0058025F" w:rsidRPr="0058025F" w:rsidRDefault="0058025F" w:rsidP="0058025F">
      <w:pPr>
        <w:numPr>
          <w:ilvl w:val="0"/>
          <w:numId w:val="17"/>
        </w:numPr>
      </w:pPr>
      <w:r w:rsidRPr="0058025F">
        <w:t>Objective stress biomarkers for diagnosis and treatment planning</w:t>
      </w:r>
    </w:p>
    <w:p w14:paraId="4B1C44BC" w14:textId="77777777" w:rsidR="0058025F" w:rsidRPr="0058025F" w:rsidRDefault="0058025F" w:rsidP="0058025F">
      <w:pPr>
        <w:numPr>
          <w:ilvl w:val="0"/>
          <w:numId w:val="17"/>
        </w:numPr>
      </w:pPr>
      <w:r w:rsidRPr="0058025F">
        <w:t>Non-invasive monitoring of high-risk psychiatric patients</w:t>
      </w:r>
    </w:p>
    <w:p w14:paraId="1685ACCD" w14:textId="77777777" w:rsidR="0058025F" w:rsidRPr="0058025F" w:rsidRDefault="0058025F" w:rsidP="0058025F">
      <w:pPr>
        <w:numPr>
          <w:ilvl w:val="0"/>
          <w:numId w:val="17"/>
        </w:numPr>
      </w:pPr>
      <w:r w:rsidRPr="0058025F">
        <w:t>Integration with Electronic Medical Records (EMRs)</w:t>
      </w:r>
    </w:p>
    <w:p w14:paraId="2142F969" w14:textId="77777777" w:rsidR="0058025F" w:rsidRPr="0058025F" w:rsidRDefault="0058025F" w:rsidP="0058025F">
      <w:r w:rsidRPr="0058025F">
        <w:t xml:space="preserve">Adoption is typically seen in </w:t>
      </w:r>
      <w:r w:rsidRPr="0058025F">
        <w:rPr>
          <w:b/>
          <w:bCs/>
        </w:rPr>
        <w:t>psychiatry departments</w:t>
      </w:r>
      <w:r w:rsidRPr="0058025F">
        <w:t xml:space="preserve">, </w:t>
      </w:r>
      <w:r w:rsidRPr="0058025F">
        <w:rPr>
          <w:b/>
          <w:bCs/>
        </w:rPr>
        <w:t>cardiology units</w:t>
      </w:r>
      <w:r w:rsidRPr="0058025F">
        <w:t xml:space="preserve"> (stress as a risk marker), and </w:t>
      </w:r>
      <w:r w:rsidRPr="0058025F">
        <w:rPr>
          <w:b/>
          <w:bCs/>
        </w:rPr>
        <w:t>wellness-focused outpatient programs</w:t>
      </w:r>
      <w:r w:rsidRPr="0058025F">
        <w:t>.</w:t>
      </w:r>
    </w:p>
    <w:p w14:paraId="2166E8D2" w14:textId="77777777" w:rsidR="0058025F" w:rsidRPr="0058025F" w:rsidRDefault="0058025F" w:rsidP="0058025F">
      <w:r w:rsidRPr="0058025F">
        <w:rPr>
          <w:i/>
          <w:iCs/>
        </w:rPr>
        <w:lastRenderedPageBreak/>
        <w:t xml:space="preserve">The use of clinical-grade devices like those from </w:t>
      </w:r>
      <w:proofErr w:type="spellStart"/>
      <w:r w:rsidRPr="0058025F">
        <w:rPr>
          <w:i/>
          <w:iCs/>
        </w:rPr>
        <w:t>Empatica</w:t>
      </w:r>
      <w:proofErr w:type="spellEnd"/>
      <w:r w:rsidRPr="0058025F">
        <w:rPr>
          <w:i/>
          <w:iCs/>
        </w:rPr>
        <w:t xml:space="preserve"> is expanding in hospitals aiming to transition from reactive to preventive care.</w:t>
      </w:r>
    </w:p>
    <w:p w14:paraId="03FE7232" w14:textId="77777777" w:rsidR="0058025F" w:rsidRPr="0058025F" w:rsidRDefault="0058025F" w:rsidP="0058025F">
      <w:r w:rsidRPr="0058025F">
        <w:pict w14:anchorId="6BB8C7D7">
          <v:rect id="_x0000_i1391" style="width:0;height:1.5pt" o:hralign="center" o:hrstd="t" o:hr="t" fillcolor="#a0a0a0" stroked="f"/>
        </w:pict>
      </w:r>
    </w:p>
    <w:p w14:paraId="536F9A97" w14:textId="77777777" w:rsidR="0058025F" w:rsidRPr="0058025F" w:rsidRDefault="0058025F" w:rsidP="0058025F">
      <w:pPr>
        <w:rPr>
          <w:b/>
          <w:bCs/>
        </w:rPr>
      </w:pPr>
      <w:r w:rsidRPr="0058025F">
        <w:rPr>
          <w:b/>
          <w:bCs/>
        </w:rPr>
        <w:t>3. Psychologists and Mental Health Practitioners</w:t>
      </w:r>
    </w:p>
    <w:p w14:paraId="7B8A760F" w14:textId="77777777" w:rsidR="0058025F" w:rsidRPr="0058025F" w:rsidRDefault="0058025F" w:rsidP="0058025F">
      <w:r w:rsidRPr="0058025F">
        <w:t xml:space="preserve">Therapists and clinical psychologists increasingly use stress data to </w:t>
      </w:r>
      <w:r w:rsidRPr="0058025F">
        <w:rPr>
          <w:b/>
          <w:bCs/>
        </w:rPr>
        <w:t>corroborate self-reported symptoms</w:t>
      </w:r>
      <w:r w:rsidRPr="0058025F">
        <w:t xml:space="preserve">, monitor progress, and adjust therapeutic interventions. Biofeedback tools and HRV metrics are now part of </w:t>
      </w:r>
      <w:r w:rsidRPr="0058025F">
        <w:rPr>
          <w:b/>
          <w:bCs/>
        </w:rPr>
        <w:t xml:space="preserve">digital Cognitive </w:t>
      </w:r>
      <w:proofErr w:type="spellStart"/>
      <w:r w:rsidRPr="0058025F">
        <w:rPr>
          <w:b/>
          <w:bCs/>
        </w:rPr>
        <w:t>Behavioral</w:t>
      </w:r>
      <w:proofErr w:type="spellEnd"/>
      <w:r w:rsidRPr="0058025F">
        <w:rPr>
          <w:b/>
          <w:bCs/>
        </w:rPr>
        <w:t xml:space="preserve"> Therapy (CBT)</w:t>
      </w:r>
      <w:r w:rsidRPr="0058025F">
        <w:t xml:space="preserve"> protocols.</w:t>
      </w:r>
    </w:p>
    <w:p w14:paraId="09E00A2C" w14:textId="77777777" w:rsidR="0058025F" w:rsidRPr="0058025F" w:rsidRDefault="0058025F" w:rsidP="0058025F">
      <w:r w:rsidRPr="0058025F">
        <w:rPr>
          <w:i/>
          <w:iCs/>
        </w:rPr>
        <w:t>Therapists report improved patient engagement when stress scores are visualized and tracked over time, leading to better adherence.</w:t>
      </w:r>
    </w:p>
    <w:p w14:paraId="72F30309" w14:textId="77777777" w:rsidR="0058025F" w:rsidRPr="0058025F" w:rsidRDefault="0058025F" w:rsidP="0058025F">
      <w:r w:rsidRPr="0058025F">
        <w:pict w14:anchorId="2AD763C4">
          <v:rect id="_x0000_i1392" style="width:0;height:1.5pt" o:hralign="center" o:hrstd="t" o:hr="t" fillcolor="#a0a0a0" stroked="f"/>
        </w:pict>
      </w:r>
    </w:p>
    <w:p w14:paraId="6FC8744A" w14:textId="77777777" w:rsidR="0058025F" w:rsidRPr="0058025F" w:rsidRDefault="0058025F" w:rsidP="0058025F">
      <w:pPr>
        <w:rPr>
          <w:b/>
          <w:bCs/>
        </w:rPr>
      </w:pPr>
      <w:r w:rsidRPr="0058025F">
        <w:rPr>
          <w:b/>
          <w:bCs/>
        </w:rPr>
        <w:t>4. Corporate Wellness Programs</w:t>
      </w:r>
    </w:p>
    <w:p w14:paraId="78223D2E" w14:textId="77777777" w:rsidR="0058025F" w:rsidRPr="0058025F" w:rsidRDefault="0058025F" w:rsidP="0058025F">
      <w:r w:rsidRPr="0058025F">
        <w:t xml:space="preserve">This is the </w:t>
      </w:r>
      <w:r w:rsidRPr="0058025F">
        <w:rPr>
          <w:b/>
          <w:bCs/>
        </w:rPr>
        <w:t>fastest-growing B2B segment</w:t>
      </w:r>
      <w:r w:rsidRPr="0058025F">
        <w:t>, especially in high-burnout industries such as tech, healthcare, and finance. Employers use stress tracking data to:</w:t>
      </w:r>
    </w:p>
    <w:p w14:paraId="5492091E" w14:textId="77777777" w:rsidR="0058025F" w:rsidRPr="0058025F" w:rsidRDefault="0058025F" w:rsidP="0058025F">
      <w:pPr>
        <w:numPr>
          <w:ilvl w:val="0"/>
          <w:numId w:val="18"/>
        </w:numPr>
      </w:pPr>
      <w:r w:rsidRPr="0058025F">
        <w:t>Identify workforce stress patterns</w:t>
      </w:r>
    </w:p>
    <w:p w14:paraId="0174A409" w14:textId="77777777" w:rsidR="0058025F" w:rsidRPr="0058025F" w:rsidRDefault="0058025F" w:rsidP="0058025F">
      <w:pPr>
        <w:numPr>
          <w:ilvl w:val="0"/>
          <w:numId w:val="18"/>
        </w:numPr>
      </w:pPr>
      <w:r w:rsidRPr="0058025F">
        <w:t>Launch targeted wellness campaigns</w:t>
      </w:r>
    </w:p>
    <w:p w14:paraId="72C5A277" w14:textId="77777777" w:rsidR="0058025F" w:rsidRPr="0058025F" w:rsidRDefault="0058025F" w:rsidP="0058025F">
      <w:pPr>
        <w:numPr>
          <w:ilvl w:val="0"/>
          <w:numId w:val="18"/>
        </w:numPr>
      </w:pPr>
      <w:r w:rsidRPr="0058025F">
        <w:t>Reduce absenteeism and improve retention</w:t>
      </w:r>
    </w:p>
    <w:p w14:paraId="22F6AE16" w14:textId="77777777" w:rsidR="0058025F" w:rsidRPr="0058025F" w:rsidRDefault="0058025F" w:rsidP="0058025F">
      <w:r w:rsidRPr="0058025F">
        <w:t xml:space="preserve">Devices are often bundled into </w:t>
      </w:r>
      <w:r w:rsidRPr="0058025F">
        <w:rPr>
          <w:b/>
          <w:bCs/>
        </w:rPr>
        <w:t>employee assistance programs (EAPs)</w:t>
      </w:r>
      <w:r w:rsidRPr="0058025F">
        <w:t xml:space="preserve"> or incentivized through insurance premium discounts. Privacy-preserving data aggregation is crucial for adoption at scale.</w:t>
      </w:r>
    </w:p>
    <w:p w14:paraId="6C8154EF" w14:textId="77777777" w:rsidR="0058025F" w:rsidRPr="0058025F" w:rsidRDefault="0058025F" w:rsidP="0058025F">
      <w:r w:rsidRPr="0058025F">
        <w:rPr>
          <w:i/>
          <w:iCs/>
        </w:rPr>
        <w:t>Experts anticipate this segment will account for more than 20% of global revenues by 2030, as burnout becomes a strategic risk metric.</w:t>
      </w:r>
    </w:p>
    <w:p w14:paraId="38A457F3" w14:textId="77777777" w:rsidR="0058025F" w:rsidRPr="0058025F" w:rsidRDefault="0058025F" w:rsidP="0058025F">
      <w:r w:rsidRPr="0058025F">
        <w:pict w14:anchorId="241B15F8">
          <v:rect id="_x0000_i1393" style="width:0;height:1.5pt" o:hralign="center" o:hrstd="t" o:hr="t" fillcolor="#a0a0a0" stroked="f"/>
        </w:pict>
      </w:r>
    </w:p>
    <w:p w14:paraId="13CEDA53" w14:textId="77777777" w:rsidR="0058025F" w:rsidRPr="0058025F" w:rsidRDefault="0058025F" w:rsidP="0058025F">
      <w:pPr>
        <w:rPr>
          <w:b/>
          <w:bCs/>
        </w:rPr>
      </w:pPr>
      <w:r w:rsidRPr="0058025F">
        <w:rPr>
          <w:b/>
          <w:bCs/>
        </w:rPr>
        <w:t xml:space="preserve">5. Athletic Training and Recovery </w:t>
      </w:r>
      <w:proofErr w:type="spellStart"/>
      <w:r w:rsidRPr="0058025F">
        <w:rPr>
          <w:b/>
          <w:bCs/>
        </w:rPr>
        <w:t>Centers</w:t>
      </w:r>
      <w:proofErr w:type="spellEnd"/>
    </w:p>
    <w:p w14:paraId="019A5BDA" w14:textId="77777777" w:rsidR="0058025F" w:rsidRPr="0058025F" w:rsidRDefault="0058025F" w:rsidP="0058025F">
      <w:r w:rsidRPr="0058025F">
        <w:t>High-performance athletes and trainers use stress tracking for:</w:t>
      </w:r>
    </w:p>
    <w:p w14:paraId="19C2686E" w14:textId="77777777" w:rsidR="0058025F" w:rsidRPr="0058025F" w:rsidRDefault="0058025F" w:rsidP="0058025F">
      <w:pPr>
        <w:numPr>
          <w:ilvl w:val="0"/>
          <w:numId w:val="19"/>
        </w:numPr>
      </w:pPr>
      <w:r w:rsidRPr="0058025F">
        <w:t xml:space="preserve">Monitoring </w:t>
      </w:r>
      <w:r w:rsidRPr="0058025F">
        <w:rPr>
          <w:b/>
          <w:bCs/>
        </w:rPr>
        <w:t>physiological readiness</w:t>
      </w:r>
    </w:p>
    <w:p w14:paraId="522CFA36" w14:textId="77777777" w:rsidR="0058025F" w:rsidRPr="0058025F" w:rsidRDefault="0058025F" w:rsidP="0058025F">
      <w:pPr>
        <w:numPr>
          <w:ilvl w:val="0"/>
          <w:numId w:val="19"/>
        </w:numPr>
      </w:pPr>
      <w:r w:rsidRPr="0058025F">
        <w:t xml:space="preserve">Adjusting </w:t>
      </w:r>
      <w:r w:rsidRPr="0058025F">
        <w:rPr>
          <w:b/>
          <w:bCs/>
        </w:rPr>
        <w:t>training loads</w:t>
      </w:r>
    </w:p>
    <w:p w14:paraId="2287BC14" w14:textId="77777777" w:rsidR="0058025F" w:rsidRPr="0058025F" w:rsidRDefault="0058025F" w:rsidP="0058025F">
      <w:pPr>
        <w:numPr>
          <w:ilvl w:val="0"/>
          <w:numId w:val="19"/>
        </w:numPr>
      </w:pPr>
      <w:r w:rsidRPr="0058025F">
        <w:t xml:space="preserve">Preventing </w:t>
      </w:r>
      <w:r w:rsidRPr="0058025F">
        <w:rPr>
          <w:b/>
          <w:bCs/>
        </w:rPr>
        <w:t>overtraining syndrome</w:t>
      </w:r>
    </w:p>
    <w:p w14:paraId="4C470DF4" w14:textId="77777777" w:rsidR="0058025F" w:rsidRPr="0058025F" w:rsidRDefault="0058025F" w:rsidP="0058025F">
      <w:r w:rsidRPr="0058025F">
        <w:t xml:space="preserve">Wearables such as </w:t>
      </w:r>
      <w:r w:rsidRPr="0058025F">
        <w:rPr>
          <w:b/>
          <w:bCs/>
        </w:rPr>
        <w:t>Whoop</w:t>
      </w:r>
      <w:r w:rsidRPr="0058025F">
        <w:t xml:space="preserve"> and </w:t>
      </w:r>
      <w:r w:rsidRPr="0058025F">
        <w:rPr>
          <w:b/>
          <w:bCs/>
        </w:rPr>
        <w:t>Garmin</w:t>
      </w:r>
      <w:r w:rsidRPr="0058025F">
        <w:t xml:space="preserve"> provide actionable insights into recovery cycles, mental stress loads, and overall performance optimization.</w:t>
      </w:r>
    </w:p>
    <w:p w14:paraId="5CEF1671" w14:textId="77777777" w:rsidR="0058025F" w:rsidRPr="0058025F" w:rsidRDefault="0058025F" w:rsidP="0058025F">
      <w:r w:rsidRPr="0058025F">
        <w:pict w14:anchorId="3E2694AC">
          <v:rect id="_x0000_i1394" style="width:0;height:1.5pt" o:hralign="center" o:hrstd="t" o:hr="t" fillcolor="#a0a0a0" stroked="f"/>
        </w:pict>
      </w:r>
    </w:p>
    <w:p w14:paraId="5B3CCDDB" w14:textId="77777777" w:rsidR="0058025F" w:rsidRPr="0058025F" w:rsidRDefault="0058025F" w:rsidP="0058025F">
      <w:pPr>
        <w:rPr>
          <w:b/>
          <w:bCs/>
        </w:rPr>
      </w:pPr>
      <w:r w:rsidRPr="0058025F">
        <w:rPr>
          <w:b/>
          <w:bCs/>
        </w:rPr>
        <w:t>Use Case: Corporate Wellness Integration in South Korea</w:t>
      </w:r>
    </w:p>
    <w:p w14:paraId="46B23E79" w14:textId="77777777" w:rsidR="0058025F" w:rsidRPr="0058025F" w:rsidRDefault="0058025F" w:rsidP="0058025F">
      <w:r w:rsidRPr="0058025F">
        <w:rPr>
          <w:i/>
          <w:iCs/>
        </w:rPr>
        <w:lastRenderedPageBreak/>
        <w:t>A multinational software company in Seoul partnered with a wearable tech provider to deploy smart rings across its 1,200-employee workforce. The rings tracked HRV and sleep quality, aggregated anonymously. Real-time analytics showed that 37% of employees had elevated stress patterns on Monday mornings and mid-quarter periods.</w:t>
      </w:r>
    </w:p>
    <w:p w14:paraId="3F1381B9" w14:textId="77777777" w:rsidR="0058025F" w:rsidRPr="0058025F" w:rsidRDefault="0058025F" w:rsidP="0058025F">
      <w:r w:rsidRPr="0058025F">
        <w:rPr>
          <w:i/>
          <w:iCs/>
        </w:rPr>
        <w:t>The HR team responded with flexible start times, virtual mindfulness sessions, and personalized coaching for high-risk groups. Within six months, internal surveys showed a 22% drop in reported burnout and a 12% boost in productivity metrics.</w:t>
      </w:r>
    </w:p>
    <w:p w14:paraId="6A6460E9" w14:textId="77777777" w:rsidR="0058025F" w:rsidRPr="0058025F" w:rsidRDefault="0058025F" w:rsidP="0058025F">
      <w:r w:rsidRPr="0058025F">
        <w:rPr>
          <w:i/>
          <w:iCs/>
        </w:rPr>
        <w:t>This use case demonstrates the strategic role stress tracking can play in transforming workplace well-being into a data-driven function.</w:t>
      </w:r>
    </w:p>
    <w:p w14:paraId="52881A37" w14:textId="77777777" w:rsidR="0058025F" w:rsidRPr="0058025F" w:rsidRDefault="0058025F" w:rsidP="0058025F">
      <w:pPr>
        <w:rPr>
          <w:b/>
          <w:bCs/>
        </w:rPr>
      </w:pPr>
      <w:r w:rsidRPr="0058025F">
        <w:rPr>
          <w:b/>
          <w:bCs/>
        </w:rPr>
        <w:t>Section 7: Recent Developments + Opportunities &amp; Restraints</w:t>
      </w:r>
    </w:p>
    <w:p w14:paraId="4A629FEC"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Recent Developments (Last 2 Years)</w:t>
      </w:r>
    </w:p>
    <w:p w14:paraId="449E08CF" w14:textId="3D25CEF4" w:rsidR="0058025F" w:rsidRPr="0058025F" w:rsidRDefault="0058025F" w:rsidP="0058025F">
      <w:pPr>
        <w:numPr>
          <w:ilvl w:val="0"/>
          <w:numId w:val="20"/>
        </w:numPr>
      </w:pPr>
      <w:r w:rsidRPr="0058025F">
        <w:rPr>
          <w:b/>
          <w:bCs/>
        </w:rPr>
        <w:t>Oura Ring Partnership with Natural Cycles (2024)</w:t>
      </w:r>
      <w:r w:rsidRPr="0058025F">
        <w:br/>
        <w:t>Oura integrated with the FDA-cleared fertility app Natural Cycles to incorporate stress and temperature metrics into women's health tracking—showcasing a trend toward multi-dimensional biometric ecosystems.</w:t>
      </w:r>
      <w:r w:rsidRPr="0058025F">
        <w:br/>
      </w:r>
      <w:r w:rsidRPr="0058025F">
        <w:rPr>
          <w:rFonts w:ascii="Segoe UI Emoji" w:hAnsi="Segoe UI Emoji" w:cs="Segoe UI Emoji"/>
        </w:rPr>
        <w:t>🔗</w:t>
      </w:r>
      <w:r w:rsidRPr="0058025F">
        <w:t xml:space="preserve"> </w:t>
      </w:r>
      <w:hyperlink r:id="rId5" w:history="1">
        <w:r w:rsidRPr="0058025F">
          <w:rPr>
            <w:rStyle w:val="Hyperlink"/>
          </w:rPr>
          <w:t>https://www.wired.com/story/oura-ring-natural-cycles-fertility-partnership/</w:t>
        </w:r>
      </w:hyperlink>
      <w:r>
        <w:t xml:space="preserve"> </w:t>
      </w:r>
    </w:p>
    <w:p w14:paraId="7DC4D280" w14:textId="5B079C1E" w:rsidR="0058025F" w:rsidRPr="0058025F" w:rsidRDefault="0058025F" w:rsidP="0058025F">
      <w:pPr>
        <w:numPr>
          <w:ilvl w:val="0"/>
          <w:numId w:val="20"/>
        </w:numPr>
      </w:pPr>
      <w:r w:rsidRPr="0058025F">
        <w:rPr>
          <w:b/>
          <w:bCs/>
        </w:rPr>
        <w:t>Fitbit Launches New Stress Management Score (2023)</w:t>
      </w:r>
      <w:r w:rsidRPr="0058025F">
        <w:br/>
        <w:t>Fitbit rolled out an updated stress management score on its devices, combining electrodermal activity, heart rate, and sleep patterns to provide personalized insights into daily stress levels.</w:t>
      </w:r>
      <w:r w:rsidRPr="0058025F">
        <w:br/>
      </w:r>
      <w:r w:rsidRPr="0058025F">
        <w:rPr>
          <w:rFonts w:ascii="Segoe UI Emoji" w:hAnsi="Segoe UI Emoji" w:cs="Segoe UI Emoji"/>
        </w:rPr>
        <w:t>🔗</w:t>
      </w:r>
      <w:r w:rsidRPr="0058025F">
        <w:t xml:space="preserve"> </w:t>
      </w:r>
      <w:hyperlink r:id="rId6" w:history="1">
        <w:r w:rsidRPr="0058025F">
          <w:rPr>
            <w:rStyle w:val="Hyperlink"/>
          </w:rPr>
          <w:t>https://blog.fitbit.com/stress-score-update/</w:t>
        </w:r>
      </w:hyperlink>
      <w:r>
        <w:t xml:space="preserve"> </w:t>
      </w:r>
    </w:p>
    <w:p w14:paraId="02CC6886" w14:textId="18668F95" w:rsidR="0058025F" w:rsidRPr="0058025F" w:rsidRDefault="0058025F" w:rsidP="0058025F">
      <w:pPr>
        <w:numPr>
          <w:ilvl w:val="0"/>
          <w:numId w:val="20"/>
        </w:numPr>
      </w:pPr>
      <w:proofErr w:type="spellStart"/>
      <w:r w:rsidRPr="0058025F">
        <w:rPr>
          <w:b/>
          <w:bCs/>
        </w:rPr>
        <w:t>Empatica's</w:t>
      </w:r>
      <w:proofErr w:type="spellEnd"/>
      <w:r w:rsidRPr="0058025F">
        <w:rPr>
          <w:b/>
          <w:bCs/>
        </w:rPr>
        <w:t xml:space="preserve"> E4 Wristband Receives CE Certification (2023)</w:t>
      </w:r>
      <w:r w:rsidRPr="0058025F">
        <w:br/>
      </w:r>
      <w:proofErr w:type="spellStart"/>
      <w:r w:rsidRPr="0058025F">
        <w:t>Empatica’s</w:t>
      </w:r>
      <w:proofErr w:type="spellEnd"/>
      <w:r w:rsidRPr="0058025F">
        <w:t xml:space="preserve"> medical-grade wristband was certified for continuous physiological monitoring, further enabling clinical research in mental health and neurology.</w:t>
      </w:r>
      <w:r w:rsidRPr="0058025F">
        <w:br/>
      </w:r>
      <w:r w:rsidRPr="0058025F">
        <w:rPr>
          <w:rFonts w:ascii="Segoe UI Emoji" w:hAnsi="Segoe UI Emoji" w:cs="Segoe UI Emoji"/>
        </w:rPr>
        <w:t>🔗</w:t>
      </w:r>
      <w:r w:rsidRPr="0058025F">
        <w:t xml:space="preserve"> </w:t>
      </w:r>
      <w:hyperlink r:id="rId7" w:history="1">
        <w:r w:rsidRPr="0058025F">
          <w:rPr>
            <w:rStyle w:val="Hyperlink"/>
          </w:rPr>
          <w:t>https://empatica.com/research/e4/</w:t>
        </w:r>
      </w:hyperlink>
      <w:r>
        <w:t xml:space="preserve"> </w:t>
      </w:r>
    </w:p>
    <w:p w14:paraId="76D27F12" w14:textId="4461B44B" w:rsidR="0058025F" w:rsidRPr="0058025F" w:rsidRDefault="0058025F" w:rsidP="0058025F">
      <w:pPr>
        <w:numPr>
          <w:ilvl w:val="0"/>
          <w:numId w:val="20"/>
        </w:numPr>
      </w:pPr>
      <w:r w:rsidRPr="0058025F">
        <w:rPr>
          <w:b/>
          <w:bCs/>
        </w:rPr>
        <w:t>Garmin Expands Health API for Developers (2024)</w:t>
      </w:r>
      <w:r w:rsidRPr="0058025F">
        <w:br/>
        <w:t>Garmin launched an expanded developer toolkit that allows third-party apps to access stress, HRV, and respiration metrics—accelerating its ecosystem play.</w:t>
      </w:r>
      <w:r w:rsidRPr="0058025F">
        <w:br/>
      </w:r>
      <w:r w:rsidRPr="0058025F">
        <w:rPr>
          <w:rFonts w:ascii="Segoe UI Emoji" w:hAnsi="Segoe UI Emoji" w:cs="Segoe UI Emoji"/>
        </w:rPr>
        <w:t>🔗</w:t>
      </w:r>
      <w:r w:rsidRPr="0058025F">
        <w:t xml:space="preserve"> </w:t>
      </w:r>
      <w:hyperlink r:id="rId8" w:history="1">
        <w:r w:rsidRPr="0058025F">
          <w:rPr>
            <w:rStyle w:val="Hyperlink"/>
          </w:rPr>
          <w:t>https://developer.garmin.com/news-updates/garmin-health-api-upgrade/</w:t>
        </w:r>
      </w:hyperlink>
      <w:r>
        <w:t xml:space="preserve"> </w:t>
      </w:r>
    </w:p>
    <w:p w14:paraId="0461BDB2" w14:textId="6602C011" w:rsidR="0058025F" w:rsidRPr="0058025F" w:rsidRDefault="0058025F" w:rsidP="0058025F">
      <w:pPr>
        <w:numPr>
          <w:ilvl w:val="0"/>
          <w:numId w:val="20"/>
        </w:numPr>
      </w:pPr>
      <w:r w:rsidRPr="0058025F">
        <w:rPr>
          <w:b/>
          <w:bCs/>
        </w:rPr>
        <w:t>Samsung Integrates AI Mental Health Monitoring in Galaxy Watch (2024)</w:t>
      </w:r>
      <w:r w:rsidRPr="0058025F">
        <w:br/>
        <w:t>Samsung unveiled AI-enhanced mood and stress prediction features in its Galaxy Watch line, enabling real-time detection of emotional distress with context-aware nudges.</w:t>
      </w:r>
      <w:r w:rsidRPr="0058025F">
        <w:br/>
      </w:r>
      <w:r w:rsidRPr="0058025F">
        <w:rPr>
          <w:rFonts w:ascii="Segoe UI Emoji" w:hAnsi="Segoe UI Emoji" w:cs="Segoe UI Emoji"/>
        </w:rPr>
        <w:t>🔗</w:t>
      </w:r>
      <w:r w:rsidRPr="0058025F">
        <w:t xml:space="preserve"> </w:t>
      </w:r>
      <w:hyperlink r:id="rId9" w:history="1">
        <w:r w:rsidRPr="0058025F">
          <w:rPr>
            <w:rStyle w:val="Hyperlink"/>
          </w:rPr>
          <w:t>https://www.sammobile.com/news/samsung-galaxy-watch-ai-stress-detection/</w:t>
        </w:r>
      </w:hyperlink>
      <w:r>
        <w:t xml:space="preserve"> </w:t>
      </w:r>
    </w:p>
    <w:p w14:paraId="34B70C4A" w14:textId="77777777" w:rsidR="0058025F" w:rsidRPr="0058025F" w:rsidRDefault="0058025F" w:rsidP="0058025F">
      <w:r w:rsidRPr="0058025F">
        <w:pict w14:anchorId="6991BD40">
          <v:rect id="_x0000_i1396" style="width:0;height:1.5pt" o:hralign="center" o:hrstd="t" o:hr="t" fillcolor="#a0a0a0" stroked="f"/>
        </w:pict>
      </w:r>
    </w:p>
    <w:p w14:paraId="6D5F3651"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Opportunities</w:t>
      </w:r>
    </w:p>
    <w:p w14:paraId="78B3AD8B" w14:textId="77777777" w:rsidR="0058025F" w:rsidRPr="0058025F" w:rsidRDefault="0058025F" w:rsidP="0058025F">
      <w:pPr>
        <w:numPr>
          <w:ilvl w:val="0"/>
          <w:numId w:val="21"/>
        </w:numPr>
      </w:pPr>
      <w:r w:rsidRPr="0058025F">
        <w:rPr>
          <w:b/>
          <w:bCs/>
        </w:rPr>
        <w:lastRenderedPageBreak/>
        <w:t>AI-Driven Personalization</w:t>
      </w:r>
      <w:r w:rsidRPr="0058025F">
        <w:br/>
        <w:t xml:space="preserve">As algorithms improve, devices can move beyond general alerts to deliver </w:t>
      </w:r>
      <w:r w:rsidRPr="0058025F">
        <w:rPr>
          <w:b/>
          <w:bCs/>
        </w:rPr>
        <w:t>personalized stress prediction and coping strategies</w:t>
      </w:r>
      <w:r w:rsidRPr="0058025F">
        <w:t>—enhancing daily relevance and engagement.</w:t>
      </w:r>
    </w:p>
    <w:p w14:paraId="2015B1E6" w14:textId="77777777" w:rsidR="0058025F" w:rsidRPr="0058025F" w:rsidRDefault="0058025F" w:rsidP="0058025F">
      <w:pPr>
        <w:numPr>
          <w:ilvl w:val="0"/>
          <w:numId w:val="21"/>
        </w:numPr>
      </w:pPr>
      <w:r w:rsidRPr="0058025F">
        <w:rPr>
          <w:b/>
          <w:bCs/>
        </w:rPr>
        <w:t>Integration with Mental Health Platforms</w:t>
      </w:r>
      <w:r w:rsidRPr="0058025F">
        <w:br/>
        <w:t xml:space="preserve">Partnerships with CBT apps, therapy services, and digital coaching platforms are creating </w:t>
      </w:r>
      <w:r w:rsidRPr="0058025F">
        <w:rPr>
          <w:b/>
          <w:bCs/>
        </w:rPr>
        <w:t>hybrid wellness ecosystems</w:t>
      </w:r>
      <w:r w:rsidRPr="0058025F">
        <w:t xml:space="preserve"> that blend biometric tracking with </w:t>
      </w:r>
      <w:proofErr w:type="spellStart"/>
      <w:r w:rsidRPr="0058025F">
        <w:t>behavioral</w:t>
      </w:r>
      <w:proofErr w:type="spellEnd"/>
      <w:r w:rsidRPr="0058025F">
        <w:t xml:space="preserve"> interventions.</w:t>
      </w:r>
    </w:p>
    <w:p w14:paraId="7B567687" w14:textId="77777777" w:rsidR="0058025F" w:rsidRPr="0058025F" w:rsidRDefault="0058025F" w:rsidP="0058025F">
      <w:pPr>
        <w:numPr>
          <w:ilvl w:val="0"/>
          <w:numId w:val="21"/>
        </w:numPr>
      </w:pPr>
      <w:r w:rsidRPr="0058025F">
        <w:rPr>
          <w:b/>
          <w:bCs/>
        </w:rPr>
        <w:t>Corporate Wellness Expansion</w:t>
      </w:r>
      <w:r w:rsidRPr="0058025F">
        <w:br/>
        <w:t xml:space="preserve">The demand from </w:t>
      </w:r>
      <w:r w:rsidRPr="0058025F">
        <w:rPr>
          <w:b/>
          <w:bCs/>
        </w:rPr>
        <w:t>enterprise clients</w:t>
      </w:r>
      <w:r w:rsidRPr="0058025F">
        <w:t xml:space="preserve"> presents a major revenue stream, particularly in high-stress industries. Aggregated stress data is becoming a KPI for organizational health.</w:t>
      </w:r>
    </w:p>
    <w:p w14:paraId="3F0E1F2A" w14:textId="77777777" w:rsidR="0058025F" w:rsidRPr="0058025F" w:rsidRDefault="0058025F" w:rsidP="0058025F">
      <w:r w:rsidRPr="0058025F">
        <w:pict w14:anchorId="17163045">
          <v:rect id="_x0000_i1397" style="width:0;height:1.5pt" o:hralign="center" o:hrstd="t" o:hr="t" fillcolor="#a0a0a0" stroked="f"/>
        </w:pict>
      </w:r>
    </w:p>
    <w:p w14:paraId="1BCE6D7F"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Restraints</w:t>
      </w:r>
    </w:p>
    <w:p w14:paraId="594B4F71" w14:textId="77777777" w:rsidR="0058025F" w:rsidRPr="0058025F" w:rsidRDefault="0058025F" w:rsidP="0058025F">
      <w:pPr>
        <w:numPr>
          <w:ilvl w:val="0"/>
          <w:numId w:val="22"/>
        </w:numPr>
      </w:pPr>
      <w:r w:rsidRPr="0058025F">
        <w:rPr>
          <w:b/>
          <w:bCs/>
        </w:rPr>
        <w:t>Data Privacy and Consent</w:t>
      </w:r>
      <w:r w:rsidRPr="0058025F">
        <w:br/>
        <w:t xml:space="preserve">Stress data is highly personal. Concerns around </w:t>
      </w:r>
      <w:r w:rsidRPr="0058025F">
        <w:rPr>
          <w:b/>
          <w:bCs/>
        </w:rPr>
        <w:t>data misuse, lack of transparency</w:t>
      </w:r>
      <w:r w:rsidRPr="0058025F">
        <w:t xml:space="preserve">, and </w:t>
      </w:r>
      <w:r w:rsidRPr="0058025F">
        <w:rPr>
          <w:b/>
          <w:bCs/>
        </w:rPr>
        <w:t>employee surveillance</w:t>
      </w:r>
      <w:r w:rsidRPr="0058025F">
        <w:t xml:space="preserve"> are key hurdles, especially in corporate use cases.</w:t>
      </w:r>
    </w:p>
    <w:p w14:paraId="393385A2" w14:textId="77777777" w:rsidR="0058025F" w:rsidRPr="0058025F" w:rsidRDefault="0058025F" w:rsidP="0058025F">
      <w:pPr>
        <w:numPr>
          <w:ilvl w:val="0"/>
          <w:numId w:val="22"/>
        </w:numPr>
      </w:pPr>
      <w:r w:rsidRPr="0058025F">
        <w:rPr>
          <w:b/>
          <w:bCs/>
        </w:rPr>
        <w:t>High Cost of Premium Devices</w:t>
      </w:r>
      <w:r w:rsidRPr="0058025F">
        <w:br/>
        <w:t xml:space="preserve">Medical-grade and AI-enabled wearables remain expensive, limiting adoption in </w:t>
      </w:r>
      <w:r w:rsidRPr="0058025F">
        <w:rPr>
          <w:b/>
          <w:bCs/>
        </w:rPr>
        <w:t>low-income populations and developing regions</w:t>
      </w:r>
      <w:r w:rsidRPr="0058025F">
        <w:t>, where stress burdens are often higher.</w:t>
      </w:r>
    </w:p>
    <w:p w14:paraId="1DC57EAC" w14:textId="77777777" w:rsidR="0058025F" w:rsidRDefault="0058025F">
      <w:r>
        <w:br w:type="page"/>
      </w:r>
    </w:p>
    <w:p w14:paraId="2480F598" w14:textId="128F47E3" w:rsidR="0058025F" w:rsidRPr="0058025F" w:rsidRDefault="0058025F" w:rsidP="0058025F">
      <w:pPr>
        <w:rPr>
          <w:b/>
          <w:bCs/>
        </w:rPr>
      </w:pPr>
      <w:r w:rsidRPr="0058025F">
        <w:rPr>
          <w:b/>
          <w:bCs/>
        </w:rPr>
        <w:lastRenderedPageBreak/>
        <w:t>Section 8: Report Summary, FAQs, and SEO Schema</w:t>
      </w:r>
    </w:p>
    <w:p w14:paraId="025A8331" w14:textId="77777777" w:rsidR="0058025F" w:rsidRPr="0058025F" w:rsidRDefault="0058025F" w:rsidP="0058025F">
      <w:r w:rsidRPr="0058025F">
        <w:pict w14:anchorId="33057392">
          <v:rect id="_x0000_i1399" style="width:0;height:1.5pt" o:hralign="center" o:hrstd="t" o:hr="t" fillcolor="#a0a0a0" stroked="f"/>
        </w:pict>
      </w:r>
    </w:p>
    <w:p w14:paraId="6567A067"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A. Report Title Format</w:t>
      </w:r>
    </w:p>
    <w:p w14:paraId="538172B3" w14:textId="77777777" w:rsidR="0058025F" w:rsidRPr="0058025F" w:rsidRDefault="0058025F" w:rsidP="0058025F">
      <w:r w:rsidRPr="0058025F">
        <w:rPr>
          <w:b/>
          <w:bCs/>
        </w:rPr>
        <w:t xml:space="preserve">Stress Tracking Devices Market </w:t>
      </w:r>
      <w:proofErr w:type="gramStart"/>
      <w:r w:rsidRPr="0058025F">
        <w:rPr>
          <w:b/>
          <w:bCs/>
        </w:rPr>
        <w:t>By</w:t>
      </w:r>
      <w:proofErr w:type="gramEnd"/>
      <w:r w:rsidRPr="0058025F">
        <w:rPr>
          <w:b/>
          <w:bCs/>
        </w:rPr>
        <w:t xml:space="preserve"> Product Type (Wearable Stress Monitors, Smart Rings, Portable Biosensor Patches, Smart Clothing); By Sensor Technology (PPG, EDA, HRV, Multimodal Sensors); By Application (Personal Wellness, Clinical Mental Health, Corporate Wellness); By Geography, Segment Revenue Estimation, Forecast, 2024–2030.</w:t>
      </w:r>
    </w:p>
    <w:p w14:paraId="281A215C" w14:textId="77777777" w:rsidR="0058025F" w:rsidRPr="0058025F" w:rsidRDefault="0058025F" w:rsidP="0058025F">
      <w:r w:rsidRPr="0058025F">
        <w:pict w14:anchorId="732F7211">
          <v:rect id="_x0000_i1400" style="width:0;height:1.5pt" o:hralign="center" o:hrstd="t" o:hr="t" fillcolor="#a0a0a0" stroked="f"/>
        </w:pict>
      </w:r>
    </w:p>
    <w:p w14:paraId="0D7E8238" w14:textId="77777777" w:rsidR="0058025F" w:rsidRPr="0058025F" w:rsidRDefault="0058025F" w:rsidP="0058025F">
      <w:pPr>
        <w:rPr>
          <w:b/>
          <w:bCs/>
        </w:rPr>
      </w:pPr>
      <w:r w:rsidRPr="0058025F">
        <w:rPr>
          <w:rFonts w:ascii="Segoe UI Symbol" w:hAnsi="Segoe UI Symbol" w:cs="Segoe UI Symbol"/>
          <w:b/>
          <w:bCs/>
        </w:rPr>
        <w:t>🗂</w:t>
      </w:r>
      <w:r w:rsidRPr="0058025F">
        <w:rPr>
          <w:b/>
          <w:bCs/>
        </w:rPr>
        <w:t xml:space="preserve"> A.2. Market Slug Format</w:t>
      </w:r>
    </w:p>
    <w:p w14:paraId="49564FDF" w14:textId="77777777" w:rsidR="0058025F" w:rsidRPr="0058025F" w:rsidRDefault="0058025F" w:rsidP="0058025F">
      <w:r w:rsidRPr="0058025F">
        <w:rPr>
          <w:b/>
          <w:bCs/>
        </w:rPr>
        <w:t>stress tracking devices market</w:t>
      </w:r>
    </w:p>
    <w:p w14:paraId="0F42FA54" w14:textId="77777777" w:rsidR="0058025F" w:rsidRPr="0058025F" w:rsidRDefault="0058025F" w:rsidP="0058025F">
      <w:r w:rsidRPr="0058025F">
        <w:pict w14:anchorId="7E37E1B2">
          <v:rect id="_x0000_i1401" style="width:0;height:1.5pt" o:hralign="center" o:hrstd="t" o:hr="t" fillcolor="#a0a0a0" stroked="f"/>
        </w:pict>
      </w:r>
    </w:p>
    <w:p w14:paraId="178A139A"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A.3. Market Size Title Format</w:t>
      </w:r>
    </w:p>
    <w:p w14:paraId="271EBF6E" w14:textId="77777777" w:rsidR="0058025F" w:rsidRPr="0058025F" w:rsidRDefault="0058025F" w:rsidP="0058025F">
      <w:r w:rsidRPr="0058025F">
        <w:rPr>
          <w:b/>
          <w:bCs/>
        </w:rPr>
        <w:t>Stress Tracking Devices Market Size ($7.68 Billion) 2030</w:t>
      </w:r>
    </w:p>
    <w:p w14:paraId="61A2B98C" w14:textId="77777777" w:rsidR="0058025F" w:rsidRPr="0058025F" w:rsidRDefault="0058025F" w:rsidP="0058025F">
      <w:r w:rsidRPr="0058025F">
        <w:pict w14:anchorId="40DA5CAE">
          <v:rect id="_x0000_i1402" style="width:0;height:1.5pt" o:hralign="center" o:hrstd="t" o:hr="t" fillcolor="#a0a0a0" stroked="f"/>
        </w:pict>
      </w:r>
    </w:p>
    <w:p w14:paraId="3AB520DA"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6635"/>
      </w:tblGrid>
      <w:tr w:rsidR="0058025F" w:rsidRPr="0058025F" w14:paraId="48F012C0" w14:textId="77777777" w:rsidTr="0058025F">
        <w:trPr>
          <w:tblHeader/>
          <w:tblCellSpacing w:w="15" w:type="dxa"/>
        </w:trPr>
        <w:tc>
          <w:tcPr>
            <w:tcW w:w="0" w:type="auto"/>
            <w:vAlign w:val="center"/>
            <w:hideMark/>
          </w:tcPr>
          <w:p w14:paraId="51BA21BD" w14:textId="77777777" w:rsidR="0058025F" w:rsidRPr="0058025F" w:rsidRDefault="0058025F" w:rsidP="0058025F">
            <w:pPr>
              <w:rPr>
                <w:b/>
                <w:bCs/>
              </w:rPr>
            </w:pPr>
            <w:r w:rsidRPr="0058025F">
              <w:rPr>
                <w:b/>
                <w:bCs/>
              </w:rPr>
              <w:t>Report Attribute</w:t>
            </w:r>
          </w:p>
        </w:tc>
        <w:tc>
          <w:tcPr>
            <w:tcW w:w="0" w:type="auto"/>
            <w:vAlign w:val="center"/>
            <w:hideMark/>
          </w:tcPr>
          <w:p w14:paraId="6CAD21A1" w14:textId="77777777" w:rsidR="0058025F" w:rsidRPr="0058025F" w:rsidRDefault="0058025F" w:rsidP="0058025F">
            <w:pPr>
              <w:rPr>
                <w:b/>
                <w:bCs/>
              </w:rPr>
            </w:pPr>
            <w:r w:rsidRPr="0058025F">
              <w:rPr>
                <w:b/>
                <w:bCs/>
              </w:rPr>
              <w:t>Details</w:t>
            </w:r>
          </w:p>
        </w:tc>
      </w:tr>
      <w:tr w:rsidR="0058025F" w:rsidRPr="0058025F" w14:paraId="2BB3C458" w14:textId="77777777" w:rsidTr="0058025F">
        <w:trPr>
          <w:tblCellSpacing w:w="15" w:type="dxa"/>
        </w:trPr>
        <w:tc>
          <w:tcPr>
            <w:tcW w:w="0" w:type="auto"/>
            <w:vAlign w:val="center"/>
            <w:hideMark/>
          </w:tcPr>
          <w:p w14:paraId="3D0C33EE" w14:textId="77777777" w:rsidR="0058025F" w:rsidRPr="0058025F" w:rsidRDefault="0058025F" w:rsidP="0058025F">
            <w:r w:rsidRPr="0058025F">
              <w:t>Forecast Period</w:t>
            </w:r>
          </w:p>
        </w:tc>
        <w:tc>
          <w:tcPr>
            <w:tcW w:w="0" w:type="auto"/>
            <w:vAlign w:val="center"/>
            <w:hideMark/>
          </w:tcPr>
          <w:p w14:paraId="183105AF" w14:textId="77777777" w:rsidR="0058025F" w:rsidRPr="0058025F" w:rsidRDefault="0058025F" w:rsidP="0058025F">
            <w:r w:rsidRPr="0058025F">
              <w:t>2024 – 2030</w:t>
            </w:r>
          </w:p>
        </w:tc>
      </w:tr>
      <w:tr w:rsidR="0058025F" w:rsidRPr="0058025F" w14:paraId="72EB6AE2" w14:textId="77777777" w:rsidTr="0058025F">
        <w:trPr>
          <w:tblCellSpacing w:w="15" w:type="dxa"/>
        </w:trPr>
        <w:tc>
          <w:tcPr>
            <w:tcW w:w="0" w:type="auto"/>
            <w:vAlign w:val="center"/>
            <w:hideMark/>
          </w:tcPr>
          <w:p w14:paraId="2A803F88" w14:textId="77777777" w:rsidR="0058025F" w:rsidRPr="0058025F" w:rsidRDefault="0058025F" w:rsidP="0058025F">
            <w:r w:rsidRPr="0058025F">
              <w:t>Market Size Value in 2024</w:t>
            </w:r>
          </w:p>
        </w:tc>
        <w:tc>
          <w:tcPr>
            <w:tcW w:w="0" w:type="auto"/>
            <w:vAlign w:val="center"/>
            <w:hideMark/>
          </w:tcPr>
          <w:p w14:paraId="15121CE6" w14:textId="77777777" w:rsidR="0058025F" w:rsidRPr="0058025F" w:rsidRDefault="0058025F" w:rsidP="0058025F">
            <w:r w:rsidRPr="0058025F">
              <w:rPr>
                <w:b/>
                <w:bCs/>
              </w:rPr>
              <w:t>USD 2.91 Billion</w:t>
            </w:r>
          </w:p>
        </w:tc>
      </w:tr>
      <w:tr w:rsidR="0058025F" w:rsidRPr="0058025F" w14:paraId="765E145B" w14:textId="77777777" w:rsidTr="0058025F">
        <w:trPr>
          <w:tblCellSpacing w:w="15" w:type="dxa"/>
        </w:trPr>
        <w:tc>
          <w:tcPr>
            <w:tcW w:w="0" w:type="auto"/>
            <w:vAlign w:val="center"/>
            <w:hideMark/>
          </w:tcPr>
          <w:p w14:paraId="4C705D4E" w14:textId="77777777" w:rsidR="0058025F" w:rsidRPr="0058025F" w:rsidRDefault="0058025F" w:rsidP="0058025F">
            <w:r w:rsidRPr="0058025F">
              <w:t>Revenue Forecast in 2030</w:t>
            </w:r>
          </w:p>
        </w:tc>
        <w:tc>
          <w:tcPr>
            <w:tcW w:w="0" w:type="auto"/>
            <w:vAlign w:val="center"/>
            <w:hideMark/>
          </w:tcPr>
          <w:p w14:paraId="0DB86742" w14:textId="77777777" w:rsidR="0058025F" w:rsidRPr="0058025F" w:rsidRDefault="0058025F" w:rsidP="0058025F">
            <w:r w:rsidRPr="0058025F">
              <w:rPr>
                <w:b/>
                <w:bCs/>
              </w:rPr>
              <w:t>USD 7.68 Billion</w:t>
            </w:r>
          </w:p>
        </w:tc>
      </w:tr>
      <w:tr w:rsidR="0058025F" w:rsidRPr="0058025F" w14:paraId="21CBA833" w14:textId="77777777" w:rsidTr="0058025F">
        <w:trPr>
          <w:tblCellSpacing w:w="15" w:type="dxa"/>
        </w:trPr>
        <w:tc>
          <w:tcPr>
            <w:tcW w:w="0" w:type="auto"/>
            <w:vAlign w:val="center"/>
            <w:hideMark/>
          </w:tcPr>
          <w:p w14:paraId="123FEEE8" w14:textId="77777777" w:rsidR="0058025F" w:rsidRPr="0058025F" w:rsidRDefault="0058025F" w:rsidP="0058025F">
            <w:r w:rsidRPr="0058025F">
              <w:t>Overall Growth Rate</w:t>
            </w:r>
          </w:p>
        </w:tc>
        <w:tc>
          <w:tcPr>
            <w:tcW w:w="0" w:type="auto"/>
            <w:vAlign w:val="center"/>
            <w:hideMark/>
          </w:tcPr>
          <w:p w14:paraId="39BCF9E5" w14:textId="77777777" w:rsidR="0058025F" w:rsidRPr="0058025F" w:rsidRDefault="0058025F" w:rsidP="0058025F">
            <w:r w:rsidRPr="0058025F">
              <w:rPr>
                <w:b/>
                <w:bCs/>
              </w:rPr>
              <w:t>CAGR of 17.4% (2024 – 2030)</w:t>
            </w:r>
          </w:p>
        </w:tc>
      </w:tr>
      <w:tr w:rsidR="0058025F" w:rsidRPr="0058025F" w14:paraId="4243C1DC" w14:textId="77777777" w:rsidTr="0058025F">
        <w:trPr>
          <w:tblCellSpacing w:w="15" w:type="dxa"/>
        </w:trPr>
        <w:tc>
          <w:tcPr>
            <w:tcW w:w="0" w:type="auto"/>
            <w:vAlign w:val="center"/>
            <w:hideMark/>
          </w:tcPr>
          <w:p w14:paraId="1D00767C" w14:textId="77777777" w:rsidR="0058025F" w:rsidRPr="0058025F" w:rsidRDefault="0058025F" w:rsidP="0058025F">
            <w:r w:rsidRPr="0058025F">
              <w:t>Base Year for Estimation</w:t>
            </w:r>
          </w:p>
        </w:tc>
        <w:tc>
          <w:tcPr>
            <w:tcW w:w="0" w:type="auto"/>
            <w:vAlign w:val="center"/>
            <w:hideMark/>
          </w:tcPr>
          <w:p w14:paraId="35CE313D" w14:textId="77777777" w:rsidR="0058025F" w:rsidRPr="0058025F" w:rsidRDefault="0058025F" w:rsidP="0058025F">
            <w:r w:rsidRPr="0058025F">
              <w:t>2023</w:t>
            </w:r>
          </w:p>
        </w:tc>
      </w:tr>
      <w:tr w:rsidR="0058025F" w:rsidRPr="0058025F" w14:paraId="56B9F9DD" w14:textId="77777777" w:rsidTr="0058025F">
        <w:trPr>
          <w:tblCellSpacing w:w="15" w:type="dxa"/>
        </w:trPr>
        <w:tc>
          <w:tcPr>
            <w:tcW w:w="0" w:type="auto"/>
            <w:vAlign w:val="center"/>
            <w:hideMark/>
          </w:tcPr>
          <w:p w14:paraId="3C70E073" w14:textId="77777777" w:rsidR="0058025F" w:rsidRPr="0058025F" w:rsidRDefault="0058025F" w:rsidP="0058025F">
            <w:r w:rsidRPr="0058025F">
              <w:t>Historical Data</w:t>
            </w:r>
          </w:p>
        </w:tc>
        <w:tc>
          <w:tcPr>
            <w:tcW w:w="0" w:type="auto"/>
            <w:vAlign w:val="center"/>
            <w:hideMark/>
          </w:tcPr>
          <w:p w14:paraId="515F7936" w14:textId="77777777" w:rsidR="0058025F" w:rsidRPr="0058025F" w:rsidRDefault="0058025F" w:rsidP="0058025F">
            <w:r w:rsidRPr="0058025F">
              <w:t>2017 – 2021</w:t>
            </w:r>
          </w:p>
        </w:tc>
      </w:tr>
      <w:tr w:rsidR="0058025F" w:rsidRPr="0058025F" w14:paraId="087E4868" w14:textId="77777777" w:rsidTr="0058025F">
        <w:trPr>
          <w:tblCellSpacing w:w="15" w:type="dxa"/>
        </w:trPr>
        <w:tc>
          <w:tcPr>
            <w:tcW w:w="0" w:type="auto"/>
            <w:vAlign w:val="center"/>
            <w:hideMark/>
          </w:tcPr>
          <w:p w14:paraId="37B366AE" w14:textId="77777777" w:rsidR="0058025F" w:rsidRPr="0058025F" w:rsidRDefault="0058025F" w:rsidP="0058025F">
            <w:r w:rsidRPr="0058025F">
              <w:t>Unit</w:t>
            </w:r>
          </w:p>
        </w:tc>
        <w:tc>
          <w:tcPr>
            <w:tcW w:w="0" w:type="auto"/>
            <w:vAlign w:val="center"/>
            <w:hideMark/>
          </w:tcPr>
          <w:p w14:paraId="7877016A" w14:textId="77777777" w:rsidR="0058025F" w:rsidRPr="0058025F" w:rsidRDefault="0058025F" w:rsidP="0058025F">
            <w:r w:rsidRPr="0058025F">
              <w:t>USD Million, CAGR (2024 – 2030)</w:t>
            </w:r>
          </w:p>
        </w:tc>
      </w:tr>
      <w:tr w:rsidR="0058025F" w:rsidRPr="0058025F" w14:paraId="1A476BB8" w14:textId="77777777" w:rsidTr="0058025F">
        <w:trPr>
          <w:tblCellSpacing w:w="15" w:type="dxa"/>
        </w:trPr>
        <w:tc>
          <w:tcPr>
            <w:tcW w:w="0" w:type="auto"/>
            <w:vAlign w:val="center"/>
            <w:hideMark/>
          </w:tcPr>
          <w:p w14:paraId="6FAC6BDC" w14:textId="77777777" w:rsidR="0058025F" w:rsidRPr="0058025F" w:rsidRDefault="0058025F" w:rsidP="0058025F">
            <w:r w:rsidRPr="0058025F">
              <w:t>Segmentation</w:t>
            </w:r>
          </w:p>
        </w:tc>
        <w:tc>
          <w:tcPr>
            <w:tcW w:w="0" w:type="auto"/>
            <w:vAlign w:val="center"/>
            <w:hideMark/>
          </w:tcPr>
          <w:p w14:paraId="44B2CBF6" w14:textId="77777777" w:rsidR="0058025F" w:rsidRPr="0058025F" w:rsidRDefault="0058025F" w:rsidP="0058025F">
            <w:r w:rsidRPr="0058025F">
              <w:t>By Product Type, By Sensor Technology, By Application, By Geography</w:t>
            </w:r>
          </w:p>
        </w:tc>
      </w:tr>
      <w:tr w:rsidR="0058025F" w:rsidRPr="0058025F" w14:paraId="49DF163F" w14:textId="77777777" w:rsidTr="0058025F">
        <w:trPr>
          <w:tblCellSpacing w:w="15" w:type="dxa"/>
        </w:trPr>
        <w:tc>
          <w:tcPr>
            <w:tcW w:w="0" w:type="auto"/>
            <w:vAlign w:val="center"/>
            <w:hideMark/>
          </w:tcPr>
          <w:p w14:paraId="40FC3308" w14:textId="77777777" w:rsidR="0058025F" w:rsidRPr="0058025F" w:rsidRDefault="0058025F" w:rsidP="0058025F">
            <w:r w:rsidRPr="0058025F">
              <w:lastRenderedPageBreak/>
              <w:t>By Product Type</w:t>
            </w:r>
          </w:p>
        </w:tc>
        <w:tc>
          <w:tcPr>
            <w:tcW w:w="0" w:type="auto"/>
            <w:vAlign w:val="center"/>
            <w:hideMark/>
          </w:tcPr>
          <w:p w14:paraId="263E94CC" w14:textId="77777777" w:rsidR="0058025F" w:rsidRPr="0058025F" w:rsidRDefault="0058025F" w:rsidP="0058025F">
            <w:r w:rsidRPr="0058025F">
              <w:t>Wearable Stress Monitors, Smart Rings, Biosensor Patches, Smart Clothing</w:t>
            </w:r>
          </w:p>
        </w:tc>
      </w:tr>
      <w:tr w:rsidR="0058025F" w:rsidRPr="0058025F" w14:paraId="23088DCD" w14:textId="77777777" w:rsidTr="0058025F">
        <w:trPr>
          <w:tblCellSpacing w:w="15" w:type="dxa"/>
        </w:trPr>
        <w:tc>
          <w:tcPr>
            <w:tcW w:w="0" w:type="auto"/>
            <w:vAlign w:val="center"/>
            <w:hideMark/>
          </w:tcPr>
          <w:p w14:paraId="0E655B50" w14:textId="77777777" w:rsidR="0058025F" w:rsidRPr="0058025F" w:rsidRDefault="0058025F" w:rsidP="0058025F">
            <w:r w:rsidRPr="0058025F">
              <w:t>By Sensor Technology</w:t>
            </w:r>
          </w:p>
        </w:tc>
        <w:tc>
          <w:tcPr>
            <w:tcW w:w="0" w:type="auto"/>
            <w:vAlign w:val="center"/>
            <w:hideMark/>
          </w:tcPr>
          <w:p w14:paraId="616CB92B" w14:textId="77777777" w:rsidR="0058025F" w:rsidRPr="0058025F" w:rsidRDefault="0058025F" w:rsidP="0058025F">
            <w:r w:rsidRPr="0058025F">
              <w:t>PPG, EDA, Temperature, HRV, Multimodal Sensor Arrays</w:t>
            </w:r>
          </w:p>
        </w:tc>
      </w:tr>
      <w:tr w:rsidR="0058025F" w:rsidRPr="0058025F" w14:paraId="5E05B1FF" w14:textId="77777777" w:rsidTr="0058025F">
        <w:trPr>
          <w:tblCellSpacing w:w="15" w:type="dxa"/>
        </w:trPr>
        <w:tc>
          <w:tcPr>
            <w:tcW w:w="0" w:type="auto"/>
            <w:vAlign w:val="center"/>
            <w:hideMark/>
          </w:tcPr>
          <w:p w14:paraId="1A34A986" w14:textId="77777777" w:rsidR="0058025F" w:rsidRPr="0058025F" w:rsidRDefault="0058025F" w:rsidP="0058025F">
            <w:r w:rsidRPr="0058025F">
              <w:t>By Application</w:t>
            </w:r>
          </w:p>
        </w:tc>
        <w:tc>
          <w:tcPr>
            <w:tcW w:w="0" w:type="auto"/>
            <w:vAlign w:val="center"/>
            <w:hideMark/>
          </w:tcPr>
          <w:p w14:paraId="7158280F" w14:textId="77777777" w:rsidR="0058025F" w:rsidRPr="0058025F" w:rsidRDefault="0058025F" w:rsidP="0058025F">
            <w:r w:rsidRPr="0058025F">
              <w:t>Personal Wellness, Clinical Use, Occupational Wellness, Athletic Recovery</w:t>
            </w:r>
          </w:p>
        </w:tc>
      </w:tr>
      <w:tr w:rsidR="0058025F" w:rsidRPr="0058025F" w14:paraId="364FE30B" w14:textId="77777777" w:rsidTr="0058025F">
        <w:trPr>
          <w:tblCellSpacing w:w="15" w:type="dxa"/>
        </w:trPr>
        <w:tc>
          <w:tcPr>
            <w:tcW w:w="0" w:type="auto"/>
            <w:vAlign w:val="center"/>
            <w:hideMark/>
          </w:tcPr>
          <w:p w14:paraId="1B8A68DE" w14:textId="77777777" w:rsidR="0058025F" w:rsidRPr="0058025F" w:rsidRDefault="0058025F" w:rsidP="0058025F">
            <w:r w:rsidRPr="0058025F">
              <w:t>By Region</w:t>
            </w:r>
          </w:p>
        </w:tc>
        <w:tc>
          <w:tcPr>
            <w:tcW w:w="0" w:type="auto"/>
            <w:vAlign w:val="center"/>
            <w:hideMark/>
          </w:tcPr>
          <w:p w14:paraId="27E5CF56" w14:textId="77777777" w:rsidR="0058025F" w:rsidRPr="0058025F" w:rsidRDefault="0058025F" w:rsidP="0058025F">
            <w:r w:rsidRPr="0058025F">
              <w:t>North America, Europe, Asia-Pacific, Latin America, Middle East &amp; Africa</w:t>
            </w:r>
          </w:p>
        </w:tc>
      </w:tr>
      <w:tr w:rsidR="0058025F" w:rsidRPr="0058025F" w14:paraId="78BDD0BA" w14:textId="77777777" w:rsidTr="0058025F">
        <w:trPr>
          <w:tblCellSpacing w:w="15" w:type="dxa"/>
        </w:trPr>
        <w:tc>
          <w:tcPr>
            <w:tcW w:w="0" w:type="auto"/>
            <w:vAlign w:val="center"/>
            <w:hideMark/>
          </w:tcPr>
          <w:p w14:paraId="31C5FDCE" w14:textId="77777777" w:rsidR="0058025F" w:rsidRPr="0058025F" w:rsidRDefault="0058025F" w:rsidP="0058025F">
            <w:r w:rsidRPr="0058025F">
              <w:t>Country Scope</w:t>
            </w:r>
          </w:p>
        </w:tc>
        <w:tc>
          <w:tcPr>
            <w:tcW w:w="0" w:type="auto"/>
            <w:vAlign w:val="center"/>
            <w:hideMark/>
          </w:tcPr>
          <w:p w14:paraId="13A69564" w14:textId="77777777" w:rsidR="0058025F" w:rsidRPr="0058025F" w:rsidRDefault="0058025F" w:rsidP="0058025F">
            <w:r w:rsidRPr="0058025F">
              <w:t>U.S., UK, Germany, China, India, Japan, Brazil, South Korea, UAE</w:t>
            </w:r>
          </w:p>
        </w:tc>
      </w:tr>
      <w:tr w:rsidR="0058025F" w:rsidRPr="0058025F" w14:paraId="3B83CF4B" w14:textId="77777777" w:rsidTr="0058025F">
        <w:trPr>
          <w:tblCellSpacing w:w="15" w:type="dxa"/>
        </w:trPr>
        <w:tc>
          <w:tcPr>
            <w:tcW w:w="0" w:type="auto"/>
            <w:vAlign w:val="center"/>
            <w:hideMark/>
          </w:tcPr>
          <w:p w14:paraId="24FD60A4" w14:textId="77777777" w:rsidR="0058025F" w:rsidRPr="0058025F" w:rsidRDefault="0058025F" w:rsidP="0058025F">
            <w:r w:rsidRPr="0058025F">
              <w:t>Market Drivers</w:t>
            </w:r>
          </w:p>
        </w:tc>
        <w:tc>
          <w:tcPr>
            <w:tcW w:w="0" w:type="auto"/>
            <w:vAlign w:val="center"/>
            <w:hideMark/>
          </w:tcPr>
          <w:p w14:paraId="27712ACD" w14:textId="77777777" w:rsidR="0058025F" w:rsidRPr="0058025F" w:rsidRDefault="0058025F" w:rsidP="0058025F">
            <w:r w:rsidRPr="0058025F">
              <w:t>AI-based analytics; Workplace wellness adoption; Rise in mental health awareness</w:t>
            </w:r>
          </w:p>
        </w:tc>
      </w:tr>
      <w:tr w:rsidR="0058025F" w:rsidRPr="0058025F" w14:paraId="5E95E393" w14:textId="77777777" w:rsidTr="0058025F">
        <w:trPr>
          <w:tblCellSpacing w:w="15" w:type="dxa"/>
        </w:trPr>
        <w:tc>
          <w:tcPr>
            <w:tcW w:w="0" w:type="auto"/>
            <w:vAlign w:val="center"/>
            <w:hideMark/>
          </w:tcPr>
          <w:p w14:paraId="4AB43B66" w14:textId="77777777" w:rsidR="0058025F" w:rsidRPr="0058025F" w:rsidRDefault="0058025F" w:rsidP="0058025F">
            <w:r w:rsidRPr="0058025F">
              <w:t>Customization Option</w:t>
            </w:r>
          </w:p>
        </w:tc>
        <w:tc>
          <w:tcPr>
            <w:tcW w:w="0" w:type="auto"/>
            <w:vAlign w:val="center"/>
            <w:hideMark/>
          </w:tcPr>
          <w:p w14:paraId="7F579902" w14:textId="77777777" w:rsidR="0058025F" w:rsidRPr="0058025F" w:rsidRDefault="0058025F" w:rsidP="0058025F">
            <w:r w:rsidRPr="0058025F">
              <w:t>Available upon request</w:t>
            </w:r>
          </w:p>
        </w:tc>
      </w:tr>
    </w:tbl>
    <w:p w14:paraId="3748765D" w14:textId="77777777" w:rsidR="0058025F" w:rsidRPr="0058025F" w:rsidRDefault="0058025F" w:rsidP="0058025F">
      <w:r w:rsidRPr="0058025F">
        <w:pict w14:anchorId="14225229">
          <v:rect id="_x0000_i1403" style="width:0;height:1.5pt" o:hralign="center" o:hrstd="t" o:hr="t" fillcolor="#a0a0a0" stroked="f"/>
        </w:pict>
      </w:r>
    </w:p>
    <w:p w14:paraId="71F1A034"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C. Top 5 FAQs</w:t>
      </w:r>
    </w:p>
    <w:p w14:paraId="5D9BE399" w14:textId="77777777" w:rsidR="0058025F" w:rsidRPr="0058025F" w:rsidRDefault="0058025F" w:rsidP="0058025F">
      <w:r w:rsidRPr="0058025F">
        <w:rPr>
          <w:b/>
          <w:bCs/>
        </w:rPr>
        <w:t>Q1: How big is the stress tracking devices market?</w:t>
      </w:r>
      <w:r w:rsidRPr="0058025F">
        <w:br/>
        <w:t xml:space="preserve">The global stress tracking devices market was valued at </w:t>
      </w:r>
      <w:r w:rsidRPr="0058025F">
        <w:rPr>
          <w:b/>
          <w:bCs/>
        </w:rPr>
        <w:t>USD 2.91 billion in 2024</w:t>
      </w:r>
      <w:r w:rsidRPr="0058025F">
        <w:t>.</w:t>
      </w:r>
    </w:p>
    <w:p w14:paraId="40775666" w14:textId="77777777" w:rsidR="0058025F" w:rsidRPr="0058025F" w:rsidRDefault="0058025F" w:rsidP="0058025F">
      <w:r w:rsidRPr="0058025F">
        <w:rPr>
          <w:b/>
          <w:bCs/>
        </w:rPr>
        <w:t>Q2: What is the CAGR for stress tracking devices during the forecast period?</w:t>
      </w:r>
      <w:r w:rsidRPr="0058025F">
        <w:br/>
        <w:t xml:space="preserve">The market is expected to grow at a </w:t>
      </w:r>
      <w:r w:rsidRPr="0058025F">
        <w:rPr>
          <w:b/>
          <w:bCs/>
        </w:rPr>
        <w:t>CAGR of 17.4% from 2024 to 2030</w:t>
      </w:r>
      <w:r w:rsidRPr="0058025F">
        <w:t>.</w:t>
      </w:r>
    </w:p>
    <w:p w14:paraId="3D3A5D86" w14:textId="77777777" w:rsidR="0058025F" w:rsidRPr="0058025F" w:rsidRDefault="0058025F" w:rsidP="0058025F">
      <w:r w:rsidRPr="0058025F">
        <w:rPr>
          <w:b/>
          <w:bCs/>
        </w:rPr>
        <w:t>Q3: Who are the major players in the stress tracking devices market?</w:t>
      </w:r>
      <w:r w:rsidRPr="0058025F">
        <w:br/>
        <w:t xml:space="preserve">Leading players include </w:t>
      </w:r>
      <w:r w:rsidRPr="0058025F">
        <w:rPr>
          <w:b/>
          <w:bCs/>
        </w:rPr>
        <w:t>Apple</w:t>
      </w:r>
      <w:r w:rsidRPr="0058025F">
        <w:t xml:space="preserve">, </w:t>
      </w:r>
      <w:r w:rsidRPr="0058025F">
        <w:rPr>
          <w:b/>
          <w:bCs/>
        </w:rPr>
        <w:t>Fitbit</w:t>
      </w:r>
      <w:r w:rsidRPr="0058025F">
        <w:t xml:space="preserve">, </w:t>
      </w:r>
      <w:r w:rsidRPr="0058025F">
        <w:rPr>
          <w:b/>
          <w:bCs/>
        </w:rPr>
        <w:t>Oura Health</w:t>
      </w:r>
      <w:r w:rsidRPr="0058025F">
        <w:t xml:space="preserve">, </w:t>
      </w:r>
      <w:r w:rsidRPr="0058025F">
        <w:rPr>
          <w:b/>
          <w:bCs/>
        </w:rPr>
        <w:t>Garmin</w:t>
      </w:r>
      <w:r w:rsidRPr="0058025F">
        <w:t xml:space="preserve">, and </w:t>
      </w:r>
      <w:proofErr w:type="spellStart"/>
      <w:r w:rsidRPr="0058025F">
        <w:rPr>
          <w:b/>
          <w:bCs/>
        </w:rPr>
        <w:t>Empatica</w:t>
      </w:r>
      <w:proofErr w:type="spellEnd"/>
      <w:r w:rsidRPr="0058025F">
        <w:t>.</w:t>
      </w:r>
    </w:p>
    <w:p w14:paraId="0322A8B0" w14:textId="77777777" w:rsidR="0058025F" w:rsidRPr="0058025F" w:rsidRDefault="0058025F" w:rsidP="0058025F">
      <w:r w:rsidRPr="0058025F">
        <w:rPr>
          <w:b/>
          <w:bCs/>
        </w:rPr>
        <w:t>Q4: Which region dominates the stress tracking devices market?</w:t>
      </w:r>
      <w:r w:rsidRPr="0058025F">
        <w:br/>
      </w:r>
      <w:r w:rsidRPr="0058025F">
        <w:rPr>
          <w:b/>
          <w:bCs/>
        </w:rPr>
        <w:t>North America</w:t>
      </w:r>
      <w:r w:rsidRPr="0058025F">
        <w:t xml:space="preserve"> leads due to strong consumer spending, enterprise adoption, and clinical integration.</w:t>
      </w:r>
    </w:p>
    <w:p w14:paraId="63AE1498" w14:textId="77777777" w:rsidR="0058025F" w:rsidRPr="0058025F" w:rsidRDefault="0058025F" w:rsidP="0058025F">
      <w:r w:rsidRPr="0058025F">
        <w:rPr>
          <w:b/>
          <w:bCs/>
        </w:rPr>
        <w:t>Q5: What factors are driving the stress tracking devices market?</w:t>
      </w:r>
      <w:r w:rsidRPr="0058025F">
        <w:br/>
        <w:t xml:space="preserve">Growth is </w:t>
      </w:r>
      <w:proofErr w:type="spellStart"/>
      <w:r w:rsidRPr="0058025F">
        <w:t>fueled</w:t>
      </w:r>
      <w:proofErr w:type="spellEnd"/>
      <w:r w:rsidRPr="0058025F">
        <w:t xml:space="preserve"> by </w:t>
      </w:r>
      <w:r w:rsidRPr="0058025F">
        <w:rPr>
          <w:b/>
          <w:bCs/>
        </w:rPr>
        <w:t>AI innovation</w:t>
      </w:r>
      <w:r w:rsidRPr="0058025F">
        <w:t xml:space="preserve">, </w:t>
      </w:r>
      <w:r w:rsidRPr="0058025F">
        <w:rPr>
          <w:b/>
          <w:bCs/>
        </w:rPr>
        <w:t>corporate wellness investments</w:t>
      </w:r>
      <w:r w:rsidRPr="0058025F">
        <w:t xml:space="preserve">, and </w:t>
      </w:r>
      <w:r w:rsidRPr="0058025F">
        <w:rPr>
          <w:b/>
          <w:bCs/>
        </w:rPr>
        <w:t>rising awareness of emotional health</w:t>
      </w:r>
      <w:r w:rsidRPr="0058025F">
        <w:t>.</w:t>
      </w:r>
    </w:p>
    <w:p w14:paraId="2858EEF4" w14:textId="77777777" w:rsidR="0058025F" w:rsidRPr="0058025F" w:rsidRDefault="0058025F" w:rsidP="0058025F">
      <w:r w:rsidRPr="0058025F">
        <w:pict w14:anchorId="03B6A54C">
          <v:rect id="_x0000_i1404" style="width:0;height:1.5pt" o:hralign="center" o:hrstd="t" o:hr="t" fillcolor="#a0a0a0" stroked="f"/>
        </w:pict>
      </w:r>
    </w:p>
    <w:p w14:paraId="76D3C80D" w14:textId="77777777" w:rsidR="0058025F" w:rsidRPr="0058025F" w:rsidRDefault="0058025F" w:rsidP="0058025F">
      <w:pPr>
        <w:rPr>
          <w:b/>
          <w:bCs/>
        </w:rPr>
      </w:pPr>
      <w:r w:rsidRPr="0058025F">
        <w:rPr>
          <w:rFonts w:ascii="Segoe UI Emoji" w:hAnsi="Segoe UI Emoji" w:cs="Segoe UI Emoji"/>
          <w:b/>
          <w:bCs/>
        </w:rPr>
        <w:t>🧩</w:t>
      </w:r>
      <w:r w:rsidRPr="0058025F">
        <w:rPr>
          <w:b/>
          <w:bCs/>
        </w:rPr>
        <w:t xml:space="preserve"> D. JSON-LD Schema Markup</w:t>
      </w:r>
    </w:p>
    <w:p w14:paraId="35AE8A84" w14:textId="77777777" w:rsidR="0058025F" w:rsidRPr="0058025F" w:rsidRDefault="0058025F" w:rsidP="0058025F">
      <w:pPr>
        <w:rPr>
          <w:b/>
          <w:bCs/>
        </w:rPr>
      </w:pPr>
      <w:r w:rsidRPr="0058025F">
        <w:rPr>
          <w:b/>
          <w:bCs/>
        </w:rPr>
        <w:t>Breadcrumb Schema</w:t>
      </w:r>
    </w:p>
    <w:p w14:paraId="0404C419" w14:textId="77777777" w:rsidR="0058025F" w:rsidRPr="0058025F" w:rsidRDefault="0058025F" w:rsidP="0058025F">
      <w:proofErr w:type="spellStart"/>
      <w:r w:rsidRPr="0058025F">
        <w:t>json</w:t>
      </w:r>
      <w:proofErr w:type="spellEnd"/>
    </w:p>
    <w:p w14:paraId="45E393E7" w14:textId="77777777" w:rsidR="0058025F" w:rsidRPr="0058025F" w:rsidRDefault="0058025F" w:rsidP="0058025F">
      <w:r w:rsidRPr="0058025F">
        <w:t>Copy code</w:t>
      </w:r>
    </w:p>
    <w:p w14:paraId="46ADCDD3" w14:textId="77777777" w:rsidR="0058025F" w:rsidRPr="0058025F" w:rsidRDefault="0058025F" w:rsidP="0058025F">
      <w:r w:rsidRPr="0058025F">
        <w:lastRenderedPageBreak/>
        <w:t>{</w:t>
      </w:r>
    </w:p>
    <w:p w14:paraId="14BDE761" w14:textId="77777777" w:rsidR="0058025F" w:rsidRPr="0058025F" w:rsidRDefault="0058025F" w:rsidP="0058025F">
      <w:r w:rsidRPr="0058025F">
        <w:t xml:space="preserve">  "@context": "https://schema.org",</w:t>
      </w:r>
    </w:p>
    <w:p w14:paraId="546231E7" w14:textId="77777777" w:rsidR="0058025F" w:rsidRPr="0058025F" w:rsidRDefault="0058025F" w:rsidP="0058025F">
      <w:r w:rsidRPr="0058025F">
        <w:t xml:space="preserve">  "@type": "</w:t>
      </w:r>
      <w:proofErr w:type="spellStart"/>
      <w:r w:rsidRPr="0058025F">
        <w:t>BreadcrumbList</w:t>
      </w:r>
      <w:proofErr w:type="spellEnd"/>
      <w:r w:rsidRPr="0058025F">
        <w:t>",</w:t>
      </w:r>
    </w:p>
    <w:p w14:paraId="56215790" w14:textId="77777777" w:rsidR="0058025F" w:rsidRPr="0058025F" w:rsidRDefault="0058025F" w:rsidP="0058025F">
      <w:r w:rsidRPr="0058025F">
        <w:t xml:space="preserve">  "</w:t>
      </w:r>
      <w:proofErr w:type="spellStart"/>
      <w:r w:rsidRPr="0058025F">
        <w:t>itemListElement</w:t>
      </w:r>
      <w:proofErr w:type="spellEnd"/>
      <w:r w:rsidRPr="0058025F">
        <w:t>": [</w:t>
      </w:r>
    </w:p>
    <w:p w14:paraId="582917B0" w14:textId="77777777" w:rsidR="0058025F" w:rsidRPr="0058025F" w:rsidRDefault="0058025F" w:rsidP="0058025F">
      <w:r w:rsidRPr="0058025F">
        <w:t xml:space="preserve">    {</w:t>
      </w:r>
    </w:p>
    <w:p w14:paraId="3B7E95C0" w14:textId="77777777" w:rsidR="0058025F" w:rsidRPr="0058025F" w:rsidRDefault="0058025F" w:rsidP="0058025F">
      <w:r w:rsidRPr="0058025F">
        <w:t xml:space="preserve">      "@type": "</w:t>
      </w:r>
      <w:proofErr w:type="spellStart"/>
      <w:r w:rsidRPr="0058025F">
        <w:t>ListItem</w:t>
      </w:r>
      <w:proofErr w:type="spellEnd"/>
      <w:r w:rsidRPr="0058025F">
        <w:t>",</w:t>
      </w:r>
    </w:p>
    <w:p w14:paraId="0243C64A" w14:textId="77777777" w:rsidR="0058025F" w:rsidRPr="0058025F" w:rsidRDefault="0058025F" w:rsidP="0058025F">
      <w:r w:rsidRPr="0058025F">
        <w:t xml:space="preserve">      "position": 1,</w:t>
      </w:r>
    </w:p>
    <w:p w14:paraId="7D1AA8B2" w14:textId="77777777" w:rsidR="0058025F" w:rsidRPr="0058025F" w:rsidRDefault="0058025F" w:rsidP="0058025F">
      <w:r w:rsidRPr="0058025F">
        <w:t xml:space="preserve">      "name": "Home",</w:t>
      </w:r>
    </w:p>
    <w:p w14:paraId="02C6AE21" w14:textId="77777777" w:rsidR="0058025F" w:rsidRPr="0058025F" w:rsidRDefault="0058025F" w:rsidP="0058025F">
      <w:r w:rsidRPr="0058025F">
        <w:t xml:space="preserve">      "item": "https://www.strategicmarketresearch.com/"</w:t>
      </w:r>
    </w:p>
    <w:p w14:paraId="1B12DCF7" w14:textId="77777777" w:rsidR="0058025F" w:rsidRPr="0058025F" w:rsidRDefault="0058025F" w:rsidP="0058025F">
      <w:r w:rsidRPr="0058025F">
        <w:t xml:space="preserve">    },</w:t>
      </w:r>
    </w:p>
    <w:p w14:paraId="3DB3B352" w14:textId="77777777" w:rsidR="0058025F" w:rsidRPr="0058025F" w:rsidRDefault="0058025F" w:rsidP="0058025F">
      <w:r w:rsidRPr="0058025F">
        <w:t xml:space="preserve">    {</w:t>
      </w:r>
    </w:p>
    <w:p w14:paraId="31F31520" w14:textId="77777777" w:rsidR="0058025F" w:rsidRPr="0058025F" w:rsidRDefault="0058025F" w:rsidP="0058025F">
      <w:r w:rsidRPr="0058025F">
        <w:t xml:space="preserve">      "@type": "</w:t>
      </w:r>
      <w:proofErr w:type="spellStart"/>
      <w:r w:rsidRPr="0058025F">
        <w:t>ListItem</w:t>
      </w:r>
      <w:proofErr w:type="spellEnd"/>
      <w:r w:rsidRPr="0058025F">
        <w:t>",</w:t>
      </w:r>
    </w:p>
    <w:p w14:paraId="557E3947" w14:textId="77777777" w:rsidR="0058025F" w:rsidRPr="0058025F" w:rsidRDefault="0058025F" w:rsidP="0058025F">
      <w:r w:rsidRPr="0058025F">
        <w:t xml:space="preserve">      "position": 2,</w:t>
      </w:r>
    </w:p>
    <w:p w14:paraId="66682BA9" w14:textId="60B5B554" w:rsidR="0058025F" w:rsidRPr="0058025F" w:rsidRDefault="0058025F" w:rsidP="0058025F">
      <w:r w:rsidRPr="0058025F">
        <w:t xml:space="preserve">      "name": "Healthcare",</w:t>
      </w:r>
    </w:p>
    <w:p w14:paraId="455FEE8D" w14:textId="0B684474" w:rsidR="0058025F" w:rsidRPr="0058025F" w:rsidRDefault="0058025F" w:rsidP="0058025F">
      <w:r w:rsidRPr="0058025F">
        <w:t xml:space="preserve">      "item": "https://www.strategicmarketresearch.com/reports/healthcare"</w:t>
      </w:r>
    </w:p>
    <w:p w14:paraId="0C4F703E" w14:textId="77777777" w:rsidR="0058025F" w:rsidRPr="0058025F" w:rsidRDefault="0058025F" w:rsidP="0058025F">
      <w:r w:rsidRPr="0058025F">
        <w:t xml:space="preserve">    },</w:t>
      </w:r>
    </w:p>
    <w:p w14:paraId="5E91A5E8" w14:textId="77777777" w:rsidR="0058025F" w:rsidRPr="0058025F" w:rsidRDefault="0058025F" w:rsidP="0058025F">
      <w:r w:rsidRPr="0058025F">
        <w:t xml:space="preserve">    {</w:t>
      </w:r>
    </w:p>
    <w:p w14:paraId="149695A4" w14:textId="77777777" w:rsidR="0058025F" w:rsidRPr="0058025F" w:rsidRDefault="0058025F" w:rsidP="0058025F">
      <w:r w:rsidRPr="0058025F">
        <w:t xml:space="preserve">      "@type": "</w:t>
      </w:r>
      <w:proofErr w:type="spellStart"/>
      <w:r w:rsidRPr="0058025F">
        <w:t>ListItem</w:t>
      </w:r>
      <w:proofErr w:type="spellEnd"/>
      <w:r w:rsidRPr="0058025F">
        <w:t>",</w:t>
      </w:r>
    </w:p>
    <w:p w14:paraId="6FF77EAE" w14:textId="77777777" w:rsidR="0058025F" w:rsidRPr="0058025F" w:rsidRDefault="0058025F" w:rsidP="0058025F">
      <w:r w:rsidRPr="0058025F">
        <w:t xml:space="preserve">      "position": 3,</w:t>
      </w:r>
    </w:p>
    <w:p w14:paraId="04C3CBB5" w14:textId="77777777" w:rsidR="0058025F" w:rsidRPr="0058025F" w:rsidRDefault="0058025F" w:rsidP="0058025F">
      <w:r w:rsidRPr="0058025F">
        <w:t xml:space="preserve">      "name": "Stress Tracking Devices Market Report 2030",</w:t>
      </w:r>
    </w:p>
    <w:p w14:paraId="666A80D8" w14:textId="77777777" w:rsidR="0058025F" w:rsidRPr="0058025F" w:rsidRDefault="0058025F" w:rsidP="0058025F">
      <w:r w:rsidRPr="0058025F">
        <w:t xml:space="preserve">      "item": "https://www.strategicmarketresearch.com/market-report/stress-tracking-devices-market"</w:t>
      </w:r>
    </w:p>
    <w:p w14:paraId="1EDDD11D" w14:textId="77777777" w:rsidR="0058025F" w:rsidRPr="0058025F" w:rsidRDefault="0058025F" w:rsidP="0058025F">
      <w:r w:rsidRPr="0058025F">
        <w:t xml:space="preserve">    }</w:t>
      </w:r>
    </w:p>
    <w:p w14:paraId="3EABF591" w14:textId="77777777" w:rsidR="0058025F" w:rsidRPr="0058025F" w:rsidRDefault="0058025F" w:rsidP="0058025F">
      <w:r w:rsidRPr="0058025F">
        <w:t xml:space="preserve">  ]</w:t>
      </w:r>
    </w:p>
    <w:p w14:paraId="65F87FB5" w14:textId="77777777" w:rsidR="0058025F" w:rsidRPr="0058025F" w:rsidRDefault="0058025F" w:rsidP="0058025F">
      <w:r w:rsidRPr="0058025F">
        <w:t>}</w:t>
      </w:r>
    </w:p>
    <w:p w14:paraId="09484043" w14:textId="77777777" w:rsidR="0058025F" w:rsidRPr="0058025F" w:rsidRDefault="0058025F" w:rsidP="0058025F">
      <w:pPr>
        <w:rPr>
          <w:b/>
          <w:bCs/>
        </w:rPr>
      </w:pPr>
      <w:r w:rsidRPr="0058025F">
        <w:rPr>
          <w:b/>
          <w:bCs/>
        </w:rPr>
        <w:t>FAQ Schema</w:t>
      </w:r>
    </w:p>
    <w:p w14:paraId="33D60755" w14:textId="77777777" w:rsidR="0058025F" w:rsidRPr="0058025F" w:rsidRDefault="0058025F" w:rsidP="0058025F">
      <w:proofErr w:type="spellStart"/>
      <w:r w:rsidRPr="0058025F">
        <w:t>json</w:t>
      </w:r>
      <w:proofErr w:type="spellEnd"/>
    </w:p>
    <w:p w14:paraId="34E41C2D" w14:textId="77777777" w:rsidR="0058025F" w:rsidRPr="0058025F" w:rsidRDefault="0058025F" w:rsidP="0058025F">
      <w:r w:rsidRPr="0058025F">
        <w:t>Copy code</w:t>
      </w:r>
    </w:p>
    <w:p w14:paraId="2E19AB16" w14:textId="77777777" w:rsidR="0058025F" w:rsidRPr="0058025F" w:rsidRDefault="0058025F" w:rsidP="0058025F">
      <w:r w:rsidRPr="0058025F">
        <w:t>{</w:t>
      </w:r>
    </w:p>
    <w:p w14:paraId="29C5426F" w14:textId="77777777" w:rsidR="0058025F" w:rsidRPr="0058025F" w:rsidRDefault="0058025F" w:rsidP="0058025F">
      <w:r w:rsidRPr="0058025F">
        <w:lastRenderedPageBreak/>
        <w:t xml:space="preserve">  "@context": "https://schema.org",</w:t>
      </w:r>
    </w:p>
    <w:p w14:paraId="0F927531" w14:textId="77777777" w:rsidR="0058025F" w:rsidRPr="0058025F" w:rsidRDefault="0058025F" w:rsidP="0058025F">
      <w:r w:rsidRPr="0058025F">
        <w:t xml:space="preserve">  "@type": "</w:t>
      </w:r>
      <w:proofErr w:type="spellStart"/>
      <w:r w:rsidRPr="0058025F">
        <w:t>FAQPage</w:t>
      </w:r>
      <w:proofErr w:type="spellEnd"/>
      <w:r w:rsidRPr="0058025F">
        <w:t>",</w:t>
      </w:r>
    </w:p>
    <w:p w14:paraId="00A69C9D" w14:textId="77777777" w:rsidR="0058025F" w:rsidRPr="0058025F" w:rsidRDefault="0058025F" w:rsidP="0058025F">
      <w:r w:rsidRPr="0058025F">
        <w:t xml:space="preserve">  "</w:t>
      </w:r>
      <w:proofErr w:type="spellStart"/>
      <w:r w:rsidRPr="0058025F">
        <w:t>mainEntity</w:t>
      </w:r>
      <w:proofErr w:type="spellEnd"/>
      <w:r w:rsidRPr="0058025F">
        <w:t>": [</w:t>
      </w:r>
    </w:p>
    <w:p w14:paraId="12D2F546" w14:textId="77777777" w:rsidR="0058025F" w:rsidRPr="0058025F" w:rsidRDefault="0058025F" w:rsidP="0058025F">
      <w:r w:rsidRPr="0058025F">
        <w:t xml:space="preserve">    {</w:t>
      </w:r>
    </w:p>
    <w:p w14:paraId="421847C9" w14:textId="77777777" w:rsidR="0058025F" w:rsidRPr="0058025F" w:rsidRDefault="0058025F" w:rsidP="0058025F">
      <w:r w:rsidRPr="0058025F">
        <w:t xml:space="preserve">      "@type": "Question",</w:t>
      </w:r>
    </w:p>
    <w:p w14:paraId="3886C8B1" w14:textId="77777777" w:rsidR="0058025F" w:rsidRPr="0058025F" w:rsidRDefault="0058025F" w:rsidP="0058025F">
      <w:r w:rsidRPr="0058025F">
        <w:t xml:space="preserve">      "name": "How big is the stress tracking devices market?",</w:t>
      </w:r>
    </w:p>
    <w:p w14:paraId="25CE0837" w14:textId="77777777" w:rsidR="0058025F" w:rsidRPr="0058025F" w:rsidRDefault="0058025F" w:rsidP="0058025F">
      <w:r w:rsidRPr="0058025F">
        <w:t xml:space="preserve">      "</w:t>
      </w:r>
      <w:proofErr w:type="spellStart"/>
      <w:r w:rsidRPr="0058025F">
        <w:t>acceptedAnswer</w:t>
      </w:r>
      <w:proofErr w:type="spellEnd"/>
      <w:r w:rsidRPr="0058025F">
        <w:t>": {</w:t>
      </w:r>
    </w:p>
    <w:p w14:paraId="6C1DFE9E" w14:textId="77777777" w:rsidR="0058025F" w:rsidRPr="0058025F" w:rsidRDefault="0058025F" w:rsidP="0058025F">
      <w:r w:rsidRPr="0058025F">
        <w:t xml:space="preserve">        "@type": "Answer",</w:t>
      </w:r>
    </w:p>
    <w:p w14:paraId="55BDEF07" w14:textId="77777777" w:rsidR="0058025F" w:rsidRPr="0058025F" w:rsidRDefault="0058025F" w:rsidP="0058025F">
      <w:r w:rsidRPr="0058025F">
        <w:t xml:space="preserve">        "text": "The global stress tracking devices market was valued at USD 2.91 billion in 2024."</w:t>
      </w:r>
    </w:p>
    <w:p w14:paraId="7287D4A7" w14:textId="77777777" w:rsidR="0058025F" w:rsidRPr="0058025F" w:rsidRDefault="0058025F" w:rsidP="0058025F">
      <w:r w:rsidRPr="0058025F">
        <w:t xml:space="preserve">      }</w:t>
      </w:r>
    </w:p>
    <w:p w14:paraId="5FF60732" w14:textId="77777777" w:rsidR="0058025F" w:rsidRPr="0058025F" w:rsidRDefault="0058025F" w:rsidP="0058025F">
      <w:r w:rsidRPr="0058025F">
        <w:t xml:space="preserve">    },</w:t>
      </w:r>
    </w:p>
    <w:p w14:paraId="7C7F052B" w14:textId="77777777" w:rsidR="0058025F" w:rsidRPr="0058025F" w:rsidRDefault="0058025F" w:rsidP="0058025F">
      <w:r w:rsidRPr="0058025F">
        <w:t xml:space="preserve">    {</w:t>
      </w:r>
    </w:p>
    <w:p w14:paraId="2FF63410" w14:textId="77777777" w:rsidR="0058025F" w:rsidRPr="0058025F" w:rsidRDefault="0058025F" w:rsidP="0058025F">
      <w:r w:rsidRPr="0058025F">
        <w:t xml:space="preserve">      "@type": "Question",</w:t>
      </w:r>
    </w:p>
    <w:p w14:paraId="133823F4" w14:textId="77777777" w:rsidR="0058025F" w:rsidRPr="0058025F" w:rsidRDefault="0058025F" w:rsidP="0058025F">
      <w:r w:rsidRPr="0058025F">
        <w:t xml:space="preserve">      "name": "What is the CAGR for stress tracking devices during the forecast period?",</w:t>
      </w:r>
    </w:p>
    <w:p w14:paraId="6BC80ED2" w14:textId="77777777" w:rsidR="0058025F" w:rsidRPr="0058025F" w:rsidRDefault="0058025F" w:rsidP="0058025F">
      <w:r w:rsidRPr="0058025F">
        <w:t xml:space="preserve">      "</w:t>
      </w:r>
      <w:proofErr w:type="spellStart"/>
      <w:r w:rsidRPr="0058025F">
        <w:t>acceptedAnswer</w:t>
      </w:r>
      <w:proofErr w:type="spellEnd"/>
      <w:r w:rsidRPr="0058025F">
        <w:t>": {</w:t>
      </w:r>
    </w:p>
    <w:p w14:paraId="74ED7D8E" w14:textId="77777777" w:rsidR="0058025F" w:rsidRPr="0058025F" w:rsidRDefault="0058025F" w:rsidP="0058025F">
      <w:r w:rsidRPr="0058025F">
        <w:t xml:space="preserve">        "@type": "Answer",</w:t>
      </w:r>
    </w:p>
    <w:p w14:paraId="55F6A6BF" w14:textId="77777777" w:rsidR="0058025F" w:rsidRPr="0058025F" w:rsidRDefault="0058025F" w:rsidP="0058025F">
      <w:r w:rsidRPr="0058025F">
        <w:t xml:space="preserve">        "text": "The market is expected to grow at a CAGR of 17.4% from 2024 to 2030."</w:t>
      </w:r>
    </w:p>
    <w:p w14:paraId="7267D875" w14:textId="77777777" w:rsidR="0058025F" w:rsidRPr="0058025F" w:rsidRDefault="0058025F" w:rsidP="0058025F">
      <w:r w:rsidRPr="0058025F">
        <w:t xml:space="preserve">      }</w:t>
      </w:r>
    </w:p>
    <w:p w14:paraId="14E7F000" w14:textId="77777777" w:rsidR="0058025F" w:rsidRPr="0058025F" w:rsidRDefault="0058025F" w:rsidP="0058025F">
      <w:r w:rsidRPr="0058025F">
        <w:t xml:space="preserve">    },</w:t>
      </w:r>
    </w:p>
    <w:p w14:paraId="20EEEE45" w14:textId="77777777" w:rsidR="0058025F" w:rsidRPr="0058025F" w:rsidRDefault="0058025F" w:rsidP="0058025F">
      <w:r w:rsidRPr="0058025F">
        <w:t xml:space="preserve">    {</w:t>
      </w:r>
    </w:p>
    <w:p w14:paraId="09377E5F" w14:textId="77777777" w:rsidR="0058025F" w:rsidRPr="0058025F" w:rsidRDefault="0058025F" w:rsidP="0058025F">
      <w:r w:rsidRPr="0058025F">
        <w:t xml:space="preserve">      "@type": "Question",</w:t>
      </w:r>
    </w:p>
    <w:p w14:paraId="30F7C9EB" w14:textId="77777777" w:rsidR="0058025F" w:rsidRPr="0058025F" w:rsidRDefault="0058025F" w:rsidP="0058025F">
      <w:r w:rsidRPr="0058025F">
        <w:t xml:space="preserve">      "name": "Who are the major players in the stress tracking devices market?",</w:t>
      </w:r>
    </w:p>
    <w:p w14:paraId="2D0A1A2F" w14:textId="77777777" w:rsidR="0058025F" w:rsidRPr="0058025F" w:rsidRDefault="0058025F" w:rsidP="0058025F">
      <w:r w:rsidRPr="0058025F">
        <w:t xml:space="preserve">      "</w:t>
      </w:r>
      <w:proofErr w:type="spellStart"/>
      <w:r w:rsidRPr="0058025F">
        <w:t>acceptedAnswer</w:t>
      </w:r>
      <w:proofErr w:type="spellEnd"/>
      <w:r w:rsidRPr="0058025F">
        <w:t>": {</w:t>
      </w:r>
    </w:p>
    <w:p w14:paraId="779B406F" w14:textId="77777777" w:rsidR="0058025F" w:rsidRPr="0058025F" w:rsidRDefault="0058025F" w:rsidP="0058025F">
      <w:r w:rsidRPr="0058025F">
        <w:t xml:space="preserve">        "@type": "Answer",</w:t>
      </w:r>
    </w:p>
    <w:p w14:paraId="1A03C77B" w14:textId="77777777" w:rsidR="0058025F" w:rsidRPr="0058025F" w:rsidRDefault="0058025F" w:rsidP="0058025F">
      <w:r w:rsidRPr="0058025F">
        <w:t xml:space="preserve">        "text": "Leading players include Apple, Fitbit, Oura Health, Garmin, and </w:t>
      </w:r>
      <w:proofErr w:type="spellStart"/>
      <w:r w:rsidRPr="0058025F">
        <w:t>Empatica</w:t>
      </w:r>
      <w:proofErr w:type="spellEnd"/>
      <w:r w:rsidRPr="0058025F">
        <w:t>."</w:t>
      </w:r>
    </w:p>
    <w:p w14:paraId="1E08758E" w14:textId="77777777" w:rsidR="0058025F" w:rsidRPr="0058025F" w:rsidRDefault="0058025F" w:rsidP="0058025F">
      <w:r w:rsidRPr="0058025F">
        <w:t xml:space="preserve">      }</w:t>
      </w:r>
    </w:p>
    <w:p w14:paraId="45928115" w14:textId="77777777" w:rsidR="0058025F" w:rsidRPr="0058025F" w:rsidRDefault="0058025F" w:rsidP="0058025F">
      <w:r w:rsidRPr="0058025F">
        <w:t xml:space="preserve">    },</w:t>
      </w:r>
    </w:p>
    <w:p w14:paraId="206EDAD2" w14:textId="77777777" w:rsidR="0058025F" w:rsidRPr="0058025F" w:rsidRDefault="0058025F" w:rsidP="0058025F">
      <w:r w:rsidRPr="0058025F">
        <w:t xml:space="preserve">    {</w:t>
      </w:r>
    </w:p>
    <w:p w14:paraId="57CD7C1C" w14:textId="77777777" w:rsidR="0058025F" w:rsidRPr="0058025F" w:rsidRDefault="0058025F" w:rsidP="0058025F">
      <w:r w:rsidRPr="0058025F">
        <w:lastRenderedPageBreak/>
        <w:t xml:space="preserve">      "@type": "Question",</w:t>
      </w:r>
    </w:p>
    <w:p w14:paraId="011F2581" w14:textId="77777777" w:rsidR="0058025F" w:rsidRPr="0058025F" w:rsidRDefault="0058025F" w:rsidP="0058025F">
      <w:r w:rsidRPr="0058025F">
        <w:t xml:space="preserve">      "name": "Which region dominates the stress tracking devices market?",</w:t>
      </w:r>
    </w:p>
    <w:p w14:paraId="22EE657C" w14:textId="77777777" w:rsidR="0058025F" w:rsidRPr="0058025F" w:rsidRDefault="0058025F" w:rsidP="0058025F">
      <w:r w:rsidRPr="0058025F">
        <w:t xml:space="preserve">      "</w:t>
      </w:r>
      <w:proofErr w:type="spellStart"/>
      <w:r w:rsidRPr="0058025F">
        <w:t>acceptedAnswer</w:t>
      </w:r>
      <w:proofErr w:type="spellEnd"/>
      <w:r w:rsidRPr="0058025F">
        <w:t>": {</w:t>
      </w:r>
    </w:p>
    <w:p w14:paraId="2EB8128D" w14:textId="77777777" w:rsidR="0058025F" w:rsidRPr="0058025F" w:rsidRDefault="0058025F" w:rsidP="0058025F">
      <w:r w:rsidRPr="0058025F">
        <w:t xml:space="preserve">        "@type": "Answer",</w:t>
      </w:r>
    </w:p>
    <w:p w14:paraId="66AC7BA8" w14:textId="77777777" w:rsidR="0058025F" w:rsidRPr="0058025F" w:rsidRDefault="0058025F" w:rsidP="0058025F">
      <w:r w:rsidRPr="0058025F">
        <w:t xml:space="preserve">        "text": "North America leads due to strong consumer spending, enterprise adoption, and clinical integration."</w:t>
      </w:r>
    </w:p>
    <w:p w14:paraId="0210C8B8" w14:textId="77777777" w:rsidR="0058025F" w:rsidRPr="0058025F" w:rsidRDefault="0058025F" w:rsidP="0058025F">
      <w:r w:rsidRPr="0058025F">
        <w:t xml:space="preserve">      }</w:t>
      </w:r>
    </w:p>
    <w:p w14:paraId="58F0ED32" w14:textId="77777777" w:rsidR="0058025F" w:rsidRPr="0058025F" w:rsidRDefault="0058025F" w:rsidP="0058025F">
      <w:r w:rsidRPr="0058025F">
        <w:t xml:space="preserve">    },</w:t>
      </w:r>
    </w:p>
    <w:p w14:paraId="2DC87368" w14:textId="77777777" w:rsidR="0058025F" w:rsidRPr="0058025F" w:rsidRDefault="0058025F" w:rsidP="0058025F">
      <w:r w:rsidRPr="0058025F">
        <w:t xml:space="preserve">    {</w:t>
      </w:r>
    </w:p>
    <w:p w14:paraId="7E0017E5" w14:textId="77777777" w:rsidR="0058025F" w:rsidRPr="0058025F" w:rsidRDefault="0058025F" w:rsidP="0058025F">
      <w:r w:rsidRPr="0058025F">
        <w:t xml:space="preserve">      "@type": "Question",</w:t>
      </w:r>
    </w:p>
    <w:p w14:paraId="64A1B875" w14:textId="77777777" w:rsidR="0058025F" w:rsidRPr="0058025F" w:rsidRDefault="0058025F" w:rsidP="0058025F">
      <w:r w:rsidRPr="0058025F">
        <w:t xml:space="preserve">      "name": "What factors are driving the stress tracking devices market?",</w:t>
      </w:r>
    </w:p>
    <w:p w14:paraId="2B2E3B8B" w14:textId="77777777" w:rsidR="0058025F" w:rsidRPr="0058025F" w:rsidRDefault="0058025F" w:rsidP="0058025F">
      <w:r w:rsidRPr="0058025F">
        <w:t xml:space="preserve">      "</w:t>
      </w:r>
      <w:proofErr w:type="spellStart"/>
      <w:r w:rsidRPr="0058025F">
        <w:t>acceptedAnswer</w:t>
      </w:r>
      <w:proofErr w:type="spellEnd"/>
      <w:r w:rsidRPr="0058025F">
        <w:t>": {</w:t>
      </w:r>
    </w:p>
    <w:p w14:paraId="27AF1193" w14:textId="77777777" w:rsidR="0058025F" w:rsidRPr="0058025F" w:rsidRDefault="0058025F" w:rsidP="0058025F">
      <w:r w:rsidRPr="0058025F">
        <w:t xml:space="preserve">        "@type": "Answer",</w:t>
      </w:r>
    </w:p>
    <w:p w14:paraId="0241F239" w14:textId="77777777" w:rsidR="0058025F" w:rsidRPr="0058025F" w:rsidRDefault="0058025F" w:rsidP="0058025F">
      <w:r w:rsidRPr="0058025F">
        <w:t xml:space="preserve">        "text": "Growth is </w:t>
      </w:r>
      <w:proofErr w:type="spellStart"/>
      <w:r w:rsidRPr="0058025F">
        <w:t>fueled</w:t>
      </w:r>
      <w:proofErr w:type="spellEnd"/>
      <w:r w:rsidRPr="0058025F">
        <w:t xml:space="preserve"> by AI innovation, corporate wellness investments, and rising awareness of emotional health."</w:t>
      </w:r>
    </w:p>
    <w:p w14:paraId="36F62290" w14:textId="77777777" w:rsidR="0058025F" w:rsidRPr="0058025F" w:rsidRDefault="0058025F" w:rsidP="0058025F">
      <w:r w:rsidRPr="0058025F">
        <w:t xml:space="preserve">      }</w:t>
      </w:r>
    </w:p>
    <w:p w14:paraId="1B98CE73" w14:textId="77777777" w:rsidR="0058025F" w:rsidRPr="0058025F" w:rsidRDefault="0058025F" w:rsidP="0058025F">
      <w:r w:rsidRPr="0058025F">
        <w:t xml:space="preserve">    }</w:t>
      </w:r>
    </w:p>
    <w:p w14:paraId="5034DDFB" w14:textId="77777777" w:rsidR="0058025F" w:rsidRPr="0058025F" w:rsidRDefault="0058025F" w:rsidP="0058025F">
      <w:r w:rsidRPr="0058025F">
        <w:t xml:space="preserve">  ]</w:t>
      </w:r>
    </w:p>
    <w:p w14:paraId="1734B59C" w14:textId="77777777" w:rsidR="0058025F" w:rsidRPr="0058025F" w:rsidRDefault="0058025F" w:rsidP="0058025F">
      <w:r w:rsidRPr="0058025F">
        <w:t>}</w:t>
      </w:r>
    </w:p>
    <w:p w14:paraId="198EC990" w14:textId="77777777" w:rsidR="0058025F" w:rsidRDefault="0058025F">
      <w:r>
        <w:br w:type="page"/>
      </w:r>
    </w:p>
    <w:p w14:paraId="50C3E591" w14:textId="3A16D8FA" w:rsidR="0058025F" w:rsidRPr="0058025F" w:rsidRDefault="0058025F" w:rsidP="0058025F">
      <w:pPr>
        <w:rPr>
          <w:b/>
          <w:bCs/>
        </w:rPr>
      </w:pPr>
      <w:r w:rsidRPr="0058025F">
        <w:rPr>
          <w:b/>
          <w:bCs/>
        </w:rPr>
        <w:lastRenderedPageBreak/>
        <w:t>Section 9: Table of Contents for Stress Tracking Devices Market Report (2024–2030)</w:t>
      </w:r>
    </w:p>
    <w:p w14:paraId="064ACBAA" w14:textId="77777777" w:rsidR="0058025F" w:rsidRPr="0058025F" w:rsidRDefault="0058025F" w:rsidP="0058025F">
      <w:r w:rsidRPr="0058025F">
        <w:pict w14:anchorId="10F00325">
          <v:rect id="_x0000_i1405" style="width:0;height:1.5pt" o:hralign="center" o:hrstd="t" o:hr="t" fillcolor="#a0a0a0" stroked="f"/>
        </w:pict>
      </w:r>
    </w:p>
    <w:p w14:paraId="7E73E004" w14:textId="77777777" w:rsidR="0058025F" w:rsidRPr="0058025F" w:rsidRDefault="0058025F" w:rsidP="0058025F">
      <w:pPr>
        <w:rPr>
          <w:b/>
          <w:bCs/>
        </w:rPr>
      </w:pPr>
      <w:r w:rsidRPr="0058025F">
        <w:rPr>
          <w:b/>
          <w:bCs/>
        </w:rPr>
        <w:t>Executive Summary</w:t>
      </w:r>
    </w:p>
    <w:p w14:paraId="3E66008D" w14:textId="77777777" w:rsidR="0058025F" w:rsidRPr="0058025F" w:rsidRDefault="0058025F" w:rsidP="0058025F">
      <w:pPr>
        <w:numPr>
          <w:ilvl w:val="0"/>
          <w:numId w:val="23"/>
        </w:numPr>
      </w:pPr>
      <w:r w:rsidRPr="0058025F">
        <w:t>Market Overview</w:t>
      </w:r>
    </w:p>
    <w:p w14:paraId="6A2FE7E1" w14:textId="77777777" w:rsidR="0058025F" w:rsidRPr="0058025F" w:rsidRDefault="0058025F" w:rsidP="0058025F">
      <w:pPr>
        <w:numPr>
          <w:ilvl w:val="0"/>
          <w:numId w:val="23"/>
        </w:numPr>
      </w:pPr>
      <w:r w:rsidRPr="0058025F">
        <w:t>Market Attractiveness by Product Type, Sensor Technology, Application, and Region</w:t>
      </w:r>
    </w:p>
    <w:p w14:paraId="4ADF8797" w14:textId="77777777" w:rsidR="0058025F" w:rsidRPr="0058025F" w:rsidRDefault="0058025F" w:rsidP="0058025F">
      <w:pPr>
        <w:numPr>
          <w:ilvl w:val="0"/>
          <w:numId w:val="23"/>
        </w:numPr>
      </w:pPr>
      <w:r w:rsidRPr="0058025F">
        <w:t>Strategic Insights from Industry Leaders and Innovators</w:t>
      </w:r>
    </w:p>
    <w:p w14:paraId="7C61986C" w14:textId="77777777" w:rsidR="0058025F" w:rsidRPr="0058025F" w:rsidRDefault="0058025F" w:rsidP="0058025F">
      <w:pPr>
        <w:numPr>
          <w:ilvl w:val="0"/>
          <w:numId w:val="23"/>
        </w:numPr>
      </w:pPr>
      <w:r w:rsidRPr="0058025F">
        <w:t>Historical Market Size and Future Projections (2022–2030)</w:t>
      </w:r>
    </w:p>
    <w:p w14:paraId="47216F01" w14:textId="77777777" w:rsidR="0058025F" w:rsidRPr="0058025F" w:rsidRDefault="0058025F" w:rsidP="0058025F">
      <w:pPr>
        <w:numPr>
          <w:ilvl w:val="0"/>
          <w:numId w:val="23"/>
        </w:numPr>
      </w:pPr>
      <w:r w:rsidRPr="0058025F">
        <w:t>Key Segment Summaries and Growth Opportunities</w:t>
      </w:r>
    </w:p>
    <w:p w14:paraId="68AC584C" w14:textId="77777777" w:rsidR="0058025F" w:rsidRPr="0058025F" w:rsidRDefault="0058025F" w:rsidP="0058025F">
      <w:r w:rsidRPr="0058025F">
        <w:pict w14:anchorId="62B54E33">
          <v:rect id="_x0000_i1406" style="width:0;height:1.5pt" o:hralign="center" o:hrstd="t" o:hr="t" fillcolor="#a0a0a0" stroked="f"/>
        </w:pict>
      </w:r>
    </w:p>
    <w:p w14:paraId="36C43AC5" w14:textId="77777777" w:rsidR="0058025F" w:rsidRPr="0058025F" w:rsidRDefault="0058025F" w:rsidP="0058025F">
      <w:pPr>
        <w:rPr>
          <w:b/>
          <w:bCs/>
        </w:rPr>
      </w:pPr>
      <w:r w:rsidRPr="0058025F">
        <w:rPr>
          <w:b/>
          <w:bCs/>
        </w:rPr>
        <w:t>Market Share Analysis</w:t>
      </w:r>
    </w:p>
    <w:p w14:paraId="210F6545" w14:textId="77777777" w:rsidR="0058025F" w:rsidRPr="0058025F" w:rsidRDefault="0058025F" w:rsidP="0058025F">
      <w:pPr>
        <w:numPr>
          <w:ilvl w:val="0"/>
          <w:numId w:val="24"/>
        </w:numPr>
      </w:pPr>
      <w:r w:rsidRPr="0058025F">
        <w:t>Revenue and Market Share Rankings of Leading Companies</w:t>
      </w:r>
    </w:p>
    <w:p w14:paraId="66ACC967" w14:textId="77777777" w:rsidR="0058025F" w:rsidRPr="0058025F" w:rsidRDefault="0058025F" w:rsidP="0058025F">
      <w:pPr>
        <w:numPr>
          <w:ilvl w:val="0"/>
          <w:numId w:val="24"/>
        </w:numPr>
      </w:pPr>
      <w:r w:rsidRPr="0058025F">
        <w:t>Comparative Analysis by Product Type, Sensor Technology, and Application</w:t>
      </w:r>
    </w:p>
    <w:p w14:paraId="0DB75D3F" w14:textId="77777777" w:rsidR="0058025F" w:rsidRPr="0058025F" w:rsidRDefault="0058025F" w:rsidP="0058025F">
      <w:pPr>
        <w:numPr>
          <w:ilvl w:val="0"/>
          <w:numId w:val="24"/>
        </w:numPr>
      </w:pPr>
      <w:r w:rsidRPr="0058025F">
        <w:t>Market Penetration Index Across Top Regions</w:t>
      </w:r>
    </w:p>
    <w:p w14:paraId="4E80F1C8" w14:textId="77777777" w:rsidR="0058025F" w:rsidRPr="0058025F" w:rsidRDefault="0058025F" w:rsidP="0058025F">
      <w:r w:rsidRPr="0058025F">
        <w:pict w14:anchorId="6085D75D">
          <v:rect id="_x0000_i1407" style="width:0;height:1.5pt" o:hralign="center" o:hrstd="t" o:hr="t" fillcolor="#a0a0a0" stroked="f"/>
        </w:pict>
      </w:r>
    </w:p>
    <w:p w14:paraId="43C872D4" w14:textId="77777777" w:rsidR="0058025F" w:rsidRPr="0058025F" w:rsidRDefault="0058025F" w:rsidP="0058025F">
      <w:pPr>
        <w:rPr>
          <w:b/>
          <w:bCs/>
        </w:rPr>
      </w:pPr>
      <w:r w:rsidRPr="0058025F">
        <w:rPr>
          <w:b/>
          <w:bCs/>
        </w:rPr>
        <w:t>Investment Opportunities in the Stress Tracking Devices Market</w:t>
      </w:r>
    </w:p>
    <w:p w14:paraId="7BE9FB70" w14:textId="77777777" w:rsidR="0058025F" w:rsidRPr="0058025F" w:rsidRDefault="0058025F" w:rsidP="0058025F">
      <w:pPr>
        <w:numPr>
          <w:ilvl w:val="0"/>
          <w:numId w:val="25"/>
        </w:numPr>
      </w:pPr>
      <w:r w:rsidRPr="0058025F">
        <w:t>Key Innovation Zones in Wearable and Sensor Technology</w:t>
      </w:r>
    </w:p>
    <w:p w14:paraId="5A600261" w14:textId="77777777" w:rsidR="0058025F" w:rsidRPr="0058025F" w:rsidRDefault="0058025F" w:rsidP="0058025F">
      <w:pPr>
        <w:numPr>
          <w:ilvl w:val="0"/>
          <w:numId w:val="25"/>
        </w:numPr>
      </w:pPr>
      <w:r w:rsidRPr="0058025F">
        <w:t>Strategic Mergers, Acquisitions, and Startup Investments</w:t>
      </w:r>
    </w:p>
    <w:p w14:paraId="30482578" w14:textId="77777777" w:rsidR="0058025F" w:rsidRPr="0058025F" w:rsidRDefault="0058025F" w:rsidP="0058025F">
      <w:pPr>
        <w:numPr>
          <w:ilvl w:val="0"/>
          <w:numId w:val="25"/>
        </w:numPr>
      </w:pPr>
      <w:r w:rsidRPr="0058025F">
        <w:t>Growth Segments and Emerging Business Models for Stakeholders</w:t>
      </w:r>
    </w:p>
    <w:p w14:paraId="5AD24B74" w14:textId="77777777" w:rsidR="0058025F" w:rsidRPr="0058025F" w:rsidRDefault="0058025F" w:rsidP="0058025F">
      <w:r w:rsidRPr="0058025F">
        <w:pict w14:anchorId="09A3E6A7">
          <v:rect id="_x0000_i1408" style="width:0;height:1.5pt" o:hralign="center" o:hrstd="t" o:hr="t" fillcolor="#a0a0a0" stroked="f"/>
        </w:pict>
      </w:r>
    </w:p>
    <w:p w14:paraId="50A57955" w14:textId="77777777" w:rsidR="0058025F" w:rsidRPr="0058025F" w:rsidRDefault="0058025F" w:rsidP="0058025F">
      <w:pPr>
        <w:rPr>
          <w:b/>
          <w:bCs/>
        </w:rPr>
      </w:pPr>
      <w:r w:rsidRPr="0058025F">
        <w:rPr>
          <w:b/>
          <w:bCs/>
        </w:rPr>
        <w:t>Market Introduction</w:t>
      </w:r>
    </w:p>
    <w:p w14:paraId="772C83B3" w14:textId="77777777" w:rsidR="0058025F" w:rsidRPr="0058025F" w:rsidRDefault="0058025F" w:rsidP="0058025F">
      <w:pPr>
        <w:numPr>
          <w:ilvl w:val="0"/>
          <w:numId w:val="26"/>
        </w:numPr>
      </w:pPr>
      <w:r w:rsidRPr="0058025F">
        <w:t>Definition and Scope of the Stress Tracking Devices Market</w:t>
      </w:r>
    </w:p>
    <w:p w14:paraId="01C5515C" w14:textId="77777777" w:rsidR="0058025F" w:rsidRPr="0058025F" w:rsidRDefault="0058025F" w:rsidP="0058025F">
      <w:pPr>
        <w:numPr>
          <w:ilvl w:val="0"/>
          <w:numId w:val="26"/>
        </w:numPr>
      </w:pPr>
      <w:r w:rsidRPr="0058025F">
        <w:t>Evolution of Stress Biomarkers and Tracking Modalities</w:t>
      </w:r>
    </w:p>
    <w:p w14:paraId="09CED61F" w14:textId="77777777" w:rsidR="0058025F" w:rsidRPr="0058025F" w:rsidRDefault="0058025F" w:rsidP="0058025F">
      <w:pPr>
        <w:numPr>
          <w:ilvl w:val="0"/>
          <w:numId w:val="26"/>
        </w:numPr>
      </w:pPr>
      <w:r w:rsidRPr="0058025F">
        <w:t>Strategic Importance in Mental Health and Preventive Care</w:t>
      </w:r>
    </w:p>
    <w:p w14:paraId="5EF9105F" w14:textId="77777777" w:rsidR="0058025F" w:rsidRPr="0058025F" w:rsidRDefault="0058025F" w:rsidP="0058025F">
      <w:r w:rsidRPr="0058025F">
        <w:pict w14:anchorId="6FD43C4D">
          <v:rect id="_x0000_i1409" style="width:0;height:1.5pt" o:hralign="center" o:hrstd="t" o:hr="t" fillcolor="#a0a0a0" stroked="f"/>
        </w:pict>
      </w:r>
    </w:p>
    <w:p w14:paraId="13F5E452" w14:textId="77777777" w:rsidR="0058025F" w:rsidRPr="0058025F" w:rsidRDefault="0058025F" w:rsidP="0058025F">
      <w:pPr>
        <w:rPr>
          <w:b/>
          <w:bCs/>
        </w:rPr>
      </w:pPr>
      <w:r w:rsidRPr="0058025F">
        <w:rPr>
          <w:b/>
          <w:bCs/>
        </w:rPr>
        <w:t>Research Methodology</w:t>
      </w:r>
    </w:p>
    <w:p w14:paraId="5B44E3D8" w14:textId="77777777" w:rsidR="0058025F" w:rsidRPr="0058025F" w:rsidRDefault="0058025F" w:rsidP="0058025F">
      <w:pPr>
        <w:numPr>
          <w:ilvl w:val="0"/>
          <w:numId w:val="27"/>
        </w:numPr>
      </w:pPr>
      <w:r w:rsidRPr="0058025F">
        <w:t>Research Design and Data Collection Approach</w:t>
      </w:r>
    </w:p>
    <w:p w14:paraId="7CE5CF4C" w14:textId="77777777" w:rsidR="0058025F" w:rsidRPr="0058025F" w:rsidRDefault="0058025F" w:rsidP="0058025F">
      <w:pPr>
        <w:numPr>
          <w:ilvl w:val="0"/>
          <w:numId w:val="27"/>
        </w:numPr>
      </w:pPr>
      <w:r w:rsidRPr="0058025F">
        <w:t xml:space="preserve">Forecast </w:t>
      </w:r>
      <w:proofErr w:type="spellStart"/>
      <w:r w:rsidRPr="0058025F">
        <w:t>Modeling</w:t>
      </w:r>
      <w:proofErr w:type="spellEnd"/>
      <w:r w:rsidRPr="0058025F">
        <w:t xml:space="preserve"> and Assumption Framework</w:t>
      </w:r>
    </w:p>
    <w:p w14:paraId="174EA427" w14:textId="77777777" w:rsidR="0058025F" w:rsidRPr="0058025F" w:rsidRDefault="0058025F" w:rsidP="0058025F">
      <w:pPr>
        <w:numPr>
          <w:ilvl w:val="0"/>
          <w:numId w:val="27"/>
        </w:numPr>
      </w:pPr>
      <w:r w:rsidRPr="0058025F">
        <w:t>Primary vs. Secondary Data Sources</w:t>
      </w:r>
    </w:p>
    <w:p w14:paraId="3EFC244A" w14:textId="77777777" w:rsidR="0058025F" w:rsidRPr="0058025F" w:rsidRDefault="0058025F" w:rsidP="0058025F">
      <w:pPr>
        <w:numPr>
          <w:ilvl w:val="0"/>
          <w:numId w:val="27"/>
        </w:numPr>
      </w:pPr>
      <w:r w:rsidRPr="0058025F">
        <w:t>Validation and Triangulation Methods</w:t>
      </w:r>
    </w:p>
    <w:p w14:paraId="6A090698" w14:textId="77777777" w:rsidR="0058025F" w:rsidRPr="0058025F" w:rsidRDefault="0058025F" w:rsidP="0058025F">
      <w:r w:rsidRPr="0058025F">
        <w:lastRenderedPageBreak/>
        <w:pict w14:anchorId="3C1A598C">
          <v:rect id="_x0000_i1410" style="width:0;height:1.5pt" o:hralign="center" o:hrstd="t" o:hr="t" fillcolor="#a0a0a0" stroked="f"/>
        </w:pict>
      </w:r>
    </w:p>
    <w:p w14:paraId="774EDBA5" w14:textId="77777777" w:rsidR="0058025F" w:rsidRPr="0058025F" w:rsidRDefault="0058025F" w:rsidP="0058025F">
      <w:pPr>
        <w:rPr>
          <w:b/>
          <w:bCs/>
        </w:rPr>
      </w:pPr>
      <w:r w:rsidRPr="0058025F">
        <w:rPr>
          <w:b/>
          <w:bCs/>
        </w:rPr>
        <w:t>Market Dynamics</w:t>
      </w:r>
    </w:p>
    <w:p w14:paraId="274D2E65" w14:textId="77777777" w:rsidR="0058025F" w:rsidRPr="0058025F" w:rsidRDefault="0058025F" w:rsidP="0058025F">
      <w:pPr>
        <w:numPr>
          <w:ilvl w:val="0"/>
          <w:numId w:val="28"/>
        </w:numPr>
      </w:pPr>
      <w:r w:rsidRPr="0058025F">
        <w:t>Key Growth Drivers</w:t>
      </w:r>
    </w:p>
    <w:p w14:paraId="56F9B06E" w14:textId="77777777" w:rsidR="0058025F" w:rsidRPr="0058025F" w:rsidRDefault="0058025F" w:rsidP="0058025F">
      <w:pPr>
        <w:numPr>
          <w:ilvl w:val="1"/>
          <w:numId w:val="28"/>
        </w:numPr>
      </w:pPr>
      <w:r w:rsidRPr="0058025F">
        <w:t>AI Personalization Engines</w:t>
      </w:r>
    </w:p>
    <w:p w14:paraId="43F260B3" w14:textId="77777777" w:rsidR="0058025F" w:rsidRPr="0058025F" w:rsidRDefault="0058025F" w:rsidP="0058025F">
      <w:pPr>
        <w:numPr>
          <w:ilvl w:val="1"/>
          <w:numId w:val="28"/>
        </w:numPr>
      </w:pPr>
      <w:r w:rsidRPr="0058025F">
        <w:t>Employer-Led Wellness Campaigns</w:t>
      </w:r>
    </w:p>
    <w:p w14:paraId="44748CB7" w14:textId="77777777" w:rsidR="0058025F" w:rsidRPr="0058025F" w:rsidRDefault="0058025F" w:rsidP="0058025F">
      <w:pPr>
        <w:numPr>
          <w:ilvl w:val="1"/>
          <w:numId w:val="28"/>
        </w:numPr>
      </w:pPr>
      <w:r w:rsidRPr="0058025F">
        <w:t>Shift Toward Mental Health Quantification</w:t>
      </w:r>
    </w:p>
    <w:p w14:paraId="46473294" w14:textId="77777777" w:rsidR="0058025F" w:rsidRPr="0058025F" w:rsidRDefault="0058025F" w:rsidP="0058025F">
      <w:pPr>
        <w:numPr>
          <w:ilvl w:val="0"/>
          <w:numId w:val="28"/>
        </w:numPr>
      </w:pPr>
      <w:r w:rsidRPr="0058025F">
        <w:t>Restraints and Challenges</w:t>
      </w:r>
    </w:p>
    <w:p w14:paraId="346C3966" w14:textId="77777777" w:rsidR="0058025F" w:rsidRPr="0058025F" w:rsidRDefault="0058025F" w:rsidP="0058025F">
      <w:pPr>
        <w:numPr>
          <w:ilvl w:val="1"/>
          <w:numId w:val="28"/>
        </w:numPr>
      </w:pPr>
      <w:r w:rsidRPr="0058025F">
        <w:t>Data Privacy Regulation</w:t>
      </w:r>
    </w:p>
    <w:p w14:paraId="36E2CB88" w14:textId="77777777" w:rsidR="0058025F" w:rsidRPr="0058025F" w:rsidRDefault="0058025F" w:rsidP="0058025F">
      <w:pPr>
        <w:numPr>
          <w:ilvl w:val="1"/>
          <w:numId w:val="28"/>
        </w:numPr>
      </w:pPr>
      <w:r w:rsidRPr="0058025F">
        <w:t>Cost Barriers in Emerging Markets</w:t>
      </w:r>
    </w:p>
    <w:p w14:paraId="35A6F334" w14:textId="77777777" w:rsidR="0058025F" w:rsidRPr="0058025F" w:rsidRDefault="0058025F" w:rsidP="0058025F">
      <w:pPr>
        <w:numPr>
          <w:ilvl w:val="0"/>
          <w:numId w:val="28"/>
        </w:numPr>
      </w:pPr>
      <w:r w:rsidRPr="0058025F">
        <w:t>Emerging Opportunities</w:t>
      </w:r>
    </w:p>
    <w:p w14:paraId="60CCE0B7" w14:textId="77777777" w:rsidR="0058025F" w:rsidRPr="0058025F" w:rsidRDefault="0058025F" w:rsidP="0058025F">
      <w:pPr>
        <w:numPr>
          <w:ilvl w:val="1"/>
          <w:numId w:val="28"/>
        </w:numPr>
      </w:pPr>
      <w:r w:rsidRPr="0058025F">
        <w:t>Workplace SaaS Platforms</w:t>
      </w:r>
    </w:p>
    <w:p w14:paraId="2ED5A99E" w14:textId="77777777" w:rsidR="0058025F" w:rsidRPr="0058025F" w:rsidRDefault="0058025F" w:rsidP="0058025F">
      <w:pPr>
        <w:numPr>
          <w:ilvl w:val="1"/>
          <w:numId w:val="28"/>
        </w:numPr>
      </w:pPr>
      <w:r w:rsidRPr="0058025F">
        <w:t>Personalized CBT Integration</w:t>
      </w:r>
    </w:p>
    <w:p w14:paraId="55D8E3C5" w14:textId="77777777" w:rsidR="0058025F" w:rsidRPr="0058025F" w:rsidRDefault="0058025F" w:rsidP="0058025F">
      <w:pPr>
        <w:numPr>
          <w:ilvl w:val="0"/>
          <w:numId w:val="28"/>
        </w:numPr>
      </w:pPr>
      <w:proofErr w:type="spellStart"/>
      <w:r w:rsidRPr="0058025F">
        <w:t>Behavioral</w:t>
      </w:r>
      <w:proofErr w:type="spellEnd"/>
      <w:r w:rsidRPr="0058025F">
        <w:t>, Cultural, and Regulatory Considerations</w:t>
      </w:r>
    </w:p>
    <w:p w14:paraId="7CA6E071" w14:textId="77777777" w:rsidR="0058025F" w:rsidRPr="0058025F" w:rsidRDefault="0058025F" w:rsidP="0058025F">
      <w:r w:rsidRPr="0058025F">
        <w:pict w14:anchorId="59EA2833">
          <v:rect id="_x0000_i1411" style="width:0;height:1.5pt" o:hralign="center" o:hrstd="t" o:hr="t" fillcolor="#a0a0a0" stroked="f"/>
        </w:pict>
      </w:r>
    </w:p>
    <w:p w14:paraId="28FD5420" w14:textId="77777777" w:rsidR="0058025F" w:rsidRPr="0058025F" w:rsidRDefault="0058025F" w:rsidP="0058025F">
      <w:pPr>
        <w:rPr>
          <w:b/>
          <w:bCs/>
        </w:rPr>
      </w:pPr>
      <w:r w:rsidRPr="0058025F">
        <w:rPr>
          <w:b/>
          <w:bCs/>
        </w:rPr>
        <w:t>Global Stress Tracking Devices Market Analysis</w:t>
      </w:r>
    </w:p>
    <w:p w14:paraId="199119E2" w14:textId="77777777" w:rsidR="0058025F" w:rsidRPr="0058025F" w:rsidRDefault="0058025F" w:rsidP="0058025F">
      <w:pPr>
        <w:numPr>
          <w:ilvl w:val="0"/>
          <w:numId w:val="29"/>
        </w:numPr>
      </w:pPr>
      <w:r w:rsidRPr="0058025F">
        <w:t>Historical Revenue and Volume (2022–2023)</w:t>
      </w:r>
    </w:p>
    <w:p w14:paraId="6E9AA6CD" w14:textId="77777777" w:rsidR="0058025F" w:rsidRPr="0058025F" w:rsidRDefault="0058025F" w:rsidP="0058025F">
      <w:pPr>
        <w:numPr>
          <w:ilvl w:val="0"/>
          <w:numId w:val="29"/>
        </w:numPr>
      </w:pPr>
      <w:r w:rsidRPr="0058025F">
        <w:t>Forecast Revenue and Volume (2024–2030)</w:t>
      </w:r>
    </w:p>
    <w:p w14:paraId="3DFDED0D" w14:textId="77777777" w:rsidR="0058025F" w:rsidRPr="0058025F" w:rsidRDefault="0058025F" w:rsidP="0058025F">
      <w:r w:rsidRPr="0058025F">
        <w:rPr>
          <w:b/>
          <w:bCs/>
        </w:rPr>
        <w:t>By Product Type:</w:t>
      </w:r>
    </w:p>
    <w:p w14:paraId="517BD8D3" w14:textId="77777777" w:rsidR="0058025F" w:rsidRPr="0058025F" w:rsidRDefault="0058025F" w:rsidP="0058025F">
      <w:pPr>
        <w:numPr>
          <w:ilvl w:val="0"/>
          <w:numId w:val="30"/>
        </w:numPr>
      </w:pPr>
      <w:r w:rsidRPr="0058025F">
        <w:t>Wearable Stress Monitors</w:t>
      </w:r>
    </w:p>
    <w:p w14:paraId="1739ECF9" w14:textId="77777777" w:rsidR="0058025F" w:rsidRPr="0058025F" w:rsidRDefault="0058025F" w:rsidP="0058025F">
      <w:pPr>
        <w:numPr>
          <w:ilvl w:val="0"/>
          <w:numId w:val="30"/>
        </w:numPr>
      </w:pPr>
      <w:r w:rsidRPr="0058025F">
        <w:t>Smart Rings</w:t>
      </w:r>
    </w:p>
    <w:p w14:paraId="2444C987" w14:textId="77777777" w:rsidR="0058025F" w:rsidRPr="0058025F" w:rsidRDefault="0058025F" w:rsidP="0058025F">
      <w:pPr>
        <w:numPr>
          <w:ilvl w:val="0"/>
          <w:numId w:val="30"/>
        </w:numPr>
      </w:pPr>
      <w:r w:rsidRPr="0058025F">
        <w:t>Portable Biosensor Patches</w:t>
      </w:r>
    </w:p>
    <w:p w14:paraId="7DF3F4F0" w14:textId="77777777" w:rsidR="0058025F" w:rsidRPr="0058025F" w:rsidRDefault="0058025F" w:rsidP="0058025F">
      <w:pPr>
        <w:numPr>
          <w:ilvl w:val="0"/>
          <w:numId w:val="30"/>
        </w:numPr>
      </w:pPr>
      <w:r w:rsidRPr="0058025F">
        <w:t>Smart Clothing</w:t>
      </w:r>
    </w:p>
    <w:p w14:paraId="1308A489" w14:textId="77777777" w:rsidR="0058025F" w:rsidRPr="0058025F" w:rsidRDefault="0058025F" w:rsidP="0058025F">
      <w:r w:rsidRPr="0058025F">
        <w:rPr>
          <w:b/>
          <w:bCs/>
        </w:rPr>
        <w:t>By Sensor Technology:</w:t>
      </w:r>
    </w:p>
    <w:p w14:paraId="4D9CCD4C" w14:textId="77777777" w:rsidR="0058025F" w:rsidRPr="0058025F" w:rsidRDefault="0058025F" w:rsidP="0058025F">
      <w:pPr>
        <w:numPr>
          <w:ilvl w:val="0"/>
          <w:numId w:val="31"/>
        </w:numPr>
      </w:pPr>
      <w:r w:rsidRPr="0058025F">
        <w:t>Photoplethysmography (PPG)</w:t>
      </w:r>
    </w:p>
    <w:p w14:paraId="137CB8ED" w14:textId="77777777" w:rsidR="0058025F" w:rsidRPr="0058025F" w:rsidRDefault="0058025F" w:rsidP="0058025F">
      <w:pPr>
        <w:numPr>
          <w:ilvl w:val="0"/>
          <w:numId w:val="31"/>
        </w:numPr>
      </w:pPr>
      <w:r w:rsidRPr="0058025F">
        <w:t>Electrodermal Activity (EDA)</w:t>
      </w:r>
    </w:p>
    <w:p w14:paraId="32CF072F" w14:textId="77777777" w:rsidR="0058025F" w:rsidRPr="0058025F" w:rsidRDefault="0058025F" w:rsidP="0058025F">
      <w:pPr>
        <w:numPr>
          <w:ilvl w:val="0"/>
          <w:numId w:val="31"/>
        </w:numPr>
      </w:pPr>
      <w:r w:rsidRPr="0058025F">
        <w:t>Heart Rate Variability (HRV)</w:t>
      </w:r>
    </w:p>
    <w:p w14:paraId="4B535A8F" w14:textId="77777777" w:rsidR="0058025F" w:rsidRPr="0058025F" w:rsidRDefault="0058025F" w:rsidP="0058025F">
      <w:pPr>
        <w:numPr>
          <w:ilvl w:val="0"/>
          <w:numId w:val="31"/>
        </w:numPr>
      </w:pPr>
      <w:r w:rsidRPr="0058025F">
        <w:t>Temperature Sensors</w:t>
      </w:r>
    </w:p>
    <w:p w14:paraId="57C5FA89" w14:textId="77777777" w:rsidR="0058025F" w:rsidRPr="0058025F" w:rsidRDefault="0058025F" w:rsidP="0058025F">
      <w:pPr>
        <w:numPr>
          <w:ilvl w:val="0"/>
          <w:numId w:val="31"/>
        </w:numPr>
      </w:pPr>
      <w:r w:rsidRPr="0058025F">
        <w:t>Multimodal Sensor Arrays</w:t>
      </w:r>
    </w:p>
    <w:p w14:paraId="61294AC2" w14:textId="77777777" w:rsidR="0058025F" w:rsidRPr="0058025F" w:rsidRDefault="0058025F" w:rsidP="0058025F">
      <w:r w:rsidRPr="0058025F">
        <w:rPr>
          <w:b/>
          <w:bCs/>
        </w:rPr>
        <w:t>By Application:</w:t>
      </w:r>
    </w:p>
    <w:p w14:paraId="0825F163" w14:textId="77777777" w:rsidR="0058025F" w:rsidRPr="0058025F" w:rsidRDefault="0058025F" w:rsidP="0058025F">
      <w:pPr>
        <w:numPr>
          <w:ilvl w:val="0"/>
          <w:numId w:val="32"/>
        </w:numPr>
      </w:pPr>
      <w:r w:rsidRPr="0058025F">
        <w:lastRenderedPageBreak/>
        <w:t>Personal Wellness &amp; Lifestyle Monitoring</w:t>
      </w:r>
    </w:p>
    <w:p w14:paraId="32AA0E93" w14:textId="77777777" w:rsidR="0058025F" w:rsidRPr="0058025F" w:rsidRDefault="0058025F" w:rsidP="0058025F">
      <w:pPr>
        <w:numPr>
          <w:ilvl w:val="0"/>
          <w:numId w:val="32"/>
        </w:numPr>
      </w:pPr>
      <w:r w:rsidRPr="0058025F">
        <w:t>Clinical Mental Health Monitoring</w:t>
      </w:r>
    </w:p>
    <w:p w14:paraId="40FDEC4D" w14:textId="77777777" w:rsidR="0058025F" w:rsidRPr="0058025F" w:rsidRDefault="0058025F" w:rsidP="0058025F">
      <w:pPr>
        <w:numPr>
          <w:ilvl w:val="0"/>
          <w:numId w:val="32"/>
        </w:numPr>
      </w:pPr>
      <w:r w:rsidRPr="0058025F">
        <w:t>Corporate Wellness Programs</w:t>
      </w:r>
    </w:p>
    <w:p w14:paraId="685F2A13" w14:textId="77777777" w:rsidR="0058025F" w:rsidRPr="0058025F" w:rsidRDefault="0058025F" w:rsidP="0058025F">
      <w:pPr>
        <w:numPr>
          <w:ilvl w:val="0"/>
          <w:numId w:val="32"/>
        </w:numPr>
      </w:pPr>
      <w:r w:rsidRPr="0058025F">
        <w:t>Sports Recovery and Performance</w:t>
      </w:r>
    </w:p>
    <w:p w14:paraId="25DE0E85" w14:textId="77777777" w:rsidR="0058025F" w:rsidRPr="0058025F" w:rsidRDefault="0058025F" w:rsidP="0058025F">
      <w:r w:rsidRPr="0058025F">
        <w:pict w14:anchorId="07150C4A">
          <v:rect id="_x0000_i1412" style="width:0;height:1.5pt" o:hralign="center" o:hrstd="t" o:hr="t" fillcolor="#a0a0a0" stroked="f"/>
        </w:pict>
      </w:r>
    </w:p>
    <w:p w14:paraId="52DFC235" w14:textId="77777777" w:rsidR="0058025F" w:rsidRPr="0058025F" w:rsidRDefault="0058025F" w:rsidP="0058025F">
      <w:pPr>
        <w:rPr>
          <w:b/>
          <w:bCs/>
        </w:rPr>
      </w:pPr>
      <w:r w:rsidRPr="0058025F">
        <w:rPr>
          <w:b/>
          <w:bCs/>
        </w:rPr>
        <w:t>Regional Market Analysis</w:t>
      </w:r>
    </w:p>
    <w:p w14:paraId="6D2A4670" w14:textId="77777777" w:rsidR="0058025F" w:rsidRPr="0058025F" w:rsidRDefault="0058025F" w:rsidP="0058025F">
      <w:r w:rsidRPr="0058025F">
        <w:rPr>
          <w:b/>
          <w:bCs/>
        </w:rPr>
        <w:t>North America</w:t>
      </w:r>
    </w:p>
    <w:p w14:paraId="09DD3911" w14:textId="77777777" w:rsidR="0058025F" w:rsidRPr="0058025F" w:rsidRDefault="0058025F" w:rsidP="0058025F">
      <w:pPr>
        <w:numPr>
          <w:ilvl w:val="0"/>
          <w:numId w:val="33"/>
        </w:numPr>
      </w:pPr>
      <w:r w:rsidRPr="0058025F">
        <w:t>U.S., Canada, Mexico</w:t>
      </w:r>
    </w:p>
    <w:p w14:paraId="06E2F6C1" w14:textId="77777777" w:rsidR="0058025F" w:rsidRPr="0058025F" w:rsidRDefault="0058025F" w:rsidP="0058025F">
      <w:pPr>
        <w:numPr>
          <w:ilvl w:val="0"/>
          <w:numId w:val="33"/>
        </w:numPr>
      </w:pPr>
      <w:r w:rsidRPr="0058025F">
        <w:t>Adoption Trends and Regulatory Landscape</w:t>
      </w:r>
    </w:p>
    <w:p w14:paraId="4C20F8B8" w14:textId="77777777" w:rsidR="0058025F" w:rsidRPr="0058025F" w:rsidRDefault="0058025F" w:rsidP="0058025F">
      <w:pPr>
        <w:numPr>
          <w:ilvl w:val="0"/>
          <w:numId w:val="33"/>
        </w:numPr>
      </w:pPr>
      <w:r w:rsidRPr="0058025F">
        <w:t>Leading Product Types and Key Suppliers</w:t>
      </w:r>
    </w:p>
    <w:p w14:paraId="27F283EF" w14:textId="77777777" w:rsidR="0058025F" w:rsidRPr="0058025F" w:rsidRDefault="0058025F" w:rsidP="0058025F">
      <w:r w:rsidRPr="0058025F">
        <w:rPr>
          <w:b/>
          <w:bCs/>
        </w:rPr>
        <w:t>Europe</w:t>
      </w:r>
    </w:p>
    <w:p w14:paraId="1DBC408B" w14:textId="77777777" w:rsidR="0058025F" w:rsidRPr="0058025F" w:rsidRDefault="0058025F" w:rsidP="0058025F">
      <w:pPr>
        <w:numPr>
          <w:ilvl w:val="0"/>
          <w:numId w:val="34"/>
        </w:numPr>
      </w:pPr>
      <w:r w:rsidRPr="0058025F">
        <w:t>Germany, UK, France, Nordics</w:t>
      </w:r>
    </w:p>
    <w:p w14:paraId="5A04CA5E" w14:textId="77777777" w:rsidR="0058025F" w:rsidRPr="0058025F" w:rsidRDefault="0058025F" w:rsidP="0058025F">
      <w:pPr>
        <w:numPr>
          <w:ilvl w:val="0"/>
          <w:numId w:val="34"/>
        </w:numPr>
      </w:pPr>
      <w:r w:rsidRPr="0058025F">
        <w:t>Policy Incentives and Healthcare Partnerships</w:t>
      </w:r>
    </w:p>
    <w:p w14:paraId="04D468FF" w14:textId="77777777" w:rsidR="0058025F" w:rsidRPr="0058025F" w:rsidRDefault="0058025F" w:rsidP="0058025F">
      <w:pPr>
        <w:numPr>
          <w:ilvl w:val="0"/>
          <w:numId w:val="34"/>
        </w:numPr>
      </w:pPr>
      <w:r w:rsidRPr="0058025F">
        <w:t>Country-Specific Stress Metrics Integration</w:t>
      </w:r>
    </w:p>
    <w:p w14:paraId="63CCA0E1" w14:textId="77777777" w:rsidR="0058025F" w:rsidRPr="0058025F" w:rsidRDefault="0058025F" w:rsidP="0058025F">
      <w:r w:rsidRPr="0058025F">
        <w:rPr>
          <w:b/>
          <w:bCs/>
        </w:rPr>
        <w:t>Asia-Pacific</w:t>
      </w:r>
    </w:p>
    <w:p w14:paraId="3C44B1F4" w14:textId="77777777" w:rsidR="0058025F" w:rsidRPr="0058025F" w:rsidRDefault="0058025F" w:rsidP="0058025F">
      <w:pPr>
        <w:numPr>
          <w:ilvl w:val="0"/>
          <w:numId w:val="35"/>
        </w:numPr>
      </w:pPr>
      <w:r w:rsidRPr="0058025F">
        <w:t>China, India, Japan, South Korea, Australia</w:t>
      </w:r>
    </w:p>
    <w:p w14:paraId="326BABCB" w14:textId="77777777" w:rsidR="0058025F" w:rsidRPr="0058025F" w:rsidRDefault="0058025F" w:rsidP="0058025F">
      <w:pPr>
        <w:numPr>
          <w:ilvl w:val="0"/>
          <w:numId w:val="35"/>
        </w:numPr>
      </w:pPr>
      <w:r w:rsidRPr="0058025F">
        <w:t>Emerging Use Cases and Youth Demographic Surge</w:t>
      </w:r>
    </w:p>
    <w:p w14:paraId="67AA4F87" w14:textId="77777777" w:rsidR="0058025F" w:rsidRPr="0058025F" w:rsidRDefault="0058025F" w:rsidP="0058025F">
      <w:pPr>
        <w:numPr>
          <w:ilvl w:val="0"/>
          <w:numId w:val="35"/>
        </w:numPr>
      </w:pPr>
      <w:r w:rsidRPr="0058025F">
        <w:t>Local Tech Partnerships and Hardware Rollouts</w:t>
      </w:r>
    </w:p>
    <w:p w14:paraId="0BB9E482" w14:textId="77777777" w:rsidR="0058025F" w:rsidRPr="0058025F" w:rsidRDefault="0058025F" w:rsidP="0058025F">
      <w:r w:rsidRPr="0058025F">
        <w:rPr>
          <w:b/>
          <w:bCs/>
        </w:rPr>
        <w:t>Latin America</w:t>
      </w:r>
    </w:p>
    <w:p w14:paraId="7580095E" w14:textId="77777777" w:rsidR="0058025F" w:rsidRPr="0058025F" w:rsidRDefault="0058025F" w:rsidP="0058025F">
      <w:pPr>
        <w:numPr>
          <w:ilvl w:val="0"/>
          <w:numId w:val="36"/>
        </w:numPr>
      </w:pPr>
      <w:r w:rsidRPr="0058025F">
        <w:t>Brazil, Mexico, Argentina</w:t>
      </w:r>
    </w:p>
    <w:p w14:paraId="4BF4598D" w14:textId="77777777" w:rsidR="0058025F" w:rsidRPr="0058025F" w:rsidRDefault="0058025F" w:rsidP="0058025F">
      <w:pPr>
        <w:numPr>
          <w:ilvl w:val="0"/>
          <w:numId w:val="36"/>
        </w:numPr>
      </w:pPr>
      <w:r w:rsidRPr="0058025F">
        <w:t>Adoption Gaps and Mid-Tier Product Demand</w:t>
      </w:r>
    </w:p>
    <w:p w14:paraId="781C608B" w14:textId="77777777" w:rsidR="0058025F" w:rsidRPr="0058025F" w:rsidRDefault="0058025F" w:rsidP="0058025F">
      <w:r w:rsidRPr="0058025F">
        <w:rPr>
          <w:b/>
          <w:bCs/>
        </w:rPr>
        <w:t>Middle East &amp; Africa</w:t>
      </w:r>
    </w:p>
    <w:p w14:paraId="73B0AB08" w14:textId="77777777" w:rsidR="0058025F" w:rsidRPr="0058025F" w:rsidRDefault="0058025F" w:rsidP="0058025F">
      <w:pPr>
        <w:numPr>
          <w:ilvl w:val="0"/>
          <w:numId w:val="37"/>
        </w:numPr>
      </w:pPr>
      <w:r w:rsidRPr="0058025F">
        <w:t>UAE, Saudi Arabia, South Africa</w:t>
      </w:r>
    </w:p>
    <w:p w14:paraId="5B9E3988" w14:textId="77777777" w:rsidR="0058025F" w:rsidRPr="0058025F" w:rsidRDefault="0058025F" w:rsidP="0058025F">
      <w:pPr>
        <w:numPr>
          <w:ilvl w:val="0"/>
          <w:numId w:val="37"/>
        </w:numPr>
      </w:pPr>
      <w:r w:rsidRPr="0058025F">
        <w:t>Corporate Wellness Programs and Telemedicine Overlap</w:t>
      </w:r>
    </w:p>
    <w:p w14:paraId="6011F856" w14:textId="77777777" w:rsidR="0058025F" w:rsidRPr="0058025F" w:rsidRDefault="0058025F" w:rsidP="0058025F">
      <w:r w:rsidRPr="0058025F">
        <w:pict w14:anchorId="4D852B9A">
          <v:rect id="_x0000_i1413" style="width:0;height:1.5pt" o:hralign="center" o:hrstd="t" o:hr="t" fillcolor="#a0a0a0" stroked="f"/>
        </w:pict>
      </w:r>
    </w:p>
    <w:p w14:paraId="2C70E498" w14:textId="77777777" w:rsidR="0058025F" w:rsidRPr="0058025F" w:rsidRDefault="0058025F" w:rsidP="0058025F">
      <w:pPr>
        <w:rPr>
          <w:b/>
          <w:bCs/>
        </w:rPr>
      </w:pPr>
      <w:r w:rsidRPr="0058025F">
        <w:rPr>
          <w:b/>
          <w:bCs/>
        </w:rPr>
        <w:t>Key Players and Competitive Analysis</w:t>
      </w:r>
    </w:p>
    <w:p w14:paraId="01FE5D89" w14:textId="77777777" w:rsidR="0058025F" w:rsidRPr="0058025F" w:rsidRDefault="0058025F" w:rsidP="0058025F">
      <w:pPr>
        <w:numPr>
          <w:ilvl w:val="0"/>
          <w:numId w:val="38"/>
        </w:numPr>
      </w:pPr>
      <w:r w:rsidRPr="0058025F">
        <w:t>Apple</w:t>
      </w:r>
    </w:p>
    <w:p w14:paraId="1656FABB" w14:textId="77777777" w:rsidR="0058025F" w:rsidRPr="0058025F" w:rsidRDefault="0058025F" w:rsidP="0058025F">
      <w:pPr>
        <w:numPr>
          <w:ilvl w:val="0"/>
          <w:numId w:val="38"/>
        </w:numPr>
      </w:pPr>
      <w:r w:rsidRPr="0058025F">
        <w:t>Fitbit (Google)</w:t>
      </w:r>
    </w:p>
    <w:p w14:paraId="21DDA6FD" w14:textId="77777777" w:rsidR="0058025F" w:rsidRPr="0058025F" w:rsidRDefault="0058025F" w:rsidP="0058025F">
      <w:pPr>
        <w:numPr>
          <w:ilvl w:val="0"/>
          <w:numId w:val="38"/>
        </w:numPr>
      </w:pPr>
      <w:r w:rsidRPr="0058025F">
        <w:t>Oura Health</w:t>
      </w:r>
    </w:p>
    <w:p w14:paraId="4F5BF43A" w14:textId="77777777" w:rsidR="0058025F" w:rsidRPr="0058025F" w:rsidRDefault="0058025F" w:rsidP="0058025F">
      <w:pPr>
        <w:numPr>
          <w:ilvl w:val="0"/>
          <w:numId w:val="38"/>
        </w:numPr>
      </w:pPr>
      <w:r w:rsidRPr="0058025F">
        <w:lastRenderedPageBreak/>
        <w:t>Garmin</w:t>
      </w:r>
    </w:p>
    <w:p w14:paraId="15B53761" w14:textId="77777777" w:rsidR="0058025F" w:rsidRPr="0058025F" w:rsidRDefault="0058025F" w:rsidP="0058025F">
      <w:pPr>
        <w:numPr>
          <w:ilvl w:val="0"/>
          <w:numId w:val="38"/>
        </w:numPr>
      </w:pPr>
      <w:proofErr w:type="spellStart"/>
      <w:r w:rsidRPr="0058025F">
        <w:t>Empatica</w:t>
      </w:r>
      <w:proofErr w:type="spellEnd"/>
    </w:p>
    <w:p w14:paraId="641A43B3" w14:textId="77777777" w:rsidR="0058025F" w:rsidRPr="0058025F" w:rsidRDefault="0058025F" w:rsidP="0058025F">
      <w:pPr>
        <w:numPr>
          <w:ilvl w:val="0"/>
          <w:numId w:val="38"/>
        </w:numPr>
      </w:pPr>
      <w:r w:rsidRPr="0058025F">
        <w:t>Samsung Electronics</w:t>
      </w:r>
    </w:p>
    <w:p w14:paraId="5EA42475" w14:textId="77777777" w:rsidR="0058025F" w:rsidRPr="0058025F" w:rsidRDefault="0058025F" w:rsidP="0058025F">
      <w:pPr>
        <w:numPr>
          <w:ilvl w:val="0"/>
          <w:numId w:val="38"/>
        </w:numPr>
      </w:pPr>
      <w:r w:rsidRPr="0058025F">
        <w:t>Whoop</w:t>
      </w:r>
    </w:p>
    <w:p w14:paraId="5A179510" w14:textId="77777777" w:rsidR="0058025F" w:rsidRPr="0058025F" w:rsidRDefault="0058025F" w:rsidP="0058025F">
      <w:pPr>
        <w:numPr>
          <w:ilvl w:val="0"/>
          <w:numId w:val="38"/>
        </w:numPr>
      </w:pPr>
      <w:r w:rsidRPr="0058025F">
        <w:t>Benchmarking by Strategy, Region, and Innovation Pipeline</w:t>
      </w:r>
    </w:p>
    <w:p w14:paraId="55BE6A9E" w14:textId="77777777" w:rsidR="0058025F" w:rsidRPr="0058025F" w:rsidRDefault="0058025F" w:rsidP="0058025F">
      <w:r w:rsidRPr="0058025F">
        <w:pict w14:anchorId="08E6A00B">
          <v:rect id="_x0000_i1414" style="width:0;height:1.5pt" o:hralign="center" o:hrstd="t" o:hr="t" fillcolor="#a0a0a0" stroked="f"/>
        </w:pict>
      </w:r>
    </w:p>
    <w:p w14:paraId="050D0725" w14:textId="77777777" w:rsidR="0058025F" w:rsidRPr="0058025F" w:rsidRDefault="0058025F" w:rsidP="0058025F">
      <w:pPr>
        <w:rPr>
          <w:b/>
          <w:bCs/>
        </w:rPr>
      </w:pPr>
      <w:r w:rsidRPr="0058025F">
        <w:rPr>
          <w:b/>
          <w:bCs/>
        </w:rPr>
        <w:t>Appendix</w:t>
      </w:r>
    </w:p>
    <w:p w14:paraId="5FD7BE74" w14:textId="77777777" w:rsidR="0058025F" w:rsidRPr="0058025F" w:rsidRDefault="0058025F" w:rsidP="0058025F">
      <w:pPr>
        <w:numPr>
          <w:ilvl w:val="0"/>
          <w:numId w:val="39"/>
        </w:numPr>
      </w:pPr>
      <w:r w:rsidRPr="0058025F">
        <w:t>Abbreviations and Technical Glossary</w:t>
      </w:r>
    </w:p>
    <w:p w14:paraId="72B241D4" w14:textId="77777777" w:rsidR="0058025F" w:rsidRPr="0058025F" w:rsidRDefault="0058025F" w:rsidP="0058025F">
      <w:pPr>
        <w:numPr>
          <w:ilvl w:val="0"/>
          <w:numId w:val="39"/>
        </w:numPr>
      </w:pPr>
      <w:r w:rsidRPr="0058025F">
        <w:t>Source Links and References</w:t>
      </w:r>
    </w:p>
    <w:p w14:paraId="3B944C1D" w14:textId="77777777" w:rsidR="0058025F" w:rsidRPr="0058025F" w:rsidRDefault="0058025F" w:rsidP="0058025F">
      <w:pPr>
        <w:numPr>
          <w:ilvl w:val="0"/>
          <w:numId w:val="39"/>
        </w:numPr>
      </w:pPr>
      <w:r w:rsidRPr="0058025F">
        <w:t>Request for Customization</w:t>
      </w:r>
    </w:p>
    <w:p w14:paraId="4338D62B" w14:textId="77777777" w:rsidR="0058025F" w:rsidRPr="0058025F" w:rsidRDefault="0058025F" w:rsidP="0058025F">
      <w:r w:rsidRPr="0058025F">
        <w:pict w14:anchorId="12968B75">
          <v:rect id="_x0000_i1415" style="width:0;height:1.5pt" o:hralign="center" o:hrstd="t" o:hr="t" fillcolor="#a0a0a0" stroked="f"/>
        </w:pict>
      </w:r>
    </w:p>
    <w:p w14:paraId="767CFD18" w14:textId="77777777" w:rsidR="0058025F" w:rsidRPr="0058025F" w:rsidRDefault="0058025F" w:rsidP="0058025F">
      <w:pPr>
        <w:rPr>
          <w:b/>
          <w:bCs/>
        </w:rPr>
      </w:pPr>
      <w:r w:rsidRPr="0058025F">
        <w:rPr>
          <w:b/>
          <w:bCs/>
        </w:rPr>
        <w:t>List of Tables</w:t>
      </w:r>
    </w:p>
    <w:p w14:paraId="34067AE1" w14:textId="77777777" w:rsidR="0058025F" w:rsidRPr="0058025F" w:rsidRDefault="0058025F" w:rsidP="0058025F">
      <w:pPr>
        <w:numPr>
          <w:ilvl w:val="0"/>
          <w:numId w:val="40"/>
        </w:numPr>
      </w:pPr>
      <w:r w:rsidRPr="0058025F">
        <w:t>Global Market Revenue by Segment (2024–2030)</w:t>
      </w:r>
    </w:p>
    <w:p w14:paraId="77A4D8A2" w14:textId="77777777" w:rsidR="0058025F" w:rsidRPr="0058025F" w:rsidRDefault="0058025F" w:rsidP="0058025F">
      <w:pPr>
        <w:numPr>
          <w:ilvl w:val="0"/>
          <w:numId w:val="40"/>
        </w:numPr>
      </w:pPr>
      <w:r w:rsidRPr="0058025F">
        <w:t>Segment-Level CAGR Comparison</w:t>
      </w:r>
    </w:p>
    <w:p w14:paraId="0A17C953" w14:textId="77777777" w:rsidR="0058025F" w:rsidRPr="0058025F" w:rsidRDefault="0058025F" w:rsidP="0058025F">
      <w:pPr>
        <w:numPr>
          <w:ilvl w:val="0"/>
          <w:numId w:val="40"/>
        </w:numPr>
      </w:pPr>
      <w:r w:rsidRPr="0058025F">
        <w:t>Regional Revenue Share by Year</w:t>
      </w:r>
    </w:p>
    <w:p w14:paraId="4D931C0A" w14:textId="77777777" w:rsidR="0058025F" w:rsidRPr="0058025F" w:rsidRDefault="0058025F" w:rsidP="0058025F">
      <w:pPr>
        <w:numPr>
          <w:ilvl w:val="0"/>
          <w:numId w:val="40"/>
        </w:numPr>
      </w:pPr>
      <w:r w:rsidRPr="0058025F">
        <w:t>Market Maturity Levels Across Key Countries</w:t>
      </w:r>
    </w:p>
    <w:p w14:paraId="1FA78FE4" w14:textId="77777777" w:rsidR="0058025F" w:rsidRPr="0058025F" w:rsidRDefault="0058025F" w:rsidP="0058025F">
      <w:r w:rsidRPr="0058025F">
        <w:pict w14:anchorId="3470C997">
          <v:rect id="_x0000_i1416" style="width:0;height:1.5pt" o:hralign="center" o:hrstd="t" o:hr="t" fillcolor="#a0a0a0" stroked="f"/>
        </w:pict>
      </w:r>
    </w:p>
    <w:p w14:paraId="7A47D2A6" w14:textId="77777777" w:rsidR="0058025F" w:rsidRPr="0058025F" w:rsidRDefault="0058025F" w:rsidP="0058025F">
      <w:pPr>
        <w:rPr>
          <w:b/>
          <w:bCs/>
        </w:rPr>
      </w:pPr>
      <w:r w:rsidRPr="0058025F">
        <w:rPr>
          <w:b/>
          <w:bCs/>
        </w:rPr>
        <w:t>List of Figures</w:t>
      </w:r>
    </w:p>
    <w:p w14:paraId="30692CAE" w14:textId="77777777" w:rsidR="0058025F" w:rsidRPr="0058025F" w:rsidRDefault="0058025F" w:rsidP="0058025F">
      <w:pPr>
        <w:numPr>
          <w:ilvl w:val="0"/>
          <w:numId w:val="41"/>
        </w:numPr>
      </w:pPr>
      <w:r w:rsidRPr="0058025F">
        <w:t>Market Growth Curve and Adoption Cycle</w:t>
      </w:r>
    </w:p>
    <w:p w14:paraId="4DE3EB26" w14:textId="77777777" w:rsidR="0058025F" w:rsidRPr="0058025F" w:rsidRDefault="0058025F" w:rsidP="0058025F">
      <w:pPr>
        <w:numPr>
          <w:ilvl w:val="0"/>
          <w:numId w:val="41"/>
        </w:numPr>
      </w:pPr>
      <w:r w:rsidRPr="0058025F">
        <w:t>Sensor Evolution and Form Factor Timeline</w:t>
      </w:r>
    </w:p>
    <w:p w14:paraId="3BC0E5C6" w14:textId="77777777" w:rsidR="0058025F" w:rsidRPr="0058025F" w:rsidRDefault="0058025F" w:rsidP="0058025F">
      <w:pPr>
        <w:numPr>
          <w:ilvl w:val="0"/>
          <w:numId w:val="41"/>
        </w:numPr>
      </w:pPr>
      <w:r w:rsidRPr="0058025F">
        <w:t>Competitive Landscape Map</w:t>
      </w:r>
    </w:p>
    <w:p w14:paraId="723BB604" w14:textId="77777777" w:rsidR="0058025F" w:rsidRPr="0058025F" w:rsidRDefault="0058025F" w:rsidP="0058025F">
      <w:pPr>
        <w:numPr>
          <w:ilvl w:val="0"/>
          <w:numId w:val="41"/>
        </w:numPr>
      </w:pPr>
      <w:r w:rsidRPr="0058025F">
        <w:t>Investment Flow in Stress Tech Startups</w:t>
      </w:r>
    </w:p>
    <w:p w14:paraId="77C2B687" w14:textId="77777777" w:rsidR="0058025F" w:rsidRPr="0058025F" w:rsidRDefault="0058025F" w:rsidP="0058025F">
      <w:pPr>
        <w:numPr>
          <w:ilvl w:val="0"/>
          <w:numId w:val="41"/>
        </w:numPr>
      </w:pPr>
      <w:r w:rsidRPr="0058025F">
        <w:t>Use Case Efficiency and Engagement Metrics</w:t>
      </w:r>
    </w:p>
    <w:p w14:paraId="74647F50"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BF0"/>
    <w:multiLevelType w:val="multilevel"/>
    <w:tmpl w:val="D5C8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3AF2"/>
    <w:multiLevelType w:val="multilevel"/>
    <w:tmpl w:val="2F7E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72717"/>
    <w:multiLevelType w:val="multilevel"/>
    <w:tmpl w:val="A62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21CA6"/>
    <w:multiLevelType w:val="multilevel"/>
    <w:tmpl w:val="9DFC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7A65"/>
    <w:multiLevelType w:val="multilevel"/>
    <w:tmpl w:val="A2A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466DB"/>
    <w:multiLevelType w:val="multilevel"/>
    <w:tmpl w:val="3A2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F7C57"/>
    <w:multiLevelType w:val="multilevel"/>
    <w:tmpl w:val="DA5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92B4D"/>
    <w:multiLevelType w:val="multilevel"/>
    <w:tmpl w:val="E4C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6CD4"/>
    <w:multiLevelType w:val="multilevel"/>
    <w:tmpl w:val="84B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85B57"/>
    <w:multiLevelType w:val="multilevel"/>
    <w:tmpl w:val="D6F4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A7FE4"/>
    <w:multiLevelType w:val="multilevel"/>
    <w:tmpl w:val="3D7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A2120"/>
    <w:multiLevelType w:val="multilevel"/>
    <w:tmpl w:val="09C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5315F"/>
    <w:multiLevelType w:val="multilevel"/>
    <w:tmpl w:val="AA1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D4BE3"/>
    <w:multiLevelType w:val="multilevel"/>
    <w:tmpl w:val="1234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64B40"/>
    <w:multiLevelType w:val="multilevel"/>
    <w:tmpl w:val="40C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A7CD8"/>
    <w:multiLevelType w:val="multilevel"/>
    <w:tmpl w:val="761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2471C"/>
    <w:multiLevelType w:val="multilevel"/>
    <w:tmpl w:val="6F0E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B3F54"/>
    <w:multiLevelType w:val="multilevel"/>
    <w:tmpl w:val="9B7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137C"/>
    <w:multiLevelType w:val="multilevel"/>
    <w:tmpl w:val="80D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15361"/>
    <w:multiLevelType w:val="multilevel"/>
    <w:tmpl w:val="141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B50D6"/>
    <w:multiLevelType w:val="multilevel"/>
    <w:tmpl w:val="DE3C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55A15"/>
    <w:multiLevelType w:val="multilevel"/>
    <w:tmpl w:val="57E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A414B"/>
    <w:multiLevelType w:val="multilevel"/>
    <w:tmpl w:val="4EA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B2FBF"/>
    <w:multiLevelType w:val="multilevel"/>
    <w:tmpl w:val="EE2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42BB0"/>
    <w:multiLevelType w:val="multilevel"/>
    <w:tmpl w:val="77C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649C4"/>
    <w:multiLevelType w:val="multilevel"/>
    <w:tmpl w:val="647C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A690A"/>
    <w:multiLevelType w:val="multilevel"/>
    <w:tmpl w:val="F64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652A0"/>
    <w:multiLevelType w:val="multilevel"/>
    <w:tmpl w:val="128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3763B"/>
    <w:multiLevelType w:val="multilevel"/>
    <w:tmpl w:val="1EA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4176F"/>
    <w:multiLevelType w:val="multilevel"/>
    <w:tmpl w:val="68C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74930"/>
    <w:multiLevelType w:val="multilevel"/>
    <w:tmpl w:val="D3E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26AAB"/>
    <w:multiLevelType w:val="multilevel"/>
    <w:tmpl w:val="C02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F16A9"/>
    <w:multiLevelType w:val="multilevel"/>
    <w:tmpl w:val="EA0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E7FD0"/>
    <w:multiLevelType w:val="multilevel"/>
    <w:tmpl w:val="502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B59AA"/>
    <w:multiLevelType w:val="multilevel"/>
    <w:tmpl w:val="3BB8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378D9"/>
    <w:multiLevelType w:val="multilevel"/>
    <w:tmpl w:val="DD3E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B90CF5"/>
    <w:multiLevelType w:val="multilevel"/>
    <w:tmpl w:val="A6E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85A01"/>
    <w:multiLevelType w:val="multilevel"/>
    <w:tmpl w:val="484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A07D8"/>
    <w:multiLevelType w:val="multilevel"/>
    <w:tmpl w:val="432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214BC"/>
    <w:multiLevelType w:val="multilevel"/>
    <w:tmpl w:val="54EE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F693E"/>
    <w:multiLevelType w:val="multilevel"/>
    <w:tmpl w:val="7A0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755719">
    <w:abstractNumId w:val="4"/>
  </w:num>
  <w:num w:numId="2" w16cid:durableId="1556240335">
    <w:abstractNumId w:val="12"/>
  </w:num>
  <w:num w:numId="3" w16cid:durableId="1863544546">
    <w:abstractNumId w:val="8"/>
  </w:num>
  <w:num w:numId="4" w16cid:durableId="413939118">
    <w:abstractNumId w:val="14"/>
  </w:num>
  <w:num w:numId="5" w16cid:durableId="1218205434">
    <w:abstractNumId w:val="13"/>
  </w:num>
  <w:num w:numId="6" w16cid:durableId="1705016794">
    <w:abstractNumId w:val="39"/>
  </w:num>
  <w:num w:numId="7" w16cid:durableId="1294795734">
    <w:abstractNumId w:val="40"/>
  </w:num>
  <w:num w:numId="8" w16cid:durableId="2043092986">
    <w:abstractNumId w:val="21"/>
  </w:num>
  <w:num w:numId="9" w16cid:durableId="1509716008">
    <w:abstractNumId w:val="34"/>
  </w:num>
  <w:num w:numId="10" w16cid:durableId="907113736">
    <w:abstractNumId w:val="2"/>
  </w:num>
  <w:num w:numId="11" w16cid:durableId="711926486">
    <w:abstractNumId w:val="27"/>
  </w:num>
  <w:num w:numId="12" w16cid:durableId="362754851">
    <w:abstractNumId w:val="15"/>
  </w:num>
  <w:num w:numId="13" w16cid:durableId="1334067065">
    <w:abstractNumId w:val="6"/>
  </w:num>
  <w:num w:numId="14" w16cid:durableId="1483767687">
    <w:abstractNumId w:val="28"/>
  </w:num>
  <w:num w:numId="15" w16cid:durableId="1132021128">
    <w:abstractNumId w:val="22"/>
  </w:num>
  <w:num w:numId="16" w16cid:durableId="1959289318">
    <w:abstractNumId w:val="29"/>
  </w:num>
  <w:num w:numId="17" w16cid:durableId="914903165">
    <w:abstractNumId w:val="5"/>
  </w:num>
  <w:num w:numId="18" w16cid:durableId="1135832655">
    <w:abstractNumId w:val="7"/>
  </w:num>
  <w:num w:numId="19" w16cid:durableId="351686944">
    <w:abstractNumId w:val="17"/>
  </w:num>
  <w:num w:numId="20" w16cid:durableId="2036037145">
    <w:abstractNumId w:val="16"/>
  </w:num>
  <w:num w:numId="21" w16cid:durableId="985739290">
    <w:abstractNumId w:val="35"/>
  </w:num>
  <w:num w:numId="22" w16cid:durableId="1043405022">
    <w:abstractNumId w:val="1"/>
  </w:num>
  <w:num w:numId="23" w16cid:durableId="1280259109">
    <w:abstractNumId w:val="23"/>
  </w:num>
  <w:num w:numId="24" w16cid:durableId="1783915589">
    <w:abstractNumId w:val="24"/>
  </w:num>
  <w:num w:numId="25" w16cid:durableId="2015984732">
    <w:abstractNumId w:val="36"/>
  </w:num>
  <w:num w:numId="26" w16cid:durableId="1975602536">
    <w:abstractNumId w:val="9"/>
  </w:num>
  <w:num w:numId="27" w16cid:durableId="1046565360">
    <w:abstractNumId w:val="32"/>
  </w:num>
  <w:num w:numId="28" w16cid:durableId="125395222">
    <w:abstractNumId w:val="25"/>
  </w:num>
  <w:num w:numId="29" w16cid:durableId="126902368">
    <w:abstractNumId w:val="30"/>
  </w:num>
  <w:num w:numId="30" w16cid:durableId="1779371254">
    <w:abstractNumId w:val="3"/>
  </w:num>
  <w:num w:numId="31" w16cid:durableId="1024941571">
    <w:abstractNumId w:val="33"/>
  </w:num>
  <w:num w:numId="32" w16cid:durableId="1672222869">
    <w:abstractNumId w:val="38"/>
  </w:num>
  <w:num w:numId="33" w16cid:durableId="2118786510">
    <w:abstractNumId w:val="18"/>
  </w:num>
  <w:num w:numId="34" w16cid:durableId="544559476">
    <w:abstractNumId w:val="20"/>
  </w:num>
  <w:num w:numId="35" w16cid:durableId="406079117">
    <w:abstractNumId w:val="10"/>
  </w:num>
  <w:num w:numId="36" w16cid:durableId="1694846360">
    <w:abstractNumId w:val="31"/>
  </w:num>
  <w:num w:numId="37" w16cid:durableId="640767082">
    <w:abstractNumId w:val="0"/>
  </w:num>
  <w:num w:numId="38" w16cid:durableId="599146689">
    <w:abstractNumId w:val="19"/>
  </w:num>
  <w:num w:numId="39" w16cid:durableId="564873648">
    <w:abstractNumId w:val="37"/>
  </w:num>
  <w:num w:numId="40" w16cid:durableId="684987536">
    <w:abstractNumId w:val="26"/>
  </w:num>
  <w:num w:numId="41" w16cid:durableId="1119493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23"/>
    <w:rsid w:val="000A147B"/>
    <w:rsid w:val="00511AE4"/>
    <w:rsid w:val="0058025F"/>
    <w:rsid w:val="00747C23"/>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184E"/>
  <w15:chartTrackingRefBased/>
  <w15:docId w15:val="{AB2CE381-0826-4A43-B101-3F6D8222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C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7C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747C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747C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7C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7C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7C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C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747C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747C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747C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7C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7C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7C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7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C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C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47C23"/>
    <w:pPr>
      <w:spacing w:before="160"/>
      <w:jc w:val="center"/>
    </w:pPr>
    <w:rPr>
      <w:i/>
      <w:iCs/>
      <w:color w:val="404040" w:themeColor="text1" w:themeTint="BF"/>
    </w:rPr>
  </w:style>
  <w:style w:type="character" w:customStyle="1" w:styleId="QuoteChar">
    <w:name w:val="Quote Char"/>
    <w:basedOn w:val="DefaultParagraphFont"/>
    <w:link w:val="Quote"/>
    <w:uiPriority w:val="29"/>
    <w:rsid w:val="00747C23"/>
    <w:rPr>
      <w:i/>
      <w:iCs/>
      <w:color w:val="404040" w:themeColor="text1" w:themeTint="BF"/>
    </w:rPr>
  </w:style>
  <w:style w:type="paragraph" w:styleId="ListParagraph">
    <w:name w:val="List Paragraph"/>
    <w:basedOn w:val="Normal"/>
    <w:uiPriority w:val="34"/>
    <w:qFormat/>
    <w:rsid w:val="00747C23"/>
    <w:pPr>
      <w:ind w:left="720"/>
      <w:contextualSpacing/>
    </w:pPr>
  </w:style>
  <w:style w:type="character" w:styleId="IntenseEmphasis">
    <w:name w:val="Intense Emphasis"/>
    <w:basedOn w:val="DefaultParagraphFont"/>
    <w:uiPriority w:val="21"/>
    <w:qFormat/>
    <w:rsid w:val="00747C23"/>
    <w:rPr>
      <w:i/>
      <w:iCs/>
      <w:color w:val="0F4761" w:themeColor="accent1" w:themeShade="BF"/>
    </w:rPr>
  </w:style>
  <w:style w:type="paragraph" w:styleId="IntenseQuote">
    <w:name w:val="Intense Quote"/>
    <w:basedOn w:val="Normal"/>
    <w:next w:val="Normal"/>
    <w:link w:val="IntenseQuoteChar"/>
    <w:uiPriority w:val="30"/>
    <w:qFormat/>
    <w:rsid w:val="00747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C23"/>
    <w:rPr>
      <w:i/>
      <w:iCs/>
      <w:color w:val="0F4761" w:themeColor="accent1" w:themeShade="BF"/>
    </w:rPr>
  </w:style>
  <w:style w:type="character" w:styleId="IntenseReference">
    <w:name w:val="Intense Reference"/>
    <w:basedOn w:val="DefaultParagraphFont"/>
    <w:uiPriority w:val="32"/>
    <w:qFormat/>
    <w:rsid w:val="00747C23"/>
    <w:rPr>
      <w:b/>
      <w:bCs/>
      <w:smallCaps/>
      <w:color w:val="0F4761" w:themeColor="accent1" w:themeShade="BF"/>
      <w:spacing w:val="5"/>
    </w:rPr>
  </w:style>
  <w:style w:type="paragraph" w:customStyle="1" w:styleId="msonormal0">
    <w:name w:val="msonormal"/>
    <w:basedOn w:val="Normal"/>
    <w:rsid w:val="0058025F"/>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58025F"/>
    <w:rPr>
      <w:b/>
      <w:bCs/>
    </w:rPr>
  </w:style>
  <w:style w:type="paragraph" w:styleId="NormalWeb">
    <w:name w:val="Normal (Web)"/>
    <w:basedOn w:val="Normal"/>
    <w:uiPriority w:val="99"/>
    <w:semiHidden/>
    <w:unhideWhenUsed/>
    <w:rsid w:val="0058025F"/>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58025F"/>
    <w:rPr>
      <w:i/>
      <w:iCs/>
    </w:rPr>
  </w:style>
  <w:style w:type="character" w:customStyle="1" w:styleId="touchw-10">
    <w:name w:val="touch:w-10"/>
    <w:basedOn w:val="DefaultParagraphFont"/>
    <w:rsid w:val="0058025F"/>
  </w:style>
  <w:style w:type="paragraph" w:styleId="HTMLPreformatted">
    <w:name w:val="HTML Preformatted"/>
    <w:basedOn w:val="Normal"/>
    <w:link w:val="HTMLPreformattedChar"/>
    <w:uiPriority w:val="99"/>
    <w:semiHidden/>
    <w:unhideWhenUsed/>
    <w:rsid w:val="0058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025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8025F"/>
    <w:rPr>
      <w:rFonts w:ascii="Courier New" w:eastAsia="Times New Roman" w:hAnsi="Courier New" w:cs="Courier New"/>
      <w:sz w:val="20"/>
      <w:szCs w:val="20"/>
    </w:rPr>
  </w:style>
  <w:style w:type="character" w:customStyle="1" w:styleId="hljs-punctuation">
    <w:name w:val="hljs-punctuation"/>
    <w:basedOn w:val="DefaultParagraphFont"/>
    <w:rsid w:val="0058025F"/>
  </w:style>
  <w:style w:type="character" w:customStyle="1" w:styleId="hljs-attr">
    <w:name w:val="hljs-attr"/>
    <w:basedOn w:val="DefaultParagraphFont"/>
    <w:rsid w:val="0058025F"/>
  </w:style>
  <w:style w:type="character" w:customStyle="1" w:styleId="hljs-string">
    <w:name w:val="hljs-string"/>
    <w:basedOn w:val="DefaultParagraphFont"/>
    <w:rsid w:val="0058025F"/>
  </w:style>
  <w:style w:type="character" w:customStyle="1" w:styleId="hljs-number">
    <w:name w:val="hljs-number"/>
    <w:basedOn w:val="DefaultParagraphFont"/>
    <w:rsid w:val="0058025F"/>
  </w:style>
  <w:style w:type="character" w:styleId="Hyperlink">
    <w:name w:val="Hyperlink"/>
    <w:basedOn w:val="DefaultParagraphFont"/>
    <w:uiPriority w:val="99"/>
    <w:unhideWhenUsed/>
    <w:rsid w:val="0058025F"/>
    <w:rPr>
      <w:color w:val="467886" w:themeColor="hyperlink"/>
      <w:u w:val="single"/>
    </w:rPr>
  </w:style>
  <w:style w:type="character" w:styleId="UnresolvedMention">
    <w:name w:val="Unresolved Mention"/>
    <w:basedOn w:val="DefaultParagraphFont"/>
    <w:uiPriority w:val="99"/>
    <w:semiHidden/>
    <w:unhideWhenUsed/>
    <w:rsid w:val="00580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52474">
      <w:bodyDiv w:val="1"/>
      <w:marLeft w:val="0"/>
      <w:marRight w:val="0"/>
      <w:marTop w:val="0"/>
      <w:marBottom w:val="0"/>
      <w:divBdr>
        <w:top w:val="none" w:sz="0" w:space="0" w:color="auto"/>
        <w:left w:val="none" w:sz="0" w:space="0" w:color="auto"/>
        <w:bottom w:val="none" w:sz="0" w:space="0" w:color="auto"/>
        <w:right w:val="none" w:sz="0" w:space="0" w:color="auto"/>
      </w:divBdr>
      <w:divsChild>
        <w:div w:id="352607616">
          <w:marLeft w:val="0"/>
          <w:marRight w:val="0"/>
          <w:marTop w:val="0"/>
          <w:marBottom w:val="0"/>
          <w:divBdr>
            <w:top w:val="none" w:sz="0" w:space="0" w:color="auto"/>
            <w:left w:val="none" w:sz="0" w:space="0" w:color="auto"/>
            <w:bottom w:val="none" w:sz="0" w:space="0" w:color="auto"/>
            <w:right w:val="none" w:sz="0" w:space="0" w:color="auto"/>
          </w:divBdr>
          <w:divsChild>
            <w:div w:id="406080171">
              <w:marLeft w:val="0"/>
              <w:marRight w:val="0"/>
              <w:marTop w:val="0"/>
              <w:marBottom w:val="0"/>
              <w:divBdr>
                <w:top w:val="none" w:sz="0" w:space="0" w:color="auto"/>
                <w:left w:val="none" w:sz="0" w:space="0" w:color="auto"/>
                <w:bottom w:val="none" w:sz="0" w:space="0" w:color="auto"/>
                <w:right w:val="none" w:sz="0" w:space="0" w:color="auto"/>
              </w:divBdr>
              <w:divsChild>
                <w:div w:id="1654482772">
                  <w:marLeft w:val="0"/>
                  <w:marRight w:val="0"/>
                  <w:marTop w:val="0"/>
                  <w:marBottom w:val="0"/>
                  <w:divBdr>
                    <w:top w:val="none" w:sz="0" w:space="0" w:color="auto"/>
                    <w:left w:val="none" w:sz="0" w:space="0" w:color="auto"/>
                    <w:bottom w:val="none" w:sz="0" w:space="0" w:color="auto"/>
                    <w:right w:val="none" w:sz="0" w:space="0" w:color="auto"/>
                  </w:divBdr>
                  <w:divsChild>
                    <w:div w:id="2066760451">
                      <w:marLeft w:val="0"/>
                      <w:marRight w:val="0"/>
                      <w:marTop w:val="0"/>
                      <w:marBottom w:val="0"/>
                      <w:divBdr>
                        <w:top w:val="none" w:sz="0" w:space="0" w:color="auto"/>
                        <w:left w:val="none" w:sz="0" w:space="0" w:color="auto"/>
                        <w:bottom w:val="none" w:sz="0" w:space="0" w:color="auto"/>
                        <w:right w:val="none" w:sz="0" w:space="0" w:color="auto"/>
                      </w:divBdr>
                      <w:divsChild>
                        <w:div w:id="962073938">
                          <w:marLeft w:val="0"/>
                          <w:marRight w:val="0"/>
                          <w:marTop w:val="0"/>
                          <w:marBottom w:val="0"/>
                          <w:divBdr>
                            <w:top w:val="none" w:sz="0" w:space="0" w:color="auto"/>
                            <w:left w:val="none" w:sz="0" w:space="0" w:color="auto"/>
                            <w:bottom w:val="none" w:sz="0" w:space="0" w:color="auto"/>
                            <w:right w:val="none" w:sz="0" w:space="0" w:color="auto"/>
                          </w:divBdr>
                          <w:divsChild>
                            <w:div w:id="1924072583">
                              <w:marLeft w:val="0"/>
                              <w:marRight w:val="0"/>
                              <w:marTop w:val="0"/>
                              <w:marBottom w:val="0"/>
                              <w:divBdr>
                                <w:top w:val="none" w:sz="0" w:space="0" w:color="auto"/>
                                <w:left w:val="none" w:sz="0" w:space="0" w:color="auto"/>
                                <w:bottom w:val="none" w:sz="0" w:space="0" w:color="auto"/>
                                <w:right w:val="none" w:sz="0" w:space="0" w:color="auto"/>
                              </w:divBdr>
                              <w:divsChild>
                                <w:div w:id="584458455">
                                  <w:marLeft w:val="0"/>
                                  <w:marRight w:val="0"/>
                                  <w:marTop w:val="0"/>
                                  <w:marBottom w:val="0"/>
                                  <w:divBdr>
                                    <w:top w:val="none" w:sz="0" w:space="0" w:color="auto"/>
                                    <w:left w:val="none" w:sz="0" w:space="0" w:color="auto"/>
                                    <w:bottom w:val="none" w:sz="0" w:space="0" w:color="auto"/>
                                    <w:right w:val="none" w:sz="0" w:space="0" w:color="auto"/>
                                  </w:divBdr>
                                  <w:divsChild>
                                    <w:div w:id="13302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79521">
          <w:marLeft w:val="0"/>
          <w:marRight w:val="0"/>
          <w:marTop w:val="0"/>
          <w:marBottom w:val="0"/>
          <w:divBdr>
            <w:top w:val="none" w:sz="0" w:space="0" w:color="auto"/>
            <w:left w:val="none" w:sz="0" w:space="0" w:color="auto"/>
            <w:bottom w:val="none" w:sz="0" w:space="0" w:color="auto"/>
            <w:right w:val="none" w:sz="0" w:space="0" w:color="auto"/>
          </w:divBdr>
          <w:divsChild>
            <w:div w:id="887303841">
              <w:marLeft w:val="0"/>
              <w:marRight w:val="0"/>
              <w:marTop w:val="0"/>
              <w:marBottom w:val="0"/>
              <w:divBdr>
                <w:top w:val="none" w:sz="0" w:space="0" w:color="auto"/>
                <w:left w:val="none" w:sz="0" w:space="0" w:color="auto"/>
                <w:bottom w:val="none" w:sz="0" w:space="0" w:color="auto"/>
                <w:right w:val="none" w:sz="0" w:space="0" w:color="auto"/>
              </w:divBdr>
              <w:divsChild>
                <w:div w:id="1310868436">
                  <w:marLeft w:val="0"/>
                  <w:marRight w:val="0"/>
                  <w:marTop w:val="0"/>
                  <w:marBottom w:val="0"/>
                  <w:divBdr>
                    <w:top w:val="none" w:sz="0" w:space="0" w:color="auto"/>
                    <w:left w:val="none" w:sz="0" w:space="0" w:color="auto"/>
                    <w:bottom w:val="none" w:sz="0" w:space="0" w:color="auto"/>
                    <w:right w:val="none" w:sz="0" w:space="0" w:color="auto"/>
                  </w:divBdr>
                  <w:divsChild>
                    <w:div w:id="1973631095">
                      <w:marLeft w:val="0"/>
                      <w:marRight w:val="0"/>
                      <w:marTop w:val="0"/>
                      <w:marBottom w:val="0"/>
                      <w:divBdr>
                        <w:top w:val="none" w:sz="0" w:space="0" w:color="auto"/>
                        <w:left w:val="none" w:sz="0" w:space="0" w:color="auto"/>
                        <w:bottom w:val="none" w:sz="0" w:space="0" w:color="auto"/>
                        <w:right w:val="none" w:sz="0" w:space="0" w:color="auto"/>
                      </w:divBdr>
                      <w:divsChild>
                        <w:div w:id="1768579098">
                          <w:marLeft w:val="0"/>
                          <w:marRight w:val="0"/>
                          <w:marTop w:val="0"/>
                          <w:marBottom w:val="0"/>
                          <w:divBdr>
                            <w:top w:val="none" w:sz="0" w:space="0" w:color="auto"/>
                            <w:left w:val="none" w:sz="0" w:space="0" w:color="auto"/>
                            <w:bottom w:val="none" w:sz="0" w:space="0" w:color="auto"/>
                            <w:right w:val="none" w:sz="0" w:space="0" w:color="auto"/>
                          </w:divBdr>
                          <w:divsChild>
                            <w:div w:id="2088963472">
                              <w:marLeft w:val="0"/>
                              <w:marRight w:val="0"/>
                              <w:marTop w:val="0"/>
                              <w:marBottom w:val="0"/>
                              <w:divBdr>
                                <w:top w:val="none" w:sz="0" w:space="0" w:color="auto"/>
                                <w:left w:val="none" w:sz="0" w:space="0" w:color="auto"/>
                                <w:bottom w:val="none" w:sz="0" w:space="0" w:color="auto"/>
                                <w:right w:val="none" w:sz="0" w:space="0" w:color="auto"/>
                              </w:divBdr>
                              <w:divsChild>
                                <w:div w:id="538277112">
                                  <w:marLeft w:val="0"/>
                                  <w:marRight w:val="0"/>
                                  <w:marTop w:val="0"/>
                                  <w:marBottom w:val="0"/>
                                  <w:divBdr>
                                    <w:top w:val="none" w:sz="0" w:space="0" w:color="auto"/>
                                    <w:left w:val="none" w:sz="0" w:space="0" w:color="auto"/>
                                    <w:bottom w:val="none" w:sz="0" w:space="0" w:color="auto"/>
                                    <w:right w:val="none" w:sz="0" w:space="0" w:color="auto"/>
                                  </w:divBdr>
                                  <w:divsChild>
                                    <w:div w:id="1750929670">
                                      <w:marLeft w:val="0"/>
                                      <w:marRight w:val="0"/>
                                      <w:marTop w:val="0"/>
                                      <w:marBottom w:val="0"/>
                                      <w:divBdr>
                                        <w:top w:val="none" w:sz="0" w:space="0" w:color="auto"/>
                                        <w:left w:val="none" w:sz="0" w:space="0" w:color="auto"/>
                                        <w:bottom w:val="none" w:sz="0" w:space="0" w:color="auto"/>
                                        <w:right w:val="none" w:sz="0" w:space="0" w:color="auto"/>
                                      </w:divBdr>
                                      <w:divsChild>
                                        <w:div w:id="395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33534">
          <w:marLeft w:val="0"/>
          <w:marRight w:val="0"/>
          <w:marTop w:val="0"/>
          <w:marBottom w:val="0"/>
          <w:divBdr>
            <w:top w:val="none" w:sz="0" w:space="0" w:color="auto"/>
            <w:left w:val="none" w:sz="0" w:space="0" w:color="auto"/>
            <w:bottom w:val="none" w:sz="0" w:space="0" w:color="auto"/>
            <w:right w:val="none" w:sz="0" w:space="0" w:color="auto"/>
          </w:divBdr>
          <w:divsChild>
            <w:div w:id="1926187508">
              <w:marLeft w:val="0"/>
              <w:marRight w:val="0"/>
              <w:marTop w:val="0"/>
              <w:marBottom w:val="0"/>
              <w:divBdr>
                <w:top w:val="none" w:sz="0" w:space="0" w:color="auto"/>
                <w:left w:val="none" w:sz="0" w:space="0" w:color="auto"/>
                <w:bottom w:val="none" w:sz="0" w:space="0" w:color="auto"/>
                <w:right w:val="none" w:sz="0" w:space="0" w:color="auto"/>
              </w:divBdr>
              <w:divsChild>
                <w:div w:id="1657346036">
                  <w:marLeft w:val="0"/>
                  <w:marRight w:val="0"/>
                  <w:marTop w:val="0"/>
                  <w:marBottom w:val="0"/>
                  <w:divBdr>
                    <w:top w:val="none" w:sz="0" w:space="0" w:color="auto"/>
                    <w:left w:val="none" w:sz="0" w:space="0" w:color="auto"/>
                    <w:bottom w:val="none" w:sz="0" w:space="0" w:color="auto"/>
                    <w:right w:val="none" w:sz="0" w:space="0" w:color="auto"/>
                  </w:divBdr>
                  <w:divsChild>
                    <w:div w:id="1617325283">
                      <w:marLeft w:val="0"/>
                      <w:marRight w:val="0"/>
                      <w:marTop w:val="0"/>
                      <w:marBottom w:val="0"/>
                      <w:divBdr>
                        <w:top w:val="none" w:sz="0" w:space="0" w:color="auto"/>
                        <w:left w:val="none" w:sz="0" w:space="0" w:color="auto"/>
                        <w:bottom w:val="none" w:sz="0" w:space="0" w:color="auto"/>
                        <w:right w:val="none" w:sz="0" w:space="0" w:color="auto"/>
                      </w:divBdr>
                      <w:divsChild>
                        <w:div w:id="1275795023">
                          <w:marLeft w:val="0"/>
                          <w:marRight w:val="0"/>
                          <w:marTop w:val="0"/>
                          <w:marBottom w:val="0"/>
                          <w:divBdr>
                            <w:top w:val="none" w:sz="0" w:space="0" w:color="auto"/>
                            <w:left w:val="none" w:sz="0" w:space="0" w:color="auto"/>
                            <w:bottom w:val="none" w:sz="0" w:space="0" w:color="auto"/>
                            <w:right w:val="none" w:sz="0" w:space="0" w:color="auto"/>
                          </w:divBdr>
                          <w:divsChild>
                            <w:div w:id="2067029914">
                              <w:marLeft w:val="0"/>
                              <w:marRight w:val="0"/>
                              <w:marTop w:val="0"/>
                              <w:marBottom w:val="0"/>
                              <w:divBdr>
                                <w:top w:val="none" w:sz="0" w:space="0" w:color="auto"/>
                                <w:left w:val="none" w:sz="0" w:space="0" w:color="auto"/>
                                <w:bottom w:val="none" w:sz="0" w:space="0" w:color="auto"/>
                                <w:right w:val="none" w:sz="0" w:space="0" w:color="auto"/>
                              </w:divBdr>
                              <w:divsChild>
                                <w:div w:id="1634559683">
                                  <w:marLeft w:val="0"/>
                                  <w:marRight w:val="0"/>
                                  <w:marTop w:val="0"/>
                                  <w:marBottom w:val="0"/>
                                  <w:divBdr>
                                    <w:top w:val="none" w:sz="0" w:space="0" w:color="auto"/>
                                    <w:left w:val="none" w:sz="0" w:space="0" w:color="auto"/>
                                    <w:bottom w:val="none" w:sz="0" w:space="0" w:color="auto"/>
                                    <w:right w:val="none" w:sz="0" w:space="0" w:color="auto"/>
                                  </w:divBdr>
                                  <w:divsChild>
                                    <w:div w:id="1105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412804">
          <w:marLeft w:val="0"/>
          <w:marRight w:val="0"/>
          <w:marTop w:val="0"/>
          <w:marBottom w:val="0"/>
          <w:divBdr>
            <w:top w:val="none" w:sz="0" w:space="0" w:color="auto"/>
            <w:left w:val="none" w:sz="0" w:space="0" w:color="auto"/>
            <w:bottom w:val="none" w:sz="0" w:space="0" w:color="auto"/>
            <w:right w:val="none" w:sz="0" w:space="0" w:color="auto"/>
          </w:divBdr>
          <w:divsChild>
            <w:div w:id="2052874434">
              <w:marLeft w:val="0"/>
              <w:marRight w:val="0"/>
              <w:marTop w:val="0"/>
              <w:marBottom w:val="0"/>
              <w:divBdr>
                <w:top w:val="none" w:sz="0" w:space="0" w:color="auto"/>
                <w:left w:val="none" w:sz="0" w:space="0" w:color="auto"/>
                <w:bottom w:val="none" w:sz="0" w:space="0" w:color="auto"/>
                <w:right w:val="none" w:sz="0" w:space="0" w:color="auto"/>
              </w:divBdr>
              <w:divsChild>
                <w:div w:id="2058047533">
                  <w:marLeft w:val="0"/>
                  <w:marRight w:val="0"/>
                  <w:marTop w:val="0"/>
                  <w:marBottom w:val="0"/>
                  <w:divBdr>
                    <w:top w:val="none" w:sz="0" w:space="0" w:color="auto"/>
                    <w:left w:val="none" w:sz="0" w:space="0" w:color="auto"/>
                    <w:bottom w:val="none" w:sz="0" w:space="0" w:color="auto"/>
                    <w:right w:val="none" w:sz="0" w:space="0" w:color="auto"/>
                  </w:divBdr>
                  <w:divsChild>
                    <w:div w:id="116342021">
                      <w:marLeft w:val="0"/>
                      <w:marRight w:val="0"/>
                      <w:marTop w:val="0"/>
                      <w:marBottom w:val="0"/>
                      <w:divBdr>
                        <w:top w:val="none" w:sz="0" w:space="0" w:color="auto"/>
                        <w:left w:val="none" w:sz="0" w:space="0" w:color="auto"/>
                        <w:bottom w:val="none" w:sz="0" w:space="0" w:color="auto"/>
                        <w:right w:val="none" w:sz="0" w:space="0" w:color="auto"/>
                      </w:divBdr>
                      <w:divsChild>
                        <w:div w:id="1424299293">
                          <w:marLeft w:val="0"/>
                          <w:marRight w:val="0"/>
                          <w:marTop w:val="0"/>
                          <w:marBottom w:val="0"/>
                          <w:divBdr>
                            <w:top w:val="none" w:sz="0" w:space="0" w:color="auto"/>
                            <w:left w:val="none" w:sz="0" w:space="0" w:color="auto"/>
                            <w:bottom w:val="none" w:sz="0" w:space="0" w:color="auto"/>
                            <w:right w:val="none" w:sz="0" w:space="0" w:color="auto"/>
                          </w:divBdr>
                          <w:divsChild>
                            <w:div w:id="13041693">
                              <w:marLeft w:val="0"/>
                              <w:marRight w:val="0"/>
                              <w:marTop w:val="0"/>
                              <w:marBottom w:val="0"/>
                              <w:divBdr>
                                <w:top w:val="none" w:sz="0" w:space="0" w:color="auto"/>
                                <w:left w:val="none" w:sz="0" w:space="0" w:color="auto"/>
                                <w:bottom w:val="none" w:sz="0" w:space="0" w:color="auto"/>
                                <w:right w:val="none" w:sz="0" w:space="0" w:color="auto"/>
                              </w:divBdr>
                              <w:divsChild>
                                <w:div w:id="1718237178">
                                  <w:marLeft w:val="0"/>
                                  <w:marRight w:val="0"/>
                                  <w:marTop w:val="0"/>
                                  <w:marBottom w:val="0"/>
                                  <w:divBdr>
                                    <w:top w:val="none" w:sz="0" w:space="0" w:color="auto"/>
                                    <w:left w:val="none" w:sz="0" w:space="0" w:color="auto"/>
                                    <w:bottom w:val="none" w:sz="0" w:space="0" w:color="auto"/>
                                    <w:right w:val="none" w:sz="0" w:space="0" w:color="auto"/>
                                  </w:divBdr>
                                  <w:divsChild>
                                    <w:div w:id="123930440">
                                      <w:marLeft w:val="0"/>
                                      <w:marRight w:val="0"/>
                                      <w:marTop w:val="0"/>
                                      <w:marBottom w:val="0"/>
                                      <w:divBdr>
                                        <w:top w:val="none" w:sz="0" w:space="0" w:color="auto"/>
                                        <w:left w:val="none" w:sz="0" w:space="0" w:color="auto"/>
                                        <w:bottom w:val="none" w:sz="0" w:space="0" w:color="auto"/>
                                        <w:right w:val="none" w:sz="0" w:space="0" w:color="auto"/>
                                      </w:divBdr>
                                      <w:divsChild>
                                        <w:div w:id="13393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71098">
          <w:marLeft w:val="0"/>
          <w:marRight w:val="0"/>
          <w:marTop w:val="0"/>
          <w:marBottom w:val="0"/>
          <w:divBdr>
            <w:top w:val="none" w:sz="0" w:space="0" w:color="auto"/>
            <w:left w:val="none" w:sz="0" w:space="0" w:color="auto"/>
            <w:bottom w:val="none" w:sz="0" w:space="0" w:color="auto"/>
            <w:right w:val="none" w:sz="0" w:space="0" w:color="auto"/>
          </w:divBdr>
          <w:divsChild>
            <w:div w:id="672025782">
              <w:marLeft w:val="0"/>
              <w:marRight w:val="0"/>
              <w:marTop w:val="0"/>
              <w:marBottom w:val="0"/>
              <w:divBdr>
                <w:top w:val="none" w:sz="0" w:space="0" w:color="auto"/>
                <w:left w:val="none" w:sz="0" w:space="0" w:color="auto"/>
                <w:bottom w:val="none" w:sz="0" w:space="0" w:color="auto"/>
                <w:right w:val="none" w:sz="0" w:space="0" w:color="auto"/>
              </w:divBdr>
              <w:divsChild>
                <w:div w:id="916938056">
                  <w:marLeft w:val="0"/>
                  <w:marRight w:val="0"/>
                  <w:marTop w:val="0"/>
                  <w:marBottom w:val="0"/>
                  <w:divBdr>
                    <w:top w:val="none" w:sz="0" w:space="0" w:color="auto"/>
                    <w:left w:val="none" w:sz="0" w:space="0" w:color="auto"/>
                    <w:bottom w:val="none" w:sz="0" w:space="0" w:color="auto"/>
                    <w:right w:val="none" w:sz="0" w:space="0" w:color="auto"/>
                  </w:divBdr>
                  <w:divsChild>
                    <w:div w:id="1117868052">
                      <w:marLeft w:val="0"/>
                      <w:marRight w:val="0"/>
                      <w:marTop w:val="0"/>
                      <w:marBottom w:val="0"/>
                      <w:divBdr>
                        <w:top w:val="none" w:sz="0" w:space="0" w:color="auto"/>
                        <w:left w:val="none" w:sz="0" w:space="0" w:color="auto"/>
                        <w:bottom w:val="none" w:sz="0" w:space="0" w:color="auto"/>
                        <w:right w:val="none" w:sz="0" w:space="0" w:color="auto"/>
                      </w:divBdr>
                      <w:divsChild>
                        <w:div w:id="639578421">
                          <w:marLeft w:val="0"/>
                          <w:marRight w:val="0"/>
                          <w:marTop w:val="0"/>
                          <w:marBottom w:val="0"/>
                          <w:divBdr>
                            <w:top w:val="none" w:sz="0" w:space="0" w:color="auto"/>
                            <w:left w:val="none" w:sz="0" w:space="0" w:color="auto"/>
                            <w:bottom w:val="none" w:sz="0" w:space="0" w:color="auto"/>
                            <w:right w:val="none" w:sz="0" w:space="0" w:color="auto"/>
                          </w:divBdr>
                          <w:divsChild>
                            <w:div w:id="1298023506">
                              <w:marLeft w:val="0"/>
                              <w:marRight w:val="0"/>
                              <w:marTop w:val="0"/>
                              <w:marBottom w:val="0"/>
                              <w:divBdr>
                                <w:top w:val="none" w:sz="0" w:space="0" w:color="auto"/>
                                <w:left w:val="none" w:sz="0" w:space="0" w:color="auto"/>
                                <w:bottom w:val="none" w:sz="0" w:space="0" w:color="auto"/>
                                <w:right w:val="none" w:sz="0" w:space="0" w:color="auto"/>
                              </w:divBdr>
                              <w:divsChild>
                                <w:div w:id="1642732948">
                                  <w:marLeft w:val="0"/>
                                  <w:marRight w:val="0"/>
                                  <w:marTop w:val="0"/>
                                  <w:marBottom w:val="0"/>
                                  <w:divBdr>
                                    <w:top w:val="none" w:sz="0" w:space="0" w:color="auto"/>
                                    <w:left w:val="none" w:sz="0" w:space="0" w:color="auto"/>
                                    <w:bottom w:val="none" w:sz="0" w:space="0" w:color="auto"/>
                                    <w:right w:val="none" w:sz="0" w:space="0" w:color="auto"/>
                                  </w:divBdr>
                                  <w:divsChild>
                                    <w:div w:id="1919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317462">
          <w:marLeft w:val="0"/>
          <w:marRight w:val="0"/>
          <w:marTop w:val="0"/>
          <w:marBottom w:val="0"/>
          <w:divBdr>
            <w:top w:val="none" w:sz="0" w:space="0" w:color="auto"/>
            <w:left w:val="none" w:sz="0" w:space="0" w:color="auto"/>
            <w:bottom w:val="none" w:sz="0" w:space="0" w:color="auto"/>
            <w:right w:val="none" w:sz="0" w:space="0" w:color="auto"/>
          </w:divBdr>
          <w:divsChild>
            <w:div w:id="1851945726">
              <w:marLeft w:val="0"/>
              <w:marRight w:val="0"/>
              <w:marTop w:val="0"/>
              <w:marBottom w:val="0"/>
              <w:divBdr>
                <w:top w:val="none" w:sz="0" w:space="0" w:color="auto"/>
                <w:left w:val="none" w:sz="0" w:space="0" w:color="auto"/>
                <w:bottom w:val="none" w:sz="0" w:space="0" w:color="auto"/>
                <w:right w:val="none" w:sz="0" w:space="0" w:color="auto"/>
              </w:divBdr>
              <w:divsChild>
                <w:div w:id="362367294">
                  <w:marLeft w:val="0"/>
                  <w:marRight w:val="0"/>
                  <w:marTop w:val="0"/>
                  <w:marBottom w:val="0"/>
                  <w:divBdr>
                    <w:top w:val="none" w:sz="0" w:space="0" w:color="auto"/>
                    <w:left w:val="none" w:sz="0" w:space="0" w:color="auto"/>
                    <w:bottom w:val="none" w:sz="0" w:space="0" w:color="auto"/>
                    <w:right w:val="none" w:sz="0" w:space="0" w:color="auto"/>
                  </w:divBdr>
                  <w:divsChild>
                    <w:div w:id="1385176153">
                      <w:marLeft w:val="0"/>
                      <w:marRight w:val="0"/>
                      <w:marTop w:val="0"/>
                      <w:marBottom w:val="0"/>
                      <w:divBdr>
                        <w:top w:val="none" w:sz="0" w:space="0" w:color="auto"/>
                        <w:left w:val="none" w:sz="0" w:space="0" w:color="auto"/>
                        <w:bottom w:val="none" w:sz="0" w:space="0" w:color="auto"/>
                        <w:right w:val="none" w:sz="0" w:space="0" w:color="auto"/>
                      </w:divBdr>
                      <w:divsChild>
                        <w:div w:id="1026517248">
                          <w:marLeft w:val="0"/>
                          <w:marRight w:val="0"/>
                          <w:marTop w:val="0"/>
                          <w:marBottom w:val="0"/>
                          <w:divBdr>
                            <w:top w:val="none" w:sz="0" w:space="0" w:color="auto"/>
                            <w:left w:val="none" w:sz="0" w:space="0" w:color="auto"/>
                            <w:bottom w:val="none" w:sz="0" w:space="0" w:color="auto"/>
                            <w:right w:val="none" w:sz="0" w:space="0" w:color="auto"/>
                          </w:divBdr>
                          <w:divsChild>
                            <w:div w:id="77866402">
                              <w:marLeft w:val="0"/>
                              <w:marRight w:val="0"/>
                              <w:marTop w:val="0"/>
                              <w:marBottom w:val="0"/>
                              <w:divBdr>
                                <w:top w:val="none" w:sz="0" w:space="0" w:color="auto"/>
                                <w:left w:val="none" w:sz="0" w:space="0" w:color="auto"/>
                                <w:bottom w:val="none" w:sz="0" w:space="0" w:color="auto"/>
                                <w:right w:val="none" w:sz="0" w:space="0" w:color="auto"/>
                              </w:divBdr>
                              <w:divsChild>
                                <w:div w:id="478428478">
                                  <w:marLeft w:val="0"/>
                                  <w:marRight w:val="0"/>
                                  <w:marTop w:val="0"/>
                                  <w:marBottom w:val="0"/>
                                  <w:divBdr>
                                    <w:top w:val="none" w:sz="0" w:space="0" w:color="auto"/>
                                    <w:left w:val="none" w:sz="0" w:space="0" w:color="auto"/>
                                    <w:bottom w:val="none" w:sz="0" w:space="0" w:color="auto"/>
                                    <w:right w:val="none" w:sz="0" w:space="0" w:color="auto"/>
                                  </w:divBdr>
                                  <w:divsChild>
                                    <w:div w:id="635331431">
                                      <w:marLeft w:val="0"/>
                                      <w:marRight w:val="0"/>
                                      <w:marTop w:val="0"/>
                                      <w:marBottom w:val="0"/>
                                      <w:divBdr>
                                        <w:top w:val="none" w:sz="0" w:space="0" w:color="auto"/>
                                        <w:left w:val="none" w:sz="0" w:space="0" w:color="auto"/>
                                        <w:bottom w:val="none" w:sz="0" w:space="0" w:color="auto"/>
                                        <w:right w:val="none" w:sz="0" w:space="0" w:color="auto"/>
                                      </w:divBdr>
                                      <w:divsChild>
                                        <w:div w:id="3879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221822">
          <w:marLeft w:val="0"/>
          <w:marRight w:val="0"/>
          <w:marTop w:val="0"/>
          <w:marBottom w:val="0"/>
          <w:divBdr>
            <w:top w:val="none" w:sz="0" w:space="0" w:color="auto"/>
            <w:left w:val="none" w:sz="0" w:space="0" w:color="auto"/>
            <w:bottom w:val="none" w:sz="0" w:space="0" w:color="auto"/>
            <w:right w:val="none" w:sz="0" w:space="0" w:color="auto"/>
          </w:divBdr>
          <w:divsChild>
            <w:div w:id="726684981">
              <w:marLeft w:val="0"/>
              <w:marRight w:val="0"/>
              <w:marTop w:val="0"/>
              <w:marBottom w:val="0"/>
              <w:divBdr>
                <w:top w:val="none" w:sz="0" w:space="0" w:color="auto"/>
                <w:left w:val="none" w:sz="0" w:space="0" w:color="auto"/>
                <w:bottom w:val="none" w:sz="0" w:space="0" w:color="auto"/>
                <w:right w:val="none" w:sz="0" w:space="0" w:color="auto"/>
              </w:divBdr>
              <w:divsChild>
                <w:div w:id="2083142414">
                  <w:marLeft w:val="0"/>
                  <w:marRight w:val="0"/>
                  <w:marTop w:val="0"/>
                  <w:marBottom w:val="0"/>
                  <w:divBdr>
                    <w:top w:val="none" w:sz="0" w:space="0" w:color="auto"/>
                    <w:left w:val="none" w:sz="0" w:space="0" w:color="auto"/>
                    <w:bottom w:val="none" w:sz="0" w:space="0" w:color="auto"/>
                    <w:right w:val="none" w:sz="0" w:space="0" w:color="auto"/>
                  </w:divBdr>
                  <w:divsChild>
                    <w:div w:id="831027322">
                      <w:marLeft w:val="0"/>
                      <w:marRight w:val="0"/>
                      <w:marTop w:val="0"/>
                      <w:marBottom w:val="0"/>
                      <w:divBdr>
                        <w:top w:val="none" w:sz="0" w:space="0" w:color="auto"/>
                        <w:left w:val="none" w:sz="0" w:space="0" w:color="auto"/>
                        <w:bottom w:val="none" w:sz="0" w:space="0" w:color="auto"/>
                        <w:right w:val="none" w:sz="0" w:space="0" w:color="auto"/>
                      </w:divBdr>
                      <w:divsChild>
                        <w:div w:id="405224180">
                          <w:marLeft w:val="0"/>
                          <w:marRight w:val="0"/>
                          <w:marTop w:val="0"/>
                          <w:marBottom w:val="0"/>
                          <w:divBdr>
                            <w:top w:val="none" w:sz="0" w:space="0" w:color="auto"/>
                            <w:left w:val="none" w:sz="0" w:space="0" w:color="auto"/>
                            <w:bottom w:val="none" w:sz="0" w:space="0" w:color="auto"/>
                            <w:right w:val="none" w:sz="0" w:space="0" w:color="auto"/>
                          </w:divBdr>
                          <w:divsChild>
                            <w:div w:id="347025175">
                              <w:marLeft w:val="0"/>
                              <w:marRight w:val="0"/>
                              <w:marTop w:val="0"/>
                              <w:marBottom w:val="0"/>
                              <w:divBdr>
                                <w:top w:val="none" w:sz="0" w:space="0" w:color="auto"/>
                                <w:left w:val="none" w:sz="0" w:space="0" w:color="auto"/>
                                <w:bottom w:val="none" w:sz="0" w:space="0" w:color="auto"/>
                                <w:right w:val="none" w:sz="0" w:space="0" w:color="auto"/>
                              </w:divBdr>
                              <w:divsChild>
                                <w:div w:id="65153628">
                                  <w:marLeft w:val="0"/>
                                  <w:marRight w:val="0"/>
                                  <w:marTop w:val="0"/>
                                  <w:marBottom w:val="0"/>
                                  <w:divBdr>
                                    <w:top w:val="none" w:sz="0" w:space="0" w:color="auto"/>
                                    <w:left w:val="none" w:sz="0" w:space="0" w:color="auto"/>
                                    <w:bottom w:val="none" w:sz="0" w:space="0" w:color="auto"/>
                                    <w:right w:val="none" w:sz="0" w:space="0" w:color="auto"/>
                                  </w:divBdr>
                                  <w:divsChild>
                                    <w:div w:id="2098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384538">
          <w:marLeft w:val="0"/>
          <w:marRight w:val="0"/>
          <w:marTop w:val="0"/>
          <w:marBottom w:val="0"/>
          <w:divBdr>
            <w:top w:val="none" w:sz="0" w:space="0" w:color="auto"/>
            <w:left w:val="none" w:sz="0" w:space="0" w:color="auto"/>
            <w:bottom w:val="none" w:sz="0" w:space="0" w:color="auto"/>
            <w:right w:val="none" w:sz="0" w:space="0" w:color="auto"/>
          </w:divBdr>
          <w:divsChild>
            <w:div w:id="438109349">
              <w:marLeft w:val="0"/>
              <w:marRight w:val="0"/>
              <w:marTop w:val="0"/>
              <w:marBottom w:val="0"/>
              <w:divBdr>
                <w:top w:val="none" w:sz="0" w:space="0" w:color="auto"/>
                <w:left w:val="none" w:sz="0" w:space="0" w:color="auto"/>
                <w:bottom w:val="none" w:sz="0" w:space="0" w:color="auto"/>
                <w:right w:val="none" w:sz="0" w:space="0" w:color="auto"/>
              </w:divBdr>
              <w:divsChild>
                <w:div w:id="1516382051">
                  <w:marLeft w:val="0"/>
                  <w:marRight w:val="0"/>
                  <w:marTop w:val="0"/>
                  <w:marBottom w:val="0"/>
                  <w:divBdr>
                    <w:top w:val="none" w:sz="0" w:space="0" w:color="auto"/>
                    <w:left w:val="none" w:sz="0" w:space="0" w:color="auto"/>
                    <w:bottom w:val="none" w:sz="0" w:space="0" w:color="auto"/>
                    <w:right w:val="none" w:sz="0" w:space="0" w:color="auto"/>
                  </w:divBdr>
                  <w:divsChild>
                    <w:div w:id="1964993459">
                      <w:marLeft w:val="0"/>
                      <w:marRight w:val="0"/>
                      <w:marTop w:val="0"/>
                      <w:marBottom w:val="0"/>
                      <w:divBdr>
                        <w:top w:val="none" w:sz="0" w:space="0" w:color="auto"/>
                        <w:left w:val="none" w:sz="0" w:space="0" w:color="auto"/>
                        <w:bottom w:val="none" w:sz="0" w:space="0" w:color="auto"/>
                        <w:right w:val="none" w:sz="0" w:space="0" w:color="auto"/>
                      </w:divBdr>
                      <w:divsChild>
                        <w:div w:id="1253976537">
                          <w:marLeft w:val="0"/>
                          <w:marRight w:val="0"/>
                          <w:marTop w:val="0"/>
                          <w:marBottom w:val="0"/>
                          <w:divBdr>
                            <w:top w:val="none" w:sz="0" w:space="0" w:color="auto"/>
                            <w:left w:val="none" w:sz="0" w:space="0" w:color="auto"/>
                            <w:bottom w:val="none" w:sz="0" w:space="0" w:color="auto"/>
                            <w:right w:val="none" w:sz="0" w:space="0" w:color="auto"/>
                          </w:divBdr>
                          <w:divsChild>
                            <w:div w:id="2142066799">
                              <w:marLeft w:val="0"/>
                              <w:marRight w:val="0"/>
                              <w:marTop w:val="0"/>
                              <w:marBottom w:val="0"/>
                              <w:divBdr>
                                <w:top w:val="none" w:sz="0" w:space="0" w:color="auto"/>
                                <w:left w:val="none" w:sz="0" w:space="0" w:color="auto"/>
                                <w:bottom w:val="none" w:sz="0" w:space="0" w:color="auto"/>
                                <w:right w:val="none" w:sz="0" w:space="0" w:color="auto"/>
                              </w:divBdr>
                              <w:divsChild>
                                <w:div w:id="1986473043">
                                  <w:marLeft w:val="0"/>
                                  <w:marRight w:val="0"/>
                                  <w:marTop w:val="0"/>
                                  <w:marBottom w:val="0"/>
                                  <w:divBdr>
                                    <w:top w:val="none" w:sz="0" w:space="0" w:color="auto"/>
                                    <w:left w:val="none" w:sz="0" w:space="0" w:color="auto"/>
                                    <w:bottom w:val="none" w:sz="0" w:space="0" w:color="auto"/>
                                    <w:right w:val="none" w:sz="0" w:space="0" w:color="auto"/>
                                  </w:divBdr>
                                  <w:divsChild>
                                    <w:div w:id="1332560450">
                                      <w:marLeft w:val="0"/>
                                      <w:marRight w:val="0"/>
                                      <w:marTop w:val="0"/>
                                      <w:marBottom w:val="0"/>
                                      <w:divBdr>
                                        <w:top w:val="none" w:sz="0" w:space="0" w:color="auto"/>
                                        <w:left w:val="none" w:sz="0" w:space="0" w:color="auto"/>
                                        <w:bottom w:val="none" w:sz="0" w:space="0" w:color="auto"/>
                                        <w:right w:val="none" w:sz="0" w:space="0" w:color="auto"/>
                                      </w:divBdr>
                                      <w:divsChild>
                                        <w:div w:id="6033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545866">
          <w:marLeft w:val="0"/>
          <w:marRight w:val="0"/>
          <w:marTop w:val="0"/>
          <w:marBottom w:val="0"/>
          <w:divBdr>
            <w:top w:val="none" w:sz="0" w:space="0" w:color="auto"/>
            <w:left w:val="none" w:sz="0" w:space="0" w:color="auto"/>
            <w:bottom w:val="none" w:sz="0" w:space="0" w:color="auto"/>
            <w:right w:val="none" w:sz="0" w:space="0" w:color="auto"/>
          </w:divBdr>
          <w:divsChild>
            <w:div w:id="83454203">
              <w:marLeft w:val="0"/>
              <w:marRight w:val="0"/>
              <w:marTop w:val="0"/>
              <w:marBottom w:val="0"/>
              <w:divBdr>
                <w:top w:val="none" w:sz="0" w:space="0" w:color="auto"/>
                <w:left w:val="none" w:sz="0" w:space="0" w:color="auto"/>
                <w:bottom w:val="none" w:sz="0" w:space="0" w:color="auto"/>
                <w:right w:val="none" w:sz="0" w:space="0" w:color="auto"/>
              </w:divBdr>
              <w:divsChild>
                <w:div w:id="1594701301">
                  <w:marLeft w:val="0"/>
                  <w:marRight w:val="0"/>
                  <w:marTop w:val="0"/>
                  <w:marBottom w:val="0"/>
                  <w:divBdr>
                    <w:top w:val="none" w:sz="0" w:space="0" w:color="auto"/>
                    <w:left w:val="none" w:sz="0" w:space="0" w:color="auto"/>
                    <w:bottom w:val="none" w:sz="0" w:space="0" w:color="auto"/>
                    <w:right w:val="none" w:sz="0" w:space="0" w:color="auto"/>
                  </w:divBdr>
                  <w:divsChild>
                    <w:div w:id="1433667654">
                      <w:marLeft w:val="0"/>
                      <w:marRight w:val="0"/>
                      <w:marTop w:val="0"/>
                      <w:marBottom w:val="0"/>
                      <w:divBdr>
                        <w:top w:val="none" w:sz="0" w:space="0" w:color="auto"/>
                        <w:left w:val="none" w:sz="0" w:space="0" w:color="auto"/>
                        <w:bottom w:val="none" w:sz="0" w:space="0" w:color="auto"/>
                        <w:right w:val="none" w:sz="0" w:space="0" w:color="auto"/>
                      </w:divBdr>
                      <w:divsChild>
                        <w:div w:id="1512800150">
                          <w:marLeft w:val="0"/>
                          <w:marRight w:val="0"/>
                          <w:marTop w:val="0"/>
                          <w:marBottom w:val="0"/>
                          <w:divBdr>
                            <w:top w:val="none" w:sz="0" w:space="0" w:color="auto"/>
                            <w:left w:val="none" w:sz="0" w:space="0" w:color="auto"/>
                            <w:bottom w:val="none" w:sz="0" w:space="0" w:color="auto"/>
                            <w:right w:val="none" w:sz="0" w:space="0" w:color="auto"/>
                          </w:divBdr>
                          <w:divsChild>
                            <w:div w:id="181166933">
                              <w:marLeft w:val="0"/>
                              <w:marRight w:val="0"/>
                              <w:marTop w:val="0"/>
                              <w:marBottom w:val="0"/>
                              <w:divBdr>
                                <w:top w:val="none" w:sz="0" w:space="0" w:color="auto"/>
                                <w:left w:val="none" w:sz="0" w:space="0" w:color="auto"/>
                                <w:bottom w:val="none" w:sz="0" w:space="0" w:color="auto"/>
                                <w:right w:val="none" w:sz="0" w:space="0" w:color="auto"/>
                              </w:divBdr>
                              <w:divsChild>
                                <w:div w:id="808205320">
                                  <w:marLeft w:val="0"/>
                                  <w:marRight w:val="0"/>
                                  <w:marTop w:val="0"/>
                                  <w:marBottom w:val="0"/>
                                  <w:divBdr>
                                    <w:top w:val="none" w:sz="0" w:space="0" w:color="auto"/>
                                    <w:left w:val="none" w:sz="0" w:space="0" w:color="auto"/>
                                    <w:bottom w:val="none" w:sz="0" w:space="0" w:color="auto"/>
                                    <w:right w:val="none" w:sz="0" w:space="0" w:color="auto"/>
                                  </w:divBdr>
                                  <w:divsChild>
                                    <w:div w:id="10132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026270">
          <w:marLeft w:val="0"/>
          <w:marRight w:val="0"/>
          <w:marTop w:val="0"/>
          <w:marBottom w:val="0"/>
          <w:divBdr>
            <w:top w:val="none" w:sz="0" w:space="0" w:color="auto"/>
            <w:left w:val="none" w:sz="0" w:space="0" w:color="auto"/>
            <w:bottom w:val="none" w:sz="0" w:space="0" w:color="auto"/>
            <w:right w:val="none" w:sz="0" w:space="0" w:color="auto"/>
          </w:divBdr>
          <w:divsChild>
            <w:div w:id="501552224">
              <w:marLeft w:val="0"/>
              <w:marRight w:val="0"/>
              <w:marTop w:val="0"/>
              <w:marBottom w:val="0"/>
              <w:divBdr>
                <w:top w:val="none" w:sz="0" w:space="0" w:color="auto"/>
                <w:left w:val="none" w:sz="0" w:space="0" w:color="auto"/>
                <w:bottom w:val="none" w:sz="0" w:space="0" w:color="auto"/>
                <w:right w:val="none" w:sz="0" w:space="0" w:color="auto"/>
              </w:divBdr>
              <w:divsChild>
                <w:div w:id="1927641494">
                  <w:marLeft w:val="0"/>
                  <w:marRight w:val="0"/>
                  <w:marTop w:val="0"/>
                  <w:marBottom w:val="0"/>
                  <w:divBdr>
                    <w:top w:val="none" w:sz="0" w:space="0" w:color="auto"/>
                    <w:left w:val="none" w:sz="0" w:space="0" w:color="auto"/>
                    <w:bottom w:val="none" w:sz="0" w:space="0" w:color="auto"/>
                    <w:right w:val="none" w:sz="0" w:space="0" w:color="auto"/>
                  </w:divBdr>
                  <w:divsChild>
                    <w:div w:id="1206405208">
                      <w:marLeft w:val="0"/>
                      <w:marRight w:val="0"/>
                      <w:marTop w:val="0"/>
                      <w:marBottom w:val="0"/>
                      <w:divBdr>
                        <w:top w:val="none" w:sz="0" w:space="0" w:color="auto"/>
                        <w:left w:val="none" w:sz="0" w:space="0" w:color="auto"/>
                        <w:bottom w:val="none" w:sz="0" w:space="0" w:color="auto"/>
                        <w:right w:val="none" w:sz="0" w:space="0" w:color="auto"/>
                      </w:divBdr>
                      <w:divsChild>
                        <w:div w:id="1835412882">
                          <w:marLeft w:val="0"/>
                          <w:marRight w:val="0"/>
                          <w:marTop w:val="0"/>
                          <w:marBottom w:val="0"/>
                          <w:divBdr>
                            <w:top w:val="none" w:sz="0" w:space="0" w:color="auto"/>
                            <w:left w:val="none" w:sz="0" w:space="0" w:color="auto"/>
                            <w:bottom w:val="none" w:sz="0" w:space="0" w:color="auto"/>
                            <w:right w:val="none" w:sz="0" w:space="0" w:color="auto"/>
                          </w:divBdr>
                          <w:divsChild>
                            <w:div w:id="201987870">
                              <w:marLeft w:val="0"/>
                              <w:marRight w:val="0"/>
                              <w:marTop w:val="0"/>
                              <w:marBottom w:val="0"/>
                              <w:divBdr>
                                <w:top w:val="none" w:sz="0" w:space="0" w:color="auto"/>
                                <w:left w:val="none" w:sz="0" w:space="0" w:color="auto"/>
                                <w:bottom w:val="none" w:sz="0" w:space="0" w:color="auto"/>
                                <w:right w:val="none" w:sz="0" w:space="0" w:color="auto"/>
                              </w:divBdr>
                              <w:divsChild>
                                <w:div w:id="1329287708">
                                  <w:marLeft w:val="0"/>
                                  <w:marRight w:val="0"/>
                                  <w:marTop w:val="0"/>
                                  <w:marBottom w:val="0"/>
                                  <w:divBdr>
                                    <w:top w:val="none" w:sz="0" w:space="0" w:color="auto"/>
                                    <w:left w:val="none" w:sz="0" w:space="0" w:color="auto"/>
                                    <w:bottom w:val="none" w:sz="0" w:space="0" w:color="auto"/>
                                    <w:right w:val="none" w:sz="0" w:space="0" w:color="auto"/>
                                  </w:divBdr>
                                  <w:divsChild>
                                    <w:div w:id="1200705377">
                                      <w:marLeft w:val="0"/>
                                      <w:marRight w:val="0"/>
                                      <w:marTop w:val="0"/>
                                      <w:marBottom w:val="0"/>
                                      <w:divBdr>
                                        <w:top w:val="none" w:sz="0" w:space="0" w:color="auto"/>
                                        <w:left w:val="none" w:sz="0" w:space="0" w:color="auto"/>
                                        <w:bottom w:val="none" w:sz="0" w:space="0" w:color="auto"/>
                                        <w:right w:val="none" w:sz="0" w:space="0" w:color="auto"/>
                                      </w:divBdr>
                                      <w:divsChild>
                                        <w:div w:id="1300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69833">
          <w:marLeft w:val="0"/>
          <w:marRight w:val="0"/>
          <w:marTop w:val="0"/>
          <w:marBottom w:val="0"/>
          <w:divBdr>
            <w:top w:val="none" w:sz="0" w:space="0" w:color="auto"/>
            <w:left w:val="none" w:sz="0" w:space="0" w:color="auto"/>
            <w:bottom w:val="none" w:sz="0" w:space="0" w:color="auto"/>
            <w:right w:val="none" w:sz="0" w:space="0" w:color="auto"/>
          </w:divBdr>
          <w:divsChild>
            <w:div w:id="232739983">
              <w:marLeft w:val="0"/>
              <w:marRight w:val="0"/>
              <w:marTop w:val="0"/>
              <w:marBottom w:val="0"/>
              <w:divBdr>
                <w:top w:val="none" w:sz="0" w:space="0" w:color="auto"/>
                <w:left w:val="none" w:sz="0" w:space="0" w:color="auto"/>
                <w:bottom w:val="none" w:sz="0" w:space="0" w:color="auto"/>
                <w:right w:val="none" w:sz="0" w:space="0" w:color="auto"/>
              </w:divBdr>
              <w:divsChild>
                <w:div w:id="1858688707">
                  <w:marLeft w:val="0"/>
                  <w:marRight w:val="0"/>
                  <w:marTop w:val="0"/>
                  <w:marBottom w:val="0"/>
                  <w:divBdr>
                    <w:top w:val="none" w:sz="0" w:space="0" w:color="auto"/>
                    <w:left w:val="none" w:sz="0" w:space="0" w:color="auto"/>
                    <w:bottom w:val="none" w:sz="0" w:space="0" w:color="auto"/>
                    <w:right w:val="none" w:sz="0" w:space="0" w:color="auto"/>
                  </w:divBdr>
                  <w:divsChild>
                    <w:div w:id="138034620">
                      <w:marLeft w:val="0"/>
                      <w:marRight w:val="0"/>
                      <w:marTop w:val="0"/>
                      <w:marBottom w:val="0"/>
                      <w:divBdr>
                        <w:top w:val="none" w:sz="0" w:space="0" w:color="auto"/>
                        <w:left w:val="none" w:sz="0" w:space="0" w:color="auto"/>
                        <w:bottom w:val="none" w:sz="0" w:space="0" w:color="auto"/>
                        <w:right w:val="none" w:sz="0" w:space="0" w:color="auto"/>
                      </w:divBdr>
                      <w:divsChild>
                        <w:div w:id="1908832164">
                          <w:marLeft w:val="0"/>
                          <w:marRight w:val="0"/>
                          <w:marTop w:val="0"/>
                          <w:marBottom w:val="0"/>
                          <w:divBdr>
                            <w:top w:val="none" w:sz="0" w:space="0" w:color="auto"/>
                            <w:left w:val="none" w:sz="0" w:space="0" w:color="auto"/>
                            <w:bottom w:val="none" w:sz="0" w:space="0" w:color="auto"/>
                            <w:right w:val="none" w:sz="0" w:space="0" w:color="auto"/>
                          </w:divBdr>
                          <w:divsChild>
                            <w:div w:id="2131314823">
                              <w:marLeft w:val="0"/>
                              <w:marRight w:val="0"/>
                              <w:marTop w:val="0"/>
                              <w:marBottom w:val="0"/>
                              <w:divBdr>
                                <w:top w:val="none" w:sz="0" w:space="0" w:color="auto"/>
                                <w:left w:val="none" w:sz="0" w:space="0" w:color="auto"/>
                                <w:bottom w:val="none" w:sz="0" w:space="0" w:color="auto"/>
                                <w:right w:val="none" w:sz="0" w:space="0" w:color="auto"/>
                              </w:divBdr>
                              <w:divsChild>
                                <w:div w:id="1093941585">
                                  <w:marLeft w:val="0"/>
                                  <w:marRight w:val="0"/>
                                  <w:marTop w:val="0"/>
                                  <w:marBottom w:val="0"/>
                                  <w:divBdr>
                                    <w:top w:val="none" w:sz="0" w:space="0" w:color="auto"/>
                                    <w:left w:val="none" w:sz="0" w:space="0" w:color="auto"/>
                                    <w:bottom w:val="none" w:sz="0" w:space="0" w:color="auto"/>
                                    <w:right w:val="none" w:sz="0" w:space="0" w:color="auto"/>
                                  </w:divBdr>
                                  <w:divsChild>
                                    <w:div w:id="15950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386903">
          <w:marLeft w:val="0"/>
          <w:marRight w:val="0"/>
          <w:marTop w:val="0"/>
          <w:marBottom w:val="0"/>
          <w:divBdr>
            <w:top w:val="none" w:sz="0" w:space="0" w:color="auto"/>
            <w:left w:val="none" w:sz="0" w:space="0" w:color="auto"/>
            <w:bottom w:val="none" w:sz="0" w:space="0" w:color="auto"/>
            <w:right w:val="none" w:sz="0" w:space="0" w:color="auto"/>
          </w:divBdr>
          <w:divsChild>
            <w:div w:id="548807046">
              <w:marLeft w:val="0"/>
              <w:marRight w:val="0"/>
              <w:marTop w:val="0"/>
              <w:marBottom w:val="0"/>
              <w:divBdr>
                <w:top w:val="none" w:sz="0" w:space="0" w:color="auto"/>
                <w:left w:val="none" w:sz="0" w:space="0" w:color="auto"/>
                <w:bottom w:val="none" w:sz="0" w:space="0" w:color="auto"/>
                <w:right w:val="none" w:sz="0" w:space="0" w:color="auto"/>
              </w:divBdr>
              <w:divsChild>
                <w:div w:id="184750716">
                  <w:marLeft w:val="0"/>
                  <w:marRight w:val="0"/>
                  <w:marTop w:val="0"/>
                  <w:marBottom w:val="0"/>
                  <w:divBdr>
                    <w:top w:val="none" w:sz="0" w:space="0" w:color="auto"/>
                    <w:left w:val="none" w:sz="0" w:space="0" w:color="auto"/>
                    <w:bottom w:val="none" w:sz="0" w:space="0" w:color="auto"/>
                    <w:right w:val="none" w:sz="0" w:space="0" w:color="auto"/>
                  </w:divBdr>
                  <w:divsChild>
                    <w:div w:id="1113093645">
                      <w:marLeft w:val="0"/>
                      <w:marRight w:val="0"/>
                      <w:marTop w:val="0"/>
                      <w:marBottom w:val="0"/>
                      <w:divBdr>
                        <w:top w:val="none" w:sz="0" w:space="0" w:color="auto"/>
                        <w:left w:val="none" w:sz="0" w:space="0" w:color="auto"/>
                        <w:bottom w:val="none" w:sz="0" w:space="0" w:color="auto"/>
                        <w:right w:val="none" w:sz="0" w:space="0" w:color="auto"/>
                      </w:divBdr>
                      <w:divsChild>
                        <w:div w:id="2048797097">
                          <w:marLeft w:val="0"/>
                          <w:marRight w:val="0"/>
                          <w:marTop w:val="0"/>
                          <w:marBottom w:val="0"/>
                          <w:divBdr>
                            <w:top w:val="none" w:sz="0" w:space="0" w:color="auto"/>
                            <w:left w:val="none" w:sz="0" w:space="0" w:color="auto"/>
                            <w:bottom w:val="none" w:sz="0" w:space="0" w:color="auto"/>
                            <w:right w:val="none" w:sz="0" w:space="0" w:color="auto"/>
                          </w:divBdr>
                          <w:divsChild>
                            <w:div w:id="1405223199">
                              <w:marLeft w:val="0"/>
                              <w:marRight w:val="0"/>
                              <w:marTop w:val="0"/>
                              <w:marBottom w:val="0"/>
                              <w:divBdr>
                                <w:top w:val="none" w:sz="0" w:space="0" w:color="auto"/>
                                <w:left w:val="none" w:sz="0" w:space="0" w:color="auto"/>
                                <w:bottom w:val="none" w:sz="0" w:space="0" w:color="auto"/>
                                <w:right w:val="none" w:sz="0" w:space="0" w:color="auto"/>
                              </w:divBdr>
                              <w:divsChild>
                                <w:div w:id="851842629">
                                  <w:marLeft w:val="0"/>
                                  <w:marRight w:val="0"/>
                                  <w:marTop w:val="0"/>
                                  <w:marBottom w:val="0"/>
                                  <w:divBdr>
                                    <w:top w:val="none" w:sz="0" w:space="0" w:color="auto"/>
                                    <w:left w:val="none" w:sz="0" w:space="0" w:color="auto"/>
                                    <w:bottom w:val="none" w:sz="0" w:space="0" w:color="auto"/>
                                    <w:right w:val="none" w:sz="0" w:space="0" w:color="auto"/>
                                  </w:divBdr>
                                  <w:divsChild>
                                    <w:div w:id="2020890962">
                                      <w:marLeft w:val="0"/>
                                      <w:marRight w:val="0"/>
                                      <w:marTop w:val="0"/>
                                      <w:marBottom w:val="0"/>
                                      <w:divBdr>
                                        <w:top w:val="none" w:sz="0" w:space="0" w:color="auto"/>
                                        <w:left w:val="none" w:sz="0" w:space="0" w:color="auto"/>
                                        <w:bottom w:val="none" w:sz="0" w:space="0" w:color="auto"/>
                                        <w:right w:val="none" w:sz="0" w:space="0" w:color="auto"/>
                                      </w:divBdr>
                                      <w:divsChild>
                                        <w:div w:id="14529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416445">
          <w:marLeft w:val="0"/>
          <w:marRight w:val="0"/>
          <w:marTop w:val="0"/>
          <w:marBottom w:val="0"/>
          <w:divBdr>
            <w:top w:val="none" w:sz="0" w:space="0" w:color="auto"/>
            <w:left w:val="none" w:sz="0" w:space="0" w:color="auto"/>
            <w:bottom w:val="none" w:sz="0" w:space="0" w:color="auto"/>
            <w:right w:val="none" w:sz="0" w:space="0" w:color="auto"/>
          </w:divBdr>
          <w:divsChild>
            <w:div w:id="375859495">
              <w:marLeft w:val="0"/>
              <w:marRight w:val="0"/>
              <w:marTop w:val="0"/>
              <w:marBottom w:val="0"/>
              <w:divBdr>
                <w:top w:val="none" w:sz="0" w:space="0" w:color="auto"/>
                <w:left w:val="none" w:sz="0" w:space="0" w:color="auto"/>
                <w:bottom w:val="none" w:sz="0" w:space="0" w:color="auto"/>
                <w:right w:val="none" w:sz="0" w:space="0" w:color="auto"/>
              </w:divBdr>
              <w:divsChild>
                <w:div w:id="1328895950">
                  <w:marLeft w:val="0"/>
                  <w:marRight w:val="0"/>
                  <w:marTop w:val="0"/>
                  <w:marBottom w:val="0"/>
                  <w:divBdr>
                    <w:top w:val="none" w:sz="0" w:space="0" w:color="auto"/>
                    <w:left w:val="none" w:sz="0" w:space="0" w:color="auto"/>
                    <w:bottom w:val="none" w:sz="0" w:space="0" w:color="auto"/>
                    <w:right w:val="none" w:sz="0" w:space="0" w:color="auto"/>
                  </w:divBdr>
                  <w:divsChild>
                    <w:div w:id="741022771">
                      <w:marLeft w:val="0"/>
                      <w:marRight w:val="0"/>
                      <w:marTop w:val="0"/>
                      <w:marBottom w:val="0"/>
                      <w:divBdr>
                        <w:top w:val="none" w:sz="0" w:space="0" w:color="auto"/>
                        <w:left w:val="none" w:sz="0" w:space="0" w:color="auto"/>
                        <w:bottom w:val="none" w:sz="0" w:space="0" w:color="auto"/>
                        <w:right w:val="none" w:sz="0" w:space="0" w:color="auto"/>
                      </w:divBdr>
                      <w:divsChild>
                        <w:div w:id="215162143">
                          <w:marLeft w:val="0"/>
                          <w:marRight w:val="0"/>
                          <w:marTop w:val="0"/>
                          <w:marBottom w:val="0"/>
                          <w:divBdr>
                            <w:top w:val="none" w:sz="0" w:space="0" w:color="auto"/>
                            <w:left w:val="none" w:sz="0" w:space="0" w:color="auto"/>
                            <w:bottom w:val="none" w:sz="0" w:space="0" w:color="auto"/>
                            <w:right w:val="none" w:sz="0" w:space="0" w:color="auto"/>
                          </w:divBdr>
                          <w:divsChild>
                            <w:div w:id="382214647">
                              <w:marLeft w:val="0"/>
                              <w:marRight w:val="0"/>
                              <w:marTop w:val="0"/>
                              <w:marBottom w:val="0"/>
                              <w:divBdr>
                                <w:top w:val="none" w:sz="0" w:space="0" w:color="auto"/>
                                <w:left w:val="none" w:sz="0" w:space="0" w:color="auto"/>
                                <w:bottom w:val="none" w:sz="0" w:space="0" w:color="auto"/>
                                <w:right w:val="none" w:sz="0" w:space="0" w:color="auto"/>
                              </w:divBdr>
                              <w:divsChild>
                                <w:div w:id="391005920">
                                  <w:marLeft w:val="0"/>
                                  <w:marRight w:val="0"/>
                                  <w:marTop w:val="0"/>
                                  <w:marBottom w:val="0"/>
                                  <w:divBdr>
                                    <w:top w:val="none" w:sz="0" w:space="0" w:color="auto"/>
                                    <w:left w:val="none" w:sz="0" w:space="0" w:color="auto"/>
                                    <w:bottom w:val="none" w:sz="0" w:space="0" w:color="auto"/>
                                    <w:right w:val="none" w:sz="0" w:space="0" w:color="auto"/>
                                  </w:divBdr>
                                  <w:divsChild>
                                    <w:div w:id="16521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42999">
          <w:marLeft w:val="0"/>
          <w:marRight w:val="0"/>
          <w:marTop w:val="0"/>
          <w:marBottom w:val="0"/>
          <w:divBdr>
            <w:top w:val="none" w:sz="0" w:space="0" w:color="auto"/>
            <w:left w:val="none" w:sz="0" w:space="0" w:color="auto"/>
            <w:bottom w:val="none" w:sz="0" w:space="0" w:color="auto"/>
            <w:right w:val="none" w:sz="0" w:space="0" w:color="auto"/>
          </w:divBdr>
          <w:divsChild>
            <w:div w:id="1193568074">
              <w:marLeft w:val="0"/>
              <w:marRight w:val="0"/>
              <w:marTop w:val="0"/>
              <w:marBottom w:val="0"/>
              <w:divBdr>
                <w:top w:val="none" w:sz="0" w:space="0" w:color="auto"/>
                <w:left w:val="none" w:sz="0" w:space="0" w:color="auto"/>
                <w:bottom w:val="none" w:sz="0" w:space="0" w:color="auto"/>
                <w:right w:val="none" w:sz="0" w:space="0" w:color="auto"/>
              </w:divBdr>
              <w:divsChild>
                <w:div w:id="1905676509">
                  <w:marLeft w:val="0"/>
                  <w:marRight w:val="0"/>
                  <w:marTop w:val="0"/>
                  <w:marBottom w:val="0"/>
                  <w:divBdr>
                    <w:top w:val="none" w:sz="0" w:space="0" w:color="auto"/>
                    <w:left w:val="none" w:sz="0" w:space="0" w:color="auto"/>
                    <w:bottom w:val="none" w:sz="0" w:space="0" w:color="auto"/>
                    <w:right w:val="none" w:sz="0" w:space="0" w:color="auto"/>
                  </w:divBdr>
                  <w:divsChild>
                    <w:div w:id="215897430">
                      <w:marLeft w:val="0"/>
                      <w:marRight w:val="0"/>
                      <w:marTop w:val="0"/>
                      <w:marBottom w:val="0"/>
                      <w:divBdr>
                        <w:top w:val="none" w:sz="0" w:space="0" w:color="auto"/>
                        <w:left w:val="none" w:sz="0" w:space="0" w:color="auto"/>
                        <w:bottom w:val="none" w:sz="0" w:space="0" w:color="auto"/>
                        <w:right w:val="none" w:sz="0" w:space="0" w:color="auto"/>
                      </w:divBdr>
                      <w:divsChild>
                        <w:div w:id="1675691816">
                          <w:marLeft w:val="0"/>
                          <w:marRight w:val="0"/>
                          <w:marTop w:val="0"/>
                          <w:marBottom w:val="0"/>
                          <w:divBdr>
                            <w:top w:val="none" w:sz="0" w:space="0" w:color="auto"/>
                            <w:left w:val="none" w:sz="0" w:space="0" w:color="auto"/>
                            <w:bottom w:val="none" w:sz="0" w:space="0" w:color="auto"/>
                            <w:right w:val="none" w:sz="0" w:space="0" w:color="auto"/>
                          </w:divBdr>
                          <w:divsChild>
                            <w:div w:id="1202011947">
                              <w:marLeft w:val="0"/>
                              <w:marRight w:val="0"/>
                              <w:marTop w:val="0"/>
                              <w:marBottom w:val="0"/>
                              <w:divBdr>
                                <w:top w:val="none" w:sz="0" w:space="0" w:color="auto"/>
                                <w:left w:val="none" w:sz="0" w:space="0" w:color="auto"/>
                                <w:bottom w:val="none" w:sz="0" w:space="0" w:color="auto"/>
                                <w:right w:val="none" w:sz="0" w:space="0" w:color="auto"/>
                              </w:divBdr>
                              <w:divsChild>
                                <w:div w:id="387530214">
                                  <w:marLeft w:val="0"/>
                                  <w:marRight w:val="0"/>
                                  <w:marTop w:val="0"/>
                                  <w:marBottom w:val="0"/>
                                  <w:divBdr>
                                    <w:top w:val="none" w:sz="0" w:space="0" w:color="auto"/>
                                    <w:left w:val="none" w:sz="0" w:space="0" w:color="auto"/>
                                    <w:bottom w:val="none" w:sz="0" w:space="0" w:color="auto"/>
                                    <w:right w:val="none" w:sz="0" w:space="0" w:color="auto"/>
                                  </w:divBdr>
                                  <w:divsChild>
                                    <w:div w:id="544024783">
                                      <w:marLeft w:val="0"/>
                                      <w:marRight w:val="0"/>
                                      <w:marTop w:val="0"/>
                                      <w:marBottom w:val="0"/>
                                      <w:divBdr>
                                        <w:top w:val="none" w:sz="0" w:space="0" w:color="auto"/>
                                        <w:left w:val="none" w:sz="0" w:space="0" w:color="auto"/>
                                        <w:bottom w:val="none" w:sz="0" w:space="0" w:color="auto"/>
                                        <w:right w:val="none" w:sz="0" w:space="0" w:color="auto"/>
                                      </w:divBdr>
                                      <w:divsChild>
                                        <w:div w:id="1985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90463">
          <w:marLeft w:val="0"/>
          <w:marRight w:val="0"/>
          <w:marTop w:val="0"/>
          <w:marBottom w:val="0"/>
          <w:divBdr>
            <w:top w:val="none" w:sz="0" w:space="0" w:color="auto"/>
            <w:left w:val="none" w:sz="0" w:space="0" w:color="auto"/>
            <w:bottom w:val="none" w:sz="0" w:space="0" w:color="auto"/>
            <w:right w:val="none" w:sz="0" w:space="0" w:color="auto"/>
          </w:divBdr>
          <w:divsChild>
            <w:div w:id="549003678">
              <w:marLeft w:val="0"/>
              <w:marRight w:val="0"/>
              <w:marTop w:val="0"/>
              <w:marBottom w:val="0"/>
              <w:divBdr>
                <w:top w:val="none" w:sz="0" w:space="0" w:color="auto"/>
                <w:left w:val="none" w:sz="0" w:space="0" w:color="auto"/>
                <w:bottom w:val="none" w:sz="0" w:space="0" w:color="auto"/>
                <w:right w:val="none" w:sz="0" w:space="0" w:color="auto"/>
              </w:divBdr>
              <w:divsChild>
                <w:div w:id="1486508409">
                  <w:marLeft w:val="0"/>
                  <w:marRight w:val="0"/>
                  <w:marTop w:val="0"/>
                  <w:marBottom w:val="0"/>
                  <w:divBdr>
                    <w:top w:val="none" w:sz="0" w:space="0" w:color="auto"/>
                    <w:left w:val="none" w:sz="0" w:space="0" w:color="auto"/>
                    <w:bottom w:val="none" w:sz="0" w:space="0" w:color="auto"/>
                    <w:right w:val="none" w:sz="0" w:space="0" w:color="auto"/>
                  </w:divBdr>
                  <w:divsChild>
                    <w:div w:id="1949703225">
                      <w:marLeft w:val="0"/>
                      <w:marRight w:val="0"/>
                      <w:marTop w:val="0"/>
                      <w:marBottom w:val="0"/>
                      <w:divBdr>
                        <w:top w:val="none" w:sz="0" w:space="0" w:color="auto"/>
                        <w:left w:val="none" w:sz="0" w:space="0" w:color="auto"/>
                        <w:bottom w:val="none" w:sz="0" w:space="0" w:color="auto"/>
                        <w:right w:val="none" w:sz="0" w:space="0" w:color="auto"/>
                      </w:divBdr>
                      <w:divsChild>
                        <w:div w:id="1476991111">
                          <w:marLeft w:val="0"/>
                          <w:marRight w:val="0"/>
                          <w:marTop w:val="0"/>
                          <w:marBottom w:val="0"/>
                          <w:divBdr>
                            <w:top w:val="none" w:sz="0" w:space="0" w:color="auto"/>
                            <w:left w:val="none" w:sz="0" w:space="0" w:color="auto"/>
                            <w:bottom w:val="none" w:sz="0" w:space="0" w:color="auto"/>
                            <w:right w:val="none" w:sz="0" w:space="0" w:color="auto"/>
                          </w:divBdr>
                          <w:divsChild>
                            <w:div w:id="1820800973">
                              <w:marLeft w:val="0"/>
                              <w:marRight w:val="0"/>
                              <w:marTop w:val="0"/>
                              <w:marBottom w:val="0"/>
                              <w:divBdr>
                                <w:top w:val="none" w:sz="0" w:space="0" w:color="auto"/>
                                <w:left w:val="none" w:sz="0" w:space="0" w:color="auto"/>
                                <w:bottom w:val="none" w:sz="0" w:space="0" w:color="auto"/>
                                <w:right w:val="none" w:sz="0" w:space="0" w:color="auto"/>
                              </w:divBdr>
                              <w:divsChild>
                                <w:div w:id="1659115751">
                                  <w:marLeft w:val="0"/>
                                  <w:marRight w:val="0"/>
                                  <w:marTop w:val="0"/>
                                  <w:marBottom w:val="0"/>
                                  <w:divBdr>
                                    <w:top w:val="none" w:sz="0" w:space="0" w:color="auto"/>
                                    <w:left w:val="none" w:sz="0" w:space="0" w:color="auto"/>
                                    <w:bottom w:val="none" w:sz="0" w:space="0" w:color="auto"/>
                                    <w:right w:val="none" w:sz="0" w:space="0" w:color="auto"/>
                                  </w:divBdr>
                                  <w:divsChild>
                                    <w:div w:id="41292387">
                                      <w:marLeft w:val="0"/>
                                      <w:marRight w:val="0"/>
                                      <w:marTop w:val="0"/>
                                      <w:marBottom w:val="0"/>
                                      <w:divBdr>
                                        <w:top w:val="none" w:sz="0" w:space="0" w:color="auto"/>
                                        <w:left w:val="none" w:sz="0" w:space="0" w:color="auto"/>
                                        <w:bottom w:val="none" w:sz="0" w:space="0" w:color="auto"/>
                                        <w:right w:val="none" w:sz="0" w:space="0" w:color="auto"/>
                                      </w:divBdr>
                                      <w:divsChild>
                                        <w:div w:id="472673354">
                                          <w:marLeft w:val="0"/>
                                          <w:marRight w:val="0"/>
                                          <w:marTop w:val="0"/>
                                          <w:marBottom w:val="0"/>
                                          <w:divBdr>
                                            <w:top w:val="none" w:sz="0" w:space="0" w:color="auto"/>
                                            <w:left w:val="none" w:sz="0" w:space="0" w:color="auto"/>
                                            <w:bottom w:val="none" w:sz="0" w:space="0" w:color="auto"/>
                                            <w:right w:val="none" w:sz="0" w:space="0" w:color="auto"/>
                                          </w:divBdr>
                                          <w:divsChild>
                                            <w:div w:id="1057165954">
                                              <w:marLeft w:val="0"/>
                                              <w:marRight w:val="0"/>
                                              <w:marTop w:val="0"/>
                                              <w:marBottom w:val="0"/>
                                              <w:divBdr>
                                                <w:top w:val="none" w:sz="0" w:space="0" w:color="auto"/>
                                                <w:left w:val="none" w:sz="0" w:space="0" w:color="auto"/>
                                                <w:bottom w:val="none" w:sz="0" w:space="0" w:color="auto"/>
                                                <w:right w:val="none" w:sz="0" w:space="0" w:color="auto"/>
                                              </w:divBdr>
                                            </w:div>
                                          </w:divsChild>
                                        </w:div>
                                        <w:div w:id="841697591">
                                          <w:marLeft w:val="0"/>
                                          <w:marRight w:val="0"/>
                                          <w:marTop w:val="0"/>
                                          <w:marBottom w:val="0"/>
                                          <w:divBdr>
                                            <w:top w:val="none" w:sz="0" w:space="0" w:color="auto"/>
                                            <w:left w:val="none" w:sz="0" w:space="0" w:color="auto"/>
                                            <w:bottom w:val="none" w:sz="0" w:space="0" w:color="auto"/>
                                            <w:right w:val="none" w:sz="0" w:space="0" w:color="auto"/>
                                          </w:divBdr>
                                          <w:divsChild>
                                            <w:div w:id="123281298">
                                              <w:marLeft w:val="0"/>
                                              <w:marRight w:val="0"/>
                                              <w:marTop w:val="0"/>
                                              <w:marBottom w:val="0"/>
                                              <w:divBdr>
                                                <w:top w:val="none" w:sz="0" w:space="0" w:color="auto"/>
                                                <w:left w:val="none" w:sz="0" w:space="0" w:color="auto"/>
                                                <w:bottom w:val="none" w:sz="0" w:space="0" w:color="auto"/>
                                                <w:right w:val="none" w:sz="0" w:space="0" w:color="auto"/>
                                              </w:divBdr>
                                            </w:div>
                                            <w:div w:id="682821006">
                                              <w:marLeft w:val="0"/>
                                              <w:marRight w:val="0"/>
                                              <w:marTop w:val="0"/>
                                              <w:marBottom w:val="0"/>
                                              <w:divBdr>
                                                <w:top w:val="none" w:sz="0" w:space="0" w:color="auto"/>
                                                <w:left w:val="none" w:sz="0" w:space="0" w:color="auto"/>
                                                <w:bottom w:val="none" w:sz="0" w:space="0" w:color="auto"/>
                                                <w:right w:val="none" w:sz="0" w:space="0" w:color="auto"/>
                                              </w:divBdr>
                                              <w:divsChild>
                                                <w:div w:id="788161527">
                                                  <w:marLeft w:val="0"/>
                                                  <w:marRight w:val="0"/>
                                                  <w:marTop w:val="0"/>
                                                  <w:marBottom w:val="0"/>
                                                  <w:divBdr>
                                                    <w:top w:val="none" w:sz="0" w:space="0" w:color="auto"/>
                                                    <w:left w:val="none" w:sz="0" w:space="0" w:color="auto"/>
                                                    <w:bottom w:val="none" w:sz="0" w:space="0" w:color="auto"/>
                                                    <w:right w:val="none" w:sz="0" w:space="0" w:color="auto"/>
                                                  </w:divBdr>
                                                  <w:divsChild>
                                                    <w:div w:id="11093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8937">
                                              <w:marLeft w:val="0"/>
                                              <w:marRight w:val="0"/>
                                              <w:marTop w:val="0"/>
                                              <w:marBottom w:val="0"/>
                                              <w:divBdr>
                                                <w:top w:val="none" w:sz="0" w:space="0" w:color="auto"/>
                                                <w:left w:val="none" w:sz="0" w:space="0" w:color="auto"/>
                                                <w:bottom w:val="none" w:sz="0" w:space="0" w:color="auto"/>
                                                <w:right w:val="none" w:sz="0" w:space="0" w:color="auto"/>
                                              </w:divBdr>
                                            </w:div>
                                          </w:divsChild>
                                        </w:div>
                                        <w:div w:id="1524637174">
                                          <w:marLeft w:val="0"/>
                                          <w:marRight w:val="0"/>
                                          <w:marTop w:val="0"/>
                                          <w:marBottom w:val="0"/>
                                          <w:divBdr>
                                            <w:top w:val="none" w:sz="0" w:space="0" w:color="auto"/>
                                            <w:left w:val="none" w:sz="0" w:space="0" w:color="auto"/>
                                            <w:bottom w:val="none" w:sz="0" w:space="0" w:color="auto"/>
                                            <w:right w:val="none" w:sz="0" w:space="0" w:color="auto"/>
                                          </w:divBdr>
                                          <w:divsChild>
                                            <w:div w:id="1512522115">
                                              <w:marLeft w:val="0"/>
                                              <w:marRight w:val="0"/>
                                              <w:marTop w:val="0"/>
                                              <w:marBottom w:val="0"/>
                                              <w:divBdr>
                                                <w:top w:val="none" w:sz="0" w:space="0" w:color="auto"/>
                                                <w:left w:val="none" w:sz="0" w:space="0" w:color="auto"/>
                                                <w:bottom w:val="none" w:sz="0" w:space="0" w:color="auto"/>
                                                <w:right w:val="none" w:sz="0" w:space="0" w:color="auto"/>
                                              </w:divBdr>
                                            </w:div>
                                            <w:div w:id="735974855">
                                              <w:marLeft w:val="0"/>
                                              <w:marRight w:val="0"/>
                                              <w:marTop w:val="0"/>
                                              <w:marBottom w:val="0"/>
                                              <w:divBdr>
                                                <w:top w:val="none" w:sz="0" w:space="0" w:color="auto"/>
                                                <w:left w:val="none" w:sz="0" w:space="0" w:color="auto"/>
                                                <w:bottom w:val="none" w:sz="0" w:space="0" w:color="auto"/>
                                                <w:right w:val="none" w:sz="0" w:space="0" w:color="auto"/>
                                              </w:divBdr>
                                              <w:divsChild>
                                                <w:div w:id="1208955785">
                                                  <w:marLeft w:val="0"/>
                                                  <w:marRight w:val="0"/>
                                                  <w:marTop w:val="0"/>
                                                  <w:marBottom w:val="0"/>
                                                  <w:divBdr>
                                                    <w:top w:val="none" w:sz="0" w:space="0" w:color="auto"/>
                                                    <w:left w:val="none" w:sz="0" w:space="0" w:color="auto"/>
                                                    <w:bottom w:val="none" w:sz="0" w:space="0" w:color="auto"/>
                                                    <w:right w:val="none" w:sz="0" w:space="0" w:color="auto"/>
                                                  </w:divBdr>
                                                  <w:divsChild>
                                                    <w:div w:id="1586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476257">
          <w:marLeft w:val="0"/>
          <w:marRight w:val="0"/>
          <w:marTop w:val="0"/>
          <w:marBottom w:val="0"/>
          <w:divBdr>
            <w:top w:val="none" w:sz="0" w:space="0" w:color="auto"/>
            <w:left w:val="none" w:sz="0" w:space="0" w:color="auto"/>
            <w:bottom w:val="none" w:sz="0" w:space="0" w:color="auto"/>
            <w:right w:val="none" w:sz="0" w:space="0" w:color="auto"/>
          </w:divBdr>
          <w:divsChild>
            <w:div w:id="1433625184">
              <w:marLeft w:val="0"/>
              <w:marRight w:val="0"/>
              <w:marTop w:val="0"/>
              <w:marBottom w:val="0"/>
              <w:divBdr>
                <w:top w:val="none" w:sz="0" w:space="0" w:color="auto"/>
                <w:left w:val="none" w:sz="0" w:space="0" w:color="auto"/>
                <w:bottom w:val="none" w:sz="0" w:space="0" w:color="auto"/>
                <w:right w:val="none" w:sz="0" w:space="0" w:color="auto"/>
              </w:divBdr>
              <w:divsChild>
                <w:div w:id="1193569450">
                  <w:marLeft w:val="0"/>
                  <w:marRight w:val="0"/>
                  <w:marTop w:val="0"/>
                  <w:marBottom w:val="0"/>
                  <w:divBdr>
                    <w:top w:val="none" w:sz="0" w:space="0" w:color="auto"/>
                    <w:left w:val="none" w:sz="0" w:space="0" w:color="auto"/>
                    <w:bottom w:val="none" w:sz="0" w:space="0" w:color="auto"/>
                    <w:right w:val="none" w:sz="0" w:space="0" w:color="auto"/>
                  </w:divBdr>
                  <w:divsChild>
                    <w:div w:id="414712964">
                      <w:marLeft w:val="0"/>
                      <w:marRight w:val="0"/>
                      <w:marTop w:val="0"/>
                      <w:marBottom w:val="0"/>
                      <w:divBdr>
                        <w:top w:val="none" w:sz="0" w:space="0" w:color="auto"/>
                        <w:left w:val="none" w:sz="0" w:space="0" w:color="auto"/>
                        <w:bottom w:val="none" w:sz="0" w:space="0" w:color="auto"/>
                        <w:right w:val="none" w:sz="0" w:space="0" w:color="auto"/>
                      </w:divBdr>
                      <w:divsChild>
                        <w:div w:id="1700811796">
                          <w:marLeft w:val="0"/>
                          <w:marRight w:val="0"/>
                          <w:marTop w:val="0"/>
                          <w:marBottom w:val="0"/>
                          <w:divBdr>
                            <w:top w:val="none" w:sz="0" w:space="0" w:color="auto"/>
                            <w:left w:val="none" w:sz="0" w:space="0" w:color="auto"/>
                            <w:bottom w:val="none" w:sz="0" w:space="0" w:color="auto"/>
                            <w:right w:val="none" w:sz="0" w:space="0" w:color="auto"/>
                          </w:divBdr>
                          <w:divsChild>
                            <w:div w:id="1602103174">
                              <w:marLeft w:val="0"/>
                              <w:marRight w:val="0"/>
                              <w:marTop w:val="0"/>
                              <w:marBottom w:val="0"/>
                              <w:divBdr>
                                <w:top w:val="none" w:sz="0" w:space="0" w:color="auto"/>
                                <w:left w:val="none" w:sz="0" w:space="0" w:color="auto"/>
                                <w:bottom w:val="none" w:sz="0" w:space="0" w:color="auto"/>
                                <w:right w:val="none" w:sz="0" w:space="0" w:color="auto"/>
                              </w:divBdr>
                              <w:divsChild>
                                <w:div w:id="576594068">
                                  <w:marLeft w:val="0"/>
                                  <w:marRight w:val="0"/>
                                  <w:marTop w:val="0"/>
                                  <w:marBottom w:val="0"/>
                                  <w:divBdr>
                                    <w:top w:val="none" w:sz="0" w:space="0" w:color="auto"/>
                                    <w:left w:val="none" w:sz="0" w:space="0" w:color="auto"/>
                                    <w:bottom w:val="none" w:sz="0" w:space="0" w:color="auto"/>
                                    <w:right w:val="none" w:sz="0" w:space="0" w:color="auto"/>
                                  </w:divBdr>
                                  <w:divsChild>
                                    <w:div w:id="1227647388">
                                      <w:marLeft w:val="0"/>
                                      <w:marRight w:val="0"/>
                                      <w:marTop w:val="0"/>
                                      <w:marBottom w:val="0"/>
                                      <w:divBdr>
                                        <w:top w:val="none" w:sz="0" w:space="0" w:color="auto"/>
                                        <w:left w:val="none" w:sz="0" w:space="0" w:color="auto"/>
                                        <w:bottom w:val="none" w:sz="0" w:space="0" w:color="auto"/>
                                        <w:right w:val="none" w:sz="0" w:space="0" w:color="auto"/>
                                      </w:divBdr>
                                      <w:divsChild>
                                        <w:div w:id="8624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05633">
          <w:marLeft w:val="0"/>
          <w:marRight w:val="0"/>
          <w:marTop w:val="0"/>
          <w:marBottom w:val="0"/>
          <w:divBdr>
            <w:top w:val="none" w:sz="0" w:space="0" w:color="auto"/>
            <w:left w:val="none" w:sz="0" w:space="0" w:color="auto"/>
            <w:bottom w:val="none" w:sz="0" w:space="0" w:color="auto"/>
            <w:right w:val="none" w:sz="0" w:space="0" w:color="auto"/>
          </w:divBdr>
          <w:divsChild>
            <w:div w:id="5250090">
              <w:marLeft w:val="0"/>
              <w:marRight w:val="0"/>
              <w:marTop w:val="0"/>
              <w:marBottom w:val="0"/>
              <w:divBdr>
                <w:top w:val="none" w:sz="0" w:space="0" w:color="auto"/>
                <w:left w:val="none" w:sz="0" w:space="0" w:color="auto"/>
                <w:bottom w:val="none" w:sz="0" w:space="0" w:color="auto"/>
                <w:right w:val="none" w:sz="0" w:space="0" w:color="auto"/>
              </w:divBdr>
              <w:divsChild>
                <w:div w:id="1286422442">
                  <w:marLeft w:val="0"/>
                  <w:marRight w:val="0"/>
                  <w:marTop w:val="0"/>
                  <w:marBottom w:val="0"/>
                  <w:divBdr>
                    <w:top w:val="none" w:sz="0" w:space="0" w:color="auto"/>
                    <w:left w:val="none" w:sz="0" w:space="0" w:color="auto"/>
                    <w:bottom w:val="none" w:sz="0" w:space="0" w:color="auto"/>
                    <w:right w:val="none" w:sz="0" w:space="0" w:color="auto"/>
                  </w:divBdr>
                  <w:divsChild>
                    <w:div w:id="33963548">
                      <w:marLeft w:val="0"/>
                      <w:marRight w:val="0"/>
                      <w:marTop w:val="0"/>
                      <w:marBottom w:val="0"/>
                      <w:divBdr>
                        <w:top w:val="none" w:sz="0" w:space="0" w:color="auto"/>
                        <w:left w:val="none" w:sz="0" w:space="0" w:color="auto"/>
                        <w:bottom w:val="none" w:sz="0" w:space="0" w:color="auto"/>
                        <w:right w:val="none" w:sz="0" w:space="0" w:color="auto"/>
                      </w:divBdr>
                      <w:divsChild>
                        <w:div w:id="1840535395">
                          <w:marLeft w:val="0"/>
                          <w:marRight w:val="0"/>
                          <w:marTop w:val="0"/>
                          <w:marBottom w:val="0"/>
                          <w:divBdr>
                            <w:top w:val="none" w:sz="0" w:space="0" w:color="auto"/>
                            <w:left w:val="none" w:sz="0" w:space="0" w:color="auto"/>
                            <w:bottom w:val="none" w:sz="0" w:space="0" w:color="auto"/>
                            <w:right w:val="none" w:sz="0" w:space="0" w:color="auto"/>
                          </w:divBdr>
                          <w:divsChild>
                            <w:div w:id="1578124456">
                              <w:marLeft w:val="0"/>
                              <w:marRight w:val="0"/>
                              <w:marTop w:val="0"/>
                              <w:marBottom w:val="0"/>
                              <w:divBdr>
                                <w:top w:val="none" w:sz="0" w:space="0" w:color="auto"/>
                                <w:left w:val="none" w:sz="0" w:space="0" w:color="auto"/>
                                <w:bottom w:val="none" w:sz="0" w:space="0" w:color="auto"/>
                                <w:right w:val="none" w:sz="0" w:space="0" w:color="auto"/>
                              </w:divBdr>
                              <w:divsChild>
                                <w:div w:id="806896347">
                                  <w:marLeft w:val="0"/>
                                  <w:marRight w:val="0"/>
                                  <w:marTop w:val="0"/>
                                  <w:marBottom w:val="0"/>
                                  <w:divBdr>
                                    <w:top w:val="none" w:sz="0" w:space="0" w:color="auto"/>
                                    <w:left w:val="none" w:sz="0" w:space="0" w:color="auto"/>
                                    <w:bottom w:val="none" w:sz="0" w:space="0" w:color="auto"/>
                                    <w:right w:val="none" w:sz="0" w:space="0" w:color="auto"/>
                                  </w:divBdr>
                                  <w:divsChild>
                                    <w:div w:id="320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225068">
      <w:bodyDiv w:val="1"/>
      <w:marLeft w:val="0"/>
      <w:marRight w:val="0"/>
      <w:marTop w:val="0"/>
      <w:marBottom w:val="0"/>
      <w:divBdr>
        <w:top w:val="none" w:sz="0" w:space="0" w:color="auto"/>
        <w:left w:val="none" w:sz="0" w:space="0" w:color="auto"/>
        <w:bottom w:val="none" w:sz="0" w:space="0" w:color="auto"/>
        <w:right w:val="none" w:sz="0" w:space="0" w:color="auto"/>
      </w:divBdr>
      <w:divsChild>
        <w:div w:id="1457405624">
          <w:marLeft w:val="0"/>
          <w:marRight w:val="0"/>
          <w:marTop w:val="0"/>
          <w:marBottom w:val="0"/>
          <w:divBdr>
            <w:top w:val="none" w:sz="0" w:space="0" w:color="auto"/>
            <w:left w:val="none" w:sz="0" w:space="0" w:color="auto"/>
            <w:bottom w:val="none" w:sz="0" w:space="0" w:color="auto"/>
            <w:right w:val="none" w:sz="0" w:space="0" w:color="auto"/>
          </w:divBdr>
          <w:divsChild>
            <w:div w:id="991635561">
              <w:marLeft w:val="0"/>
              <w:marRight w:val="0"/>
              <w:marTop w:val="0"/>
              <w:marBottom w:val="0"/>
              <w:divBdr>
                <w:top w:val="none" w:sz="0" w:space="0" w:color="auto"/>
                <w:left w:val="none" w:sz="0" w:space="0" w:color="auto"/>
                <w:bottom w:val="none" w:sz="0" w:space="0" w:color="auto"/>
                <w:right w:val="none" w:sz="0" w:space="0" w:color="auto"/>
              </w:divBdr>
              <w:divsChild>
                <w:div w:id="292251190">
                  <w:marLeft w:val="0"/>
                  <w:marRight w:val="0"/>
                  <w:marTop w:val="0"/>
                  <w:marBottom w:val="0"/>
                  <w:divBdr>
                    <w:top w:val="none" w:sz="0" w:space="0" w:color="auto"/>
                    <w:left w:val="none" w:sz="0" w:space="0" w:color="auto"/>
                    <w:bottom w:val="none" w:sz="0" w:space="0" w:color="auto"/>
                    <w:right w:val="none" w:sz="0" w:space="0" w:color="auto"/>
                  </w:divBdr>
                  <w:divsChild>
                    <w:div w:id="1037435301">
                      <w:marLeft w:val="0"/>
                      <w:marRight w:val="0"/>
                      <w:marTop w:val="0"/>
                      <w:marBottom w:val="0"/>
                      <w:divBdr>
                        <w:top w:val="none" w:sz="0" w:space="0" w:color="auto"/>
                        <w:left w:val="none" w:sz="0" w:space="0" w:color="auto"/>
                        <w:bottom w:val="none" w:sz="0" w:space="0" w:color="auto"/>
                        <w:right w:val="none" w:sz="0" w:space="0" w:color="auto"/>
                      </w:divBdr>
                      <w:divsChild>
                        <w:div w:id="798452221">
                          <w:marLeft w:val="0"/>
                          <w:marRight w:val="0"/>
                          <w:marTop w:val="0"/>
                          <w:marBottom w:val="0"/>
                          <w:divBdr>
                            <w:top w:val="none" w:sz="0" w:space="0" w:color="auto"/>
                            <w:left w:val="none" w:sz="0" w:space="0" w:color="auto"/>
                            <w:bottom w:val="none" w:sz="0" w:space="0" w:color="auto"/>
                            <w:right w:val="none" w:sz="0" w:space="0" w:color="auto"/>
                          </w:divBdr>
                          <w:divsChild>
                            <w:div w:id="1682195195">
                              <w:marLeft w:val="0"/>
                              <w:marRight w:val="0"/>
                              <w:marTop w:val="0"/>
                              <w:marBottom w:val="0"/>
                              <w:divBdr>
                                <w:top w:val="none" w:sz="0" w:space="0" w:color="auto"/>
                                <w:left w:val="none" w:sz="0" w:space="0" w:color="auto"/>
                                <w:bottom w:val="none" w:sz="0" w:space="0" w:color="auto"/>
                                <w:right w:val="none" w:sz="0" w:space="0" w:color="auto"/>
                              </w:divBdr>
                              <w:divsChild>
                                <w:div w:id="1007906936">
                                  <w:marLeft w:val="0"/>
                                  <w:marRight w:val="0"/>
                                  <w:marTop w:val="0"/>
                                  <w:marBottom w:val="0"/>
                                  <w:divBdr>
                                    <w:top w:val="none" w:sz="0" w:space="0" w:color="auto"/>
                                    <w:left w:val="none" w:sz="0" w:space="0" w:color="auto"/>
                                    <w:bottom w:val="none" w:sz="0" w:space="0" w:color="auto"/>
                                    <w:right w:val="none" w:sz="0" w:space="0" w:color="auto"/>
                                  </w:divBdr>
                                  <w:divsChild>
                                    <w:div w:id="15197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71236">
          <w:marLeft w:val="0"/>
          <w:marRight w:val="0"/>
          <w:marTop w:val="0"/>
          <w:marBottom w:val="0"/>
          <w:divBdr>
            <w:top w:val="none" w:sz="0" w:space="0" w:color="auto"/>
            <w:left w:val="none" w:sz="0" w:space="0" w:color="auto"/>
            <w:bottom w:val="none" w:sz="0" w:space="0" w:color="auto"/>
            <w:right w:val="none" w:sz="0" w:space="0" w:color="auto"/>
          </w:divBdr>
          <w:divsChild>
            <w:div w:id="372124138">
              <w:marLeft w:val="0"/>
              <w:marRight w:val="0"/>
              <w:marTop w:val="0"/>
              <w:marBottom w:val="0"/>
              <w:divBdr>
                <w:top w:val="none" w:sz="0" w:space="0" w:color="auto"/>
                <w:left w:val="none" w:sz="0" w:space="0" w:color="auto"/>
                <w:bottom w:val="none" w:sz="0" w:space="0" w:color="auto"/>
                <w:right w:val="none" w:sz="0" w:space="0" w:color="auto"/>
              </w:divBdr>
              <w:divsChild>
                <w:div w:id="1553419437">
                  <w:marLeft w:val="0"/>
                  <w:marRight w:val="0"/>
                  <w:marTop w:val="0"/>
                  <w:marBottom w:val="0"/>
                  <w:divBdr>
                    <w:top w:val="none" w:sz="0" w:space="0" w:color="auto"/>
                    <w:left w:val="none" w:sz="0" w:space="0" w:color="auto"/>
                    <w:bottom w:val="none" w:sz="0" w:space="0" w:color="auto"/>
                    <w:right w:val="none" w:sz="0" w:space="0" w:color="auto"/>
                  </w:divBdr>
                  <w:divsChild>
                    <w:div w:id="1689715234">
                      <w:marLeft w:val="0"/>
                      <w:marRight w:val="0"/>
                      <w:marTop w:val="0"/>
                      <w:marBottom w:val="0"/>
                      <w:divBdr>
                        <w:top w:val="none" w:sz="0" w:space="0" w:color="auto"/>
                        <w:left w:val="none" w:sz="0" w:space="0" w:color="auto"/>
                        <w:bottom w:val="none" w:sz="0" w:space="0" w:color="auto"/>
                        <w:right w:val="none" w:sz="0" w:space="0" w:color="auto"/>
                      </w:divBdr>
                      <w:divsChild>
                        <w:div w:id="1007169692">
                          <w:marLeft w:val="0"/>
                          <w:marRight w:val="0"/>
                          <w:marTop w:val="0"/>
                          <w:marBottom w:val="0"/>
                          <w:divBdr>
                            <w:top w:val="none" w:sz="0" w:space="0" w:color="auto"/>
                            <w:left w:val="none" w:sz="0" w:space="0" w:color="auto"/>
                            <w:bottom w:val="none" w:sz="0" w:space="0" w:color="auto"/>
                            <w:right w:val="none" w:sz="0" w:space="0" w:color="auto"/>
                          </w:divBdr>
                          <w:divsChild>
                            <w:div w:id="315838918">
                              <w:marLeft w:val="0"/>
                              <w:marRight w:val="0"/>
                              <w:marTop w:val="0"/>
                              <w:marBottom w:val="0"/>
                              <w:divBdr>
                                <w:top w:val="none" w:sz="0" w:space="0" w:color="auto"/>
                                <w:left w:val="none" w:sz="0" w:space="0" w:color="auto"/>
                                <w:bottom w:val="none" w:sz="0" w:space="0" w:color="auto"/>
                                <w:right w:val="none" w:sz="0" w:space="0" w:color="auto"/>
                              </w:divBdr>
                              <w:divsChild>
                                <w:div w:id="737479381">
                                  <w:marLeft w:val="0"/>
                                  <w:marRight w:val="0"/>
                                  <w:marTop w:val="0"/>
                                  <w:marBottom w:val="0"/>
                                  <w:divBdr>
                                    <w:top w:val="none" w:sz="0" w:space="0" w:color="auto"/>
                                    <w:left w:val="none" w:sz="0" w:space="0" w:color="auto"/>
                                    <w:bottom w:val="none" w:sz="0" w:space="0" w:color="auto"/>
                                    <w:right w:val="none" w:sz="0" w:space="0" w:color="auto"/>
                                  </w:divBdr>
                                  <w:divsChild>
                                    <w:div w:id="449859581">
                                      <w:marLeft w:val="0"/>
                                      <w:marRight w:val="0"/>
                                      <w:marTop w:val="0"/>
                                      <w:marBottom w:val="0"/>
                                      <w:divBdr>
                                        <w:top w:val="none" w:sz="0" w:space="0" w:color="auto"/>
                                        <w:left w:val="none" w:sz="0" w:space="0" w:color="auto"/>
                                        <w:bottom w:val="none" w:sz="0" w:space="0" w:color="auto"/>
                                        <w:right w:val="none" w:sz="0" w:space="0" w:color="auto"/>
                                      </w:divBdr>
                                      <w:divsChild>
                                        <w:div w:id="6771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309374">
          <w:marLeft w:val="0"/>
          <w:marRight w:val="0"/>
          <w:marTop w:val="0"/>
          <w:marBottom w:val="0"/>
          <w:divBdr>
            <w:top w:val="none" w:sz="0" w:space="0" w:color="auto"/>
            <w:left w:val="none" w:sz="0" w:space="0" w:color="auto"/>
            <w:bottom w:val="none" w:sz="0" w:space="0" w:color="auto"/>
            <w:right w:val="none" w:sz="0" w:space="0" w:color="auto"/>
          </w:divBdr>
          <w:divsChild>
            <w:div w:id="1805388437">
              <w:marLeft w:val="0"/>
              <w:marRight w:val="0"/>
              <w:marTop w:val="0"/>
              <w:marBottom w:val="0"/>
              <w:divBdr>
                <w:top w:val="none" w:sz="0" w:space="0" w:color="auto"/>
                <w:left w:val="none" w:sz="0" w:space="0" w:color="auto"/>
                <w:bottom w:val="none" w:sz="0" w:space="0" w:color="auto"/>
                <w:right w:val="none" w:sz="0" w:space="0" w:color="auto"/>
              </w:divBdr>
              <w:divsChild>
                <w:div w:id="628173893">
                  <w:marLeft w:val="0"/>
                  <w:marRight w:val="0"/>
                  <w:marTop w:val="0"/>
                  <w:marBottom w:val="0"/>
                  <w:divBdr>
                    <w:top w:val="none" w:sz="0" w:space="0" w:color="auto"/>
                    <w:left w:val="none" w:sz="0" w:space="0" w:color="auto"/>
                    <w:bottom w:val="none" w:sz="0" w:space="0" w:color="auto"/>
                    <w:right w:val="none" w:sz="0" w:space="0" w:color="auto"/>
                  </w:divBdr>
                  <w:divsChild>
                    <w:div w:id="434983049">
                      <w:marLeft w:val="0"/>
                      <w:marRight w:val="0"/>
                      <w:marTop w:val="0"/>
                      <w:marBottom w:val="0"/>
                      <w:divBdr>
                        <w:top w:val="none" w:sz="0" w:space="0" w:color="auto"/>
                        <w:left w:val="none" w:sz="0" w:space="0" w:color="auto"/>
                        <w:bottom w:val="none" w:sz="0" w:space="0" w:color="auto"/>
                        <w:right w:val="none" w:sz="0" w:space="0" w:color="auto"/>
                      </w:divBdr>
                      <w:divsChild>
                        <w:div w:id="208609733">
                          <w:marLeft w:val="0"/>
                          <w:marRight w:val="0"/>
                          <w:marTop w:val="0"/>
                          <w:marBottom w:val="0"/>
                          <w:divBdr>
                            <w:top w:val="none" w:sz="0" w:space="0" w:color="auto"/>
                            <w:left w:val="none" w:sz="0" w:space="0" w:color="auto"/>
                            <w:bottom w:val="none" w:sz="0" w:space="0" w:color="auto"/>
                            <w:right w:val="none" w:sz="0" w:space="0" w:color="auto"/>
                          </w:divBdr>
                          <w:divsChild>
                            <w:div w:id="1084376649">
                              <w:marLeft w:val="0"/>
                              <w:marRight w:val="0"/>
                              <w:marTop w:val="0"/>
                              <w:marBottom w:val="0"/>
                              <w:divBdr>
                                <w:top w:val="none" w:sz="0" w:space="0" w:color="auto"/>
                                <w:left w:val="none" w:sz="0" w:space="0" w:color="auto"/>
                                <w:bottom w:val="none" w:sz="0" w:space="0" w:color="auto"/>
                                <w:right w:val="none" w:sz="0" w:space="0" w:color="auto"/>
                              </w:divBdr>
                              <w:divsChild>
                                <w:div w:id="453450165">
                                  <w:marLeft w:val="0"/>
                                  <w:marRight w:val="0"/>
                                  <w:marTop w:val="0"/>
                                  <w:marBottom w:val="0"/>
                                  <w:divBdr>
                                    <w:top w:val="none" w:sz="0" w:space="0" w:color="auto"/>
                                    <w:left w:val="none" w:sz="0" w:space="0" w:color="auto"/>
                                    <w:bottom w:val="none" w:sz="0" w:space="0" w:color="auto"/>
                                    <w:right w:val="none" w:sz="0" w:space="0" w:color="auto"/>
                                  </w:divBdr>
                                  <w:divsChild>
                                    <w:div w:id="17227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77413">
          <w:marLeft w:val="0"/>
          <w:marRight w:val="0"/>
          <w:marTop w:val="0"/>
          <w:marBottom w:val="0"/>
          <w:divBdr>
            <w:top w:val="none" w:sz="0" w:space="0" w:color="auto"/>
            <w:left w:val="none" w:sz="0" w:space="0" w:color="auto"/>
            <w:bottom w:val="none" w:sz="0" w:space="0" w:color="auto"/>
            <w:right w:val="none" w:sz="0" w:space="0" w:color="auto"/>
          </w:divBdr>
          <w:divsChild>
            <w:div w:id="1273515123">
              <w:marLeft w:val="0"/>
              <w:marRight w:val="0"/>
              <w:marTop w:val="0"/>
              <w:marBottom w:val="0"/>
              <w:divBdr>
                <w:top w:val="none" w:sz="0" w:space="0" w:color="auto"/>
                <w:left w:val="none" w:sz="0" w:space="0" w:color="auto"/>
                <w:bottom w:val="none" w:sz="0" w:space="0" w:color="auto"/>
                <w:right w:val="none" w:sz="0" w:space="0" w:color="auto"/>
              </w:divBdr>
              <w:divsChild>
                <w:div w:id="393242770">
                  <w:marLeft w:val="0"/>
                  <w:marRight w:val="0"/>
                  <w:marTop w:val="0"/>
                  <w:marBottom w:val="0"/>
                  <w:divBdr>
                    <w:top w:val="none" w:sz="0" w:space="0" w:color="auto"/>
                    <w:left w:val="none" w:sz="0" w:space="0" w:color="auto"/>
                    <w:bottom w:val="none" w:sz="0" w:space="0" w:color="auto"/>
                    <w:right w:val="none" w:sz="0" w:space="0" w:color="auto"/>
                  </w:divBdr>
                  <w:divsChild>
                    <w:div w:id="643119032">
                      <w:marLeft w:val="0"/>
                      <w:marRight w:val="0"/>
                      <w:marTop w:val="0"/>
                      <w:marBottom w:val="0"/>
                      <w:divBdr>
                        <w:top w:val="none" w:sz="0" w:space="0" w:color="auto"/>
                        <w:left w:val="none" w:sz="0" w:space="0" w:color="auto"/>
                        <w:bottom w:val="none" w:sz="0" w:space="0" w:color="auto"/>
                        <w:right w:val="none" w:sz="0" w:space="0" w:color="auto"/>
                      </w:divBdr>
                      <w:divsChild>
                        <w:div w:id="1219584665">
                          <w:marLeft w:val="0"/>
                          <w:marRight w:val="0"/>
                          <w:marTop w:val="0"/>
                          <w:marBottom w:val="0"/>
                          <w:divBdr>
                            <w:top w:val="none" w:sz="0" w:space="0" w:color="auto"/>
                            <w:left w:val="none" w:sz="0" w:space="0" w:color="auto"/>
                            <w:bottom w:val="none" w:sz="0" w:space="0" w:color="auto"/>
                            <w:right w:val="none" w:sz="0" w:space="0" w:color="auto"/>
                          </w:divBdr>
                          <w:divsChild>
                            <w:div w:id="1861116686">
                              <w:marLeft w:val="0"/>
                              <w:marRight w:val="0"/>
                              <w:marTop w:val="0"/>
                              <w:marBottom w:val="0"/>
                              <w:divBdr>
                                <w:top w:val="none" w:sz="0" w:space="0" w:color="auto"/>
                                <w:left w:val="none" w:sz="0" w:space="0" w:color="auto"/>
                                <w:bottom w:val="none" w:sz="0" w:space="0" w:color="auto"/>
                                <w:right w:val="none" w:sz="0" w:space="0" w:color="auto"/>
                              </w:divBdr>
                              <w:divsChild>
                                <w:div w:id="1134979235">
                                  <w:marLeft w:val="0"/>
                                  <w:marRight w:val="0"/>
                                  <w:marTop w:val="0"/>
                                  <w:marBottom w:val="0"/>
                                  <w:divBdr>
                                    <w:top w:val="none" w:sz="0" w:space="0" w:color="auto"/>
                                    <w:left w:val="none" w:sz="0" w:space="0" w:color="auto"/>
                                    <w:bottom w:val="none" w:sz="0" w:space="0" w:color="auto"/>
                                    <w:right w:val="none" w:sz="0" w:space="0" w:color="auto"/>
                                  </w:divBdr>
                                  <w:divsChild>
                                    <w:div w:id="1351638361">
                                      <w:marLeft w:val="0"/>
                                      <w:marRight w:val="0"/>
                                      <w:marTop w:val="0"/>
                                      <w:marBottom w:val="0"/>
                                      <w:divBdr>
                                        <w:top w:val="none" w:sz="0" w:space="0" w:color="auto"/>
                                        <w:left w:val="none" w:sz="0" w:space="0" w:color="auto"/>
                                        <w:bottom w:val="none" w:sz="0" w:space="0" w:color="auto"/>
                                        <w:right w:val="none" w:sz="0" w:space="0" w:color="auto"/>
                                      </w:divBdr>
                                      <w:divsChild>
                                        <w:div w:id="19185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128223">
          <w:marLeft w:val="0"/>
          <w:marRight w:val="0"/>
          <w:marTop w:val="0"/>
          <w:marBottom w:val="0"/>
          <w:divBdr>
            <w:top w:val="none" w:sz="0" w:space="0" w:color="auto"/>
            <w:left w:val="none" w:sz="0" w:space="0" w:color="auto"/>
            <w:bottom w:val="none" w:sz="0" w:space="0" w:color="auto"/>
            <w:right w:val="none" w:sz="0" w:space="0" w:color="auto"/>
          </w:divBdr>
          <w:divsChild>
            <w:div w:id="140778879">
              <w:marLeft w:val="0"/>
              <w:marRight w:val="0"/>
              <w:marTop w:val="0"/>
              <w:marBottom w:val="0"/>
              <w:divBdr>
                <w:top w:val="none" w:sz="0" w:space="0" w:color="auto"/>
                <w:left w:val="none" w:sz="0" w:space="0" w:color="auto"/>
                <w:bottom w:val="none" w:sz="0" w:space="0" w:color="auto"/>
                <w:right w:val="none" w:sz="0" w:space="0" w:color="auto"/>
              </w:divBdr>
              <w:divsChild>
                <w:div w:id="640308827">
                  <w:marLeft w:val="0"/>
                  <w:marRight w:val="0"/>
                  <w:marTop w:val="0"/>
                  <w:marBottom w:val="0"/>
                  <w:divBdr>
                    <w:top w:val="none" w:sz="0" w:space="0" w:color="auto"/>
                    <w:left w:val="none" w:sz="0" w:space="0" w:color="auto"/>
                    <w:bottom w:val="none" w:sz="0" w:space="0" w:color="auto"/>
                    <w:right w:val="none" w:sz="0" w:space="0" w:color="auto"/>
                  </w:divBdr>
                  <w:divsChild>
                    <w:div w:id="1589534474">
                      <w:marLeft w:val="0"/>
                      <w:marRight w:val="0"/>
                      <w:marTop w:val="0"/>
                      <w:marBottom w:val="0"/>
                      <w:divBdr>
                        <w:top w:val="none" w:sz="0" w:space="0" w:color="auto"/>
                        <w:left w:val="none" w:sz="0" w:space="0" w:color="auto"/>
                        <w:bottom w:val="none" w:sz="0" w:space="0" w:color="auto"/>
                        <w:right w:val="none" w:sz="0" w:space="0" w:color="auto"/>
                      </w:divBdr>
                      <w:divsChild>
                        <w:div w:id="98453728">
                          <w:marLeft w:val="0"/>
                          <w:marRight w:val="0"/>
                          <w:marTop w:val="0"/>
                          <w:marBottom w:val="0"/>
                          <w:divBdr>
                            <w:top w:val="none" w:sz="0" w:space="0" w:color="auto"/>
                            <w:left w:val="none" w:sz="0" w:space="0" w:color="auto"/>
                            <w:bottom w:val="none" w:sz="0" w:space="0" w:color="auto"/>
                            <w:right w:val="none" w:sz="0" w:space="0" w:color="auto"/>
                          </w:divBdr>
                          <w:divsChild>
                            <w:div w:id="830371044">
                              <w:marLeft w:val="0"/>
                              <w:marRight w:val="0"/>
                              <w:marTop w:val="0"/>
                              <w:marBottom w:val="0"/>
                              <w:divBdr>
                                <w:top w:val="none" w:sz="0" w:space="0" w:color="auto"/>
                                <w:left w:val="none" w:sz="0" w:space="0" w:color="auto"/>
                                <w:bottom w:val="none" w:sz="0" w:space="0" w:color="auto"/>
                                <w:right w:val="none" w:sz="0" w:space="0" w:color="auto"/>
                              </w:divBdr>
                              <w:divsChild>
                                <w:div w:id="1395473043">
                                  <w:marLeft w:val="0"/>
                                  <w:marRight w:val="0"/>
                                  <w:marTop w:val="0"/>
                                  <w:marBottom w:val="0"/>
                                  <w:divBdr>
                                    <w:top w:val="none" w:sz="0" w:space="0" w:color="auto"/>
                                    <w:left w:val="none" w:sz="0" w:space="0" w:color="auto"/>
                                    <w:bottom w:val="none" w:sz="0" w:space="0" w:color="auto"/>
                                    <w:right w:val="none" w:sz="0" w:space="0" w:color="auto"/>
                                  </w:divBdr>
                                  <w:divsChild>
                                    <w:div w:id="19590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886135">
          <w:marLeft w:val="0"/>
          <w:marRight w:val="0"/>
          <w:marTop w:val="0"/>
          <w:marBottom w:val="0"/>
          <w:divBdr>
            <w:top w:val="none" w:sz="0" w:space="0" w:color="auto"/>
            <w:left w:val="none" w:sz="0" w:space="0" w:color="auto"/>
            <w:bottom w:val="none" w:sz="0" w:space="0" w:color="auto"/>
            <w:right w:val="none" w:sz="0" w:space="0" w:color="auto"/>
          </w:divBdr>
          <w:divsChild>
            <w:div w:id="202986264">
              <w:marLeft w:val="0"/>
              <w:marRight w:val="0"/>
              <w:marTop w:val="0"/>
              <w:marBottom w:val="0"/>
              <w:divBdr>
                <w:top w:val="none" w:sz="0" w:space="0" w:color="auto"/>
                <w:left w:val="none" w:sz="0" w:space="0" w:color="auto"/>
                <w:bottom w:val="none" w:sz="0" w:space="0" w:color="auto"/>
                <w:right w:val="none" w:sz="0" w:space="0" w:color="auto"/>
              </w:divBdr>
              <w:divsChild>
                <w:div w:id="257911082">
                  <w:marLeft w:val="0"/>
                  <w:marRight w:val="0"/>
                  <w:marTop w:val="0"/>
                  <w:marBottom w:val="0"/>
                  <w:divBdr>
                    <w:top w:val="none" w:sz="0" w:space="0" w:color="auto"/>
                    <w:left w:val="none" w:sz="0" w:space="0" w:color="auto"/>
                    <w:bottom w:val="none" w:sz="0" w:space="0" w:color="auto"/>
                    <w:right w:val="none" w:sz="0" w:space="0" w:color="auto"/>
                  </w:divBdr>
                  <w:divsChild>
                    <w:div w:id="1003700509">
                      <w:marLeft w:val="0"/>
                      <w:marRight w:val="0"/>
                      <w:marTop w:val="0"/>
                      <w:marBottom w:val="0"/>
                      <w:divBdr>
                        <w:top w:val="none" w:sz="0" w:space="0" w:color="auto"/>
                        <w:left w:val="none" w:sz="0" w:space="0" w:color="auto"/>
                        <w:bottom w:val="none" w:sz="0" w:space="0" w:color="auto"/>
                        <w:right w:val="none" w:sz="0" w:space="0" w:color="auto"/>
                      </w:divBdr>
                      <w:divsChild>
                        <w:div w:id="362293326">
                          <w:marLeft w:val="0"/>
                          <w:marRight w:val="0"/>
                          <w:marTop w:val="0"/>
                          <w:marBottom w:val="0"/>
                          <w:divBdr>
                            <w:top w:val="none" w:sz="0" w:space="0" w:color="auto"/>
                            <w:left w:val="none" w:sz="0" w:space="0" w:color="auto"/>
                            <w:bottom w:val="none" w:sz="0" w:space="0" w:color="auto"/>
                            <w:right w:val="none" w:sz="0" w:space="0" w:color="auto"/>
                          </w:divBdr>
                          <w:divsChild>
                            <w:div w:id="2023579769">
                              <w:marLeft w:val="0"/>
                              <w:marRight w:val="0"/>
                              <w:marTop w:val="0"/>
                              <w:marBottom w:val="0"/>
                              <w:divBdr>
                                <w:top w:val="none" w:sz="0" w:space="0" w:color="auto"/>
                                <w:left w:val="none" w:sz="0" w:space="0" w:color="auto"/>
                                <w:bottom w:val="none" w:sz="0" w:space="0" w:color="auto"/>
                                <w:right w:val="none" w:sz="0" w:space="0" w:color="auto"/>
                              </w:divBdr>
                              <w:divsChild>
                                <w:div w:id="2063090836">
                                  <w:marLeft w:val="0"/>
                                  <w:marRight w:val="0"/>
                                  <w:marTop w:val="0"/>
                                  <w:marBottom w:val="0"/>
                                  <w:divBdr>
                                    <w:top w:val="none" w:sz="0" w:space="0" w:color="auto"/>
                                    <w:left w:val="none" w:sz="0" w:space="0" w:color="auto"/>
                                    <w:bottom w:val="none" w:sz="0" w:space="0" w:color="auto"/>
                                    <w:right w:val="none" w:sz="0" w:space="0" w:color="auto"/>
                                  </w:divBdr>
                                  <w:divsChild>
                                    <w:div w:id="634145914">
                                      <w:marLeft w:val="0"/>
                                      <w:marRight w:val="0"/>
                                      <w:marTop w:val="0"/>
                                      <w:marBottom w:val="0"/>
                                      <w:divBdr>
                                        <w:top w:val="none" w:sz="0" w:space="0" w:color="auto"/>
                                        <w:left w:val="none" w:sz="0" w:space="0" w:color="auto"/>
                                        <w:bottom w:val="none" w:sz="0" w:space="0" w:color="auto"/>
                                        <w:right w:val="none" w:sz="0" w:space="0" w:color="auto"/>
                                      </w:divBdr>
                                      <w:divsChild>
                                        <w:div w:id="1298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836386">
          <w:marLeft w:val="0"/>
          <w:marRight w:val="0"/>
          <w:marTop w:val="0"/>
          <w:marBottom w:val="0"/>
          <w:divBdr>
            <w:top w:val="none" w:sz="0" w:space="0" w:color="auto"/>
            <w:left w:val="none" w:sz="0" w:space="0" w:color="auto"/>
            <w:bottom w:val="none" w:sz="0" w:space="0" w:color="auto"/>
            <w:right w:val="none" w:sz="0" w:space="0" w:color="auto"/>
          </w:divBdr>
          <w:divsChild>
            <w:div w:id="3439830">
              <w:marLeft w:val="0"/>
              <w:marRight w:val="0"/>
              <w:marTop w:val="0"/>
              <w:marBottom w:val="0"/>
              <w:divBdr>
                <w:top w:val="none" w:sz="0" w:space="0" w:color="auto"/>
                <w:left w:val="none" w:sz="0" w:space="0" w:color="auto"/>
                <w:bottom w:val="none" w:sz="0" w:space="0" w:color="auto"/>
                <w:right w:val="none" w:sz="0" w:space="0" w:color="auto"/>
              </w:divBdr>
              <w:divsChild>
                <w:div w:id="755247777">
                  <w:marLeft w:val="0"/>
                  <w:marRight w:val="0"/>
                  <w:marTop w:val="0"/>
                  <w:marBottom w:val="0"/>
                  <w:divBdr>
                    <w:top w:val="none" w:sz="0" w:space="0" w:color="auto"/>
                    <w:left w:val="none" w:sz="0" w:space="0" w:color="auto"/>
                    <w:bottom w:val="none" w:sz="0" w:space="0" w:color="auto"/>
                    <w:right w:val="none" w:sz="0" w:space="0" w:color="auto"/>
                  </w:divBdr>
                  <w:divsChild>
                    <w:div w:id="712386220">
                      <w:marLeft w:val="0"/>
                      <w:marRight w:val="0"/>
                      <w:marTop w:val="0"/>
                      <w:marBottom w:val="0"/>
                      <w:divBdr>
                        <w:top w:val="none" w:sz="0" w:space="0" w:color="auto"/>
                        <w:left w:val="none" w:sz="0" w:space="0" w:color="auto"/>
                        <w:bottom w:val="none" w:sz="0" w:space="0" w:color="auto"/>
                        <w:right w:val="none" w:sz="0" w:space="0" w:color="auto"/>
                      </w:divBdr>
                      <w:divsChild>
                        <w:div w:id="1449735316">
                          <w:marLeft w:val="0"/>
                          <w:marRight w:val="0"/>
                          <w:marTop w:val="0"/>
                          <w:marBottom w:val="0"/>
                          <w:divBdr>
                            <w:top w:val="none" w:sz="0" w:space="0" w:color="auto"/>
                            <w:left w:val="none" w:sz="0" w:space="0" w:color="auto"/>
                            <w:bottom w:val="none" w:sz="0" w:space="0" w:color="auto"/>
                            <w:right w:val="none" w:sz="0" w:space="0" w:color="auto"/>
                          </w:divBdr>
                          <w:divsChild>
                            <w:div w:id="1998610407">
                              <w:marLeft w:val="0"/>
                              <w:marRight w:val="0"/>
                              <w:marTop w:val="0"/>
                              <w:marBottom w:val="0"/>
                              <w:divBdr>
                                <w:top w:val="none" w:sz="0" w:space="0" w:color="auto"/>
                                <w:left w:val="none" w:sz="0" w:space="0" w:color="auto"/>
                                <w:bottom w:val="none" w:sz="0" w:space="0" w:color="auto"/>
                                <w:right w:val="none" w:sz="0" w:space="0" w:color="auto"/>
                              </w:divBdr>
                              <w:divsChild>
                                <w:div w:id="1985967165">
                                  <w:marLeft w:val="0"/>
                                  <w:marRight w:val="0"/>
                                  <w:marTop w:val="0"/>
                                  <w:marBottom w:val="0"/>
                                  <w:divBdr>
                                    <w:top w:val="none" w:sz="0" w:space="0" w:color="auto"/>
                                    <w:left w:val="none" w:sz="0" w:space="0" w:color="auto"/>
                                    <w:bottom w:val="none" w:sz="0" w:space="0" w:color="auto"/>
                                    <w:right w:val="none" w:sz="0" w:space="0" w:color="auto"/>
                                  </w:divBdr>
                                  <w:divsChild>
                                    <w:div w:id="573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644133">
          <w:marLeft w:val="0"/>
          <w:marRight w:val="0"/>
          <w:marTop w:val="0"/>
          <w:marBottom w:val="0"/>
          <w:divBdr>
            <w:top w:val="none" w:sz="0" w:space="0" w:color="auto"/>
            <w:left w:val="none" w:sz="0" w:space="0" w:color="auto"/>
            <w:bottom w:val="none" w:sz="0" w:space="0" w:color="auto"/>
            <w:right w:val="none" w:sz="0" w:space="0" w:color="auto"/>
          </w:divBdr>
          <w:divsChild>
            <w:div w:id="771822404">
              <w:marLeft w:val="0"/>
              <w:marRight w:val="0"/>
              <w:marTop w:val="0"/>
              <w:marBottom w:val="0"/>
              <w:divBdr>
                <w:top w:val="none" w:sz="0" w:space="0" w:color="auto"/>
                <w:left w:val="none" w:sz="0" w:space="0" w:color="auto"/>
                <w:bottom w:val="none" w:sz="0" w:space="0" w:color="auto"/>
                <w:right w:val="none" w:sz="0" w:space="0" w:color="auto"/>
              </w:divBdr>
              <w:divsChild>
                <w:div w:id="1928269189">
                  <w:marLeft w:val="0"/>
                  <w:marRight w:val="0"/>
                  <w:marTop w:val="0"/>
                  <w:marBottom w:val="0"/>
                  <w:divBdr>
                    <w:top w:val="none" w:sz="0" w:space="0" w:color="auto"/>
                    <w:left w:val="none" w:sz="0" w:space="0" w:color="auto"/>
                    <w:bottom w:val="none" w:sz="0" w:space="0" w:color="auto"/>
                    <w:right w:val="none" w:sz="0" w:space="0" w:color="auto"/>
                  </w:divBdr>
                  <w:divsChild>
                    <w:div w:id="843478257">
                      <w:marLeft w:val="0"/>
                      <w:marRight w:val="0"/>
                      <w:marTop w:val="0"/>
                      <w:marBottom w:val="0"/>
                      <w:divBdr>
                        <w:top w:val="none" w:sz="0" w:space="0" w:color="auto"/>
                        <w:left w:val="none" w:sz="0" w:space="0" w:color="auto"/>
                        <w:bottom w:val="none" w:sz="0" w:space="0" w:color="auto"/>
                        <w:right w:val="none" w:sz="0" w:space="0" w:color="auto"/>
                      </w:divBdr>
                      <w:divsChild>
                        <w:div w:id="237902401">
                          <w:marLeft w:val="0"/>
                          <w:marRight w:val="0"/>
                          <w:marTop w:val="0"/>
                          <w:marBottom w:val="0"/>
                          <w:divBdr>
                            <w:top w:val="none" w:sz="0" w:space="0" w:color="auto"/>
                            <w:left w:val="none" w:sz="0" w:space="0" w:color="auto"/>
                            <w:bottom w:val="none" w:sz="0" w:space="0" w:color="auto"/>
                            <w:right w:val="none" w:sz="0" w:space="0" w:color="auto"/>
                          </w:divBdr>
                          <w:divsChild>
                            <w:div w:id="756511782">
                              <w:marLeft w:val="0"/>
                              <w:marRight w:val="0"/>
                              <w:marTop w:val="0"/>
                              <w:marBottom w:val="0"/>
                              <w:divBdr>
                                <w:top w:val="none" w:sz="0" w:space="0" w:color="auto"/>
                                <w:left w:val="none" w:sz="0" w:space="0" w:color="auto"/>
                                <w:bottom w:val="none" w:sz="0" w:space="0" w:color="auto"/>
                                <w:right w:val="none" w:sz="0" w:space="0" w:color="auto"/>
                              </w:divBdr>
                              <w:divsChild>
                                <w:div w:id="1845782843">
                                  <w:marLeft w:val="0"/>
                                  <w:marRight w:val="0"/>
                                  <w:marTop w:val="0"/>
                                  <w:marBottom w:val="0"/>
                                  <w:divBdr>
                                    <w:top w:val="none" w:sz="0" w:space="0" w:color="auto"/>
                                    <w:left w:val="none" w:sz="0" w:space="0" w:color="auto"/>
                                    <w:bottom w:val="none" w:sz="0" w:space="0" w:color="auto"/>
                                    <w:right w:val="none" w:sz="0" w:space="0" w:color="auto"/>
                                  </w:divBdr>
                                  <w:divsChild>
                                    <w:div w:id="232351510">
                                      <w:marLeft w:val="0"/>
                                      <w:marRight w:val="0"/>
                                      <w:marTop w:val="0"/>
                                      <w:marBottom w:val="0"/>
                                      <w:divBdr>
                                        <w:top w:val="none" w:sz="0" w:space="0" w:color="auto"/>
                                        <w:left w:val="none" w:sz="0" w:space="0" w:color="auto"/>
                                        <w:bottom w:val="none" w:sz="0" w:space="0" w:color="auto"/>
                                        <w:right w:val="none" w:sz="0" w:space="0" w:color="auto"/>
                                      </w:divBdr>
                                      <w:divsChild>
                                        <w:div w:id="12346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053524">
          <w:marLeft w:val="0"/>
          <w:marRight w:val="0"/>
          <w:marTop w:val="0"/>
          <w:marBottom w:val="0"/>
          <w:divBdr>
            <w:top w:val="none" w:sz="0" w:space="0" w:color="auto"/>
            <w:left w:val="none" w:sz="0" w:space="0" w:color="auto"/>
            <w:bottom w:val="none" w:sz="0" w:space="0" w:color="auto"/>
            <w:right w:val="none" w:sz="0" w:space="0" w:color="auto"/>
          </w:divBdr>
          <w:divsChild>
            <w:div w:id="1506286442">
              <w:marLeft w:val="0"/>
              <w:marRight w:val="0"/>
              <w:marTop w:val="0"/>
              <w:marBottom w:val="0"/>
              <w:divBdr>
                <w:top w:val="none" w:sz="0" w:space="0" w:color="auto"/>
                <w:left w:val="none" w:sz="0" w:space="0" w:color="auto"/>
                <w:bottom w:val="none" w:sz="0" w:space="0" w:color="auto"/>
                <w:right w:val="none" w:sz="0" w:space="0" w:color="auto"/>
              </w:divBdr>
              <w:divsChild>
                <w:div w:id="1996059431">
                  <w:marLeft w:val="0"/>
                  <w:marRight w:val="0"/>
                  <w:marTop w:val="0"/>
                  <w:marBottom w:val="0"/>
                  <w:divBdr>
                    <w:top w:val="none" w:sz="0" w:space="0" w:color="auto"/>
                    <w:left w:val="none" w:sz="0" w:space="0" w:color="auto"/>
                    <w:bottom w:val="none" w:sz="0" w:space="0" w:color="auto"/>
                    <w:right w:val="none" w:sz="0" w:space="0" w:color="auto"/>
                  </w:divBdr>
                  <w:divsChild>
                    <w:div w:id="1104806728">
                      <w:marLeft w:val="0"/>
                      <w:marRight w:val="0"/>
                      <w:marTop w:val="0"/>
                      <w:marBottom w:val="0"/>
                      <w:divBdr>
                        <w:top w:val="none" w:sz="0" w:space="0" w:color="auto"/>
                        <w:left w:val="none" w:sz="0" w:space="0" w:color="auto"/>
                        <w:bottom w:val="none" w:sz="0" w:space="0" w:color="auto"/>
                        <w:right w:val="none" w:sz="0" w:space="0" w:color="auto"/>
                      </w:divBdr>
                      <w:divsChild>
                        <w:div w:id="94642280">
                          <w:marLeft w:val="0"/>
                          <w:marRight w:val="0"/>
                          <w:marTop w:val="0"/>
                          <w:marBottom w:val="0"/>
                          <w:divBdr>
                            <w:top w:val="none" w:sz="0" w:space="0" w:color="auto"/>
                            <w:left w:val="none" w:sz="0" w:space="0" w:color="auto"/>
                            <w:bottom w:val="none" w:sz="0" w:space="0" w:color="auto"/>
                            <w:right w:val="none" w:sz="0" w:space="0" w:color="auto"/>
                          </w:divBdr>
                          <w:divsChild>
                            <w:div w:id="1607540508">
                              <w:marLeft w:val="0"/>
                              <w:marRight w:val="0"/>
                              <w:marTop w:val="0"/>
                              <w:marBottom w:val="0"/>
                              <w:divBdr>
                                <w:top w:val="none" w:sz="0" w:space="0" w:color="auto"/>
                                <w:left w:val="none" w:sz="0" w:space="0" w:color="auto"/>
                                <w:bottom w:val="none" w:sz="0" w:space="0" w:color="auto"/>
                                <w:right w:val="none" w:sz="0" w:space="0" w:color="auto"/>
                              </w:divBdr>
                              <w:divsChild>
                                <w:div w:id="2045250189">
                                  <w:marLeft w:val="0"/>
                                  <w:marRight w:val="0"/>
                                  <w:marTop w:val="0"/>
                                  <w:marBottom w:val="0"/>
                                  <w:divBdr>
                                    <w:top w:val="none" w:sz="0" w:space="0" w:color="auto"/>
                                    <w:left w:val="none" w:sz="0" w:space="0" w:color="auto"/>
                                    <w:bottom w:val="none" w:sz="0" w:space="0" w:color="auto"/>
                                    <w:right w:val="none" w:sz="0" w:space="0" w:color="auto"/>
                                  </w:divBdr>
                                  <w:divsChild>
                                    <w:div w:id="12037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043682">
          <w:marLeft w:val="0"/>
          <w:marRight w:val="0"/>
          <w:marTop w:val="0"/>
          <w:marBottom w:val="0"/>
          <w:divBdr>
            <w:top w:val="none" w:sz="0" w:space="0" w:color="auto"/>
            <w:left w:val="none" w:sz="0" w:space="0" w:color="auto"/>
            <w:bottom w:val="none" w:sz="0" w:space="0" w:color="auto"/>
            <w:right w:val="none" w:sz="0" w:space="0" w:color="auto"/>
          </w:divBdr>
          <w:divsChild>
            <w:div w:id="965965430">
              <w:marLeft w:val="0"/>
              <w:marRight w:val="0"/>
              <w:marTop w:val="0"/>
              <w:marBottom w:val="0"/>
              <w:divBdr>
                <w:top w:val="none" w:sz="0" w:space="0" w:color="auto"/>
                <w:left w:val="none" w:sz="0" w:space="0" w:color="auto"/>
                <w:bottom w:val="none" w:sz="0" w:space="0" w:color="auto"/>
                <w:right w:val="none" w:sz="0" w:space="0" w:color="auto"/>
              </w:divBdr>
              <w:divsChild>
                <w:div w:id="1808232147">
                  <w:marLeft w:val="0"/>
                  <w:marRight w:val="0"/>
                  <w:marTop w:val="0"/>
                  <w:marBottom w:val="0"/>
                  <w:divBdr>
                    <w:top w:val="none" w:sz="0" w:space="0" w:color="auto"/>
                    <w:left w:val="none" w:sz="0" w:space="0" w:color="auto"/>
                    <w:bottom w:val="none" w:sz="0" w:space="0" w:color="auto"/>
                    <w:right w:val="none" w:sz="0" w:space="0" w:color="auto"/>
                  </w:divBdr>
                  <w:divsChild>
                    <w:div w:id="626349168">
                      <w:marLeft w:val="0"/>
                      <w:marRight w:val="0"/>
                      <w:marTop w:val="0"/>
                      <w:marBottom w:val="0"/>
                      <w:divBdr>
                        <w:top w:val="none" w:sz="0" w:space="0" w:color="auto"/>
                        <w:left w:val="none" w:sz="0" w:space="0" w:color="auto"/>
                        <w:bottom w:val="none" w:sz="0" w:space="0" w:color="auto"/>
                        <w:right w:val="none" w:sz="0" w:space="0" w:color="auto"/>
                      </w:divBdr>
                      <w:divsChild>
                        <w:div w:id="768358241">
                          <w:marLeft w:val="0"/>
                          <w:marRight w:val="0"/>
                          <w:marTop w:val="0"/>
                          <w:marBottom w:val="0"/>
                          <w:divBdr>
                            <w:top w:val="none" w:sz="0" w:space="0" w:color="auto"/>
                            <w:left w:val="none" w:sz="0" w:space="0" w:color="auto"/>
                            <w:bottom w:val="none" w:sz="0" w:space="0" w:color="auto"/>
                            <w:right w:val="none" w:sz="0" w:space="0" w:color="auto"/>
                          </w:divBdr>
                          <w:divsChild>
                            <w:div w:id="1765757719">
                              <w:marLeft w:val="0"/>
                              <w:marRight w:val="0"/>
                              <w:marTop w:val="0"/>
                              <w:marBottom w:val="0"/>
                              <w:divBdr>
                                <w:top w:val="none" w:sz="0" w:space="0" w:color="auto"/>
                                <w:left w:val="none" w:sz="0" w:space="0" w:color="auto"/>
                                <w:bottom w:val="none" w:sz="0" w:space="0" w:color="auto"/>
                                <w:right w:val="none" w:sz="0" w:space="0" w:color="auto"/>
                              </w:divBdr>
                              <w:divsChild>
                                <w:div w:id="314260173">
                                  <w:marLeft w:val="0"/>
                                  <w:marRight w:val="0"/>
                                  <w:marTop w:val="0"/>
                                  <w:marBottom w:val="0"/>
                                  <w:divBdr>
                                    <w:top w:val="none" w:sz="0" w:space="0" w:color="auto"/>
                                    <w:left w:val="none" w:sz="0" w:space="0" w:color="auto"/>
                                    <w:bottom w:val="none" w:sz="0" w:space="0" w:color="auto"/>
                                    <w:right w:val="none" w:sz="0" w:space="0" w:color="auto"/>
                                  </w:divBdr>
                                  <w:divsChild>
                                    <w:div w:id="538007095">
                                      <w:marLeft w:val="0"/>
                                      <w:marRight w:val="0"/>
                                      <w:marTop w:val="0"/>
                                      <w:marBottom w:val="0"/>
                                      <w:divBdr>
                                        <w:top w:val="none" w:sz="0" w:space="0" w:color="auto"/>
                                        <w:left w:val="none" w:sz="0" w:space="0" w:color="auto"/>
                                        <w:bottom w:val="none" w:sz="0" w:space="0" w:color="auto"/>
                                        <w:right w:val="none" w:sz="0" w:space="0" w:color="auto"/>
                                      </w:divBdr>
                                      <w:divsChild>
                                        <w:div w:id="1752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133931">
          <w:marLeft w:val="0"/>
          <w:marRight w:val="0"/>
          <w:marTop w:val="0"/>
          <w:marBottom w:val="0"/>
          <w:divBdr>
            <w:top w:val="none" w:sz="0" w:space="0" w:color="auto"/>
            <w:left w:val="none" w:sz="0" w:space="0" w:color="auto"/>
            <w:bottom w:val="none" w:sz="0" w:space="0" w:color="auto"/>
            <w:right w:val="none" w:sz="0" w:space="0" w:color="auto"/>
          </w:divBdr>
          <w:divsChild>
            <w:div w:id="16389053">
              <w:marLeft w:val="0"/>
              <w:marRight w:val="0"/>
              <w:marTop w:val="0"/>
              <w:marBottom w:val="0"/>
              <w:divBdr>
                <w:top w:val="none" w:sz="0" w:space="0" w:color="auto"/>
                <w:left w:val="none" w:sz="0" w:space="0" w:color="auto"/>
                <w:bottom w:val="none" w:sz="0" w:space="0" w:color="auto"/>
                <w:right w:val="none" w:sz="0" w:space="0" w:color="auto"/>
              </w:divBdr>
              <w:divsChild>
                <w:div w:id="1998874468">
                  <w:marLeft w:val="0"/>
                  <w:marRight w:val="0"/>
                  <w:marTop w:val="0"/>
                  <w:marBottom w:val="0"/>
                  <w:divBdr>
                    <w:top w:val="none" w:sz="0" w:space="0" w:color="auto"/>
                    <w:left w:val="none" w:sz="0" w:space="0" w:color="auto"/>
                    <w:bottom w:val="none" w:sz="0" w:space="0" w:color="auto"/>
                    <w:right w:val="none" w:sz="0" w:space="0" w:color="auto"/>
                  </w:divBdr>
                  <w:divsChild>
                    <w:div w:id="1073504573">
                      <w:marLeft w:val="0"/>
                      <w:marRight w:val="0"/>
                      <w:marTop w:val="0"/>
                      <w:marBottom w:val="0"/>
                      <w:divBdr>
                        <w:top w:val="none" w:sz="0" w:space="0" w:color="auto"/>
                        <w:left w:val="none" w:sz="0" w:space="0" w:color="auto"/>
                        <w:bottom w:val="none" w:sz="0" w:space="0" w:color="auto"/>
                        <w:right w:val="none" w:sz="0" w:space="0" w:color="auto"/>
                      </w:divBdr>
                      <w:divsChild>
                        <w:div w:id="1089497737">
                          <w:marLeft w:val="0"/>
                          <w:marRight w:val="0"/>
                          <w:marTop w:val="0"/>
                          <w:marBottom w:val="0"/>
                          <w:divBdr>
                            <w:top w:val="none" w:sz="0" w:space="0" w:color="auto"/>
                            <w:left w:val="none" w:sz="0" w:space="0" w:color="auto"/>
                            <w:bottom w:val="none" w:sz="0" w:space="0" w:color="auto"/>
                            <w:right w:val="none" w:sz="0" w:space="0" w:color="auto"/>
                          </w:divBdr>
                          <w:divsChild>
                            <w:div w:id="547687773">
                              <w:marLeft w:val="0"/>
                              <w:marRight w:val="0"/>
                              <w:marTop w:val="0"/>
                              <w:marBottom w:val="0"/>
                              <w:divBdr>
                                <w:top w:val="none" w:sz="0" w:space="0" w:color="auto"/>
                                <w:left w:val="none" w:sz="0" w:space="0" w:color="auto"/>
                                <w:bottom w:val="none" w:sz="0" w:space="0" w:color="auto"/>
                                <w:right w:val="none" w:sz="0" w:space="0" w:color="auto"/>
                              </w:divBdr>
                              <w:divsChild>
                                <w:div w:id="10768674">
                                  <w:marLeft w:val="0"/>
                                  <w:marRight w:val="0"/>
                                  <w:marTop w:val="0"/>
                                  <w:marBottom w:val="0"/>
                                  <w:divBdr>
                                    <w:top w:val="none" w:sz="0" w:space="0" w:color="auto"/>
                                    <w:left w:val="none" w:sz="0" w:space="0" w:color="auto"/>
                                    <w:bottom w:val="none" w:sz="0" w:space="0" w:color="auto"/>
                                    <w:right w:val="none" w:sz="0" w:space="0" w:color="auto"/>
                                  </w:divBdr>
                                  <w:divsChild>
                                    <w:div w:id="690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621059">
          <w:marLeft w:val="0"/>
          <w:marRight w:val="0"/>
          <w:marTop w:val="0"/>
          <w:marBottom w:val="0"/>
          <w:divBdr>
            <w:top w:val="none" w:sz="0" w:space="0" w:color="auto"/>
            <w:left w:val="none" w:sz="0" w:space="0" w:color="auto"/>
            <w:bottom w:val="none" w:sz="0" w:space="0" w:color="auto"/>
            <w:right w:val="none" w:sz="0" w:space="0" w:color="auto"/>
          </w:divBdr>
          <w:divsChild>
            <w:div w:id="80612973">
              <w:marLeft w:val="0"/>
              <w:marRight w:val="0"/>
              <w:marTop w:val="0"/>
              <w:marBottom w:val="0"/>
              <w:divBdr>
                <w:top w:val="none" w:sz="0" w:space="0" w:color="auto"/>
                <w:left w:val="none" w:sz="0" w:space="0" w:color="auto"/>
                <w:bottom w:val="none" w:sz="0" w:space="0" w:color="auto"/>
                <w:right w:val="none" w:sz="0" w:space="0" w:color="auto"/>
              </w:divBdr>
              <w:divsChild>
                <w:div w:id="238372989">
                  <w:marLeft w:val="0"/>
                  <w:marRight w:val="0"/>
                  <w:marTop w:val="0"/>
                  <w:marBottom w:val="0"/>
                  <w:divBdr>
                    <w:top w:val="none" w:sz="0" w:space="0" w:color="auto"/>
                    <w:left w:val="none" w:sz="0" w:space="0" w:color="auto"/>
                    <w:bottom w:val="none" w:sz="0" w:space="0" w:color="auto"/>
                    <w:right w:val="none" w:sz="0" w:space="0" w:color="auto"/>
                  </w:divBdr>
                  <w:divsChild>
                    <w:div w:id="1581210304">
                      <w:marLeft w:val="0"/>
                      <w:marRight w:val="0"/>
                      <w:marTop w:val="0"/>
                      <w:marBottom w:val="0"/>
                      <w:divBdr>
                        <w:top w:val="none" w:sz="0" w:space="0" w:color="auto"/>
                        <w:left w:val="none" w:sz="0" w:space="0" w:color="auto"/>
                        <w:bottom w:val="none" w:sz="0" w:space="0" w:color="auto"/>
                        <w:right w:val="none" w:sz="0" w:space="0" w:color="auto"/>
                      </w:divBdr>
                      <w:divsChild>
                        <w:div w:id="499128537">
                          <w:marLeft w:val="0"/>
                          <w:marRight w:val="0"/>
                          <w:marTop w:val="0"/>
                          <w:marBottom w:val="0"/>
                          <w:divBdr>
                            <w:top w:val="none" w:sz="0" w:space="0" w:color="auto"/>
                            <w:left w:val="none" w:sz="0" w:space="0" w:color="auto"/>
                            <w:bottom w:val="none" w:sz="0" w:space="0" w:color="auto"/>
                            <w:right w:val="none" w:sz="0" w:space="0" w:color="auto"/>
                          </w:divBdr>
                          <w:divsChild>
                            <w:div w:id="333731847">
                              <w:marLeft w:val="0"/>
                              <w:marRight w:val="0"/>
                              <w:marTop w:val="0"/>
                              <w:marBottom w:val="0"/>
                              <w:divBdr>
                                <w:top w:val="none" w:sz="0" w:space="0" w:color="auto"/>
                                <w:left w:val="none" w:sz="0" w:space="0" w:color="auto"/>
                                <w:bottom w:val="none" w:sz="0" w:space="0" w:color="auto"/>
                                <w:right w:val="none" w:sz="0" w:space="0" w:color="auto"/>
                              </w:divBdr>
                              <w:divsChild>
                                <w:div w:id="2096322486">
                                  <w:marLeft w:val="0"/>
                                  <w:marRight w:val="0"/>
                                  <w:marTop w:val="0"/>
                                  <w:marBottom w:val="0"/>
                                  <w:divBdr>
                                    <w:top w:val="none" w:sz="0" w:space="0" w:color="auto"/>
                                    <w:left w:val="none" w:sz="0" w:space="0" w:color="auto"/>
                                    <w:bottom w:val="none" w:sz="0" w:space="0" w:color="auto"/>
                                    <w:right w:val="none" w:sz="0" w:space="0" w:color="auto"/>
                                  </w:divBdr>
                                  <w:divsChild>
                                    <w:div w:id="26219942">
                                      <w:marLeft w:val="0"/>
                                      <w:marRight w:val="0"/>
                                      <w:marTop w:val="0"/>
                                      <w:marBottom w:val="0"/>
                                      <w:divBdr>
                                        <w:top w:val="none" w:sz="0" w:space="0" w:color="auto"/>
                                        <w:left w:val="none" w:sz="0" w:space="0" w:color="auto"/>
                                        <w:bottom w:val="none" w:sz="0" w:space="0" w:color="auto"/>
                                        <w:right w:val="none" w:sz="0" w:space="0" w:color="auto"/>
                                      </w:divBdr>
                                      <w:divsChild>
                                        <w:div w:id="319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05611">
          <w:marLeft w:val="0"/>
          <w:marRight w:val="0"/>
          <w:marTop w:val="0"/>
          <w:marBottom w:val="0"/>
          <w:divBdr>
            <w:top w:val="none" w:sz="0" w:space="0" w:color="auto"/>
            <w:left w:val="none" w:sz="0" w:space="0" w:color="auto"/>
            <w:bottom w:val="none" w:sz="0" w:space="0" w:color="auto"/>
            <w:right w:val="none" w:sz="0" w:space="0" w:color="auto"/>
          </w:divBdr>
          <w:divsChild>
            <w:div w:id="1464469834">
              <w:marLeft w:val="0"/>
              <w:marRight w:val="0"/>
              <w:marTop w:val="0"/>
              <w:marBottom w:val="0"/>
              <w:divBdr>
                <w:top w:val="none" w:sz="0" w:space="0" w:color="auto"/>
                <w:left w:val="none" w:sz="0" w:space="0" w:color="auto"/>
                <w:bottom w:val="none" w:sz="0" w:space="0" w:color="auto"/>
                <w:right w:val="none" w:sz="0" w:space="0" w:color="auto"/>
              </w:divBdr>
              <w:divsChild>
                <w:div w:id="1907300539">
                  <w:marLeft w:val="0"/>
                  <w:marRight w:val="0"/>
                  <w:marTop w:val="0"/>
                  <w:marBottom w:val="0"/>
                  <w:divBdr>
                    <w:top w:val="none" w:sz="0" w:space="0" w:color="auto"/>
                    <w:left w:val="none" w:sz="0" w:space="0" w:color="auto"/>
                    <w:bottom w:val="none" w:sz="0" w:space="0" w:color="auto"/>
                    <w:right w:val="none" w:sz="0" w:space="0" w:color="auto"/>
                  </w:divBdr>
                  <w:divsChild>
                    <w:div w:id="160893325">
                      <w:marLeft w:val="0"/>
                      <w:marRight w:val="0"/>
                      <w:marTop w:val="0"/>
                      <w:marBottom w:val="0"/>
                      <w:divBdr>
                        <w:top w:val="none" w:sz="0" w:space="0" w:color="auto"/>
                        <w:left w:val="none" w:sz="0" w:space="0" w:color="auto"/>
                        <w:bottom w:val="none" w:sz="0" w:space="0" w:color="auto"/>
                        <w:right w:val="none" w:sz="0" w:space="0" w:color="auto"/>
                      </w:divBdr>
                      <w:divsChild>
                        <w:div w:id="493306121">
                          <w:marLeft w:val="0"/>
                          <w:marRight w:val="0"/>
                          <w:marTop w:val="0"/>
                          <w:marBottom w:val="0"/>
                          <w:divBdr>
                            <w:top w:val="none" w:sz="0" w:space="0" w:color="auto"/>
                            <w:left w:val="none" w:sz="0" w:space="0" w:color="auto"/>
                            <w:bottom w:val="none" w:sz="0" w:space="0" w:color="auto"/>
                            <w:right w:val="none" w:sz="0" w:space="0" w:color="auto"/>
                          </w:divBdr>
                          <w:divsChild>
                            <w:div w:id="733091255">
                              <w:marLeft w:val="0"/>
                              <w:marRight w:val="0"/>
                              <w:marTop w:val="0"/>
                              <w:marBottom w:val="0"/>
                              <w:divBdr>
                                <w:top w:val="none" w:sz="0" w:space="0" w:color="auto"/>
                                <w:left w:val="none" w:sz="0" w:space="0" w:color="auto"/>
                                <w:bottom w:val="none" w:sz="0" w:space="0" w:color="auto"/>
                                <w:right w:val="none" w:sz="0" w:space="0" w:color="auto"/>
                              </w:divBdr>
                              <w:divsChild>
                                <w:div w:id="1708263272">
                                  <w:marLeft w:val="0"/>
                                  <w:marRight w:val="0"/>
                                  <w:marTop w:val="0"/>
                                  <w:marBottom w:val="0"/>
                                  <w:divBdr>
                                    <w:top w:val="none" w:sz="0" w:space="0" w:color="auto"/>
                                    <w:left w:val="none" w:sz="0" w:space="0" w:color="auto"/>
                                    <w:bottom w:val="none" w:sz="0" w:space="0" w:color="auto"/>
                                    <w:right w:val="none" w:sz="0" w:space="0" w:color="auto"/>
                                  </w:divBdr>
                                  <w:divsChild>
                                    <w:div w:id="10792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658604">
          <w:marLeft w:val="0"/>
          <w:marRight w:val="0"/>
          <w:marTop w:val="0"/>
          <w:marBottom w:val="0"/>
          <w:divBdr>
            <w:top w:val="none" w:sz="0" w:space="0" w:color="auto"/>
            <w:left w:val="none" w:sz="0" w:space="0" w:color="auto"/>
            <w:bottom w:val="none" w:sz="0" w:space="0" w:color="auto"/>
            <w:right w:val="none" w:sz="0" w:space="0" w:color="auto"/>
          </w:divBdr>
          <w:divsChild>
            <w:div w:id="1660772508">
              <w:marLeft w:val="0"/>
              <w:marRight w:val="0"/>
              <w:marTop w:val="0"/>
              <w:marBottom w:val="0"/>
              <w:divBdr>
                <w:top w:val="none" w:sz="0" w:space="0" w:color="auto"/>
                <w:left w:val="none" w:sz="0" w:space="0" w:color="auto"/>
                <w:bottom w:val="none" w:sz="0" w:space="0" w:color="auto"/>
                <w:right w:val="none" w:sz="0" w:space="0" w:color="auto"/>
              </w:divBdr>
              <w:divsChild>
                <w:div w:id="1129662475">
                  <w:marLeft w:val="0"/>
                  <w:marRight w:val="0"/>
                  <w:marTop w:val="0"/>
                  <w:marBottom w:val="0"/>
                  <w:divBdr>
                    <w:top w:val="none" w:sz="0" w:space="0" w:color="auto"/>
                    <w:left w:val="none" w:sz="0" w:space="0" w:color="auto"/>
                    <w:bottom w:val="none" w:sz="0" w:space="0" w:color="auto"/>
                    <w:right w:val="none" w:sz="0" w:space="0" w:color="auto"/>
                  </w:divBdr>
                  <w:divsChild>
                    <w:div w:id="1028412720">
                      <w:marLeft w:val="0"/>
                      <w:marRight w:val="0"/>
                      <w:marTop w:val="0"/>
                      <w:marBottom w:val="0"/>
                      <w:divBdr>
                        <w:top w:val="none" w:sz="0" w:space="0" w:color="auto"/>
                        <w:left w:val="none" w:sz="0" w:space="0" w:color="auto"/>
                        <w:bottom w:val="none" w:sz="0" w:space="0" w:color="auto"/>
                        <w:right w:val="none" w:sz="0" w:space="0" w:color="auto"/>
                      </w:divBdr>
                      <w:divsChild>
                        <w:div w:id="1014527933">
                          <w:marLeft w:val="0"/>
                          <w:marRight w:val="0"/>
                          <w:marTop w:val="0"/>
                          <w:marBottom w:val="0"/>
                          <w:divBdr>
                            <w:top w:val="none" w:sz="0" w:space="0" w:color="auto"/>
                            <w:left w:val="none" w:sz="0" w:space="0" w:color="auto"/>
                            <w:bottom w:val="none" w:sz="0" w:space="0" w:color="auto"/>
                            <w:right w:val="none" w:sz="0" w:space="0" w:color="auto"/>
                          </w:divBdr>
                          <w:divsChild>
                            <w:div w:id="616913184">
                              <w:marLeft w:val="0"/>
                              <w:marRight w:val="0"/>
                              <w:marTop w:val="0"/>
                              <w:marBottom w:val="0"/>
                              <w:divBdr>
                                <w:top w:val="none" w:sz="0" w:space="0" w:color="auto"/>
                                <w:left w:val="none" w:sz="0" w:space="0" w:color="auto"/>
                                <w:bottom w:val="none" w:sz="0" w:space="0" w:color="auto"/>
                                <w:right w:val="none" w:sz="0" w:space="0" w:color="auto"/>
                              </w:divBdr>
                              <w:divsChild>
                                <w:div w:id="1177891988">
                                  <w:marLeft w:val="0"/>
                                  <w:marRight w:val="0"/>
                                  <w:marTop w:val="0"/>
                                  <w:marBottom w:val="0"/>
                                  <w:divBdr>
                                    <w:top w:val="none" w:sz="0" w:space="0" w:color="auto"/>
                                    <w:left w:val="none" w:sz="0" w:space="0" w:color="auto"/>
                                    <w:bottom w:val="none" w:sz="0" w:space="0" w:color="auto"/>
                                    <w:right w:val="none" w:sz="0" w:space="0" w:color="auto"/>
                                  </w:divBdr>
                                  <w:divsChild>
                                    <w:div w:id="1935085507">
                                      <w:marLeft w:val="0"/>
                                      <w:marRight w:val="0"/>
                                      <w:marTop w:val="0"/>
                                      <w:marBottom w:val="0"/>
                                      <w:divBdr>
                                        <w:top w:val="none" w:sz="0" w:space="0" w:color="auto"/>
                                        <w:left w:val="none" w:sz="0" w:space="0" w:color="auto"/>
                                        <w:bottom w:val="none" w:sz="0" w:space="0" w:color="auto"/>
                                        <w:right w:val="none" w:sz="0" w:space="0" w:color="auto"/>
                                      </w:divBdr>
                                      <w:divsChild>
                                        <w:div w:id="1617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6119">
          <w:marLeft w:val="0"/>
          <w:marRight w:val="0"/>
          <w:marTop w:val="0"/>
          <w:marBottom w:val="0"/>
          <w:divBdr>
            <w:top w:val="none" w:sz="0" w:space="0" w:color="auto"/>
            <w:left w:val="none" w:sz="0" w:space="0" w:color="auto"/>
            <w:bottom w:val="none" w:sz="0" w:space="0" w:color="auto"/>
            <w:right w:val="none" w:sz="0" w:space="0" w:color="auto"/>
          </w:divBdr>
          <w:divsChild>
            <w:div w:id="196701075">
              <w:marLeft w:val="0"/>
              <w:marRight w:val="0"/>
              <w:marTop w:val="0"/>
              <w:marBottom w:val="0"/>
              <w:divBdr>
                <w:top w:val="none" w:sz="0" w:space="0" w:color="auto"/>
                <w:left w:val="none" w:sz="0" w:space="0" w:color="auto"/>
                <w:bottom w:val="none" w:sz="0" w:space="0" w:color="auto"/>
                <w:right w:val="none" w:sz="0" w:space="0" w:color="auto"/>
              </w:divBdr>
              <w:divsChild>
                <w:div w:id="1810589193">
                  <w:marLeft w:val="0"/>
                  <w:marRight w:val="0"/>
                  <w:marTop w:val="0"/>
                  <w:marBottom w:val="0"/>
                  <w:divBdr>
                    <w:top w:val="none" w:sz="0" w:space="0" w:color="auto"/>
                    <w:left w:val="none" w:sz="0" w:space="0" w:color="auto"/>
                    <w:bottom w:val="none" w:sz="0" w:space="0" w:color="auto"/>
                    <w:right w:val="none" w:sz="0" w:space="0" w:color="auto"/>
                  </w:divBdr>
                  <w:divsChild>
                    <w:div w:id="2110273793">
                      <w:marLeft w:val="0"/>
                      <w:marRight w:val="0"/>
                      <w:marTop w:val="0"/>
                      <w:marBottom w:val="0"/>
                      <w:divBdr>
                        <w:top w:val="none" w:sz="0" w:space="0" w:color="auto"/>
                        <w:left w:val="none" w:sz="0" w:space="0" w:color="auto"/>
                        <w:bottom w:val="none" w:sz="0" w:space="0" w:color="auto"/>
                        <w:right w:val="none" w:sz="0" w:space="0" w:color="auto"/>
                      </w:divBdr>
                      <w:divsChild>
                        <w:div w:id="752355458">
                          <w:marLeft w:val="0"/>
                          <w:marRight w:val="0"/>
                          <w:marTop w:val="0"/>
                          <w:marBottom w:val="0"/>
                          <w:divBdr>
                            <w:top w:val="none" w:sz="0" w:space="0" w:color="auto"/>
                            <w:left w:val="none" w:sz="0" w:space="0" w:color="auto"/>
                            <w:bottom w:val="none" w:sz="0" w:space="0" w:color="auto"/>
                            <w:right w:val="none" w:sz="0" w:space="0" w:color="auto"/>
                          </w:divBdr>
                          <w:divsChild>
                            <w:div w:id="1745372386">
                              <w:marLeft w:val="0"/>
                              <w:marRight w:val="0"/>
                              <w:marTop w:val="0"/>
                              <w:marBottom w:val="0"/>
                              <w:divBdr>
                                <w:top w:val="none" w:sz="0" w:space="0" w:color="auto"/>
                                <w:left w:val="none" w:sz="0" w:space="0" w:color="auto"/>
                                <w:bottom w:val="none" w:sz="0" w:space="0" w:color="auto"/>
                                <w:right w:val="none" w:sz="0" w:space="0" w:color="auto"/>
                              </w:divBdr>
                              <w:divsChild>
                                <w:div w:id="217982538">
                                  <w:marLeft w:val="0"/>
                                  <w:marRight w:val="0"/>
                                  <w:marTop w:val="0"/>
                                  <w:marBottom w:val="0"/>
                                  <w:divBdr>
                                    <w:top w:val="none" w:sz="0" w:space="0" w:color="auto"/>
                                    <w:left w:val="none" w:sz="0" w:space="0" w:color="auto"/>
                                    <w:bottom w:val="none" w:sz="0" w:space="0" w:color="auto"/>
                                    <w:right w:val="none" w:sz="0" w:space="0" w:color="auto"/>
                                  </w:divBdr>
                                  <w:divsChild>
                                    <w:div w:id="1138718125">
                                      <w:marLeft w:val="0"/>
                                      <w:marRight w:val="0"/>
                                      <w:marTop w:val="0"/>
                                      <w:marBottom w:val="0"/>
                                      <w:divBdr>
                                        <w:top w:val="none" w:sz="0" w:space="0" w:color="auto"/>
                                        <w:left w:val="none" w:sz="0" w:space="0" w:color="auto"/>
                                        <w:bottom w:val="none" w:sz="0" w:space="0" w:color="auto"/>
                                        <w:right w:val="none" w:sz="0" w:space="0" w:color="auto"/>
                                      </w:divBdr>
                                      <w:divsChild>
                                        <w:div w:id="444614382">
                                          <w:marLeft w:val="0"/>
                                          <w:marRight w:val="0"/>
                                          <w:marTop w:val="0"/>
                                          <w:marBottom w:val="0"/>
                                          <w:divBdr>
                                            <w:top w:val="none" w:sz="0" w:space="0" w:color="auto"/>
                                            <w:left w:val="none" w:sz="0" w:space="0" w:color="auto"/>
                                            <w:bottom w:val="none" w:sz="0" w:space="0" w:color="auto"/>
                                            <w:right w:val="none" w:sz="0" w:space="0" w:color="auto"/>
                                          </w:divBdr>
                                          <w:divsChild>
                                            <w:div w:id="1840388936">
                                              <w:marLeft w:val="0"/>
                                              <w:marRight w:val="0"/>
                                              <w:marTop w:val="0"/>
                                              <w:marBottom w:val="0"/>
                                              <w:divBdr>
                                                <w:top w:val="none" w:sz="0" w:space="0" w:color="auto"/>
                                                <w:left w:val="none" w:sz="0" w:space="0" w:color="auto"/>
                                                <w:bottom w:val="none" w:sz="0" w:space="0" w:color="auto"/>
                                                <w:right w:val="none" w:sz="0" w:space="0" w:color="auto"/>
                                              </w:divBdr>
                                            </w:div>
                                          </w:divsChild>
                                        </w:div>
                                        <w:div w:id="2078505854">
                                          <w:marLeft w:val="0"/>
                                          <w:marRight w:val="0"/>
                                          <w:marTop w:val="0"/>
                                          <w:marBottom w:val="0"/>
                                          <w:divBdr>
                                            <w:top w:val="none" w:sz="0" w:space="0" w:color="auto"/>
                                            <w:left w:val="none" w:sz="0" w:space="0" w:color="auto"/>
                                            <w:bottom w:val="none" w:sz="0" w:space="0" w:color="auto"/>
                                            <w:right w:val="none" w:sz="0" w:space="0" w:color="auto"/>
                                          </w:divBdr>
                                          <w:divsChild>
                                            <w:div w:id="1106196834">
                                              <w:marLeft w:val="0"/>
                                              <w:marRight w:val="0"/>
                                              <w:marTop w:val="0"/>
                                              <w:marBottom w:val="0"/>
                                              <w:divBdr>
                                                <w:top w:val="none" w:sz="0" w:space="0" w:color="auto"/>
                                                <w:left w:val="none" w:sz="0" w:space="0" w:color="auto"/>
                                                <w:bottom w:val="none" w:sz="0" w:space="0" w:color="auto"/>
                                                <w:right w:val="none" w:sz="0" w:space="0" w:color="auto"/>
                                              </w:divBdr>
                                            </w:div>
                                            <w:div w:id="1266499421">
                                              <w:marLeft w:val="0"/>
                                              <w:marRight w:val="0"/>
                                              <w:marTop w:val="0"/>
                                              <w:marBottom w:val="0"/>
                                              <w:divBdr>
                                                <w:top w:val="none" w:sz="0" w:space="0" w:color="auto"/>
                                                <w:left w:val="none" w:sz="0" w:space="0" w:color="auto"/>
                                                <w:bottom w:val="none" w:sz="0" w:space="0" w:color="auto"/>
                                                <w:right w:val="none" w:sz="0" w:space="0" w:color="auto"/>
                                              </w:divBdr>
                                              <w:divsChild>
                                                <w:div w:id="1796823435">
                                                  <w:marLeft w:val="0"/>
                                                  <w:marRight w:val="0"/>
                                                  <w:marTop w:val="0"/>
                                                  <w:marBottom w:val="0"/>
                                                  <w:divBdr>
                                                    <w:top w:val="none" w:sz="0" w:space="0" w:color="auto"/>
                                                    <w:left w:val="none" w:sz="0" w:space="0" w:color="auto"/>
                                                    <w:bottom w:val="none" w:sz="0" w:space="0" w:color="auto"/>
                                                    <w:right w:val="none" w:sz="0" w:space="0" w:color="auto"/>
                                                  </w:divBdr>
                                                  <w:divsChild>
                                                    <w:div w:id="1909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4855">
                                              <w:marLeft w:val="0"/>
                                              <w:marRight w:val="0"/>
                                              <w:marTop w:val="0"/>
                                              <w:marBottom w:val="0"/>
                                              <w:divBdr>
                                                <w:top w:val="none" w:sz="0" w:space="0" w:color="auto"/>
                                                <w:left w:val="none" w:sz="0" w:space="0" w:color="auto"/>
                                                <w:bottom w:val="none" w:sz="0" w:space="0" w:color="auto"/>
                                                <w:right w:val="none" w:sz="0" w:space="0" w:color="auto"/>
                                              </w:divBdr>
                                            </w:div>
                                          </w:divsChild>
                                        </w:div>
                                        <w:div w:id="1280262213">
                                          <w:marLeft w:val="0"/>
                                          <w:marRight w:val="0"/>
                                          <w:marTop w:val="0"/>
                                          <w:marBottom w:val="0"/>
                                          <w:divBdr>
                                            <w:top w:val="none" w:sz="0" w:space="0" w:color="auto"/>
                                            <w:left w:val="none" w:sz="0" w:space="0" w:color="auto"/>
                                            <w:bottom w:val="none" w:sz="0" w:space="0" w:color="auto"/>
                                            <w:right w:val="none" w:sz="0" w:space="0" w:color="auto"/>
                                          </w:divBdr>
                                          <w:divsChild>
                                            <w:div w:id="1283422718">
                                              <w:marLeft w:val="0"/>
                                              <w:marRight w:val="0"/>
                                              <w:marTop w:val="0"/>
                                              <w:marBottom w:val="0"/>
                                              <w:divBdr>
                                                <w:top w:val="none" w:sz="0" w:space="0" w:color="auto"/>
                                                <w:left w:val="none" w:sz="0" w:space="0" w:color="auto"/>
                                                <w:bottom w:val="none" w:sz="0" w:space="0" w:color="auto"/>
                                                <w:right w:val="none" w:sz="0" w:space="0" w:color="auto"/>
                                              </w:divBdr>
                                            </w:div>
                                            <w:div w:id="404422912">
                                              <w:marLeft w:val="0"/>
                                              <w:marRight w:val="0"/>
                                              <w:marTop w:val="0"/>
                                              <w:marBottom w:val="0"/>
                                              <w:divBdr>
                                                <w:top w:val="none" w:sz="0" w:space="0" w:color="auto"/>
                                                <w:left w:val="none" w:sz="0" w:space="0" w:color="auto"/>
                                                <w:bottom w:val="none" w:sz="0" w:space="0" w:color="auto"/>
                                                <w:right w:val="none" w:sz="0" w:space="0" w:color="auto"/>
                                              </w:divBdr>
                                              <w:divsChild>
                                                <w:div w:id="1436288731">
                                                  <w:marLeft w:val="0"/>
                                                  <w:marRight w:val="0"/>
                                                  <w:marTop w:val="0"/>
                                                  <w:marBottom w:val="0"/>
                                                  <w:divBdr>
                                                    <w:top w:val="none" w:sz="0" w:space="0" w:color="auto"/>
                                                    <w:left w:val="none" w:sz="0" w:space="0" w:color="auto"/>
                                                    <w:bottom w:val="none" w:sz="0" w:space="0" w:color="auto"/>
                                                    <w:right w:val="none" w:sz="0" w:space="0" w:color="auto"/>
                                                  </w:divBdr>
                                                  <w:divsChild>
                                                    <w:div w:id="10202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74189">
          <w:marLeft w:val="0"/>
          <w:marRight w:val="0"/>
          <w:marTop w:val="0"/>
          <w:marBottom w:val="0"/>
          <w:divBdr>
            <w:top w:val="none" w:sz="0" w:space="0" w:color="auto"/>
            <w:left w:val="none" w:sz="0" w:space="0" w:color="auto"/>
            <w:bottom w:val="none" w:sz="0" w:space="0" w:color="auto"/>
            <w:right w:val="none" w:sz="0" w:space="0" w:color="auto"/>
          </w:divBdr>
          <w:divsChild>
            <w:div w:id="1020473429">
              <w:marLeft w:val="0"/>
              <w:marRight w:val="0"/>
              <w:marTop w:val="0"/>
              <w:marBottom w:val="0"/>
              <w:divBdr>
                <w:top w:val="none" w:sz="0" w:space="0" w:color="auto"/>
                <w:left w:val="none" w:sz="0" w:space="0" w:color="auto"/>
                <w:bottom w:val="none" w:sz="0" w:space="0" w:color="auto"/>
                <w:right w:val="none" w:sz="0" w:space="0" w:color="auto"/>
              </w:divBdr>
              <w:divsChild>
                <w:div w:id="1554803387">
                  <w:marLeft w:val="0"/>
                  <w:marRight w:val="0"/>
                  <w:marTop w:val="0"/>
                  <w:marBottom w:val="0"/>
                  <w:divBdr>
                    <w:top w:val="none" w:sz="0" w:space="0" w:color="auto"/>
                    <w:left w:val="none" w:sz="0" w:space="0" w:color="auto"/>
                    <w:bottom w:val="none" w:sz="0" w:space="0" w:color="auto"/>
                    <w:right w:val="none" w:sz="0" w:space="0" w:color="auto"/>
                  </w:divBdr>
                  <w:divsChild>
                    <w:div w:id="655571237">
                      <w:marLeft w:val="0"/>
                      <w:marRight w:val="0"/>
                      <w:marTop w:val="0"/>
                      <w:marBottom w:val="0"/>
                      <w:divBdr>
                        <w:top w:val="none" w:sz="0" w:space="0" w:color="auto"/>
                        <w:left w:val="none" w:sz="0" w:space="0" w:color="auto"/>
                        <w:bottom w:val="none" w:sz="0" w:space="0" w:color="auto"/>
                        <w:right w:val="none" w:sz="0" w:space="0" w:color="auto"/>
                      </w:divBdr>
                      <w:divsChild>
                        <w:div w:id="1282305937">
                          <w:marLeft w:val="0"/>
                          <w:marRight w:val="0"/>
                          <w:marTop w:val="0"/>
                          <w:marBottom w:val="0"/>
                          <w:divBdr>
                            <w:top w:val="none" w:sz="0" w:space="0" w:color="auto"/>
                            <w:left w:val="none" w:sz="0" w:space="0" w:color="auto"/>
                            <w:bottom w:val="none" w:sz="0" w:space="0" w:color="auto"/>
                            <w:right w:val="none" w:sz="0" w:space="0" w:color="auto"/>
                          </w:divBdr>
                          <w:divsChild>
                            <w:div w:id="631180521">
                              <w:marLeft w:val="0"/>
                              <w:marRight w:val="0"/>
                              <w:marTop w:val="0"/>
                              <w:marBottom w:val="0"/>
                              <w:divBdr>
                                <w:top w:val="none" w:sz="0" w:space="0" w:color="auto"/>
                                <w:left w:val="none" w:sz="0" w:space="0" w:color="auto"/>
                                <w:bottom w:val="none" w:sz="0" w:space="0" w:color="auto"/>
                                <w:right w:val="none" w:sz="0" w:space="0" w:color="auto"/>
                              </w:divBdr>
                              <w:divsChild>
                                <w:div w:id="1425951957">
                                  <w:marLeft w:val="0"/>
                                  <w:marRight w:val="0"/>
                                  <w:marTop w:val="0"/>
                                  <w:marBottom w:val="0"/>
                                  <w:divBdr>
                                    <w:top w:val="none" w:sz="0" w:space="0" w:color="auto"/>
                                    <w:left w:val="none" w:sz="0" w:space="0" w:color="auto"/>
                                    <w:bottom w:val="none" w:sz="0" w:space="0" w:color="auto"/>
                                    <w:right w:val="none" w:sz="0" w:space="0" w:color="auto"/>
                                  </w:divBdr>
                                  <w:divsChild>
                                    <w:div w:id="679745590">
                                      <w:marLeft w:val="0"/>
                                      <w:marRight w:val="0"/>
                                      <w:marTop w:val="0"/>
                                      <w:marBottom w:val="0"/>
                                      <w:divBdr>
                                        <w:top w:val="none" w:sz="0" w:space="0" w:color="auto"/>
                                        <w:left w:val="none" w:sz="0" w:space="0" w:color="auto"/>
                                        <w:bottom w:val="none" w:sz="0" w:space="0" w:color="auto"/>
                                        <w:right w:val="none" w:sz="0" w:space="0" w:color="auto"/>
                                      </w:divBdr>
                                      <w:divsChild>
                                        <w:div w:id="18196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407950">
          <w:marLeft w:val="0"/>
          <w:marRight w:val="0"/>
          <w:marTop w:val="0"/>
          <w:marBottom w:val="0"/>
          <w:divBdr>
            <w:top w:val="none" w:sz="0" w:space="0" w:color="auto"/>
            <w:left w:val="none" w:sz="0" w:space="0" w:color="auto"/>
            <w:bottom w:val="none" w:sz="0" w:space="0" w:color="auto"/>
            <w:right w:val="none" w:sz="0" w:space="0" w:color="auto"/>
          </w:divBdr>
          <w:divsChild>
            <w:div w:id="1833912368">
              <w:marLeft w:val="0"/>
              <w:marRight w:val="0"/>
              <w:marTop w:val="0"/>
              <w:marBottom w:val="0"/>
              <w:divBdr>
                <w:top w:val="none" w:sz="0" w:space="0" w:color="auto"/>
                <w:left w:val="none" w:sz="0" w:space="0" w:color="auto"/>
                <w:bottom w:val="none" w:sz="0" w:space="0" w:color="auto"/>
                <w:right w:val="none" w:sz="0" w:space="0" w:color="auto"/>
              </w:divBdr>
              <w:divsChild>
                <w:div w:id="676885685">
                  <w:marLeft w:val="0"/>
                  <w:marRight w:val="0"/>
                  <w:marTop w:val="0"/>
                  <w:marBottom w:val="0"/>
                  <w:divBdr>
                    <w:top w:val="none" w:sz="0" w:space="0" w:color="auto"/>
                    <w:left w:val="none" w:sz="0" w:space="0" w:color="auto"/>
                    <w:bottom w:val="none" w:sz="0" w:space="0" w:color="auto"/>
                    <w:right w:val="none" w:sz="0" w:space="0" w:color="auto"/>
                  </w:divBdr>
                  <w:divsChild>
                    <w:div w:id="148524926">
                      <w:marLeft w:val="0"/>
                      <w:marRight w:val="0"/>
                      <w:marTop w:val="0"/>
                      <w:marBottom w:val="0"/>
                      <w:divBdr>
                        <w:top w:val="none" w:sz="0" w:space="0" w:color="auto"/>
                        <w:left w:val="none" w:sz="0" w:space="0" w:color="auto"/>
                        <w:bottom w:val="none" w:sz="0" w:space="0" w:color="auto"/>
                        <w:right w:val="none" w:sz="0" w:space="0" w:color="auto"/>
                      </w:divBdr>
                      <w:divsChild>
                        <w:div w:id="1555041097">
                          <w:marLeft w:val="0"/>
                          <w:marRight w:val="0"/>
                          <w:marTop w:val="0"/>
                          <w:marBottom w:val="0"/>
                          <w:divBdr>
                            <w:top w:val="none" w:sz="0" w:space="0" w:color="auto"/>
                            <w:left w:val="none" w:sz="0" w:space="0" w:color="auto"/>
                            <w:bottom w:val="none" w:sz="0" w:space="0" w:color="auto"/>
                            <w:right w:val="none" w:sz="0" w:space="0" w:color="auto"/>
                          </w:divBdr>
                          <w:divsChild>
                            <w:div w:id="328413266">
                              <w:marLeft w:val="0"/>
                              <w:marRight w:val="0"/>
                              <w:marTop w:val="0"/>
                              <w:marBottom w:val="0"/>
                              <w:divBdr>
                                <w:top w:val="none" w:sz="0" w:space="0" w:color="auto"/>
                                <w:left w:val="none" w:sz="0" w:space="0" w:color="auto"/>
                                <w:bottom w:val="none" w:sz="0" w:space="0" w:color="auto"/>
                                <w:right w:val="none" w:sz="0" w:space="0" w:color="auto"/>
                              </w:divBdr>
                              <w:divsChild>
                                <w:div w:id="729154304">
                                  <w:marLeft w:val="0"/>
                                  <w:marRight w:val="0"/>
                                  <w:marTop w:val="0"/>
                                  <w:marBottom w:val="0"/>
                                  <w:divBdr>
                                    <w:top w:val="none" w:sz="0" w:space="0" w:color="auto"/>
                                    <w:left w:val="none" w:sz="0" w:space="0" w:color="auto"/>
                                    <w:bottom w:val="none" w:sz="0" w:space="0" w:color="auto"/>
                                    <w:right w:val="none" w:sz="0" w:space="0" w:color="auto"/>
                                  </w:divBdr>
                                  <w:divsChild>
                                    <w:div w:id="688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armin.com/news-updates/garmin-health-api-upgrade/" TargetMode="External"/><Relationship Id="rId3" Type="http://schemas.openxmlformats.org/officeDocument/2006/relationships/settings" Target="settings.xml"/><Relationship Id="rId7" Type="http://schemas.openxmlformats.org/officeDocument/2006/relationships/hyperlink" Target="https://empatica.com/research/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fitbit.com/stress-score-update/" TargetMode="External"/><Relationship Id="rId11" Type="http://schemas.openxmlformats.org/officeDocument/2006/relationships/theme" Target="theme/theme1.xml"/><Relationship Id="rId5" Type="http://schemas.openxmlformats.org/officeDocument/2006/relationships/hyperlink" Target="https://www.wired.com/story/oura-ring-natural-cycles-fertility-partnersh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mmobile.com/news/samsung-galaxy-watch-ai-stres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2025-06-24T11:26:00Z</dcterms:created>
  <dcterms:modified xsi:type="dcterms:W3CDTF">2025-06-24T11:39:00Z</dcterms:modified>
</cp:coreProperties>
</file>