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B06F" w14:textId="069F7E3A" w:rsidR="007C1C19" w:rsidRDefault="007C1C19" w:rsidP="007C1C19">
      <w:pPr>
        <w:rPr>
          <w:b/>
          <w:bCs/>
        </w:rPr>
      </w:pPr>
      <w:r w:rsidRPr="007C1C19">
        <w:rPr>
          <w:b/>
          <w:bCs/>
        </w:rPr>
        <w:t>Global Teleradiology Market</w:t>
      </w:r>
    </w:p>
    <w:p w14:paraId="03B31B28" w14:textId="459EFE32" w:rsidR="007C1C19" w:rsidRPr="007C1C19" w:rsidRDefault="007C1C19" w:rsidP="007C1C19">
      <w:pPr>
        <w:rPr>
          <w:b/>
          <w:bCs/>
        </w:rPr>
      </w:pPr>
      <w:r w:rsidRPr="007C1C19">
        <w:rPr>
          <w:b/>
          <w:bCs/>
        </w:rPr>
        <w:t>Section 1: Introduction and Strategic Context</w:t>
      </w:r>
    </w:p>
    <w:p w14:paraId="09257EC3" w14:textId="53706282" w:rsidR="007C1C19" w:rsidRPr="007C1C19" w:rsidRDefault="007C1C19" w:rsidP="007C1C19">
      <w:r w:rsidRPr="007C1C19">
        <w:t xml:space="preserve">The </w:t>
      </w:r>
      <w:r w:rsidRPr="007C1C19">
        <w:rPr>
          <w:b/>
          <w:bCs/>
        </w:rPr>
        <w:t>Global Teleradiology Market</w:t>
      </w:r>
      <w:r w:rsidRPr="007C1C19">
        <w:t xml:space="preserve"> </w:t>
      </w:r>
      <w:r w:rsidRPr="007C1C19">
        <w:t xml:space="preserve">will witness a robust </w:t>
      </w:r>
      <w:r w:rsidRPr="007C1C19">
        <w:rPr>
          <w:b/>
          <w:bCs/>
        </w:rPr>
        <w:t xml:space="preserve">CAGR of </w:t>
      </w:r>
      <w:r>
        <w:rPr>
          <w:b/>
          <w:bCs/>
        </w:rPr>
        <w:t>13.3</w:t>
      </w:r>
      <w:r w:rsidRPr="007C1C19">
        <w:rPr>
          <w:b/>
          <w:bCs/>
        </w:rPr>
        <w:t>%</w:t>
      </w:r>
      <w:r w:rsidRPr="007C1C19">
        <w:t xml:space="preserve">, valued at </w:t>
      </w:r>
      <w:r w:rsidRPr="007C1C19">
        <w:rPr>
          <w:b/>
          <w:bCs/>
        </w:rPr>
        <w:t>$11.8 billion in 2024</w:t>
      </w:r>
      <w:r w:rsidRPr="007C1C19">
        <w:t xml:space="preserve">, and is expected to appreciate and reach </w:t>
      </w:r>
      <w:r w:rsidRPr="007C1C19">
        <w:rPr>
          <w:b/>
          <w:bCs/>
        </w:rPr>
        <w:t>$23.8 billion by 2030</w:t>
      </w:r>
      <w:r w:rsidRPr="007C1C19">
        <w:t>, confirms Strategic Market Research.</w:t>
      </w:r>
    </w:p>
    <w:p w14:paraId="7E7CBF46" w14:textId="77777777" w:rsidR="007C1C19" w:rsidRPr="007C1C19" w:rsidRDefault="007C1C19" w:rsidP="007C1C19">
      <w:r w:rsidRPr="007C1C19">
        <w:t>Teleradiology refers to the transmission of radiological images from one location to another for interpretation and consultation purposes. This service allows radiologists to provide expertise without being physically present at the imaging site. As healthcare systems increasingly adopt digitized, interoperable, and cloud-based infrastructures, teleradiology emerges as a strategic linchpin in the evolving medical imaging ecosystem.</w:t>
      </w:r>
    </w:p>
    <w:p w14:paraId="12C2E8BA" w14:textId="77777777" w:rsidR="007C1C19" w:rsidRPr="007C1C19" w:rsidRDefault="007C1C19" w:rsidP="007C1C19">
      <w:r w:rsidRPr="007C1C19">
        <w:t xml:space="preserve">The growing prevalence of chronic conditions such as cardiovascular diseases, neurological disorders, and cancer has intensified the global demand for medical imaging. However, a stark disparity persists between demand and the availability of qualified radiologists, especially in rural and low-resource areas. Teleradiology is closing this gap by enabling </w:t>
      </w:r>
      <w:r w:rsidRPr="007C1C19">
        <w:rPr>
          <w:b/>
          <w:bCs/>
        </w:rPr>
        <w:t>real-time remote diagnosis</w:t>
      </w:r>
      <w:r w:rsidRPr="007C1C19">
        <w:t>, fostering collaboration across borders, and reducing time-to-treatment.</w:t>
      </w:r>
    </w:p>
    <w:p w14:paraId="5A66EAA1" w14:textId="77777777" w:rsidR="007C1C19" w:rsidRPr="007C1C19" w:rsidRDefault="007C1C19" w:rsidP="007C1C19">
      <w:r w:rsidRPr="007C1C19">
        <w:t xml:space="preserve">Technological advancements — including </w:t>
      </w:r>
      <w:r w:rsidRPr="007C1C19">
        <w:rPr>
          <w:b/>
          <w:bCs/>
        </w:rPr>
        <w:t>AI-powered image analysis</w:t>
      </w:r>
      <w:r w:rsidRPr="007C1C19">
        <w:t xml:space="preserve">, </w:t>
      </w:r>
      <w:r w:rsidRPr="007C1C19">
        <w:rPr>
          <w:b/>
          <w:bCs/>
        </w:rPr>
        <w:t>cloud-based PACS (Picture Archiving and Communication Systems)</w:t>
      </w:r>
      <w:r w:rsidRPr="007C1C19">
        <w:t xml:space="preserve">, and </w:t>
      </w:r>
      <w:r w:rsidRPr="007C1C19">
        <w:rPr>
          <w:b/>
          <w:bCs/>
        </w:rPr>
        <w:t>5G-enabled telecommunication frameworks</w:t>
      </w:r>
      <w:r w:rsidRPr="007C1C19">
        <w:t xml:space="preserve"> — are revolutionizing the teleradiology landscape. Governments and private insurers are increasingly recognizing its role in expanding access to care, especially during public health crises such as the COVID-19 pandemic, where remote diagnostics became essential.</w:t>
      </w:r>
    </w:p>
    <w:p w14:paraId="39441222" w14:textId="77777777" w:rsidR="007C1C19" w:rsidRPr="007C1C19" w:rsidRDefault="007C1C19" w:rsidP="007C1C19">
      <w:r w:rsidRPr="007C1C19">
        <w:rPr>
          <w:i/>
          <w:iCs/>
        </w:rPr>
        <w:t>As one radiology department head in a leading U.S. academic hospital commented, “Teleradiology didn’t just improve access — it redefined what round-the-clock radiology looks like in an age of networked diagnostics.”</w:t>
      </w:r>
    </w:p>
    <w:p w14:paraId="03786E8F" w14:textId="77777777" w:rsidR="007C1C19" w:rsidRPr="007C1C19" w:rsidRDefault="007C1C19" w:rsidP="007C1C19">
      <w:r w:rsidRPr="007C1C19">
        <w:t>Key macro drivers include:</w:t>
      </w:r>
    </w:p>
    <w:p w14:paraId="3E360D03" w14:textId="77777777" w:rsidR="007C1C19" w:rsidRPr="007C1C19" w:rsidRDefault="007C1C19" w:rsidP="007C1C19">
      <w:pPr>
        <w:numPr>
          <w:ilvl w:val="0"/>
          <w:numId w:val="1"/>
        </w:numPr>
      </w:pPr>
      <w:r w:rsidRPr="007C1C19">
        <w:rPr>
          <w:b/>
          <w:bCs/>
        </w:rPr>
        <w:t>Shortage of radiology professionals</w:t>
      </w:r>
      <w:r w:rsidRPr="007C1C19">
        <w:t xml:space="preserve"> in both developed and emerging economies</w:t>
      </w:r>
    </w:p>
    <w:p w14:paraId="3A9DF43F" w14:textId="77777777" w:rsidR="007C1C19" w:rsidRPr="007C1C19" w:rsidRDefault="007C1C19" w:rsidP="007C1C19">
      <w:pPr>
        <w:numPr>
          <w:ilvl w:val="0"/>
          <w:numId w:val="1"/>
        </w:numPr>
      </w:pPr>
      <w:r w:rsidRPr="007C1C19">
        <w:rPr>
          <w:b/>
          <w:bCs/>
        </w:rPr>
        <w:t>Digital transformation of healthcare</w:t>
      </w:r>
      <w:r w:rsidRPr="007C1C19">
        <w:t>, including cloud integration and secure image sharing</w:t>
      </w:r>
    </w:p>
    <w:p w14:paraId="58AFEBA7" w14:textId="77777777" w:rsidR="007C1C19" w:rsidRPr="007C1C19" w:rsidRDefault="007C1C19" w:rsidP="007C1C19">
      <w:pPr>
        <w:numPr>
          <w:ilvl w:val="0"/>
          <w:numId w:val="1"/>
        </w:numPr>
      </w:pPr>
      <w:r w:rsidRPr="007C1C19">
        <w:rPr>
          <w:b/>
          <w:bCs/>
        </w:rPr>
        <w:t>Regulatory evolution</w:t>
      </w:r>
      <w:r w:rsidRPr="007C1C19">
        <w:t xml:space="preserve"> around telemedicine reimbursement and cross-border licensing</w:t>
      </w:r>
    </w:p>
    <w:p w14:paraId="6FF04C8B" w14:textId="77777777" w:rsidR="007C1C19" w:rsidRPr="007C1C19" w:rsidRDefault="007C1C19" w:rsidP="007C1C19">
      <w:pPr>
        <w:numPr>
          <w:ilvl w:val="0"/>
          <w:numId w:val="1"/>
        </w:numPr>
      </w:pPr>
      <w:r w:rsidRPr="007C1C19">
        <w:t xml:space="preserve">Increasing demand for </w:t>
      </w:r>
      <w:r w:rsidRPr="007C1C19">
        <w:rPr>
          <w:b/>
          <w:bCs/>
        </w:rPr>
        <w:t>sub-specialized radiology expertise</w:t>
      </w:r>
      <w:r w:rsidRPr="007C1C19">
        <w:t xml:space="preserve"> in real-time</w:t>
      </w:r>
    </w:p>
    <w:p w14:paraId="70B55965" w14:textId="77777777" w:rsidR="007C1C19" w:rsidRPr="007C1C19" w:rsidRDefault="007C1C19" w:rsidP="007C1C19">
      <w:r w:rsidRPr="007C1C19">
        <w:t>Key stakeholders shaping this market include:</w:t>
      </w:r>
    </w:p>
    <w:p w14:paraId="78335CEB" w14:textId="77777777" w:rsidR="007C1C19" w:rsidRPr="007C1C19" w:rsidRDefault="007C1C19" w:rsidP="007C1C19">
      <w:pPr>
        <w:numPr>
          <w:ilvl w:val="0"/>
          <w:numId w:val="2"/>
        </w:numPr>
      </w:pPr>
      <w:r w:rsidRPr="007C1C19">
        <w:rPr>
          <w:b/>
          <w:bCs/>
        </w:rPr>
        <w:t>Original Equipment Manufacturers (OEMs)</w:t>
      </w:r>
      <w:r w:rsidRPr="007C1C19">
        <w:t>: Imaging hardware and software providers</w:t>
      </w:r>
    </w:p>
    <w:p w14:paraId="65808C7E" w14:textId="77777777" w:rsidR="007C1C19" w:rsidRPr="007C1C19" w:rsidRDefault="007C1C19" w:rsidP="007C1C19">
      <w:pPr>
        <w:numPr>
          <w:ilvl w:val="0"/>
          <w:numId w:val="2"/>
        </w:numPr>
      </w:pPr>
      <w:r w:rsidRPr="007C1C19">
        <w:rPr>
          <w:b/>
          <w:bCs/>
        </w:rPr>
        <w:t>Radiology Service Providers</w:t>
      </w:r>
      <w:r w:rsidRPr="007C1C19">
        <w:t>: Public and private healthcare entities offering remote reads</w:t>
      </w:r>
    </w:p>
    <w:p w14:paraId="0F9AB7FC" w14:textId="77777777" w:rsidR="007C1C19" w:rsidRPr="007C1C19" w:rsidRDefault="007C1C19" w:rsidP="007C1C19">
      <w:pPr>
        <w:numPr>
          <w:ilvl w:val="0"/>
          <w:numId w:val="2"/>
        </w:numPr>
      </w:pPr>
      <w:r w:rsidRPr="007C1C19">
        <w:rPr>
          <w:b/>
          <w:bCs/>
        </w:rPr>
        <w:lastRenderedPageBreak/>
        <w:t>Hospital Networks &amp; Clinics</w:t>
      </w:r>
      <w:r w:rsidRPr="007C1C19">
        <w:t>: Core adopters of outsourced or hybrid teleradiology models</w:t>
      </w:r>
    </w:p>
    <w:p w14:paraId="3D90FBD7" w14:textId="77777777" w:rsidR="007C1C19" w:rsidRPr="007C1C19" w:rsidRDefault="007C1C19" w:rsidP="007C1C19">
      <w:pPr>
        <w:numPr>
          <w:ilvl w:val="0"/>
          <w:numId w:val="2"/>
        </w:numPr>
      </w:pPr>
      <w:r w:rsidRPr="007C1C19">
        <w:rPr>
          <w:b/>
          <w:bCs/>
        </w:rPr>
        <w:t>Government Agencies &amp; Insurers</w:t>
      </w:r>
      <w:r w:rsidRPr="007C1C19">
        <w:t>: Influencing reimbursement, quality, and standards</w:t>
      </w:r>
    </w:p>
    <w:p w14:paraId="7E1A30E8" w14:textId="77777777" w:rsidR="007C1C19" w:rsidRPr="007C1C19" w:rsidRDefault="007C1C19" w:rsidP="007C1C19">
      <w:pPr>
        <w:numPr>
          <w:ilvl w:val="0"/>
          <w:numId w:val="2"/>
        </w:numPr>
      </w:pPr>
      <w:r w:rsidRPr="007C1C19">
        <w:rPr>
          <w:b/>
          <w:bCs/>
        </w:rPr>
        <w:t>Venture Capital &amp; Private Equity Firms</w:t>
      </w:r>
      <w:r w:rsidRPr="007C1C19">
        <w:t>: Driving investment in AI and cloud diagnostics</w:t>
      </w:r>
    </w:p>
    <w:p w14:paraId="4DD33143" w14:textId="77777777" w:rsidR="007C1C19" w:rsidRPr="007C1C19" w:rsidRDefault="007C1C19" w:rsidP="007C1C19">
      <w:r w:rsidRPr="007C1C19">
        <w:t xml:space="preserve">The 2024–2030 period will be defined by significant consolidation, AI augmentation, and geographical democratization of radiology services. While North America remains the largest market today, </w:t>
      </w:r>
      <w:r w:rsidRPr="007C1C19">
        <w:rPr>
          <w:i/>
          <w:iCs/>
        </w:rPr>
        <w:t xml:space="preserve">rapid deployment of 5G and cloud imaging in Asia Pacific and parts of the Middle East is expected to unlock latent demand and </w:t>
      </w:r>
      <w:proofErr w:type="spellStart"/>
      <w:r w:rsidRPr="007C1C19">
        <w:rPr>
          <w:i/>
          <w:iCs/>
        </w:rPr>
        <w:t>catalyze</w:t>
      </w:r>
      <w:proofErr w:type="spellEnd"/>
      <w:r w:rsidRPr="007C1C19">
        <w:rPr>
          <w:i/>
          <w:iCs/>
        </w:rPr>
        <w:t xml:space="preserve"> exponential growth.</w:t>
      </w:r>
    </w:p>
    <w:p w14:paraId="6B200416" w14:textId="07754376" w:rsidR="007C1C19" w:rsidRPr="007C1C19" w:rsidRDefault="007C1C19" w:rsidP="007C1C19">
      <w:r w:rsidRPr="007C1C19">
        <w:pict w14:anchorId="09BA5279">
          <v:rect id="_x0000_i1283" style="width:0;height:1.5pt" o:hralign="center" o:hrstd="t" o:hr="t" fillcolor="#a0a0a0" stroked="f"/>
        </w:pict>
      </w:r>
    </w:p>
    <w:p w14:paraId="4649A479"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Section 2: Market Segmentation and Forecast Scope</w:t>
      </w:r>
    </w:p>
    <w:p w14:paraId="12377FC4" w14:textId="77777777" w:rsidR="007C1C19" w:rsidRPr="007C1C19" w:rsidRDefault="007C1C19" w:rsidP="007C1C19">
      <w:r w:rsidRPr="007C1C19">
        <w:t xml:space="preserve">The teleradiology market is strategically segmented based on </w:t>
      </w:r>
      <w:r w:rsidRPr="007C1C19">
        <w:rPr>
          <w:b/>
          <w:bCs/>
        </w:rPr>
        <w:t>modality type</w:t>
      </w:r>
      <w:r w:rsidRPr="007C1C19">
        <w:t xml:space="preserve">, </w:t>
      </w:r>
      <w:r w:rsidRPr="007C1C19">
        <w:rPr>
          <w:b/>
          <w:bCs/>
        </w:rPr>
        <w:t>technology type</w:t>
      </w:r>
      <w:r w:rsidRPr="007C1C19">
        <w:t xml:space="preserve">, </w:t>
      </w:r>
      <w:r w:rsidRPr="007C1C19">
        <w:rPr>
          <w:b/>
          <w:bCs/>
        </w:rPr>
        <w:t>application</w:t>
      </w:r>
      <w:r w:rsidRPr="007C1C19">
        <w:t xml:space="preserve">, </w:t>
      </w:r>
      <w:r w:rsidRPr="007C1C19">
        <w:rPr>
          <w:b/>
          <w:bCs/>
        </w:rPr>
        <w:t>end user</w:t>
      </w:r>
      <w:r w:rsidRPr="007C1C19">
        <w:t xml:space="preserve">, and </w:t>
      </w:r>
      <w:r w:rsidRPr="007C1C19">
        <w:rPr>
          <w:b/>
          <w:bCs/>
        </w:rPr>
        <w:t>geography</w:t>
      </w:r>
      <w:r w:rsidRPr="007C1C19">
        <w:t xml:space="preserve">, providing a multidimensional view of revenue potential, innovation trajectory, and adoption </w:t>
      </w:r>
      <w:proofErr w:type="spellStart"/>
      <w:r w:rsidRPr="007C1C19">
        <w:t>behavior</w:t>
      </w:r>
      <w:proofErr w:type="spellEnd"/>
      <w:r w:rsidRPr="007C1C19">
        <w:t xml:space="preserve"> across the healthcare continuum.</w:t>
      </w:r>
    </w:p>
    <w:p w14:paraId="762D3274" w14:textId="77777777" w:rsidR="007C1C19" w:rsidRPr="007C1C19" w:rsidRDefault="007C1C19" w:rsidP="007C1C19">
      <w:pPr>
        <w:rPr>
          <w:b/>
          <w:bCs/>
        </w:rPr>
      </w:pPr>
      <w:r w:rsidRPr="007C1C19">
        <w:rPr>
          <w:b/>
          <w:bCs/>
        </w:rPr>
        <w:t>By Modality Type</w:t>
      </w:r>
    </w:p>
    <w:p w14:paraId="3EF58B72" w14:textId="77777777" w:rsidR="007C1C19" w:rsidRPr="007C1C19" w:rsidRDefault="007C1C19" w:rsidP="007C1C19">
      <w:pPr>
        <w:numPr>
          <w:ilvl w:val="0"/>
          <w:numId w:val="3"/>
        </w:numPr>
      </w:pPr>
      <w:r w:rsidRPr="007C1C19">
        <w:rPr>
          <w:b/>
          <w:bCs/>
        </w:rPr>
        <w:t>X-ray (Digital &amp; Analog)</w:t>
      </w:r>
    </w:p>
    <w:p w14:paraId="6CF35F44" w14:textId="77777777" w:rsidR="007C1C19" w:rsidRPr="007C1C19" w:rsidRDefault="007C1C19" w:rsidP="007C1C19">
      <w:pPr>
        <w:numPr>
          <w:ilvl w:val="0"/>
          <w:numId w:val="3"/>
        </w:numPr>
      </w:pPr>
      <w:r w:rsidRPr="007C1C19">
        <w:rPr>
          <w:b/>
          <w:bCs/>
        </w:rPr>
        <w:t>Computed Tomography (CT)</w:t>
      </w:r>
    </w:p>
    <w:p w14:paraId="4F9A9F26" w14:textId="77777777" w:rsidR="007C1C19" w:rsidRPr="007C1C19" w:rsidRDefault="007C1C19" w:rsidP="007C1C19">
      <w:pPr>
        <w:numPr>
          <w:ilvl w:val="0"/>
          <w:numId w:val="3"/>
        </w:numPr>
      </w:pPr>
      <w:r w:rsidRPr="007C1C19">
        <w:rPr>
          <w:b/>
          <w:bCs/>
        </w:rPr>
        <w:t>Magnetic Resonance Imaging (MRI)</w:t>
      </w:r>
    </w:p>
    <w:p w14:paraId="79D860EC" w14:textId="77777777" w:rsidR="007C1C19" w:rsidRPr="007C1C19" w:rsidRDefault="007C1C19" w:rsidP="007C1C19">
      <w:pPr>
        <w:numPr>
          <w:ilvl w:val="0"/>
          <w:numId w:val="3"/>
        </w:numPr>
      </w:pPr>
      <w:r w:rsidRPr="007C1C19">
        <w:rPr>
          <w:b/>
          <w:bCs/>
        </w:rPr>
        <w:t>Ultrasound</w:t>
      </w:r>
    </w:p>
    <w:p w14:paraId="7D0B420E" w14:textId="77777777" w:rsidR="007C1C19" w:rsidRPr="007C1C19" w:rsidRDefault="007C1C19" w:rsidP="007C1C19">
      <w:pPr>
        <w:numPr>
          <w:ilvl w:val="0"/>
          <w:numId w:val="3"/>
        </w:numPr>
      </w:pPr>
      <w:r w:rsidRPr="007C1C19">
        <w:rPr>
          <w:b/>
          <w:bCs/>
        </w:rPr>
        <w:t>Nuclear Imaging (PET/SPECT &amp; others)</w:t>
      </w:r>
    </w:p>
    <w:p w14:paraId="33F20AE6" w14:textId="77777777" w:rsidR="007C1C19" w:rsidRPr="007C1C19" w:rsidRDefault="007C1C19" w:rsidP="007C1C19">
      <w:pPr>
        <w:numPr>
          <w:ilvl w:val="0"/>
          <w:numId w:val="3"/>
        </w:numPr>
      </w:pPr>
      <w:r w:rsidRPr="007C1C19">
        <w:rPr>
          <w:b/>
          <w:bCs/>
        </w:rPr>
        <w:t>Mammography</w:t>
      </w:r>
    </w:p>
    <w:p w14:paraId="6798DE1D" w14:textId="77777777" w:rsidR="007C1C19" w:rsidRPr="007C1C19" w:rsidRDefault="007C1C19" w:rsidP="007C1C19">
      <w:r w:rsidRPr="007C1C19">
        <w:rPr>
          <w:b/>
          <w:bCs/>
        </w:rPr>
        <w:t>X-ray</w:t>
      </w:r>
      <w:r w:rsidRPr="007C1C19">
        <w:t xml:space="preserve"> remains the dominant segment in 2024, accounting for approximately </w:t>
      </w:r>
      <w:r w:rsidRPr="007C1C19">
        <w:rPr>
          <w:b/>
          <w:bCs/>
        </w:rPr>
        <w:t>34.7% of total revenues</w:t>
      </w:r>
      <w:r w:rsidRPr="007C1C19">
        <w:t xml:space="preserve">, primarily due to its widespread use in trauma, chest diagnostics, and </w:t>
      </w:r>
      <w:proofErr w:type="spellStart"/>
      <w:r w:rsidRPr="007C1C19">
        <w:t>orthopedic</w:t>
      </w:r>
      <w:proofErr w:type="spellEnd"/>
      <w:r w:rsidRPr="007C1C19">
        <w:t xml:space="preserve"> evaluations. </w:t>
      </w:r>
      <w:r w:rsidRPr="007C1C19">
        <w:rPr>
          <w:i/>
          <w:iCs/>
        </w:rPr>
        <w:t>However, CT-based teleradiology is the fastest-growing modality, owing to increasing demand in oncology and neurology, particularly in emergency settings where speed and resolution are critical.</w:t>
      </w:r>
    </w:p>
    <w:p w14:paraId="6E8DE017" w14:textId="77777777" w:rsidR="007C1C19" w:rsidRPr="007C1C19" w:rsidRDefault="007C1C19" w:rsidP="007C1C19">
      <w:pPr>
        <w:rPr>
          <w:b/>
          <w:bCs/>
        </w:rPr>
      </w:pPr>
      <w:r w:rsidRPr="007C1C19">
        <w:rPr>
          <w:b/>
          <w:bCs/>
        </w:rPr>
        <w:t>By Technology Type</w:t>
      </w:r>
    </w:p>
    <w:p w14:paraId="53DABF3A" w14:textId="77777777" w:rsidR="007C1C19" w:rsidRPr="007C1C19" w:rsidRDefault="007C1C19" w:rsidP="007C1C19">
      <w:pPr>
        <w:numPr>
          <w:ilvl w:val="0"/>
          <w:numId w:val="4"/>
        </w:numPr>
      </w:pPr>
      <w:r w:rsidRPr="007C1C19">
        <w:rPr>
          <w:b/>
          <w:bCs/>
        </w:rPr>
        <w:t>Cloud-Based Teleradiology</w:t>
      </w:r>
    </w:p>
    <w:p w14:paraId="09E6EB11" w14:textId="77777777" w:rsidR="007C1C19" w:rsidRPr="007C1C19" w:rsidRDefault="007C1C19" w:rsidP="007C1C19">
      <w:pPr>
        <w:numPr>
          <w:ilvl w:val="0"/>
          <w:numId w:val="4"/>
        </w:numPr>
      </w:pPr>
      <w:r w:rsidRPr="007C1C19">
        <w:rPr>
          <w:b/>
          <w:bCs/>
        </w:rPr>
        <w:t>Web-Based Teleradiology</w:t>
      </w:r>
    </w:p>
    <w:p w14:paraId="7AD49A3A" w14:textId="77777777" w:rsidR="007C1C19" w:rsidRPr="007C1C19" w:rsidRDefault="007C1C19" w:rsidP="007C1C19">
      <w:r w:rsidRPr="007C1C19">
        <w:t xml:space="preserve">Cloud-based solutions are becoming the preferred standard due to their scalability, security features, and compatibility with AI diagnostics. </w:t>
      </w:r>
      <w:r w:rsidRPr="007C1C19">
        <w:rPr>
          <w:i/>
          <w:iCs/>
        </w:rPr>
        <w:t xml:space="preserve">With hybrid work environments becoming normalized post-pandemic, cloud-driven imaging workflows are gaining </w:t>
      </w:r>
      <w:proofErr w:type="spellStart"/>
      <w:r w:rsidRPr="007C1C19">
        <w:rPr>
          <w:i/>
          <w:iCs/>
        </w:rPr>
        <w:t>favor</w:t>
      </w:r>
      <w:proofErr w:type="spellEnd"/>
      <w:r w:rsidRPr="007C1C19">
        <w:rPr>
          <w:i/>
          <w:iCs/>
        </w:rPr>
        <w:t xml:space="preserve"> among large hospital networks and third-party radiology firms.</w:t>
      </w:r>
    </w:p>
    <w:p w14:paraId="492DA5F8" w14:textId="77777777" w:rsidR="007C1C19" w:rsidRPr="007C1C19" w:rsidRDefault="007C1C19" w:rsidP="007C1C19">
      <w:pPr>
        <w:rPr>
          <w:b/>
          <w:bCs/>
        </w:rPr>
      </w:pPr>
      <w:r w:rsidRPr="007C1C19">
        <w:rPr>
          <w:b/>
          <w:bCs/>
        </w:rPr>
        <w:lastRenderedPageBreak/>
        <w:t>By Application</w:t>
      </w:r>
    </w:p>
    <w:p w14:paraId="77450185" w14:textId="77777777" w:rsidR="007C1C19" w:rsidRPr="007C1C19" w:rsidRDefault="007C1C19" w:rsidP="007C1C19">
      <w:pPr>
        <w:numPr>
          <w:ilvl w:val="0"/>
          <w:numId w:val="5"/>
        </w:numPr>
      </w:pPr>
      <w:r w:rsidRPr="007C1C19">
        <w:rPr>
          <w:b/>
          <w:bCs/>
        </w:rPr>
        <w:t>Tele-diagnosis</w:t>
      </w:r>
    </w:p>
    <w:p w14:paraId="2D5830C5" w14:textId="77777777" w:rsidR="007C1C19" w:rsidRPr="007C1C19" w:rsidRDefault="007C1C19" w:rsidP="007C1C19">
      <w:pPr>
        <w:numPr>
          <w:ilvl w:val="0"/>
          <w:numId w:val="5"/>
        </w:numPr>
      </w:pPr>
      <w:r w:rsidRPr="007C1C19">
        <w:rPr>
          <w:b/>
          <w:bCs/>
        </w:rPr>
        <w:t>Tele-consultation</w:t>
      </w:r>
    </w:p>
    <w:p w14:paraId="2B53CD4F" w14:textId="77777777" w:rsidR="007C1C19" w:rsidRPr="007C1C19" w:rsidRDefault="007C1C19" w:rsidP="007C1C19">
      <w:pPr>
        <w:numPr>
          <w:ilvl w:val="0"/>
          <w:numId w:val="5"/>
        </w:numPr>
      </w:pPr>
      <w:r w:rsidRPr="007C1C19">
        <w:rPr>
          <w:b/>
          <w:bCs/>
        </w:rPr>
        <w:t>Tele-monitoring</w:t>
      </w:r>
    </w:p>
    <w:p w14:paraId="48F81E13" w14:textId="77777777" w:rsidR="007C1C19" w:rsidRPr="007C1C19" w:rsidRDefault="007C1C19" w:rsidP="007C1C19">
      <w:pPr>
        <w:numPr>
          <w:ilvl w:val="0"/>
          <w:numId w:val="5"/>
        </w:numPr>
      </w:pPr>
      <w:r w:rsidRPr="007C1C19">
        <w:rPr>
          <w:b/>
          <w:bCs/>
        </w:rPr>
        <w:t>Emergency Radiology</w:t>
      </w:r>
    </w:p>
    <w:p w14:paraId="71A69897" w14:textId="77777777" w:rsidR="007C1C19" w:rsidRPr="007C1C19" w:rsidRDefault="007C1C19" w:rsidP="007C1C19">
      <w:pPr>
        <w:numPr>
          <w:ilvl w:val="0"/>
          <w:numId w:val="5"/>
        </w:numPr>
      </w:pPr>
      <w:r w:rsidRPr="007C1C19">
        <w:rPr>
          <w:b/>
          <w:bCs/>
        </w:rPr>
        <w:t>Oncology</w:t>
      </w:r>
    </w:p>
    <w:p w14:paraId="1F38C2F5" w14:textId="77777777" w:rsidR="007C1C19" w:rsidRPr="007C1C19" w:rsidRDefault="007C1C19" w:rsidP="007C1C19">
      <w:pPr>
        <w:numPr>
          <w:ilvl w:val="0"/>
          <w:numId w:val="5"/>
        </w:numPr>
      </w:pPr>
      <w:r w:rsidRPr="007C1C19">
        <w:rPr>
          <w:b/>
          <w:bCs/>
        </w:rPr>
        <w:t>Cardiology</w:t>
      </w:r>
    </w:p>
    <w:p w14:paraId="5F9BEC45" w14:textId="77777777" w:rsidR="007C1C19" w:rsidRPr="007C1C19" w:rsidRDefault="007C1C19" w:rsidP="007C1C19">
      <w:pPr>
        <w:numPr>
          <w:ilvl w:val="0"/>
          <w:numId w:val="5"/>
        </w:numPr>
      </w:pPr>
      <w:r w:rsidRPr="007C1C19">
        <w:rPr>
          <w:b/>
          <w:bCs/>
        </w:rPr>
        <w:t>Neurology</w:t>
      </w:r>
    </w:p>
    <w:p w14:paraId="7BC406E7" w14:textId="77777777" w:rsidR="007C1C19" w:rsidRPr="007C1C19" w:rsidRDefault="007C1C19" w:rsidP="007C1C19">
      <w:pPr>
        <w:numPr>
          <w:ilvl w:val="0"/>
          <w:numId w:val="5"/>
        </w:numPr>
      </w:pPr>
      <w:proofErr w:type="spellStart"/>
      <w:r w:rsidRPr="007C1C19">
        <w:rPr>
          <w:b/>
          <w:bCs/>
        </w:rPr>
        <w:t>Orthopedics</w:t>
      </w:r>
      <w:proofErr w:type="spellEnd"/>
    </w:p>
    <w:p w14:paraId="2A49C514" w14:textId="77777777" w:rsidR="007C1C19" w:rsidRPr="007C1C19" w:rsidRDefault="007C1C19" w:rsidP="007C1C19">
      <w:r w:rsidRPr="007C1C19">
        <w:t xml:space="preserve">Among these, </w:t>
      </w:r>
      <w:r w:rsidRPr="007C1C19">
        <w:rPr>
          <w:b/>
          <w:bCs/>
        </w:rPr>
        <w:t>emergency radiology</w:t>
      </w:r>
      <w:r w:rsidRPr="007C1C19">
        <w:t xml:space="preserve"> is a critical growth node, benefiting from real-time reading requirements in trauma cases, stroke diagnosis, and acute care. </w:t>
      </w:r>
      <w:r w:rsidRPr="007C1C19">
        <w:rPr>
          <w:i/>
          <w:iCs/>
        </w:rPr>
        <w:t>Teleradiology has demonstrated high value in reducing turnaround time (TAT), especially during night shifts and weekends when on-site radiologists may not be available.</w:t>
      </w:r>
    </w:p>
    <w:p w14:paraId="6B1A5F2A" w14:textId="77777777" w:rsidR="007C1C19" w:rsidRPr="007C1C19" w:rsidRDefault="007C1C19" w:rsidP="007C1C19">
      <w:pPr>
        <w:rPr>
          <w:b/>
          <w:bCs/>
        </w:rPr>
      </w:pPr>
      <w:r w:rsidRPr="007C1C19">
        <w:rPr>
          <w:b/>
          <w:bCs/>
        </w:rPr>
        <w:t>By End User</w:t>
      </w:r>
    </w:p>
    <w:p w14:paraId="6DC1B25C" w14:textId="77777777" w:rsidR="007C1C19" w:rsidRPr="007C1C19" w:rsidRDefault="007C1C19" w:rsidP="007C1C19">
      <w:pPr>
        <w:numPr>
          <w:ilvl w:val="0"/>
          <w:numId w:val="6"/>
        </w:numPr>
      </w:pPr>
      <w:r w:rsidRPr="007C1C19">
        <w:rPr>
          <w:b/>
          <w:bCs/>
        </w:rPr>
        <w:t>Hospitals &amp; Specialty Clinics</w:t>
      </w:r>
    </w:p>
    <w:p w14:paraId="3AE46709" w14:textId="77777777" w:rsidR="007C1C19" w:rsidRPr="007C1C19" w:rsidRDefault="007C1C19" w:rsidP="007C1C19">
      <w:pPr>
        <w:numPr>
          <w:ilvl w:val="0"/>
          <w:numId w:val="6"/>
        </w:numPr>
      </w:pPr>
      <w:r w:rsidRPr="007C1C19">
        <w:rPr>
          <w:b/>
          <w:bCs/>
        </w:rPr>
        <w:t xml:space="preserve">Diagnostic Imaging </w:t>
      </w:r>
      <w:proofErr w:type="spellStart"/>
      <w:r w:rsidRPr="007C1C19">
        <w:rPr>
          <w:b/>
          <w:bCs/>
        </w:rPr>
        <w:t>Centers</w:t>
      </w:r>
      <w:proofErr w:type="spellEnd"/>
    </w:p>
    <w:p w14:paraId="6751A899" w14:textId="77777777" w:rsidR="007C1C19" w:rsidRPr="007C1C19" w:rsidRDefault="007C1C19" w:rsidP="007C1C19">
      <w:pPr>
        <w:numPr>
          <w:ilvl w:val="0"/>
          <w:numId w:val="6"/>
        </w:numPr>
      </w:pPr>
      <w:r w:rsidRPr="007C1C19">
        <w:rPr>
          <w:b/>
          <w:bCs/>
        </w:rPr>
        <w:t xml:space="preserve">Ambulatory Surgical </w:t>
      </w:r>
      <w:proofErr w:type="spellStart"/>
      <w:r w:rsidRPr="007C1C19">
        <w:rPr>
          <w:b/>
          <w:bCs/>
        </w:rPr>
        <w:t>Centers</w:t>
      </w:r>
      <w:proofErr w:type="spellEnd"/>
      <w:r w:rsidRPr="007C1C19">
        <w:rPr>
          <w:b/>
          <w:bCs/>
        </w:rPr>
        <w:t xml:space="preserve"> (ASCs)</w:t>
      </w:r>
    </w:p>
    <w:p w14:paraId="42BDD7BD" w14:textId="77777777" w:rsidR="007C1C19" w:rsidRPr="007C1C19" w:rsidRDefault="007C1C19" w:rsidP="007C1C19">
      <w:pPr>
        <w:numPr>
          <w:ilvl w:val="0"/>
          <w:numId w:val="6"/>
        </w:numPr>
      </w:pPr>
      <w:r w:rsidRPr="007C1C19">
        <w:rPr>
          <w:b/>
          <w:bCs/>
        </w:rPr>
        <w:t>Telehealth Providers</w:t>
      </w:r>
    </w:p>
    <w:p w14:paraId="080A458E" w14:textId="77777777" w:rsidR="007C1C19" w:rsidRPr="007C1C19" w:rsidRDefault="007C1C19" w:rsidP="007C1C19">
      <w:pPr>
        <w:numPr>
          <w:ilvl w:val="0"/>
          <w:numId w:val="6"/>
        </w:numPr>
      </w:pPr>
      <w:r w:rsidRPr="007C1C19">
        <w:rPr>
          <w:b/>
          <w:bCs/>
        </w:rPr>
        <w:t>Academic &amp; Research Institutions</w:t>
      </w:r>
    </w:p>
    <w:p w14:paraId="0D1B0E8A" w14:textId="77777777" w:rsidR="007C1C19" w:rsidRPr="007C1C19" w:rsidRDefault="007C1C19" w:rsidP="007C1C19">
      <w:r w:rsidRPr="007C1C19">
        <w:rPr>
          <w:b/>
          <w:bCs/>
        </w:rPr>
        <w:t>Hospitals and specialty clinics</w:t>
      </w:r>
      <w:r w:rsidRPr="007C1C19">
        <w:t xml:space="preserve"> currently dominate this segment due to their integrated workflows and consistent imaging volumes. However, </w:t>
      </w:r>
      <w:r w:rsidRPr="007C1C19">
        <w:rPr>
          <w:b/>
          <w:bCs/>
        </w:rPr>
        <w:t>telehealth platforms</w:t>
      </w:r>
      <w:r w:rsidRPr="007C1C19">
        <w:t xml:space="preserve"> are emerging as disruptive end users, integrating teleradiology into holistic digital care models.</w:t>
      </w:r>
    </w:p>
    <w:p w14:paraId="62096F37" w14:textId="77777777" w:rsidR="007C1C19" w:rsidRPr="007C1C19" w:rsidRDefault="007C1C19" w:rsidP="007C1C19">
      <w:pPr>
        <w:rPr>
          <w:b/>
          <w:bCs/>
        </w:rPr>
      </w:pPr>
      <w:r w:rsidRPr="007C1C19">
        <w:rPr>
          <w:b/>
          <w:bCs/>
        </w:rPr>
        <w:t>By Region</w:t>
      </w:r>
    </w:p>
    <w:p w14:paraId="1EFC7BD5" w14:textId="77777777" w:rsidR="007C1C19" w:rsidRPr="007C1C19" w:rsidRDefault="007C1C19" w:rsidP="007C1C19">
      <w:pPr>
        <w:numPr>
          <w:ilvl w:val="0"/>
          <w:numId w:val="7"/>
        </w:numPr>
      </w:pPr>
      <w:r w:rsidRPr="007C1C19">
        <w:rPr>
          <w:b/>
          <w:bCs/>
        </w:rPr>
        <w:t>North America</w:t>
      </w:r>
    </w:p>
    <w:p w14:paraId="57274E9A" w14:textId="77777777" w:rsidR="007C1C19" w:rsidRPr="007C1C19" w:rsidRDefault="007C1C19" w:rsidP="007C1C19">
      <w:pPr>
        <w:numPr>
          <w:ilvl w:val="0"/>
          <w:numId w:val="7"/>
        </w:numPr>
      </w:pPr>
      <w:r w:rsidRPr="007C1C19">
        <w:rPr>
          <w:b/>
          <w:bCs/>
        </w:rPr>
        <w:t>Europe</w:t>
      </w:r>
    </w:p>
    <w:p w14:paraId="19FF5AF1" w14:textId="77777777" w:rsidR="007C1C19" w:rsidRPr="007C1C19" w:rsidRDefault="007C1C19" w:rsidP="007C1C19">
      <w:pPr>
        <w:numPr>
          <w:ilvl w:val="0"/>
          <w:numId w:val="7"/>
        </w:numPr>
      </w:pPr>
      <w:r w:rsidRPr="007C1C19">
        <w:rPr>
          <w:b/>
          <w:bCs/>
        </w:rPr>
        <w:t>Asia Pacific</w:t>
      </w:r>
    </w:p>
    <w:p w14:paraId="74507FBA" w14:textId="77777777" w:rsidR="007C1C19" w:rsidRPr="007C1C19" w:rsidRDefault="007C1C19" w:rsidP="007C1C19">
      <w:pPr>
        <w:numPr>
          <w:ilvl w:val="0"/>
          <w:numId w:val="7"/>
        </w:numPr>
      </w:pPr>
      <w:r w:rsidRPr="007C1C19">
        <w:rPr>
          <w:b/>
          <w:bCs/>
        </w:rPr>
        <w:t>Latin America</w:t>
      </w:r>
    </w:p>
    <w:p w14:paraId="4F40FAE8" w14:textId="77777777" w:rsidR="007C1C19" w:rsidRPr="007C1C19" w:rsidRDefault="007C1C19" w:rsidP="007C1C19">
      <w:pPr>
        <w:numPr>
          <w:ilvl w:val="0"/>
          <w:numId w:val="7"/>
        </w:numPr>
      </w:pPr>
      <w:r w:rsidRPr="007C1C19">
        <w:rPr>
          <w:b/>
          <w:bCs/>
        </w:rPr>
        <w:t>Middle East &amp; Africa</w:t>
      </w:r>
    </w:p>
    <w:p w14:paraId="0AE66556" w14:textId="77777777" w:rsidR="007C1C19" w:rsidRPr="007C1C19" w:rsidRDefault="007C1C19" w:rsidP="007C1C19">
      <w:r w:rsidRPr="007C1C19">
        <w:t xml:space="preserve">In 2024, </w:t>
      </w:r>
      <w:r w:rsidRPr="007C1C19">
        <w:rPr>
          <w:b/>
          <w:bCs/>
        </w:rPr>
        <w:t>North America</w:t>
      </w:r>
      <w:r w:rsidRPr="007C1C19">
        <w:t xml:space="preserve"> commands the largest share, driven by advanced healthcare infrastructure, reimbursement models, and high radiology volumes. However, the </w:t>
      </w:r>
      <w:r w:rsidRPr="007C1C19">
        <w:rPr>
          <w:b/>
          <w:bCs/>
        </w:rPr>
        <w:t>Asia Pacific</w:t>
      </w:r>
      <w:r w:rsidRPr="007C1C19">
        <w:t xml:space="preserve"> region is projected to be the fastest-growing, </w:t>
      </w:r>
      <w:proofErr w:type="spellStart"/>
      <w:r w:rsidRPr="007C1C19">
        <w:t>fueled</w:t>
      </w:r>
      <w:proofErr w:type="spellEnd"/>
      <w:r w:rsidRPr="007C1C19">
        <w:t xml:space="preserve"> by increasing diagnostic imaging </w:t>
      </w:r>
      <w:r w:rsidRPr="007C1C19">
        <w:lastRenderedPageBreak/>
        <w:t>capacity, cross-border collaborations, and governmental initiatives to bridge healthcare disparities.</w:t>
      </w:r>
    </w:p>
    <w:p w14:paraId="43CA398E" w14:textId="77777777" w:rsidR="007C1C19" w:rsidRPr="007C1C19" w:rsidRDefault="007C1C19" w:rsidP="007C1C19">
      <w:r w:rsidRPr="007C1C19">
        <w:rPr>
          <w:i/>
          <w:iCs/>
        </w:rPr>
        <w:t>For example, India and the Philippines are becoming global hubs for remote radiology reads, serving hospital networks in the U.S., U.K., and the Middle East — a model that reflects both cost efficiency and workforce flexibility.</w:t>
      </w:r>
    </w:p>
    <w:p w14:paraId="1BA400D1" w14:textId="77777777" w:rsidR="007C1C19" w:rsidRPr="007C1C19" w:rsidRDefault="007C1C19" w:rsidP="007C1C19">
      <w:r w:rsidRPr="007C1C19">
        <w:pict w14:anchorId="142FDEE0">
          <v:rect id="_x0000_i1286" style="width:0;height:1.5pt" o:hralign="center" o:hrstd="t" o:hr="t" fillcolor="#a0a0a0" stroked="f"/>
        </w:pict>
      </w:r>
    </w:p>
    <w:p w14:paraId="7DC017C1"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Section 3: Market Trends and Innovation Landscape</w:t>
      </w:r>
    </w:p>
    <w:p w14:paraId="4D5C5268" w14:textId="77777777" w:rsidR="007C1C19" w:rsidRPr="007C1C19" w:rsidRDefault="007C1C19" w:rsidP="007C1C19">
      <w:r w:rsidRPr="007C1C19">
        <w:t>The teleradiology market is experiencing a transformative wave of innovation, reshaping diagnostic capabilities through advanced imaging technologies, AI integration, and seamless data interoperability. As the volume of radiological images continues to surge, vendors and service providers are adopting intelligent automation and cloud-native architectures to streamline diagnostic throughput and enhance clinical accuracy.</w:t>
      </w:r>
    </w:p>
    <w:p w14:paraId="69D22D08"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Artificial Intelligence in Radiology Interpretation</w:t>
      </w:r>
    </w:p>
    <w:p w14:paraId="3F167029" w14:textId="77777777" w:rsidR="007C1C19" w:rsidRPr="007C1C19" w:rsidRDefault="007C1C19" w:rsidP="007C1C19">
      <w:r w:rsidRPr="007C1C19">
        <w:t xml:space="preserve">One of the most disruptive trends is the integration of </w:t>
      </w:r>
      <w:r w:rsidRPr="007C1C19">
        <w:rPr>
          <w:b/>
          <w:bCs/>
        </w:rPr>
        <w:t>AI algorithms in image interpretation</w:t>
      </w:r>
      <w:r w:rsidRPr="007C1C19">
        <w:t>, particularly for triage, anomaly detection, and workflow prioritization. Modern AI engines now support:</w:t>
      </w:r>
    </w:p>
    <w:p w14:paraId="5AD9B015" w14:textId="77777777" w:rsidR="007C1C19" w:rsidRPr="007C1C19" w:rsidRDefault="007C1C19" w:rsidP="007C1C19">
      <w:pPr>
        <w:numPr>
          <w:ilvl w:val="0"/>
          <w:numId w:val="8"/>
        </w:numPr>
      </w:pPr>
      <w:r w:rsidRPr="007C1C19">
        <w:rPr>
          <w:b/>
          <w:bCs/>
        </w:rPr>
        <w:t>Automated flagging of high-risk images</w:t>
      </w:r>
      <w:r w:rsidRPr="007C1C19">
        <w:t xml:space="preserve"> (e.g., lung nodules, brain </w:t>
      </w:r>
      <w:proofErr w:type="spellStart"/>
      <w:r w:rsidRPr="007C1C19">
        <w:t>hemorrhages</w:t>
      </w:r>
      <w:proofErr w:type="spellEnd"/>
      <w:r w:rsidRPr="007C1C19">
        <w:t>)</w:t>
      </w:r>
    </w:p>
    <w:p w14:paraId="6C44F1A3" w14:textId="77777777" w:rsidR="007C1C19" w:rsidRPr="007C1C19" w:rsidRDefault="007C1C19" w:rsidP="007C1C19">
      <w:pPr>
        <w:numPr>
          <w:ilvl w:val="0"/>
          <w:numId w:val="8"/>
        </w:numPr>
      </w:pPr>
      <w:r w:rsidRPr="007C1C19">
        <w:rPr>
          <w:b/>
          <w:bCs/>
        </w:rPr>
        <w:t>Structured reporting</w:t>
      </w:r>
      <w:r w:rsidRPr="007C1C19">
        <w:t xml:space="preserve"> with natural language generation</w:t>
      </w:r>
    </w:p>
    <w:p w14:paraId="2BF6FC84" w14:textId="77777777" w:rsidR="007C1C19" w:rsidRPr="007C1C19" w:rsidRDefault="007C1C19" w:rsidP="007C1C19">
      <w:pPr>
        <w:numPr>
          <w:ilvl w:val="0"/>
          <w:numId w:val="8"/>
        </w:numPr>
      </w:pPr>
      <w:r w:rsidRPr="007C1C19">
        <w:rPr>
          <w:b/>
          <w:bCs/>
        </w:rPr>
        <w:t>Predictive diagnostics</w:t>
      </w:r>
      <w:r w:rsidRPr="007C1C19">
        <w:t xml:space="preserve"> based on historical imaging data</w:t>
      </w:r>
    </w:p>
    <w:p w14:paraId="3D4228FF" w14:textId="77777777" w:rsidR="007C1C19" w:rsidRPr="007C1C19" w:rsidRDefault="007C1C19" w:rsidP="007C1C19">
      <w:r w:rsidRPr="007C1C19">
        <w:rPr>
          <w:i/>
          <w:iCs/>
        </w:rPr>
        <w:t>According to radiology informatics experts, “AI is no longer a standalone feature — it's being woven into every layer of the teleradiology value chain, from image capture to reporting.”</w:t>
      </w:r>
    </w:p>
    <w:p w14:paraId="2E2B9EB2" w14:textId="77777777" w:rsidR="007C1C19" w:rsidRPr="007C1C19" w:rsidRDefault="007C1C19" w:rsidP="007C1C19">
      <w:r w:rsidRPr="007C1C19">
        <w:t>AI not only enhances accuracy but also reduces reading times by up to 40% in certain high-volume settings. This is particularly valuable in overburdened health systems and emergency units where turnaround times are critical.</w:t>
      </w:r>
    </w:p>
    <w:p w14:paraId="5A73E742" w14:textId="77777777" w:rsidR="007C1C19" w:rsidRPr="007C1C19" w:rsidRDefault="007C1C19" w:rsidP="007C1C19">
      <w:pPr>
        <w:rPr>
          <w:b/>
          <w:bCs/>
        </w:rPr>
      </w:pPr>
      <w:r w:rsidRPr="007C1C19">
        <w:rPr>
          <w:rFonts w:ascii="Segoe UI Symbol" w:hAnsi="Segoe UI Symbol" w:cs="Segoe UI Symbol"/>
          <w:b/>
          <w:bCs/>
        </w:rPr>
        <w:t>☁</w:t>
      </w:r>
      <w:r w:rsidRPr="007C1C19">
        <w:rPr>
          <w:b/>
          <w:bCs/>
        </w:rPr>
        <w:t>️ Cloud-Native PACS and Vendor Neutral Archives (VNAs)</w:t>
      </w:r>
    </w:p>
    <w:p w14:paraId="2B7BAB97" w14:textId="77777777" w:rsidR="007C1C19" w:rsidRPr="007C1C19" w:rsidRDefault="007C1C19" w:rsidP="007C1C19">
      <w:r w:rsidRPr="007C1C19">
        <w:t xml:space="preserve">Legacy PACS systems are rapidly giving way to </w:t>
      </w:r>
      <w:r w:rsidRPr="007C1C19">
        <w:rPr>
          <w:b/>
          <w:bCs/>
        </w:rPr>
        <w:t>cloud-native imaging platforms</w:t>
      </w:r>
      <w:r w:rsidRPr="007C1C19">
        <w:t>, which offer:</w:t>
      </w:r>
    </w:p>
    <w:p w14:paraId="427286D0" w14:textId="77777777" w:rsidR="007C1C19" w:rsidRPr="007C1C19" w:rsidRDefault="007C1C19" w:rsidP="007C1C19">
      <w:pPr>
        <w:numPr>
          <w:ilvl w:val="0"/>
          <w:numId w:val="9"/>
        </w:numPr>
      </w:pPr>
      <w:r w:rsidRPr="007C1C19">
        <w:t>Zero-footprint viewers</w:t>
      </w:r>
    </w:p>
    <w:p w14:paraId="3EAAB3ED" w14:textId="77777777" w:rsidR="007C1C19" w:rsidRPr="007C1C19" w:rsidRDefault="007C1C19" w:rsidP="007C1C19">
      <w:pPr>
        <w:numPr>
          <w:ilvl w:val="0"/>
          <w:numId w:val="9"/>
        </w:numPr>
      </w:pPr>
      <w:r w:rsidRPr="007C1C19">
        <w:t>Real-time collaboration tools</w:t>
      </w:r>
    </w:p>
    <w:p w14:paraId="35C5672F" w14:textId="77777777" w:rsidR="007C1C19" w:rsidRPr="007C1C19" w:rsidRDefault="007C1C19" w:rsidP="007C1C19">
      <w:pPr>
        <w:numPr>
          <w:ilvl w:val="0"/>
          <w:numId w:val="9"/>
        </w:numPr>
      </w:pPr>
      <w:r w:rsidRPr="007C1C19">
        <w:t>GDPR/HIPAA-compliant secure access</w:t>
      </w:r>
    </w:p>
    <w:p w14:paraId="711458FA" w14:textId="77777777" w:rsidR="007C1C19" w:rsidRPr="007C1C19" w:rsidRDefault="007C1C19" w:rsidP="007C1C19">
      <w:pPr>
        <w:numPr>
          <w:ilvl w:val="0"/>
          <w:numId w:val="9"/>
        </w:numPr>
      </w:pPr>
      <w:r w:rsidRPr="007C1C19">
        <w:t>Cross-border image sharing for second opinions</w:t>
      </w:r>
    </w:p>
    <w:p w14:paraId="34A66608" w14:textId="77777777" w:rsidR="007C1C19" w:rsidRPr="007C1C19" w:rsidRDefault="007C1C19" w:rsidP="007C1C19">
      <w:r w:rsidRPr="007C1C19">
        <w:t xml:space="preserve">These platforms also facilitate </w:t>
      </w:r>
      <w:r w:rsidRPr="007C1C19">
        <w:rPr>
          <w:b/>
          <w:bCs/>
        </w:rPr>
        <w:t>multi-disciplinary team (MDT) conferencing</w:t>
      </w:r>
      <w:r w:rsidRPr="007C1C19">
        <w:t xml:space="preserve">, even across geographies, improving case coordination and specialist consultations. The decoupling of </w:t>
      </w:r>
      <w:r w:rsidRPr="007C1C19">
        <w:lastRenderedPageBreak/>
        <w:t>image storage and viewing infrastructure via VNAs allows for greater flexibility in vendor integration and disaster recovery planning.</w:t>
      </w:r>
    </w:p>
    <w:p w14:paraId="6EA51A71"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Strategic Partnerships and M&amp;A</w:t>
      </w:r>
    </w:p>
    <w:p w14:paraId="4EF46393" w14:textId="77777777" w:rsidR="007C1C19" w:rsidRPr="007C1C19" w:rsidRDefault="007C1C19" w:rsidP="007C1C19">
      <w:r w:rsidRPr="007C1C19">
        <w:t xml:space="preserve">Innovation is being </w:t>
      </w:r>
      <w:proofErr w:type="spellStart"/>
      <w:r w:rsidRPr="007C1C19">
        <w:t>fueled</w:t>
      </w:r>
      <w:proofErr w:type="spellEnd"/>
      <w:r w:rsidRPr="007C1C19">
        <w:t xml:space="preserve"> by a wave of strategic collaborations:</w:t>
      </w:r>
    </w:p>
    <w:p w14:paraId="109CE86E" w14:textId="77777777" w:rsidR="007C1C19" w:rsidRPr="007C1C19" w:rsidRDefault="007C1C19" w:rsidP="007C1C19">
      <w:pPr>
        <w:numPr>
          <w:ilvl w:val="0"/>
          <w:numId w:val="10"/>
        </w:numPr>
      </w:pPr>
      <w:r w:rsidRPr="007C1C19">
        <w:t xml:space="preserve">Teleradiology providers are </w:t>
      </w:r>
      <w:r w:rsidRPr="007C1C19">
        <w:rPr>
          <w:b/>
          <w:bCs/>
        </w:rPr>
        <w:t>partnering with AI startups</w:t>
      </w:r>
      <w:r w:rsidRPr="007C1C19">
        <w:t xml:space="preserve"> to integrate real-time analysis into their workflows.</w:t>
      </w:r>
    </w:p>
    <w:p w14:paraId="6E8D7842" w14:textId="77777777" w:rsidR="007C1C19" w:rsidRPr="007C1C19" w:rsidRDefault="007C1C19" w:rsidP="007C1C19">
      <w:pPr>
        <w:numPr>
          <w:ilvl w:val="0"/>
          <w:numId w:val="10"/>
        </w:numPr>
      </w:pPr>
      <w:r w:rsidRPr="007C1C19">
        <w:t xml:space="preserve">Major healthcare networks are acquiring </w:t>
      </w:r>
      <w:r w:rsidRPr="007C1C19">
        <w:rPr>
          <w:b/>
          <w:bCs/>
        </w:rPr>
        <w:t>regional imaging hubs</w:t>
      </w:r>
      <w:r w:rsidRPr="007C1C19">
        <w:t xml:space="preserve"> to streamline service delivery across multiple facilities.</w:t>
      </w:r>
    </w:p>
    <w:p w14:paraId="444B73F0" w14:textId="77777777" w:rsidR="007C1C19" w:rsidRPr="007C1C19" w:rsidRDefault="007C1C19" w:rsidP="007C1C19">
      <w:pPr>
        <w:numPr>
          <w:ilvl w:val="0"/>
          <w:numId w:val="10"/>
        </w:numPr>
      </w:pPr>
      <w:r w:rsidRPr="007C1C19">
        <w:t xml:space="preserve">Venture capital continues to fund </w:t>
      </w:r>
      <w:r w:rsidRPr="007C1C19">
        <w:rPr>
          <w:b/>
          <w:bCs/>
        </w:rPr>
        <w:t>interoperability platforms</w:t>
      </w:r>
      <w:r w:rsidRPr="007C1C19">
        <w:t xml:space="preserve"> that link imaging </w:t>
      </w:r>
      <w:proofErr w:type="spellStart"/>
      <w:r w:rsidRPr="007C1C19">
        <w:t>centers</w:t>
      </w:r>
      <w:proofErr w:type="spellEnd"/>
      <w:r w:rsidRPr="007C1C19">
        <w:t>, EMRs, and remote radiologists under unified dashboards.</w:t>
      </w:r>
    </w:p>
    <w:p w14:paraId="1DAB90B0" w14:textId="77777777" w:rsidR="007C1C19" w:rsidRPr="007C1C19" w:rsidRDefault="007C1C19" w:rsidP="007C1C19">
      <w:r w:rsidRPr="007C1C19">
        <w:rPr>
          <w:i/>
          <w:iCs/>
        </w:rPr>
        <w:t>For example, several U.S.-based radiology networks are now using blockchain-based verification layers to ensure image authenticity and secure physician credentialing across states.</w:t>
      </w:r>
    </w:p>
    <w:p w14:paraId="59DA62E3"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Mobile Teleradiology &amp; Point-of-Care Interfaces</w:t>
      </w:r>
    </w:p>
    <w:p w14:paraId="2A108C16" w14:textId="77777777" w:rsidR="007C1C19" w:rsidRPr="007C1C19" w:rsidRDefault="007C1C19" w:rsidP="007C1C19">
      <w:r w:rsidRPr="007C1C19">
        <w:t>With radiologists increasingly working from mobile workstations or home offices, there is a rising demand for:</w:t>
      </w:r>
    </w:p>
    <w:p w14:paraId="57DAF7DD" w14:textId="77777777" w:rsidR="007C1C19" w:rsidRPr="007C1C19" w:rsidRDefault="007C1C19" w:rsidP="007C1C19">
      <w:pPr>
        <w:numPr>
          <w:ilvl w:val="0"/>
          <w:numId w:val="11"/>
        </w:numPr>
      </w:pPr>
      <w:r w:rsidRPr="007C1C19">
        <w:rPr>
          <w:b/>
          <w:bCs/>
        </w:rPr>
        <w:t>Smartphone-compatible DICOM viewers</w:t>
      </w:r>
    </w:p>
    <w:p w14:paraId="0663CB41" w14:textId="77777777" w:rsidR="007C1C19" w:rsidRPr="007C1C19" w:rsidRDefault="007C1C19" w:rsidP="007C1C19">
      <w:pPr>
        <w:numPr>
          <w:ilvl w:val="0"/>
          <w:numId w:val="11"/>
        </w:numPr>
      </w:pPr>
      <w:r w:rsidRPr="007C1C19">
        <w:rPr>
          <w:b/>
          <w:bCs/>
        </w:rPr>
        <w:t>Real-time report dictation tools</w:t>
      </w:r>
    </w:p>
    <w:p w14:paraId="3D793AA8" w14:textId="77777777" w:rsidR="007C1C19" w:rsidRPr="007C1C19" w:rsidRDefault="007C1C19" w:rsidP="007C1C19">
      <w:pPr>
        <w:numPr>
          <w:ilvl w:val="0"/>
          <w:numId w:val="11"/>
        </w:numPr>
      </w:pPr>
      <w:r w:rsidRPr="007C1C19">
        <w:rPr>
          <w:b/>
          <w:bCs/>
        </w:rPr>
        <w:t>Remote calibration for mobile imaging units</w:t>
      </w:r>
    </w:p>
    <w:p w14:paraId="6ECC01CA" w14:textId="77777777" w:rsidR="007C1C19" w:rsidRPr="007C1C19" w:rsidRDefault="007C1C19" w:rsidP="007C1C19">
      <w:r w:rsidRPr="007C1C19">
        <w:rPr>
          <w:i/>
          <w:iCs/>
        </w:rPr>
        <w:t>This evolution has enabled “radiology without walls,” where images captured in a rural clinic can be read by a subspecialist in another country within minutes — an innovation that was once unimaginable.</w:t>
      </w:r>
    </w:p>
    <w:p w14:paraId="236D9C85"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Future Outlook</w:t>
      </w:r>
    </w:p>
    <w:p w14:paraId="3F1A50CA" w14:textId="77777777" w:rsidR="007C1C19" w:rsidRPr="007C1C19" w:rsidRDefault="007C1C19" w:rsidP="007C1C19">
      <w:r w:rsidRPr="007C1C19">
        <w:t xml:space="preserve">The innovation trajectory points toward </w:t>
      </w:r>
      <w:r w:rsidRPr="007C1C19">
        <w:rPr>
          <w:b/>
          <w:bCs/>
        </w:rPr>
        <w:t>hybrid teleradiology ecosystems</w:t>
      </w:r>
      <w:r w:rsidRPr="007C1C19">
        <w:t xml:space="preserve"> — a seamless interplay of in-house imaging, outsourced interpretation, and cloud-managed diagnostics. </w:t>
      </w:r>
      <w:r w:rsidRPr="007C1C19">
        <w:rPr>
          <w:i/>
          <w:iCs/>
        </w:rPr>
        <w:t>The future of teleradiology lies in intelligent orchestration of reads, powered by AI and governed by interoperable, regulatory-compliant networks.</w:t>
      </w:r>
    </w:p>
    <w:p w14:paraId="6F9A313E" w14:textId="77777777" w:rsidR="007C1C19" w:rsidRPr="007C1C19" w:rsidRDefault="007C1C19" w:rsidP="007C1C19">
      <w:r w:rsidRPr="007C1C19">
        <w:t xml:space="preserve">As the industry matures, standardization and quality benchmarking will become more prominent. Expect the rise of </w:t>
      </w:r>
      <w:r w:rsidRPr="007C1C19">
        <w:rPr>
          <w:b/>
          <w:bCs/>
        </w:rPr>
        <w:t>radiologist performance dashboards</w:t>
      </w:r>
      <w:r w:rsidRPr="007C1C19">
        <w:t xml:space="preserve">, </w:t>
      </w:r>
      <w:r w:rsidRPr="007C1C19">
        <w:rPr>
          <w:b/>
          <w:bCs/>
        </w:rPr>
        <w:t>image-level audit trails</w:t>
      </w:r>
      <w:r w:rsidRPr="007C1C19">
        <w:t xml:space="preserve">, and </w:t>
      </w:r>
      <w:r w:rsidRPr="007C1C19">
        <w:rPr>
          <w:b/>
          <w:bCs/>
        </w:rPr>
        <w:t>AI explainability metrics</w:t>
      </w:r>
      <w:r w:rsidRPr="007C1C19">
        <w:t xml:space="preserve"> to ensure transparency and accountability in remote diagnostics.</w:t>
      </w:r>
    </w:p>
    <w:p w14:paraId="06B623EA" w14:textId="77777777" w:rsidR="007C1C19" w:rsidRPr="007C1C19" w:rsidRDefault="007C1C19" w:rsidP="007C1C19">
      <w:r w:rsidRPr="007C1C19">
        <w:pict w14:anchorId="2F8BF0F5">
          <v:rect id="_x0000_i1288" style="width:0;height:1.5pt" o:hralign="center" o:hrstd="t" o:hr="t" fillcolor="#a0a0a0" stroked="f"/>
        </w:pict>
      </w:r>
    </w:p>
    <w:p w14:paraId="148C8BF9"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Section 4: Competitive Intelligence and Benchmarking</w:t>
      </w:r>
    </w:p>
    <w:p w14:paraId="6EE27944" w14:textId="77777777" w:rsidR="007C1C19" w:rsidRPr="007C1C19" w:rsidRDefault="007C1C19" w:rsidP="007C1C19">
      <w:r w:rsidRPr="007C1C19">
        <w:lastRenderedPageBreak/>
        <w:t>The global teleradiology market is marked by intense competition, consolidation, and a rapid shift toward technology-driven service models. Companies are racing to secure scale, sub-specialization, and cross-regional capabilities through innovation, mergers, and cloud transformation. The landscape features a mix of large radiology networks, pure-play teleradiology providers, PACS vendors, and imaging AI companies.</w:t>
      </w:r>
    </w:p>
    <w:p w14:paraId="01530D2F" w14:textId="77777777" w:rsidR="007C1C19" w:rsidRPr="007C1C19" w:rsidRDefault="007C1C19" w:rsidP="007C1C19">
      <w:r w:rsidRPr="007C1C19">
        <w:t>Below are key players shaping the market:</w:t>
      </w:r>
    </w:p>
    <w:p w14:paraId="6A2D71B4" w14:textId="77777777" w:rsidR="007C1C19" w:rsidRPr="007C1C19" w:rsidRDefault="007C1C19" w:rsidP="007C1C19">
      <w:pPr>
        <w:rPr>
          <w:b/>
          <w:bCs/>
        </w:rPr>
      </w:pPr>
      <w:r w:rsidRPr="007C1C19">
        <w:rPr>
          <w:b/>
          <w:bCs/>
        </w:rPr>
        <w:t xml:space="preserve">1. </w:t>
      </w:r>
      <w:proofErr w:type="spellStart"/>
      <w:r w:rsidRPr="007C1C19">
        <w:rPr>
          <w:b/>
          <w:bCs/>
        </w:rPr>
        <w:t>vRad</w:t>
      </w:r>
      <w:proofErr w:type="spellEnd"/>
      <w:r w:rsidRPr="007C1C19">
        <w:rPr>
          <w:b/>
          <w:bCs/>
        </w:rPr>
        <w:t xml:space="preserve"> (Virtual Radiologic)</w:t>
      </w:r>
    </w:p>
    <w:p w14:paraId="6C6FF7FB" w14:textId="77777777" w:rsidR="007C1C19" w:rsidRPr="007C1C19" w:rsidRDefault="007C1C19" w:rsidP="007C1C19">
      <w:r w:rsidRPr="007C1C19">
        <w:t xml:space="preserve">One of the most established players in the U.S., </w:t>
      </w:r>
      <w:proofErr w:type="spellStart"/>
      <w:r w:rsidRPr="007C1C19">
        <w:rPr>
          <w:b/>
          <w:bCs/>
        </w:rPr>
        <w:t>vRad</w:t>
      </w:r>
      <w:proofErr w:type="spellEnd"/>
      <w:r w:rsidRPr="007C1C19">
        <w:t xml:space="preserve"> operates with a large network of radiologists serving hundreds of hospitals and imaging </w:t>
      </w:r>
      <w:proofErr w:type="spellStart"/>
      <w:r w:rsidRPr="007C1C19">
        <w:t>centers</w:t>
      </w:r>
      <w:proofErr w:type="spellEnd"/>
      <w:r w:rsidRPr="007C1C19">
        <w:t>. Their competitive edge lies in:</w:t>
      </w:r>
    </w:p>
    <w:p w14:paraId="1E894B93" w14:textId="77777777" w:rsidR="007C1C19" w:rsidRPr="007C1C19" w:rsidRDefault="007C1C19" w:rsidP="007C1C19">
      <w:pPr>
        <w:numPr>
          <w:ilvl w:val="0"/>
          <w:numId w:val="12"/>
        </w:numPr>
      </w:pPr>
      <w:r w:rsidRPr="007C1C19">
        <w:rPr>
          <w:b/>
          <w:bCs/>
        </w:rPr>
        <w:t>AI-driven case prioritization</w:t>
      </w:r>
    </w:p>
    <w:p w14:paraId="142515C1" w14:textId="77777777" w:rsidR="007C1C19" w:rsidRPr="007C1C19" w:rsidRDefault="007C1C19" w:rsidP="007C1C19">
      <w:pPr>
        <w:numPr>
          <w:ilvl w:val="0"/>
          <w:numId w:val="12"/>
        </w:numPr>
      </w:pPr>
      <w:r w:rsidRPr="007C1C19">
        <w:rPr>
          <w:b/>
          <w:bCs/>
        </w:rPr>
        <w:t>24/7 subspecialty reads</w:t>
      </w:r>
    </w:p>
    <w:p w14:paraId="6DC04E4C" w14:textId="77777777" w:rsidR="007C1C19" w:rsidRPr="007C1C19" w:rsidRDefault="007C1C19" w:rsidP="007C1C19">
      <w:pPr>
        <w:numPr>
          <w:ilvl w:val="0"/>
          <w:numId w:val="12"/>
        </w:numPr>
      </w:pPr>
      <w:r w:rsidRPr="007C1C19">
        <w:t>Nationwide infrastructure integrated with client EMRs</w:t>
      </w:r>
    </w:p>
    <w:p w14:paraId="0588BADD" w14:textId="77777777" w:rsidR="007C1C19" w:rsidRPr="007C1C19" w:rsidRDefault="007C1C19" w:rsidP="007C1C19">
      <w:proofErr w:type="spellStart"/>
      <w:r w:rsidRPr="007C1C19">
        <w:rPr>
          <w:i/>
          <w:iCs/>
        </w:rPr>
        <w:t>vRad’s</w:t>
      </w:r>
      <w:proofErr w:type="spellEnd"/>
      <w:r w:rsidRPr="007C1C19">
        <w:rPr>
          <w:i/>
          <w:iCs/>
        </w:rPr>
        <w:t xml:space="preserve"> acquisition by MEDNAX and later change in ownership has reinforced its strategic push into high-volume emergency radiology.</w:t>
      </w:r>
    </w:p>
    <w:p w14:paraId="6975707F" w14:textId="77777777" w:rsidR="007C1C19" w:rsidRPr="007C1C19" w:rsidRDefault="007C1C19" w:rsidP="007C1C19">
      <w:pPr>
        <w:rPr>
          <w:b/>
          <w:bCs/>
        </w:rPr>
      </w:pPr>
      <w:r w:rsidRPr="007C1C19">
        <w:rPr>
          <w:b/>
          <w:bCs/>
        </w:rPr>
        <w:t>2. Teleradiology Solutions</w:t>
      </w:r>
    </w:p>
    <w:p w14:paraId="5969AB86" w14:textId="77777777" w:rsidR="007C1C19" w:rsidRPr="007C1C19" w:rsidRDefault="007C1C19" w:rsidP="007C1C19">
      <w:r w:rsidRPr="007C1C19">
        <w:t xml:space="preserve">Headquartered in India with a global clientele, </w:t>
      </w:r>
      <w:r w:rsidRPr="007C1C19">
        <w:rPr>
          <w:b/>
          <w:bCs/>
        </w:rPr>
        <w:t>Teleradiology Solutions</w:t>
      </w:r>
      <w:r w:rsidRPr="007C1C19">
        <w:t xml:space="preserve"> exemplifies the cross-border diagnostic model. The firm serves hospitals in North America, Europe, and Asia with a robust team of certified radiologists.</w:t>
      </w:r>
    </w:p>
    <w:p w14:paraId="45E62964" w14:textId="77777777" w:rsidR="007C1C19" w:rsidRPr="007C1C19" w:rsidRDefault="007C1C19" w:rsidP="007C1C19">
      <w:pPr>
        <w:numPr>
          <w:ilvl w:val="0"/>
          <w:numId w:val="13"/>
        </w:numPr>
      </w:pPr>
      <w:r w:rsidRPr="007C1C19">
        <w:t xml:space="preserve">Offers </w:t>
      </w:r>
      <w:r w:rsidRPr="007C1C19">
        <w:rPr>
          <w:b/>
          <w:bCs/>
        </w:rPr>
        <w:t>JCI-compliant reporting</w:t>
      </w:r>
    </w:p>
    <w:p w14:paraId="29CEC8E1" w14:textId="77777777" w:rsidR="007C1C19" w:rsidRPr="007C1C19" w:rsidRDefault="007C1C19" w:rsidP="007C1C19">
      <w:pPr>
        <w:numPr>
          <w:ilvl w:val="0"/>
          <w:numId w:val="13"/>
        </w:numPr>
      </w:pPr>
      <w:r w:rsidRPr="007C1C19">
        <w:t xml:space="preserve">Specializes in </w:t>
      </w:r>
      <w:r w:rsidRPr="007C1C19">
        <w:rPr>
          <w:b/>
          <w:bCs/>
        </w:rPr>
        <w:t>cardiac and neuro-radiology</w:t>
      </w:r>
    </w:p>
    <w:p w14:paraId="7CFD3A9F" w14:textId="77777777" w:rsidR="007C1C19" w:rsidRPr="007C1C19" w:rsidRDefault="007C1C19" w:rsidP="007C1C19">
      <w:pPr>
        <w:numPr>
          <w:ilvl w:val="0"/>
          <w:numId w:val="13"/>
        </w:numPr>
      </w:pPr>
      <w:r w:rsidRPr="007C1C19">
        <w:t xml:space="preserve">Leverages </w:t>
      </w:r>
      <w:r w:rsidRPr="007C1C19">
        <w:rPr>
          <w:b/>
          <w:bCs/>
        </w:rPr>
        <w:t>cloud-native image routing</w:t>
      </w:r>
      <w:r w:rsidRPr="007C1C19">
        <w:t xml:space="preserve"> platforms</w:t>
      </w:r>
    </w:p>
    <w:p w14:paraId="19BEF2A1" w14:textId="77777777" w:rsidR="007C1C19" w:rsidRPr="007C1C19" w:rsidRDefault="007C1C19" w:rsidP="007C1C19">
      <w:r w:rsidRPr="007C1C19">
        <w:rPr>
          <w:i/>
          <w:iCs/>
        </w:rPr>
        <w:t>It’s considered a strategic outsourcing partner for healthcare systems needing overnight coverage.</w:t>
      </w:r>
    </w:p>
    <w:p w14:paraId="4D6ED08C" w14:textId="77777777" w:rsidR="007C1C19" w:rsidRPr="007C1C19" w:rsidRDefault="007C1C19" w:rsidP="007C1C19">
      <w:pPr>
        <w:rPr>
          <w:b/>
          <w:bCs/>
        </w:rPr>
      </w:pPr>
      <w:r w:rsidRPr="007C1C19">
        <w:rPr>
          <w:b/>
          <w:bCs/>
        </w:rPr>
        <w:t>3. Radiology Partners</w:t>
      </w:r>
    </w:p>
    <w:p w14:paraId="2F435E55" w14:textId="77777777" w:rsidR="007C1C19" w:rsidRPr="007C1C19" w:rsidRDefault="007C1C19" w:rsidP="007C1C19">
      <w:r w:rsidRPr="007C1C19">
        <w:rPr>
          <w:b/>
          <w:bCs/>
        </w:rPr>
        <w:t>Radiology Partners</w:t>
      </w:r>
      <w:r w:rsidRPr="007C1C19">
        <w:t xml:space="preserve"> is a rapidly expanding U.S.-based radiology group that combines in-house and remote teleradiology capabilities. Their unique model integrates:</w:t>
      </w:r>
    </w:p>
    <w:p w14:paraId="4686A3B1" w14:textId="77777777" w:rsidR="007C1C19" w:rsidRPr="007C1C19" w:rsidRDefault="007C1C19" w:rsidP="007C1C19">
      <w:pPr>
        <w:numPr>
          <w:ilvl w:val="0"/>
          <w:numId w:val="14"/>
        </w:numPr>
      </w:pPr>
      <w:r w:rsidRPr="007C1C19">
        <w:rPr>
          <w:b/>
          <w:bCs/>
        </w:rPr>
        <w:t xml:space="preserve">On-site teams with national reading </w:t>
      </w:r>
      <w:proofErr w:type="spellStart"/>
      <w:r w:rsidRPr="007C1C19">
        <w:rPr>
          <w:b/>
          <w:bCs/>
        </w:rPr>
        <w:t>centers</w:t>
      </w:r>
      <w:proofErr w:type="spellEnd"/>
    </w:p>
    <w:p w14:paraId="36429BB6" w14:textId="77777777" w:rsidR="007C1C19" w:rsidRPr="007C1C19" w:rsidRDefault="007C1C19" w:rsidP="007C1C19">
      <w:pPr>
        <w:numPr>
          <w:ilvl w:val="0"/>
          <w:numId w:val="14"/>
        </w:numPr>
      </w:pPr>
      <w:r w:rsidRPr="007C1C19">
        <w:t xml:space="preserve">Investment in </w:t>
      </w:r>
      <w:r w:rsidRPr="007C1C19">
        <w:rPr>
          <w:b/>
          <w:bCs/>
        </w:rPr>
        <w:t>radiologist training</w:t>
      </w:r>
      <w:r w:rsidRPr="007C1C19">
        <w:t xml:space="preserve"> and </w:t>
      </w:r>
      <w:r w:rsidRPr="007C1C19">
        <w:rPr>
          <w:b/>
          <w:bCs/>
        </w:rPr>
        <w:t>AI workflow optimization</w:t>
      </w:r>
    </w:p>
    <w:p w14:paraId="345C69DD" w14:textId="77777777" w:rsidR="007C1C19" w:rsidRPr="007C1C19" w:rsidRDefault="007C1C19" w:rsidP="007C1C19">
      <w:pPr>
        <w:numPr>
          <w:ilvl w:val="0"/>
          <w:numId w:val="14"/>
        </w:numPr>
      </w:pPr>
      <w:r w:rsidRPr="007C1C19">
        <w:t xml:space="preserve">Active participation in </w:t>
      </w:r>
      <w:r w:rsidRPr="007C1C19">
        <w:rPr>
          <w:b/>
          <w:bCs/>
        </w:rPr>
        <w:t>value-based imaging programs</w:t>
      </w:r>
    </w:p>
    <w:p w14:paraId="58560778" w14:textId="77777777" w:rsidR="007C1C19" w:rsidRPr="007C1C19" w:rsidRDefault="007C1C19" w:rsidP="007C1C19">
      <w:r w:rsidRPr="007C1C19">
        <w:t>Their national scale and physician-led structure differentiate them in the high-end hospital and academic segments.</w:t>
      </w:r>
    </w:p>
    <w:p w14:paraId="77696BAB" w14:textId="77777777" w:rsidR="007C1C19" w:rsidRPr="007C1C19" w:rsidRDefault="007C1C19" w:rsidP="007C1C19">
      <w:pPr>
        <w:rPr>
          <w:b/>
          <w:bCs/>
        </w:rPr>
      </w:pPr>
      <w:r w:rsidRPr="007C1C19">
        <w:rPr>
          <w:b/>
          <w:bCs/>
        </w:rPr>
        <w:t xml:space="preserve">4. </w:t>
      </w:r>
      <w:proofErr w:type="spellStart"/>
      <w:r w:rsidRPr="007C1C19">
        <w:rPr>
          <w:b/>
          <w:bCs/>
        </w:rPr>
        <w:t>Everlight</w:t>
      </w:r>
      <w:proofErr w:type="spellEnd"/>
      <w:r w:rsidRPr="007C1C19">
        <w:rPr>
          <w:b/>
          <w:bCs/>
        </w:rPr>
        <w:t xml:space="preserve"> Radiology</w:t>
      </w:r>
    </w:p>
    <w:p w14:paraId="22548099" w14:textId="77777777" w:rsidR="007C1C19" w:rsidRPr="007C1C19" w:rsidRDefault="007C1C19" w:rsidP="007C1C19">
      <w:r w:rsidRPr="007C1C19">
        <w:lastRenderedPageBreak/>
        <w:t xml:space="preserve">With a strong presence in Australia and the UK, </w:t>
      </w:r>
      <w:proofErr w:type="spellStart"/>
      <w:r w:rsidRPr="007C1C19">
        <w:rPr>
          <w:b/>
          <w:bCs/>
        </w:rPr>
        <w:t>Everlight</w:t>
      </w:r>
      <w:proofErr w:type="spellEnd"/>
      <w:r w:rsidRPr="007C1C19">
        <w:rPr>
          <w:b/>
          <w:bCs/>
        </w:rPr>
        <w:t xml:space="preserve"> Radiology</w:t>
      </w:r>
      <w:r w:rsidRPr="007C1C19">
        <w:t xml:space="preserve"> offers follow-the-sun teleradiology services, enabling 24-hour reading availability through distributed radiologist teams.</w:t>
      </w:r>
    </w:p>
    <w:p w14:paraId="1ED642A1" w14:textId="77777777" w:rsidR="007C1C19" w:rsidRPr="007C1C19" w:rsidRDefault="007C1C19" w:rsidP="007C1C19">
      <w:pPr>
        <w:numPr>
          <w:ilvl w:val="0"/>
          <w:numId w:val="15"/>
        </w:numPr>
      </w:pPr>
      <w:r w:rsidRPr="007C1C19">
        <w:t xml:space="preserve">Focuses on </w:t>
      </w:r>
      <w:r w:rsidRPr="007C1C19">
        <w:rPr>
          <w:b/>
          <w:bCs/>
        </w:rPr>
        <w:t>emergency and out-of-hours reporting</w:t>
      </w:r>
    </w:p>
    <w:p w14:paraId="1CC6D42F" w14:textId="77777777" w:rsidR="007C1C19" w:rsidRPr="007C1C19" w:rsidRDefault="007C1C19" w:rsidP="007C1C19">
      <w:pPr>
        <w:numPr>
          <w:ilvl w:val="0"/>
          <w:numId w:val="15"/>
        </w:numPr>
      </w:pPr>
      <w:r w:rsidRPr="007C1C19">
        <w:t>Has grown via acquisitions in Europe</w:t>
      </w:r>
    </w:p>
    <w:p w14:paraId="12C6E3AC" w14:textId="77777777" w:rsidR="007C1C19" w:rsidRPr="007C1C19" w:rsidRDefault="007C1C19" w:rsidP="007C1C19">
      <w:pPr>
        <w:numPr>
          <w:ilvl w:val="0"/>
          <w:numId w:val="15"/>
        </w:numPr>
      </w:pPr>
      <w:r w:rsidRPr="007C1C19">
        <w:t xml:space="preserve">Strong compliance with </w:t>
      </w:r>
      <w:r w:rsidRPr="007C1C19">
        <w:rPr>
          <w:b/>
          <w:bCs/>
        </w:rPr>
        <w:t>NHS and RANZCR standards</w:t>
      </w:r>
    </w:p>
    <w:p w14:paraId="7318F3BB" w14:textId="77777777" w:rsidR="007C1C19" w:rsidRPr="007C1C19" w:rsidRDefault="007C1C19" w:rsidP="007C1C19">
      <w:r w:rsidRPr="007C1C19">
        <w:rPr>
          <w:i/>
          <w:iCs/>
        </w:rPr>
        <w:t>Their model addresses after-hours staffing challenges in Tier-1 hospital systems.</w:t>
      </w:r>
    </w:p>
    <w:p w14:paraId="1F4B3A42" w14:textId="77777777" w:rsidR="007C1C19" w:rsidRPr="007C1C19" w:rsidRDefault="007C1C19" w:rsidP="007C1C19">
      <w:pPr>
        <w:rPr>
          <w:b/>
          <w:bCs/>
        </w:rPr>
      </w:pPr>
      <w:r w:rsidRPr="007C1C19">
        <w:rPr>
          <w:b/>
          <w:bCs/>
        </w:rPr>
        <w:t xml:space="preserve">5. </w:t>
      </w:r>
      <w:proofErr w:type="spellStart"/>
      <w:r w:rsidRPr="007C1C19">
        <w:rPr>
          <w:b/>
          <w:bCs/>
        </w:rPr>
        <w:t>TeleDiagnosys</w:t>
      </w:r>
      <w:proofErr w:type="spellEnd"/>
    </w:p>
    <w:p w14:paraId="2406AA0E" w14:textId="77777777" w:rsidR="007C1C19" w:rsidRPr="007C1C19" w:rsidRDefault="007C1C19" w:rsidP="007C1C19">
      <w:proofErr w:type="spellStart"/>
      <w:r w:rsidRPr="007C1C19">
        <w:rPr>
          <w:b/>
          <w:bCs/>
        </w:rPr>
        <w:t>TeleDiagnosys</w:t>
      </w:r>
      <w:proofErr w:type="spellEnd"/>
      <w:r w:rsidRPr="007C1C19">
        <w:t xml:space="preserve">, based in India, supports diagnostic </w:t>
      </w:r>
      <w:proofErr w:type="spellStart"/>
      <w:r w:rsidRPr="007C1C19">
        <w:t>centers</w:t>
      </w:r>
      <w:proofErr w:type="spellEnd"/>
      <w:r w:rsidRPr="007C1C19">
        <w:t xml:space="preserve"> and hospitals across North America and the Middle East. It differentiates itself through:</w:t>
      </w:r>
    </w:p>
    <w:p w14:paraId="2EB697C7" w14:textId="77777777" w:rsidR="007C1C19" w:rsidRPr="007C1C19" w:rsidRDefault="007C1C19" w:rsidP="007C1C19">
      <w:pPr>
        <w:numPr>
          <w:ilvl w:val="0"/>
          <w:numId w:val="16"/>
        </w:numPr>
      </w:pPr>
      <w:r w:rsidRPr="007C1C19">
        <w:t xml:space="preserve">High-quality reads with </w:t>
      </w:r>
      <w:r w:rsidRPr="007C1C19">
        <w:rPr>
          <w:b/>
          <w:bCs/>
        </w:rPr>
        <w:t>US board-certified radiologists</w:t>
      </w:r>
    </w:p>
    <w:p w14:paraId="2DE98C14" w14:textId="77777777" w:rsidR="007C1C19" w:rsidRPr="007C1C19" w:rsidRDefault="007C1C19" w:rsidP="007C1C19">
      <w:pPr>
        <w:numPr>
          <w:ilvl w:val="0"/>
          <w:numId w:val="16"/>
        </w:numPr>
      </w:pPr>
      <w:r w:rsidRPr="007C1C19">
        <w:t>Competitive pricing for outsourced teleradiology</w:t>
      </w:r>
    </w:p>
    <w:p w14:paraId="73AFAC7C" w14:textId="77777777" w:rsidR="007C1C19" w:rsidRPr="007C1C19" w:rsidRDefault="007C1C19" w:rsidP="007C1C19">
      <w:pPr>
        <w:numPr>
          <w:ilvl w:val="0"/>
          <w:numId w:val="16"/>
        </w:numPr>
      </w:pPr>
      <w:r w:rsidRPr="007C1C19">
        <w:t xml:space="preserve">Robust </w:t>
      </w:r>
      <w:r w:rsidRPr="007C1C19">
        <w:rPr>
          <w:b/>
          <w:bCs/>
        </w:rPr>
        <w:t>IT support and HIPAA compliance</w:t>
      </w:r>
    </w:p>
    <w:p w14:paraId="35790D5B" w14:textId="77777777" w:rsidR="007C1C19" w:rsidRPr="007C1C19" w:rsidRDefault="007C1C19" w:rsidP="007C1C19">
      <w:r w:rsidRPr="007C1C19">
        <w:t xml:space="preserve">The company is a </w:t>
      </w:r>
      <w:proofErr w:type="spellStart"/>
      <w:r w:rsidRPr="007C1C19">
        <w:t>favored</w:t>
      </w:r>
      <w:proofErr w:type="spellEnd"/>
      <w:r w:rsidRPr="007C1C19">
        <w:t xml:space="preserve"> partner for second opinion services and rural healthcare networks.</w:t>
      </w:r>
    </w:p>
    <w:p w14:paraId="00021CBA" w14:textId="77777777" w:rsidR="007C1C19" w:rsidRPr="007C1C19" w:rsidRDefault="007C1C19" w:rsidP="007C1C19">
      <w:pPr>
        <w:rPr>
          <w:b/>
          <w:bCs/>
        </w:rPr>
      </w:pPr>
      <w:r w:rsidRPr="007C1C19">
        <w:rPr>
          <w:b/>
          <w:bCs/>
        </w:rPr>
        <w:t xml:space="preserve">6. Siemens </w:t>
      </w:r>
      <w:proofErr w:type="spellStart"/>
      <w:r w:rsidRPr="007C1C19">
        <w:rPr>
          <w:b/>
          <w:bCs/>
        </w:rPr>
        <w:t>Healthineers</w:t>
      </w:r>
      <w:proofErr w:type="spellEnd"/>
    </w:p>
    <w:p w14:paraId="6C14B5AD" w14:textId="77777777" w:rsidR="007C1C19" w:rsidRPr="007C1C19" w:rsidRDefault="007C1C19" w:rsidP="007C1C19">
      <w:r w:rsidRPr="007C1C19">
        <w:t xml:space="preserve">While primarily a medical device giant, </w:t>
      </w:r>
      <w:r w:rsidRPr="007C1C19">
        <w:rPr>
          <w:b/>
          <w:bCs/>
        </w:rPr>
        <w:t xml:space="preserve">Siemens </w:t>
      </w:r>
      <w:proofErr w:type="spellStart"/>
      <w:r w:rsidRPr="007C1C19">
        <w:rPr>
          <w:b/>
          <w:bCs/>
        </w:rPr>
        <w:t>Healthineers</w:t>
      </w:r>
      <w:proofErr w:type="spellEnd"/>
      <w:r w:rsidRPr="007C1C19">
        <w:t xml:space="preserve"> is increasingly influencing teleradiology through its </w:t>
      </w:r>
      <w:proofErr w:type="spellStart"/>
      <w:r w:rsidRPr="007C1C19">
        <w:rPr>
          <w:b/>
          <w:bCs/>
        </w:rPr>
        <w:t>Syngo</w:t>
      </w:r>
      <w:proofErr w:type="spellEnd"/>
      <w:r w:rsidRPr="007C1C19">
        <w:t xml:space="preserve"> imaging software and </w:t>
      </w:r>
      <w:r w:rsidRPr="007C1C19">
        <w:rPr>
          <w:b/>
          <w:bCs/>
        </w:rPr>
        <w:t>AI-Rad Companion</w:t>
      </w:r>
      <w:r w:rsidRPr="007C1C19">
        <w:t xml:space="preserve"> solutions.</w:t>
      </w:r>
    </w:p>
    <w:p w14:paraId="718AB132" w14:textId="77777777" w:rsidR="007C1C19" w:rsidRPr="007C1C19" w:rsidRDefault="007C1C19" w:rsidP="007C1C19">
      <w:pPr>
        <w:numPr>
          <w:ilvl w:val="0"/>
          <w:numId w:val="17"/>
        </w:numPr>
      </w:pPr>
      <w:r w:rsidRPr="007C1C19">
        <w:t xml:space="preserve">Provides </w:t>
      </w:r>
      <w:r w:rsidRPr="007C1C19">
        <w:rPr>
          <w:b/>
          <w:bCs/>
        </w:rPr>
        <w:t>AI-augmented PACS and reporting platforms</w:t>
      </w:r>
    </w:p>
    <w:p w14:paraId="70BCC2D2" w14:textId="77777777" w:rsidR="007C1C19" w:rsidRPr="007C1C19" w:rsidRDefault="007C1C19" w:rsidP="007C1C19">
      <w:pPr>
        <w:numPr>
          <w:ilvl w:val="0"/>
          <w:numId w:val="17"/>
        </w:numPr>
      </w:pPr>
      <w:r w:rsidRPr="007C1C19">
        <w:t xml:space="preserve">Drives </w:t>
      </w:r>
      <w:r w:rsidRPr="007C1C19">
        <w:rPr>
          <w:b/>
          <w:bCs/>
        </w:rPr>
        <w:t>enterprise imaging deployments</w:t>
      </w:r>
      <w:r w:rsidRPr="007C1C19">
        <w:t xml:space="preserve"> in large hospital networks</w:t>
      </w:r>
    </w:p>
    <w:p w14:paraId="148AF5A4" w14:textId="77777777" w:rsidR="007C1C19" w:rsidRPr="007C1C19" w:rsidRDefault="007C1C19" w:rsidP="007C1C19">
      <w:pPr>
        <w:numPr>
          <w:ilvl w:val="0"/>
          <w:numId w:val="17"/>
        </w:numPr>
      </w:pPr>
      <w:r w:rsidRPr="007C1C19">
        <w:t xml:space="preserve">Recently launched </w:t>
      </w:r>
      <w:r w:rsidRPr="007C1C19">
        <w:rPr>
          <w:b/>
          <w:bCs/>
        </w:rPr>
        <w:t>teamplay digital health platform</w:t>
      </w:r>
      <w:r w:rsidRPr="007C1C19">
        <w:t xml:space="preserve"> integrating radiology workflows</w:t>
      </w:r>
    </w:p>
    <w:p w14:paraId="31FE5817" w14:textId="77777777" w:rsidR="007C1C19" w:rsidRPr="007C1C19" w:rsidRDefault="007C1C19" w:rsidP="007C1C19">
      <w:r w:rsidRPr="007C1C19">
        <w:t>Their market strategy revolves around enabling integrated diagnostics through hardware-software-service convergence.</w:t>
      </w:r>
    </w:p>
    <w:p w14:paraId="05863716" w14:textId="77777777" w:rsidR="007C1C19" w:rsidRPr="007C1C19" w:rsidRDefault="007C1C19" w:rsidP="007C1C19">
      <w:pPr>
        <w:rPr>
          <w:b/>
          <w:bCs/>
        </w:rPr>
      </w:pPr>
      <w:r w:rsidRPr="007C1C19">
        <w:rPr>
          <w:b/>
          <w:bCs/>
        </w:rPr>
        <w:t>7. Nines (Acquired by Sirona Medical)</w:t>
      </w:r>
    </w:p>
    <w:p w14:paraId="08FBFA79" w14:textId="77777777" w:rsidR="007C1C19" w:rsidRPr="007C1C19" w:rsidRDefault="007C1C19" w:rsidP="007C1C19">
      <w:r w:rsidRPr="007C1C19">
        <w:t xml:space="preserve">Originally a Silicon Valley startup, </w:t>
      </w:r>
      <w:r w:rsidRPr="007C1C19">
        <w:rPr>
          <w:b/>
          <w:bCs/>
        </w:rPr>
        <w:t>Nines</w:t>
      </w:r>
      <w:r w:rsidRPr="007C1C19">
        <w:t xml:space="preserve"> gained attention for its proprietary AI tools and real-time case routing engine before being acquired by </w:t>
      </w:r>
      <w:r w:rsidRPr="007C1C19">
        <w:rPr>
          <w:b/>
          <w:bCs/>
        </w:rPr>
        <w:t>Sirona Medical</w:t>
      </w:r>
      <w:r w:rsidRPr="007C1C19">
        <w:t>.</w:t>
      </w:r>
    </w:p>
    <w:p w14:paraId="45C49F44" w14:textId="77777777" w:rsidR="007C1C19" w:rsidRPr="007C1C19" w:rsidRDefault="007C1C19" w:rsidP="007C1C19">
      <w:pPr>
        <w:numPr>
          <w:ilvl w:val="0"/>
          <w:numId w:val="18"/>
        </w:numPr>
      </w:pPr>
      <w:r w:rsidRPr="007C1C19">
        <w:t xml:space="preserve">Focuses on </w:t>
      </w:r>
      <w:r w:rsidRPr="007C1C19">
        <w:rPr>
          <w:b/>
          <w:bCs/>
        </w:rPr>
        <w:t>modern radiology operating systems</w:t>
      </w:r>
    </w:p>
    <w:p w14:paraId="231ECD18" w14:textId="77777777" w:rsidR="007C1C19" w:rsidRPr="007C1C19" w:rsidRDefault="007C1C19" w:rsidP="007C1C19">
      <w:pPr>
        <w:numPr>
          <w:ilvl w:val="0"/>
          <w:numId w:val="18"/>
        </w:numPr>
      </w:pPr>
      <w:r w:rsidRPr="007C1C19">
        <w:t>Streamlines reporting, QA, and turnaround time analytics</w:t>
      </w:r>
    </w:p>
    <w:p w14:paraId="6FAEDFF1" w14:textId="77777777" w:rsidR="007C1C19" w:rsidRPr="007C1C19" w:rsidRDefault="007C1C19" w:rsidP="007C1C19">
      <w:pPr>
        <w:numPr>
          <w:ilvl w:val="0"/>
          <w:numId w:val="18"/>
        </w:numPr>
      </w:pPr>
      <w:r w:rsidRPr="007C1C19">
        <w:t xml:space="preserve">Targets </w:t>
      </w:r>
      <w:r w:rsidRPr="007C1C19">
        <w:rPr>
          <w:b/>
          <w:bCs/>
        </w:rPr>
        <w:t>mid-size practices</w:t>
      </w:r>
      <w:r w:rsidRPr="007C1C19">
        <w:t xml:space="preserve"> seeking tech upgrade paths</w:t>
      </w:r>
    </w:p>
    <w:p w14:paraId="22D212AB" w14:textId="77777777" w:rsidR="007C1C19" w:rsidRPr="007C1C19" w:rsidRDefault="007C1C19" w:rsidP="007C1C19">
      <w:r w:rsidRPr="007C1C19">
        <w:rPr>
          <w:i/>
          <w:iCs/>
        </w:rPr>
        <w:t>Its emphasis on cloud-native design and user experience reflects the shift in radiologist preferences toward modern, AI-augmented interfaces.</w:t>
      </w:r>
    </w:p>
    <w:p w14:paraId="7022F62C" w14:textId="77777777" w:rsidR="007C1C19" w:rsidRPr="007C1C19" w:rsidRDefault="007C1C19" w:rsidP="007C1C19">
      <w:r w:rsidRPr="007C1C19">
        <w:pict w14:anchorId="26A7BB3A">
          <v:rect id="_x0000_i1289" style="width:0;height:1.5pt" o:hralign="center" o:hrstd="t" o:hr="t" fillcolor="#a0a0a0" stroked="f"/>
        </w:pict>
      </w:r>
    </w:p>
    <w:p w14:paraId="084ADDD7" w14:textId="77777777" w:rsidR="007C1C19" w:rsidRPr="007C1C19" w:rsidRDefault="007C1C19" w:rsidP="007C1C19">
      <w:r w:rsidRPr="007C1C19">
        <w:lastRenderedPageBreak/>
        <w:t xml:space="preserve">Each of these players is leveraging a combination of </w:t>
      </w:r>
      <w:r w:rsidRPr="007C1C19">
        <w:rPr>
          <w:b/>
          <w:bCs/>
        </w:rPr>
        <w:t>technology differentiation</w:t>
      </w:r>
      <w:r w:rsidRPr="007C1C19">
        <w:t xml:space="preserve">, </w:t>
      </w:r>
      <w:r w:rsidRPr="007C1C19">
        <w:rPr>
          <w:b/>
          <w:bCs/>
        </w:rPr>
        <w:t>domain expertise</w:t>
      </w:r>
      <w:r w:rsidRPr="007C1C19">
        <w:t xml:space="preserve">, and </w:t>
      </w:r>
      <w:r w:rsidRPr="007C1C19">
        <w:rPr>
          <w:b/>
          <w:bCs/>
        </w:rPr>
        <w:t>geographical flexibility</w:t>
      </w:r>
      <w:r w:rsidRPr="007C1C19">
        <w:t xml:space="preserve"> to secure competitive advantage. </w:t>
      </w:r>
      <w:r w:rsidRPr="007C1C19">
        <w:rPr>
          <w:i/>
          <w:iCs/>
        </w:rPr>
        <w:t>The market is expected to consolidate further as hospital systems seek fewer, more capable vendors with end-to-end diagnostic capabilities.</w:t>
      </w:r>
    </w:p>
    <w:p w14:paraId="1D5227A5" w14:textId="77777777" w:rsidR="007C1C19" w:rsidRPr="007C1C19" w:rsidRDefault="007C1C19" w:rsidP="007C1C19">
      <w:r w:rsidRPr="007C1C19">
        <w:pict w14:anchorId="537168AB">
          <v:rect id="_x0000_i1291" style="width:0;height:1.5pt" o:hralign="center" o:hrstd="t" o:hr="t" fillcolor="#a0a0a0" stroked="f"/>
        </w:pict>
      </w:r>
    </w:p>
    <w:p w14:paraId="73C7B629"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Section 5: Regional Landscape and Adoption Outlook</w:t>
      </w:r>
    </w:p>
    <w:p w14:paraId="4FA43F33" w14:textId="77777777" w:rsidR="007C1C19" w:rsidRPr="007C1C19" w:rsidRDefault="007C1C19" w:rsidP="007C1C19">
      <w:r w:rsidRPr="007C1C19">
        <w:t xml:space="preserve">The adoption of teleradiology varies significantly across regions, shaped by healthcare infrastructure maturity, regulatory environments, telecommunication penetration, and workforce distribution. While </w:t>
      </w:r>
      <w:r w:rsidRPr="007C1C19">
        <w:rPr>
          <w:b/>
          <w:bCs/>
        </w:rPr>
        <w:t>North America</w:t>
      </w:r>
      <w:r w:rsidRPr="007C1C19">
        <w:t xml:space="preserve"> leads in market share, </w:t>
      </w:r>
      <w:r w:rsidRPr="007C1C19">
        <w:rPr>
          <w:b/>
          <w:bCs/>
        </w:rPr>
        <w:t>Asia Pacific</w:t>
      </w:r>
      <w:r w:rsidRPr="007C1C19">
        <w:t xml:space="preserve"> and the </w:t>
      </w:r>
      <w:r w:rsidRPr="007C1C19">
        <w:rPr>
          <w:b/>
          <w:bCs/>
        </w:rPr>
        <w:t>Middle East</w:t>
      </w:r>
      <w:r w:rsidRPr="007C1C19">
        <w:t xml:space="preserve"> are experiencing a notable surge in demand driven by healthcare digitalization and radiologist shortages.</w:t>
      </w:r>
    </w:p>
    <w:p w14:paraId="6B196E8D" w14:textId="77777777" w:rsidR="007C1C19" w:rsidRPr="007C1C19" w:rsidRDefault="007C1C19" w:rsidP="007C1C19">
      <w:r w:rsidRPr="007C1C19">
        <w:pict w14:anchorId="40C9409D">
          <v:rect id="_x0000_i1292" style="width:0;height:1.5pt" o:hralign="center" o:hrstd="t" o:hr="t" fillcolor="#a0a0a0" stroked="f"/>
        </w:pict>
      </w:r>
    </w:p>
    <w:p w14:paraId="49B30E0F" w14:textId="77777777" w:rsidR="007C1C19" w:rsidRPr="007C1C19" w:rsidRDefault="007C1C19" w:rsidP="007C1C19">
      <w:pPr>
        <w:rPr>
          <w:b/>
          <w:bCs/>
        </w:rPr>
      </w:pPr>
      <w:r w:rsidRPr="007C1C19">
        <w:rPr>
          <w:b/>
          <w:bCs/>
        </w:rPr>
        <w:t>North America</w:t>
      </w:r>
    </w:p>
    <w:p w14:paraId="752F3295" w14:textId="77777777" w:rsidR="007C1C19" w:rsidRPr="007C1C19" w:rsidRDefault="007C1C19" w:rsidP="007C1C19">
      <w:r w:rsidRPr="007C1C19">
        <w:rPr>
          <w:b/>
          <w:bCs/>
        </w:rPr>
        <w:t>Market Share Leader | Mature Infrastructure | AI Integration Hotspot</w:t>
      </w:r>
    </w:p>
    <w:p w14:paraId="2EB475DE" w14:textId="77777777" w:rsidR="007C1C19" w:rsidRPr="007C1C19" w:rsidRDefault="007C1C19" w:rsidP="007C1C19">
      <w:r w:rsidRPr="007C1C19">
        <w:t xml:space="preserve">North America, led by the </w:t>
      </w:r>
      <w:r w:rsidRPr="007C1C19">
        <w:rPr>
          <w:b/>
          <w:bCs/>
        </w:rPr>
        <w:t>United States</w:t>
      </w:r>
      <w:r w:rsidRPr="007C1C19">
        <w:t>, holds the largest share of the global teleradiology market in 2024. Key drivers include:</w:t>
      </w:r>
    </w:p>
    <w:p w14:paraId="5C1A8350" w14:textId="77777777" w:rsidR="007C1C19" w:rsidRPr="007C1C19" w:rsidRDefault="007C1C19" w:rsidP="007C1C19">
      <w:pPr>
        <w:numPr>
          <w:ilvl w:val="0"/>
          <w:numId w:val="19"/>
        </w:numPr>
      </w:pPr>
      <w:r w:rsidRPr="007C1C19">
        <w:t xml:space="preserve">Advanced adoption of </w:t>
      </w:r>
      <w:r w:rsidRPr="007C1C19">
        <w:rPr>
          <w:b/>
          <w:bCs/>
        </w:rPr>
        <w:t>cloud PACS and AI-driven image analysis</w:t>
      </w:r>
    </w:p>
    <w:p w14:paraId="002C80B6" w14:textId="77777777" w:rsidR="007C1C19" w:rsidRPr="007C1C19" w:rsidRDefault="007C1C19" w:rsidP="007C1C19">
      <w:pPr>
        <w:numPr>
          <w:ilvl w:val="0"/>
          <w:numId w:val="19"/>
        </w:numPr>
      </w:pPr>
      <w:r w:rsidRPr="007C1C19">
        <w:t>Widespread availability of broadband and 5G networks</w:t>
      </w:r>
    </w:p>
    <w:p w14:paraId="46528821" w14:textId="77777777" w:rsidR="007C1C19" w:rsidRPr="007C1C19" w:rsidRDefault="007C1C19" w:rsidP="007C1C19">
      <w:pPr>
        <w:numPr>
          <w:ilvl w:val="0"/>
          <w:numId w:val="19"/>
        </w:numPr>
      </w:pPr>
      <w:proofErr w:type="spellStart"/>
      <w:r w:rsidRPr="007C1C19">
        <w:t>Favorable</w:t>
      </w:r>
      <w:proofErr w:type="spellEnd"/>
      <w:r w:rsidRPr="007C1C19">
        <w:t xml:space="preserve"> </w:t>
      </w:r>
      <w:r w:rsidRPr="007C1C19">
        <w:rPr>
          <w:b/>
          <w:bCs/>
        </w:rPr>
        <w:t>telehealth reimbursement</w:t>
      </w:r>
      <w:r w:rsidRPr="007C1C19">
        <w:t xml:space="preserve"> policies from CMS and private insurers</w:t>
      </w:r>
    </w:p>
    <w:p w14:paraId="673D34CD" w14:textId="77777777" w:rsidR="007C1C19" w:rsidRPr="007C1C19" w:rsidRDefault="007C1C19" w:rsidP="007C1C19">
      <w:r w:rsidRPr="007C1C19">
        <w:t xml:space="preserve">Hospitals are increasingly outsourcing night shifts to specialized teleradiology groups. </w:t>
      </w:r>
      <w:r w:rsidRPr="007C1C19">
        <w:rPr>
          <w:i/>
          <w:iCs/>
        </w:rPr>
        <w:t>Canada is also expanding adoption through cross-provincial collaborations, especially in underserved Indigenous and rural communities.</w:t>
      </w:r>
    </w:p>
    <w:p w14:paraId="321F8A65" w14:textId="77777777" w:rsidR="007C1C19" w:rsidRPr="007C1C19" w:rsidRDefault="007C1C19" w:rsidP="007C1C19">
      <w:r w:rsidRPr="007C1C19">
        <w:pict w14:anchorId="03C08E5F">
          <v:rect id="_x0000_i1293" style="width:0;height:1.5pt" o:hralign="center" o:hrstd="t" o:hr="t" fillcolor="#a0a0a0" stroked="f"/>
        </w:pict>
      </w:r>
    </w:p>
    <w:p w14:paraId="7F0D0A12" w14:textId="77777777" w:rsidR="007C1C19" w:rsidRPr="007C1C19" w:rsidRDefault="007C1C19" w:rsidP="007C1C19">
      <w:pPr>
        <w:rPr>
          <w:b/>
          <w:bCs/>
        </w:rPr>
      </w:pPr>
      <w:r w:rsidRPr="007C1C19">
        <w:rPr>
          <w:b/>
          <w:bCs/>
        </w:rPr>
        <w:t>Europe</w:t>
      </w:r>
    </w:p>
    <w:p w14:paraId="32485C63" w14:textId="77777777" w:rsidR="007C1C19" w:rsidRPr="007C1C19" w:rsidRDefault="007C1C19" w:rsidP="007C1C19">
      <w:r w:rsidRPr="007C1C19">
        <w:rPr>
          <w:b/>
          <w:bCs/>
        </w:rPr>
        <w:t>Structured Expansion | Subspecialist Shortages | Interoperability Initiatives</w:t>
      </w:r>
    </w:p>
    <w:p w14:paraId="1D0D0195" w14:textId="77777777" w:rsidR="007C1C19" w:rsidRPr="007C1C19" w:rsidRDefault="007C1C19" w:rsidP="007C1C19">
      <w:r w:rsidRPr="007C1C19">
        <w:t xml:space="preserve">Europe is marked by significant adoption across </w:t>
      </w:r>
      <w:r w:rsidRPr="007C1C19">
        <w:rPr>
          <w:b/>
          <w:bCs/>
        </w:rPr>
        <w:t>Germany, the UK, and France</w:t>
      </w:r>
      <w:r w:rsidRPr="007C1C19">
        <w:t>, where national health systems are integrating teleradiology to address workforce gaps. The EU’s eHealth initiatives have laid the groundwork for:</w:t>
      </w:r>
    </w:p>
    <w:p w14:paraId="17026CC6" w14:textId="77777777" w:rsidR="007C1C19" w:rsidRPr="007C1C19" w:rsidRDefault="007C1C19" w:rsidP="007C1C19">
      <w:pPr>
        <w:numPr>
          <w:ilvl w:val="0"/>
          <w:numId w:val="20"/>
        </w:numPr>
      </w:pPr>
      <w:r w:rsidRPr="007C1C19">
        <w:t xml:space="preserve">Cross-border image sharing within the </w:t>
      </w:r>
      <w:r w:rsidRPr="007C1C19">
        <w:rPr>
          <w:b/>
          <w:bCs/>
        </w:rPr>
        <w:t>European Reference Networks (ERNs)</w:t>
      </w:r>
    </w:p>
    <w:p w14:paraId="5313B1E2" w14:textId="77777777" w:rsidR="007C1C19" w:rsidRPr="007C1C19" w:rsidRDefault="007C1C19" w:rsidP="007C1C19">
      <w:pPr>
        <w:numPr>
          <w:ilvl w:val="0"/>
          <w:numId w:val="20"/>
        </w:numPr>
      </w:pPr>
      <w:r w:rsidRPr="007C1C19">
        <w:t>Vendor-neutral interoperability between imaging platforms</w:t>
      </w:r>
    </w:p>
    <w:p w14:paraId="359C0FA8" w14:textId="77777777" w:rsidR="007C1C19" w:rsidRPr="007C1C19" w:rsidRDefault="007C1C19" w:rsidP="007C1C19">
      <w:pPr>
        <w:numPr>
          <w:ilvl w:val="0"/>
          <w:numId w:val="20"/>
        </w:numPr>
      </w:pPr>
      <w:r w:rsidRPr="007C1C19">
        <w:t xml:space="preserve">Regulatory alignment under </w:t>
      </w:r>
      <w:r w:rsidRPr="007C1C19">
        <w:rPr>
          <w:b/>
          <w:bCs/>
        </w:rPr>
        <w:t>GDPR-compliant frameworks</w:t>
      </w:r>
    </w:p>
    <w:p w14:paraId="3F1170BB" w14:textId="77777777" w:rsidR="007C1C19" w:rsidRPr="007C1C19" w:rsidRDefault="007C1C19" w:rsidP="007C1C19">
      <w:r w:rsidRPr="007C1C19">
        <w:rPr>
          <w:i/>
          <w:iCs/>
        </w:rPr>
        <w:t>The UK’s NHS, for example, has outsourced overnight and holiday radiology to teleradiology firms since 2014, setting a precedent for hybrid diagnostic delivery.</w:t>
      </w:r>
    </w:p>
    <w:p w14:paraId="1B1E8177" w14:textId="77777777" w:rsidR="007C1C19" w:rsidRPr="007C1C19" w:rsidRDefault="007C1C19" w:rsidP="007C1C19">
      <w:r w:rsidRPr="007C1C19">
        <w:lastRenderedPageBreak/>
        <w:pict w14:anchorId="0D2282FE">
          <v:rect id="_x0000_i1294" style="width:0;height:1.5pt" o:hralign="center" o:hrstd="t" o:hr="t" fillcolor="#a0a0a0" stroked="f"/>
        </w:pict>
      </w:r>
    </w:p>
    <w:p w14:paraId="7C59694D" w14:textId="77777777" w:rsidR="007C1C19" w:rsidRPr="007C1C19" w:rsidRDefault="007C1C19" w:rsidP="007C1C19">
      <w:pPr>
        <w:rPr>
          <w:b/>
          <w:bCs/>
        </w:rPr>
      </w:pPr>
      <w:r w:rsidRPr="007C1C19">
        <w:rPr>
          <w:b/>
          <w:bCs/>
        </w:rPr>
        <w:t>Asia Pacific</w:t>
      </w:r>
    </w:p>
    <w:p w14:paraId="0D299C39" w14:textId="77777777" w:rsidR="007C1C19" w:rsidRPr="007C1C19" w:rsidRDefault="007C1C19" w:rsidP="007C1C19">
      <w:r w:rsidRPr="007C1C19">
        <w:rPr>
          <w:b/>
          <w:bCs/>
        </w:rPr>
        <w:t>Fastest-Growing Market | Outsourcing Hub | Infrastructure Catch-Up</w:t>
      </w:r>
    </w:p>
    <w:p w14:paraId="105AE3E4" w14:textId="77777777" w:rsidR="007C1C19" w:rsidRPr="007C1C19" w:rsidRDefault="007C1C19" w:rsidP="007C1C19">
      <w:r w:rsidRPr="007C1C19">
        <w:t xml:space="preserve">The Asia Pacific region is undergoing rapid digitization of imaging services. </w:t>
      </w:r>
      <w:r w:rsidRPr="007C1C19">
        <w:rPr>
          <w:b/>
          <w:bCs/>
        </w:rPr>
        <w:t>India</w:t>
      </w:r>
      <w:r w:rsidRPr="007C1C19">
        <w:t xml:space="preserve">, </w:t>
      </w:r>
      <w:r w:rsidRPr="007C1C19">
        <w:rPr>
          <w:b/>
          <w:bCs/>
        </w:rPr>
        <w:t>China</w:t>
      </w:r>
      <w:r w:rsidRPr="007C1C19">
        <w:t xml:space="preserve">, and </w:t>
      </w:r>
      <w:r w:rsidRPr="007C1C19">
        <w:rPr>
          <w:b/>
          <w:bCs/>
        </w:rPr>
        <w:t>Australia</w:t>
      </w:r>
      <w:r w:rsidRPr="007C1C19">
        <w:t xml:space="preserve"> are key focal points:</w:t>
      </w:r>
    </w:p>
    <w:p w14:paraId="09E5699D" w14:textId="77777777" w:rsidR="007C1C19" w:rsidRPr="007C1C19" w:rsidRDefault="007C1C19" w:rsidP="007C1C19">
      <w:pPr>
        <w:numPr>
          <w:ilvl w:val="0"/>
          <w:numId w:val="21"/>
        </w:numPr>
      </w:pPr>
      <w:r w:rsidRPr="007C1C19">
        <w:rPr>
          <w:b/>
          <w:bCs/>
        </w:rPr>
        <w:t>India</w:t>
      </w:r>
      <w:r w:rsidRPr="007C1C19">
        <w:t xml:space="preserve"> has emerged as a global hub for teleradiology outsourcing, offering U.S.- and UK-certified reads at scale.</w:t>
      </w:r>
    </w:p>
    <w:p w14:paraId="41115FF6" w14:textId="77777777" w:rsidR="007C1C19" w:rsidRPr="007C1C19" w:rsidRDefault="007C1C19" w:rsidP="007C1C19">
      <w:pPr>
        <w:numPr>
          <w:ilvl w:val="0"/>
          <w:numId w:val="21"/>
        </w:numPr>
      </w:pPr>
      <w:r w:rsidRPr="007C1C19">
        <w:rPr>
          <w:b/>
          <w:bCs/>
        </w:rPr>
        <w:t>China</w:t>
      </w:r>
      <w:r w:rsidRPr="007C1C19">
        <w:t xml:space="preserve"> is investing in cloud hospital initiatives under its "Internet + Healthcare" policy.</w:t>
      </w:r>
    </w:p>
    <w:p w14:paraId="529B357C" w14:textId="77777777" w:rsidR="007C1C19" w:rsidRPr="007C1C19" w:rsidRDefault="007C1C19" w:rsidP="007C1C19">
      <w:pPr>
        <w:numPr>
          <w:ilvl w:val="0"/>
          <w:numId w:val="21"/>
        </w:numPr>
      </w:pPr>
      <w:r w:rsidRPr="007C1C19">
        <w:rPr>
          <w:b/>
          <w:bCs/>
        </w:rPr>
        <w:t>Australia</w:t>
      </w:r>
      <w:r w:rsidRPr="007C1C19">
        <w:t xml:space="preserve"> is leveraging teleradiology to bridge vast geographic gaps, especially in rural and Indigenous communities.</w:t>
      </w:r>
    </w:p>
    <w:p w14:paraId="275FBD13" w14:textId="77777777" w:rsidR="007C1C19" w:rsidRPr="007C1C19" w:rsidRDefault="007C1C19" w:rsidP="007C1C19">
      <w:r w:rsidRPr="007C1C19">
        <w:rPr>
          <w:i/>
          <w:iCs/>
        </w:rPr>
        <w:t>Japan and South Korea are integrating AI-based diagnostics into national radiology networks, supported by heavy public investment.</w:t>
      </w:r>
    </w:p>
    <w:p w14:paraId="1EE55261" w14:textId="77777777" w:rsidR="007C1C19" w:rsidRPr="007C1C19" w:rsidRDefault="007C1C19" w:rsidP="007C1C19">
      <w:r w:rsidRPr="007C1C19">
        <w:pict w14:anchorId="000811C2">
          <v:rect id="_x0000_i1295" style="width:0;height:1.5pt" o:hralign="center" o:hrstd="t" o:hr="t" fillcolor="#a0a0a0" stroked="f"/>
        </w:pict>
      </w:r>
    </w:p>
    <w:p w14:paraId="5E9609DC" w14:textId="77777777" w:rsidR="007C1C19" w:rsidRPr="007C1C19" w:rsidRDefault="007C1C19" w:rsidP="007C1C19">
      <w:pPr>
        <w:rPr>
          <w:b/>
          <w:bCs/>
        </w:rPr>
      </w:pPr>
      <w:r w:rsidRPr="007C1C19">
        <w:rPr>
          <w:b/>
          <w:bCs/>
        </w:rPr>
        <w:t>Latin America</w:t>
      </w:r>
    </w:p>
    <w:p w14:paraId="3D0526B9" w14:textId="77777777" w:rsidR="007C1C19" w:rsidRPr="007C1C19" w:rsidRDefault="007C1C19" w:rsidP="007C1C19">
      <w:r w:rsidRPr="007C1C19">
        <w:rPr>
          <w:b/>
          <w:bCs/>
        </w:rPr>
        <w:t>Emerging Adoption | Public-Private Pilot Projects | Connectivity Limitations</w:t>
      </w:r>
    </w:p>
    <w:p w14:paraId="09AB4CF8" w14:textId="77777777" w:rsidR="007C1C19" w:rsidRPr="007C1C19" w:rsidRDefault="007C1C19" w:rsidP="007C1C19">
      <w:r w:rsidRPr="007C1C19">
        <w:t xml:space="preserve">Growth in </w:t>
      </w:r>
      <w:r w:rsidRPr="007C1C19">
        <w:rPr>
          <w:b/>
          <w:bCs/>
        </w:rPr>
        <w:t>Brazil</w:t>
      </w:r>
      <w:r w:rsidRPr="007C1C19">
        <w:t xml:space="preserve">, </w:t>
      </w:r>
      <w:r w:rsidRPr="007C1C19">
        <w:rPr>
          <w:b/>
          <w:bCs/>
        </w:rPr>
        <w:t>Mexico</w:t>
      </w:r>
      <w:r w:rsidRPr="007C1C19">
        <w:t xml:space="preserve">, and </w:t>
      </w:r>
      <w:r w:rsidRPr="007C1C19">
        <w:rPr>
          <w:b/>
          <w:bCs/>
        </w:rPr>
        <w:t>Colombia</w:t>
      </w:r>
      <w:r w:rsidRPr="007C1C19">
        <w:t xml:space="preserve"> is modest but rising. Teleradiology is being integrated via:</w:t>
      </w:r>
    </w:p>
    <w:p w14:paraId="0BB47DB2" w14:textId="77777777" w:rsidR="007C1C19" w:rsidRPr="007C1C19" w:rsidRDefault="007C1C19" w:rsidP="007C1C19">
      <w:pPr>
        <w:numPr>
          <w:ilvl w:val="0"/>
          <w:numId w:val="22"/>
        </w:numPr>
      </w:pPr>
      <w:r w:rsidRPr="007C1C19">
        <w:rPr>
          <w:b/>
          <w:bCs/>
        </w:rPr>
        <w:t>Public-private partnerships</w:t>
      </w:r>
      <w:r w:rsidRPr="007C1C19">
        <w:t xml:space="preserve"> in diagnostic networks</w:t>
      </w:r>
    </w:p>
    <w:p w14:paraId="2646C09A" w14:textId="77777777" w:rsidR="007C1C19" w:rsidRPr="007C1C19" w:rsidRDefault="007C1C19" w:rsidP="007C1C19">
      <w:pPr>
        <w:numPr>
          <w:ilvl w:val="0"/>
          <w:numId w:val="22"/>
        </w:numPr>
      </w:pPr>
      <w:r w:rsidRPr="007C1C19">
        <w:rPr>
          <w:b/>
          <w:bCs/>
        </w:rPr>
        <w:t>Mobile imaging units</w:t>
      </w:r>
      <w:r w:rsidRPr="007C1C19">
        <w:t xml:space="preserve"> for underserved populations</w:t>
      </w:r>
    </w:p>
    <w:p w14:paraId="03578A7F" w14:textId="77777777" w:rsidR="007C1C19" w:rsidRPr="007C1C19" w:rsidRDefault="007C1C19" w:rsidP="007C1C19">
      <w:pPr>
        <w:numPr>
          <w:ilvl w:val="0"/>
          <w:numId w:val="22"/>
        </w:numPr>
      </w:pPr>
      <w:r w:rsidRPr="007C1C19">
        <w:t xml:space="preserve">Expansion of </w:t>
      </w:r>
      <w:r w:rsidRPr="007C1C19">
        <w:rPr>
          <w:b/>
          <w:bCs/>
        </w:rPr>
        <w:t>cloud-native health IT systems</w:t>
      </w:r>
    </w:p>
    <w:p w14:paraId="5068E69A" w14:textId="77777777" w:rsidR="007C1C19" w:rsidRPr="007C1C19" w:rsidRDefault="007C1C19" w:rsidP="007C1C19">
      <w:r w:rsidRPr="007C1C19">
        <w:t xml:space="preserve">Challenges persist due to inconsistent broadband access, limited radiologist licensing mobility, and data privacy regulations. </w:t>
      </w:r>
      <w:r w:rsidRPr="007C1C19">
        <w:rPr>
          <w:i/>
          <w:iCs/>
        </w:rPr>
        <w:t xml:space="preserve">However, regional teleradiology startups are gaining momentum, targeting outpatient imaging </w:t>
      </w:r>
      <w:proofErr w:type="spellStart"/>
      <w:r w:rsidRPr="007C1C19">
        <w:rPr>
          <w:i/>
          <w:iCs/>
        </w:rPr>
        <w:t>centers</w:t>
      </w:r>
      <w:proofErr w:type="spellEnd"/>
      <w:r w:rsidRPr="007C1C19">
        <w:rPr>
          <w:i/>
          <w:iCs/>
        </w:rPr>
        <w:t xml:space="preserve"> and private hospitals.</w:t>
      </w:r>
    </w:p>
    <w:p w14:paraId="63639230" w14:textId="77777777" w:rsidR="007C1C19" w:rsidRPr="007C1C19" w:rsidRDefault="007C1C19" w:rsidP="007C1C19">
      <w:r w:rsidRPr="007C1C19">
        <w:pict w14:anchorId="509DFDE4">
          <v:rect id="_x0000_i1296" style="width:0;height:1.5pt" o:hralign="center" o:hrstd="t" o:hr="t" fillcolor="#a0a0a0" stroked="f"/>
        </w:pict>
      </w:r>
    </w:p>
    <w:p w14:paraId="7DEC1905" w14:textId="77777777" w:rsidR="007C1C19" w:rsidRPr="007C1C19" w:rsidRDefault="007C1C19" w:rsidP="007C1C19">
      <w:pPr>
        <w:rPr>
          <w:b/>
          <w:bCs/>
        </w:rPr>
      </w:pPr>
      <w:r w:rsidRPr="007C1C19">
        <w:rPr>
          <w:b/>
          <w:bCs/>
        </w:rPr>
        <w:t>Middle East &amp; Africa</w:t>
      </w:r>
    </w:p>
    <w:p w14:paraId="6588CFFF" w14:textId="77777777" w:rsidR="007C1C19" w:rsidRPr="007C1C19" w:rsidRDefault="007C1C19" w:rsidP="007C1C19">
      <w:r w:rsidRPr="007C1C19">
        <w:rPr>
          <w:b/>
          <w:bCs/>
        </w:rPr>
        <w:t>White Space Opportunities | Government-Driven Expansion | High Dependency on Imports</w:t>
      </w:r>
    </w:p>
    <w:p w14:paraId="4CA05B27" w14:textId="77777777" w:rsidR="007C1C19" w:rsidRPr="007C1C19" w:rsidRDefault="007C1C19" w:rsidP="007C1C19">
      <w:r w:rsidRPr="007C1C19">
        <w:t xml:space="preserve">Countries like the </w:t>
      </w:r>
      <w:r w:rsidRPr="007C1C19">
        <w:rPr>
          <w:b/>
          <w:bCs/>
        </w:rPr>
        <w:t>UAE</w:t>
      </w:r>
      <w:r w:rsidRPr="007C1C19">
        <w:t xml:space="preserve">, </w:t>
      </w:r>
      <w:r w:rsidRPr="007C1C19">
        <w:rPr>
          <w:b/>
          <w:bCs/>
        </w:rPr>
        <w:t>Saudi Arabia</w:t>
      </w:r>
      <w:r w:rsidRPr="007C1C19">
        <w:t xml:space="preserve">, and </w:t>
      </w:r>
      <w:r w:rsidRPr="007C1C19">
        <w:rPr>
          <w:b/>
          <w:bCs/>
        </w:rPr>
        <w:t>South Africa</w:t>
      </w:r>
      <w:r w:rsidRPr="007C1C19">
        <w:t xml:space="preserve"> are investing in radiology infrastructure, with teleradiology positioned as a cost-effective solution to urban-rural disparities. Key trends include:</w:t>
      </w:r>
    </w:p>
    <w:p w14:paraId="3ED5C820" w14:textId="77777777" w:rsidR="007C1C19" w:rsidRPr="007C1C19" w:rsidRDefault="007C1C19" w:rsidP="007C1C19">
      <w:pPr>
        <w:numPr>
          <w:ilvl w:val="0"/>
          <w:numId w:val="23"/>
        </w:numPr>
      </w:pPr>
      <w:r w:rsidRPr="007C1C19">
        <w:t>Government incentives for telemedicine platforms</w:t>
      </w:r>
    </w:p>
    <w:p w14:paraId="2A6B4F1D" w14:textId="77777777" w:rsidR="007C1C19" w:rsidRPr="007C1C19" w:rsidRDefault="007C1C19" w:rsidP="007C1C19">
      <w:pPr>
        <w:numPr>
          <w:ilvl w:val="0"/>
          <w:numId w:val="23"/>
        </w:numPr>
      </w:pPr>
      <w:r w:rsidRPr="007C1C19">
        <w:t>Partnership models between local hospitals and offshore teleradiology providers</w:t>
      </w:r>
    </w:p>
    <w:p w14:paraId="71C6DD0E" w14:textId="77777777" w:rsidR="007C1C19" w:rsidRPr="007C1C19" w:rsidRDefault="007C1C19" w:rsidP="007C1C19">
      <w:pPr>
        <w:numPr>
          <w:ilvl w:val="0"/>
          <w:numId w:val="23"/>
        </w:numPr>
      </w:pPr>
      <w:r w:rsidRPr="007C1C19">
        <w:lastRenderedPageBreak/>
        <w:t xml:space="preserve">Integration of </w:t>
      </w:r>
      <w:r w:rsidRPr="007C1C19">
        <w:rPr>
          <w:b/>
          <w:bCs/>
        </w:rPr>
        <w:t>cloud-hosted PACS</w:t>
      </w:r>
      <w:r w:rsidRPr="007C1C19">
        <w:t xml:space="preserve"> in new hospital builds</w:t>
      </w:r>
    </w:p>
    <w:p w14:paraId="751B53E6" w14:textId="77777777" w:rsidR="007C1C19" w:rsidRPr="007C1C19" w:rsidRDefault="007C1C19" w:rsidP="007C1C19">
      <w:r w:rsidRPr="007C1C19">
        <w:rPr>
          <w:i/>
          <w:iCs/>
        </w:rPr>
        <w:t>The Middle East is witnessing rising medical tourism, further pressuring diagnostic capacity — a gap increasingly being filled by remote radiology reads.</w:t>
      </w:r>
    </w:p>
    <w:p w14:paraId="346E9B76" w14:textId="77777777" w:rsidR="007C1C19" w:rsidRPr="007C1C19" w:rsidRDefault="007C1C19" w:rsidP="007C1C19">
      <w:r w:rsidRPr="007C1C19">
        <w:t>In Africa, adoption is nascent, constrained by infrastructure gaps, but pilot programs supported by international NGOs and AI-based mobile diagnostics are laying the groundwork for future scale-up.</w:t>
      </w:r>
    </w:p>
    <w:p w14:paraId="124ECFEB" w14:textId="77777777" w:rsidR="007C1C19" w:rsidRPr="007C1C19" w:rsidRDefault="007C1C19" w:rsidP="007C1C19">
      <w:r w:rsidRPr="007C1C19">
        <w:pict w14:anchorId="5821F96E">
          <v:rect id="_x0000_i1297" style="width:0;height:1.5pt" o:hralign="center" o:hrstd="t" o:hr="t" fillcolor="#a0a0a0" stroked="f"/>
        </w:pict>
      </w:r>
    </w:p>
    <w:p w14:paraId="748B19DF" w14:textId="77777777" w:rsidR="007C1C19" w:rsidRPr="007C1C19" w:rsidRDefault="007C1C19" w:rsidP="007C1C19">
      <w:r w:rsidRPr="007C1C19">
        <w:t xml:space="preserve">Overall, the global map of teleradiology is evolving from centralized models to distributed, regionally optimized networks. </w:t>
      </w:r>
      <w:r w:rsidRPr="007C1C19">
        <w:rPr>
          <w:i/>
          <w:iCs/>
        </w:rPr>
        <w:t>As broadband access, cloud penetration, and regulatory clarity improve, underserved regions will emerge as high-opportunity growth pockets.</w:t>
      </w:r>
    </w:p>
    <w:p w14:paraId="176C865C" w14:textId="77777777" w:rsidR="007C1C19" w:rsidRPr="007C1C19" w:rsidRDefault="007C1C19" w:rsidP="007C1C19">
      <w:r w:rsidRPr="007C1C19">
        <w:pict w14:anchorId="2A6AE421">
          <v:rect id="_x0000_i1298" style="width:0;height:1.5pt" o:hralign="center" o:hrstd="t" o:hr="t" fillcolor="#a0a0a0" stroked="f"/>
        </w:pict>
      </w:r>
    </w:p>
    <w:p w14:paraId="396B4520" w14:textId="77777777" w:rsidR="007C1C19" w:rsidRPr="007C1C19" w:rsidRDefault="007C1C19" w:rsidP="007C1C19">
      <w:r w:rsidRPr="007C1C19">
        <w:t xml:space="preserve">Would you like to proceed to </w:t>
      </w:r>
      <w:r w:rsidRPr="007C1C19">
        <w:rPr>
          <w:b/>
          <w:bCs/>
        </w:rPr>
        <w:t>Section 6: End-User Dynamics and Use Case</w:t>
      </w:r>
      <w:r w:rsidRPr="007C1C19">
        <w:t>?</w:t>
      </w:r>
    </w:p>
    <w:p w14:paraId="63479DF6" w14:textId="77777777" w:rsidR="007C1C19" w:rsidRPr="007C1C19" w:rsidRDefault="007C1C19" w:rsidP="007C1C19">
      <w:pPr>
        <w:rPr>
          <w:b/>
          <w:bCs/>
        </w:rPr>
      </w:pPr>
      <w:r w:rsidRPr="007C1C19">
        <w:rPr>
          <w:b/>
          <w:bCs/>
        </w:rPr>
        <w:t>You said:</w:t>
      </w:r>
    </w:p>
    <w:p w14:paraId="4D83CF31" w14:textId="77777777" w:rsidR="007C1C19" w:rsidRPr="007C1C19" w:rsidRDefault="007C1C19" w:rsidP="007C1C19">
      <w:r w:rsidRPr="007C1C19">
        <w:t>yes</w:t>
      </w:r>
    </w:p>
    <w:p w14:paraId="54B0690F" w14:textId="77777777" w:rsidR="007C1C19" w:rsidRPr="007C1C19" w:rsidRDefault="007C1C19" w:rsidP="007C1C19">
      <w:pPr>
        <w:rPr>
          <w:b/>
          <w:bCs/>
        </w:rPr>
      </w:pPr>
      <w:r w:rsidRPr="007C1C19">
        <w:rPr>
          <w:b/>
          <w:bCs/>
        </w:rPr>
        <w:t>ChatGPT said:</w:t>
      </w:r>
    </w:p>
    <w:p w14:paraId="0EBB51A0" w14:textId="77777777" w:rsidR="007C1C19" w:rsidRPr="007C1C19" w:rsidRDefault="007C1C19" w:rsidP="007C1C19">
      <w:r w:rsidRPr="007C1C19">
        <w:t xml:space="preserve">Excellent — here is </w:t>
      </w:r>
      <w:r w:rsidRPr="007C1C19">
        <w:rPr>
          <w:b/>
          <w:bCs/>
        </w:rPr>
        <w:t>Section 6: End-User Dynamics and Use Case</w:t>
      </w:r>
      <w:r w:rsidRPr="007C1C19">
        <w:t xml:space="preserve"> for the </w:t>
      </w:r>
      <w:r w:rsidRPr="007C1C19">
        <w:rPr>
          <w:b/>
          <w:bCs/>
        </w:rPr>
        <w:t>Global Teleradiology Market (2024–2030)</w:t>
      </w:r>
      <w:r w:rsidRPr="007C1C19">
        <w:t>.</w:t>
      </w:r>
    </w:p>
    <w:p w14:paraId="43370D30" w14:textId="77777777" w:rsidR="007C1C19" w:rsidRPr="007C1C19" w:rsidRDefault="007C1C19" w:rsidP="007C1C19">
      <w:r w:rsidRPr="007C1C19">
        <w:pict w14:anchorId="61BE806E">
          <v:rect id="_x0000_i1299" style="width:0;height:1.5pt" o:hralign="center" o:hrstd="t" o:hr="t" fillcolor="#a0a0a0" stroked="f"/>
        </w:pict>
      </w:r>
    </w:p>
    <w:p w14:paraId="3201CEC5"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Section 6: End-User Dynamics and Use Case</w:t>
      </w:r>
    </w:p>
    <w:p w14:paraId="0A66175D" w14:textId="77777777" w:rsidR="007C1C19" w:rsidRPr="007C1C19" w:rsidRDefault="007C1C19" w:rsidP="007C1C19">
      <w:r w:rsidRPr="007C1C19">
        <w:t xml:space="preserve">Teleradiology adoption patterns vary widely across the end-user spectrum, influenced by imaging volume, clinical urgency, IT maturity, and access to in-house radiologists. As healthcare systems become more digitized, stakeholders from </w:t>
      </w:r>
      <w:r w:rsidRPr="007C1C19">
        <w:rPr>
          <w:b/>
          <w:bCs/>
        </w:rPr>
        <w:t>hospitals</w:t>
      </w:r>
      <w:r w:rsidRPr="007C1C19">
        <w:t xml:space="preserve"> to </w:t>
      </w:r>
      <w:r w:rsidRPr="007C1C19">
        <w:rPr>
          <w:b/>
          <w:bCs/>
        </w:rPr>
        <w:t>telehealth providers</w:t>
      </w:r>
      <w:r w:rsidRPr="007C1C19">
        <w:t xml:space="preserve"> are embracing teleradiology as a core element of diagnostic care, not merely as an outsourcing fix.</w:t>
      </w:r>
    </w:p>
    <w:p w14:paraId="099AFC51" w14:textId="77777777" w:rsidR="007C1C19" w:rsidRPr="007C1C19" w:rsidRDefault="007C1C19" w:rsidP="007C1C19">
      <w:pPr>
        <w:rPr>
          <w:b/>
          <w:bCs/>
        </w:rPr>
      </w:pPr>
      <w:r w:rsidRPr="007C1C19">
        <w:rPr>
          <w:b/>
          <w:bCs/>
        </w:rPr>
        <w:t>Hospitals &amp; Specialty Clinics</w:t>
      </w:r>
    </w:p>
    <w:p w14:paraId="19CE6560" w14:textId="77777777" w:rsidR="007C1C19" w:rsidRPr="007C1C19" w:rsidRDefault="007C1C19" w:rsidP="007C1C19">
      <w:r w:rsidRPr="007C1C19">
        <w:t xml:space="preserve">These are the </w:t>
      </w:r>
      <w:r w:rsidRPr="007C1C19">
        <w:rPr>
          <w:b/>
          <w:bCs/>
        </w:rPr>
        <w:t>primary consumers</w:t>
      </w:r>
      <w:r w:rsidRPr="007C1C19">
        <w:t xml:space="preserve"> of teleradiology services. Large hospitals typically employ a hybrid model — managing regular cases in-house while outsourcing:</w:t>
      </w:r>
    </w:p>
    <w:p w14:paraId="1E13E553" w14:textId="77777777" w:rsidR="007C1C19" w:rsidRPr="007C1C19" w:rsidRDefault="007C1C19" w:rsidP="007C1C19">
      <w:pPr>
        <w:numPr>
          <w:ilvl w:val="0"/>
          <w:numId w:val="24"/>
        </w:numPr>
      </w:pPr>
      <w:r w:rsidRPr="007C1C19">
        <w:t>After-hours coverage</w:t>
      </w:r>
    </w:p>
    <w:p w14:paraId="7C5165A2" w14:textId="77777777" w:rsidR="007C1C19" w:rsidRPr="007C1C19" w:rsidRDefault="007C1C19" w:rsidP="007C1C19">
      <w:pPr>
        <w:numPr>
          <w:ilvl w:val="0"/>
          <w:numId w:val="24"/>
        </w:numPr>
      </w:pPr>
      <w:r w:rsidRPr="007C1C19">
        <w:t xml:space="preserve">Sub-specialty reads (e.g., </w:t>
      </w:r>
      <w:proofErr w:type="spellStart"/>
      <w:r w:rsidRPr="007C1C19">
        <w:t>pediatric</w:t>
      </w:r>
      <w:proofErr w:type="spellEnd"/>
      <w:r w:rsidRPr="007C1C19">
        <w:t xml:space="preserve"> neuroimaging)</w:t>
      </w:r>
    </w:p>
    <w:p w14:paraId="59B4F8CD" w14:textId="77777777" w:rsidR="007C1C19" w:rsidRPr="007C1C19" w:rsidRDefault="007C1C19" w:rsidP="007C1C19">
      <w:pPr>
        <w:numPr>
          <w:ilvl w:val="0"/>
          <w:numId w:val="24"/>
        </w:numPr>
      </w:pPr>
      <w:r w:rsidRPr="007C1C19">
        <w:t>Overflow volumes during peak periods</w:t>
      </w:r>
    </w:p>
    <w:p w14:paraId="0EB9C18B" w14:textId="77777777" w:rsidR="007C1C19" w:rsidRPr="007C1C19" w:rsidRDefault="007C1C19" w:rsidP="007C1C19">
      <w:r w:rsidRPr="007C1C19">
        <w:t xml:space="preserve">Hospitals value teleradiology for its ability to </w:t>
      </w:r>
      <w:r w:rsidRPr="007C1C19">
        <w:rPr>
          <w:b/>
          <w:bCs/>
        </w:rPr>
        <w:t>shorten turnaround time</w:t>
      </w:r>
      <w:r w:rsidRPr="007C1C19">
        <w:t xml:space="preserve">, ensure 24/7 diagnostic availability, and fill expertise gaps without long-term hiring commitments. </w:t>
      </w:r>
      <w:r w:rsidRPr="007C1C19">
        <w:rPr>
          <w:i/>
          <w:iCs/>
        </w:rPr>
        <w:t>Many have moved from reactive outsourcing to proactive, integrated service models.</w:t>
      </w:r>
    </w:p>
    <w:p w14:paraId="0742A8A6" w14:textId="77777777" w:rsidR="007C1C19" w:rsidRPr="007C1C19" w:rsidRDefault="007C1C19" w:rsidP="007C1C19">
      <w:pPr>
        <w:rPr>
          <w:b/>
          <w:bCs/>
        </w:rPr>
      </w:pPr>
      <w:r w:rsidRPr="007C1C19">
        <w:rPr>
          <w:b/>
          <w:bCs/>
        </w:rPr>
        <w:lastRenderedPageBreak/>
        <w:t xml:space="preserve">Diagnostic Imaging </w:t>
      </w:r>
      <w:proofErr w:type="spellStart"/>
      <w:r w:rsidRPr="007C1C19">
        <w:rPr>
          <w:b/>
          <w:bCs/>
        </w:rPr>
        <w:t>Centers</w:t>
      </w:r>
      <w:proofErr w:type="spellEnd"/>
    </w:p>
    <w:p w14:paraId="234C8FCB" w14:textId="77777777" w:rsidR="007C1C19" w:rsidRPr="007C1C19" w:rsidRDefault="007C1C19" w:rsidP="007C1C19">
      <w:r w:rsidRPr="007C1C19">
        <w:t xml:space="preserve">Standalone imaging </w:t>
      </w:r>
      <w:proofErr w:type="spellStart"/>
      <w:r w:rsidRPr="007C1C19">
        <w:t>centers</w:t>
      </w:r>
      <w:proofErr w:type="spellEnd"/>
      <w:r w:rsidRPr="007C1C19">
        <w:t xml:space="preserve">, particularly in urban settings, are heavy users of teleradiology for </w:t>
      </w:r>
      <w:r w:rsidRPr="007C1C19">
        <w:rPr>
          <w:b/>
          <w:bCs/>
        </w:rPr>
        <w:t>cost-efficient interpretation services</w:t>
      </w:r>
      <w:r w:rsidRPr="007C1C19">
        <w:t>. Their operational model depends on quick turnaround times for a high volume of scans. Teleradiology offers:</w:t>
      </w:r>
    </w:p>
    <w:p w14:paraId="4B352E05" w14:textId="77777777" w:rsidR="007C1C19" w:rsidRPr="007C1C19" w:rsidRDefault="007C1C19" w:rsidP="007C1C19">
      <w:pPr>
        <w:numPr>
          <w:ilvl w:val="0"/>
          <w:numId w:val="25"/>
        </w:numPr>
      </w:pPr>
      <w:r w:rsidRPr="007C1C19">
        <w:t>Rapid report delivery</w:t>
      </w:r>
    </w:p>
    <w:p w14:paraId="52335666" w14:textId="77777777" w:rsidR="007C1C19" w:rsidRPr="007C1C19" w:rsidRDefault="007C1C19" w:rsidP="007C1C19">
      <w:pPr>
        <w:numPr>
          <w:ilvl w:val="0"/>
          <w:numId w:val="25"/>
        </w:numPr>
      </w:pPr>
      <w:r w:rsidRPr="007C1C19">
        <w:t>Flexible coverage models</w:t>
      </w:r>
    </w:p>
    <w:p w14:paraId="16866611" w14:textId="77777777" w:rsidR="007C1C19" w:rsidRPr="007C1C19" w:rsidRDefault="007C1C19" w:rsidP="007C1C19">
      <w:pPr>
        <w:numPr>
          <w:ilvl w:val="0"/>
          <w:numId w:val="25"/>
        </w:numPr>
      </w:pPr>
      <w:r w:rsidRPr="007C1C19">
        <w:t>Affordable access to subspecialists</w:t>
      </w:r>
    </w:p>
    <w:p w14:paraId="3D0659F1" w14:textId="77777777" w:rsidR="007C1C19" w:rsidRPr="007C1C19" w:rsidRDefault="007C1C19" w:rsidP="007C1C19">
      <w:r w:rsidRPr="007C1C19">
        <w:t xml:space="preserve">Some </w:t>
      </w:r>
      <w:proofErr w:type="spellStart"/>
      <w:r w:rsidRPr="007C1C19">
        <w:t>centers</w:t>
      </w:r>
      <w:proofErr w:type="spellEnd"/>
      <w:r w:rsidRPr="007C1C19">
        <w:t xml:space="preserve"> also use teleradiology to </w:t>
      </w:r>
      <w:r w:rsidRPr="007C1C19">
        <w:rPr>
          <w:b/>
          <w:bCs/>
        </w:rPr>
        <w:t>offer second-opinion reads</w:t>
      </w:r>
      <w:r w:rsidRPr="007C1C19">
        <w:t>, enhancing their clinical reputation and patient trust.</w:t>
      </w:r>
    </w:p>
    <w:p w14:paraId="37B53C22" w14:textId="77777777" w:rsidR="007C1C19" w:rsidRPr="007C1C19" w:rsidRDefault="007C1C19" w:rsidP="007C1C19">
      <w:pPr>
        <w:rPr>
          <w:b/>
          <w:bCs/>
        </w:rPr>
      </w:pPr>
      <w:r w:rsidRPr="007C1C19">
        <w:rPr>
          <w:b/>
          <w:bCs/>
        </w:rPr>
        <w:t xml:space="preserve">Ambulatory Surgical </w:t>
      </w:r>
      <w:proofErr w:type="spellStart"/>
      <w:r w:rsidRPr="007C1C19">
        <w:rPr>
          <w:b/>
          <w:bCs/>
        </w:rPr>
        <w:t>Centers</w:t>
      </w:r>
      <w:proofErr w:type="spellEnd"/>
      <w:r w:rsidRPr="007C1C19">
        <w:rPr>
          <w:b/>
          <w:bCs/>
        </w:rPr>
        <w:t xml:space="preserve"> (ASCs)</w:t>
      </w:r>
    </w:p>
    <w:p w14:paraId="3ED0A610" w14:textId="77777777" w:rsidR="007C1C19" w:rsidRPr="007C1C19" w:rsidRDefault="007C1C19" w:rsidP="007C1C19">
      <w:r w:rsidRPr="007C1C19">
        <w:t>ASCs require diagnostic imaging for pre-op and post-op assessments but often lack full-time radiology staff. Teleradiology fills this void with:</w:t>
      </w:r>
    </w:p>
    <w:p w14:paraId="657F991D" w14:textId="77777777" w:rsidR="007C1C19" w:rsidRPr="007C1C19" w:rsidRDefault="007C1C19" w:rsidP="007C1C19">
      <w:pPr>
        <w:numPr>
          <w:ilvl w:val="0"/>
          <w:numId w:val="26"/>
        </w:numPr>
      </w:pPr>
      <w:r w:rsidRPr="007C1C19">
        <w:t>On-demand reads for MRIs, CTs, and ultrasounds</w:t>
      </w:r>
    </w:p>
    <w:p w14:paraId="6B21DD8D" w14:textId="77777777" w:rsidR="007C1C19" w:rsidRPr="007C1C19" w:rsidRDefault="007C1C19" w:rsidP="007C1C19">
      <w:pPr>
        <w:numPr>
          <w:ilvl w:val="0"/>
          <w:numId w:val="26"/>
        </w:numPr>
      </w:pPr>
      <w:r w:rsidRPr="007C1C19">
        <w:t>Workflow integration with surgical scheduling</w:t>
      </w:r>
    </w:p>
    <w:p w14:paraId="0D3D5945" w14:textId="77777777" w:rsidR="007C1C19" w:rsidRPr="007C1C19" w:rsidRDefault="007C1C19" w:rsidP="007C1C19">
      <w:pPr>
        <w:numPr>
          <w:ilvl w:val="0"/>
          <w:numId w:val="26"/>
        </w:numPr>
      </w:pPr>
      <w:r w:rsidRPr="007C1C19">
        <w:t>Scalable pricing aligned with case volume</w:t>
      </w:r>
    </w:p>
    <w:p w14:paraId="0596670A" w14:textId="77777777" w:rsidR="007C1C19" w:rsidRPr="007C1C19" w:rsidRDefault="007C1C19" w:rsidP="007C1C19">
      <w:r w:rsidRPr="007C1C19">
        <w:rPr>
          <w:i/>
          <w:iCs/>
        </w:rPr>
        <w:t xml:space="preserve">ASCs benefit from remote reads that align with same-day surgery models, especially for </w:t>
      </w:r>
      <w:proofErr w:type="spellStart"/>
      <w:r w:rsidRPr="007C1C19">
        <w:rPr>
          <w:i/>
          <w:iCs/>
        </w:rPr>
        <w:t>orthopedics</w:t>
      </w:r>
      <w:proofErr w:type="spellEnd"/>
      <w:r w:rsidRPr="007C1C19">
        <w:rPr>
          <w:i/>
          <w:iCs/>
        </w:rPr>
        <w:t xml:space="preserve"> and spinal procedures.</w:t>
      </w:r>
    </w:p>
    <w:p w14:paraId="75FB9C3B" w14:textId="77777777" w:rsidR="007C1C19" w:rsidRPr="007C1C19" w:rsidRDefault="007C1C19" w:rsidP="007C1C19">
      <w:pPr>
        <w:rPr>
          <w:b/>
          <w:bCs/>
        </w:rPr>
      </w:pPr>
      <w:r w:rsidRPr="007C1C19">
        <w:rPr>
          <w:b/>
          <w:bCs/>
        </w:rPr>
        <w:t>Telehealth Providers</w:t>
      </w:r>
    </w:p>
    <w:p w14:paraId="50A58D14" w14:textId="77777777" w:rsidR="007C1C19" w:rsidRPr="007C1C19" w:rsidRDefault="007C1C19" w:rsidP="007C1C19">
      <w:r w:rsidRPr="007C1C19">
        <w:t>With the explosion of virtual care platforms, telehealth companies are embedding imaging services into their ecosystems. Teleradiology allows these platforms to:</w:t>
      </w:r>
    </w:p>
    <w:p w14:paraId="7A2205AA" w14:textId="77777777" w:rsidR="007C1C19" w:rsidRPr="007C1C19" w:rsidRDefault="007C1C19" w:rsidP="007C1C19">
      <w:pPr>
        <w:numPr>
          <w:ilvl w:val="0"/>
          <w:numId w:val="27"/>
        </w:numPr>
      </w:pPr>
      <w:r w:rsidRPr="007C1C19">
        <w:t>Offer remote chest X-ray, mammography, or CT reviews</w:t>
      </w:r>
    </w:p>
    <w:p w14:paraId="06403CF4" w14:textId="77777777" w:rsidR="007C1C19" w:rsidRPr="007C1C19" w:rsidRDefault="007C1C19" w:rsidP="007C1C19">
      <w:pPr>
        <w:numPr>
          <w:ilvl w:val="0"/>
          <w:numId w:val="27"/>
        </w:numPr>
      </w:pPr>
      <w:r w:rsidRPr="007C1C19">
        <w:t>Integrate imaging reports into virtual consults</w:t>
      </w:r>
    </w:p>
    <w:p w14:paraId="696F0939" w14:textId="77777777" w:rsidR="007C1C19" w:rsidRPr="007C1C19" w:rsidRDefault="007C1C19" w:rsidP="007C1C19">
      <w:pPr>
        <w:numPr>
          <w:ilvl w:val="0"/>
          <w:numId w:val="27"/>
        </w:numPr>
      </w:pPr>
      <w:r w:rsidRPr="007C1C19">
        <w:t xml:space="preserve">Build a </w:t>
      </w:r>
      <w:r w:rsidRPr="007C1C19">
        <w:rPr>
          <w:b/>
          <w:bCs/>
        </w:rPr>
        <w:t>complete diagnostic loop</w:t>
      </w:r>
      <w:r w:rsidRPr="007C1C19">
        <w:t xml:space="preserve"> within one virtual platform</w:t>
      </w:r>
    </w:p>
    <w:p w14:paraId="63C1AC77" w14:textId="77777777" w:rsidR="007C1C19" w:rsidRPr="007C1C19" w:rsidRDefault="007C1C19" w:rsidP="007C1C19">
      <w:r w:rsidRPr="007C1C19">
        <w:t xml:space="preserve">This convergence of telehealth and teleradiology is redefining </w:t>
      </w:r>
      <w:r w:rsidRPr="007C1C19">
        <w:rPr>
          <w:b/>
          <w:bCs/>
        </w:rPr>
        <w:t>end-to-end virtual diagnostics</w:t>
      </w:r>
      <w:r w:rsidRPr="007C1C19">
        <w:t xml:space="preserve"> — a trend expected to gain traction post-2030.</w:t>
      </w:r>
    </w:p>
    <w:p w14:paraId="18024C7E" w14:textId="77777777" w:rsidR="007C1C19" w:rsidRPr="007C1C19" w:rsidRDefault="007C1C19" w:rsidP="007C1C19">
      <w:pPr>
        <w:rPr>
          <w:b/>
          <w:bCs/>
        </w:rPr>
      </w:pPr>
      <w:r w:rsidRPr="007C1C19">
        <w:rPr>
          <w:b/>
          <w:bCs/>
        </w:rPr>
        <w:t>Academic &amp; Research Institutions</w:t>
      </w:r>
    </w:p>
    <w:p w14:paraId="2B3D2988" w14:textId="77777777" w:rsidR="007C1C19" w:rsidRPr="007C1C19" w:rsidRDefault="007C1C19" w:rsidP="007C1C19">
      <w:r w:rsidRPr="007C1C19">
        <w:t>Universities and teaching hospitals use teleradiology for training, collaboration, and clinical trials. Key advantages include:</w:t>
      </w:r>
    </w:p>
    <w:p w14:paraId="646F233E" w14:textId="77777777" w:rsidR="007C1C19" w:rsidRPr="007C1C19" w:rsidRDefault="007C1C19" w:rsidP="007C1C19">
      <w:pPr>
        <w:numPr>
          <w:ilvl w:val="0"/>
          <w:numId w:val="28"/>
        </w:numPr>
      </w:pPr>
      <w:r w:rsidRPr="007C1C19">
        <w:t>Access to international radiologist panels for peer review</w:t>
      </w:r>
    </w:p>
    <w:p w14:paraId="16A7DD63" w14:textId="77777777" w:rsidR="007C1C19" w:rsidRPr="007C1C19" w:rsidRDefault="007C1C19" w:rsidP="007C1C19">
      <w:pPr>
        <w:numPr>
          <w:ilvl w:val="0"/>
          <w:numId w:val="28"/>
        </w:numPr>
      </w:pPr>
      <w:r w:rsidRPr="007C1C19">
        <w:t xml:space="preserve">Shared image databases for </w:t>
      </w:r>
      <w:r w:rsidRPr="007C1C19">
        <w:rPr>
          <w:b/>
          <w:bCs/>
        </w:rPr>
        <w:t>AI training and validation</w:t>
      </w:r>
    </w:p>
    <w:p w14:paraId="40E4ECF7" w14:textId="77777777" w:rsidR="007C1C19" w:rsidRPr="007C1C19" w:rsidRDefault="007C1C19" w:rsidP="007C1C19">
      <w:pPr>
        <w:numPr>
          <w:ilvl w:val="0"/>
          <w:numId w:val="28"/>
        </w:numPr>
      </w:pPr>
      <w:r w:rsidRPr="007C1C19">
        <w:t>Real-time feedback for resident interpretation practice</w:t>
      </w:r>
    </w:p>
    <w:p w14:paraId="29639CF1" w14:textId="77777777" w:rsidR="007C1C19" w:rsidRPr="007C1C19" w:rsidRDefault="007C1C19" w:rsidP="007C1C19">
      <w:r w:rsidRPr="007C1C19">
        <w:rPr>
          <w:i/>
          <w:iCs/>
        </w:rPr>
        <w:lastRenderedPageBreak/>
        <w:t xml:space="preserve">Academic </w:t>
      </w:r>
      <w:proofErr w:type="spellStart"/>
      <w:r w:rsidRPr="007C1C19">
        <w:rPr>
          <w:i/>
          <w:iCs/>
        </w:rPr>
        <w:t>centers</w:t>
      </w:r>
      <w:proofErr w:type="spellEnd"/>
      <w:r w:rsidRPr="007C1C19">
        <w:rPr>
          <w:i/>
          <w:iCs/>
        </w:rPr>
        <w:t xml:space="preserve"> are also at the forefront of testing AI-augmented reporting tools, often in partnership with tech vendors.</w:t>
      </w:r>
    </w:p>
    <w:p w14:paraId="6D88A1E4" w14:textId="77777777" w:rsidR="007C1C19" w:rsidRPr="007C1C19" w:rsidRDefault="007C1C19" w:rsidP="007C1C19">
      <w:r w:rsidRPr="007C1C19">
        <w:pict w14:anchorId="6451EFE0">
          <v:rect id="_x0000_i1300" style="width:0;height:1.5pt" o:hralign="center" o:hrstd="t" o:hr="t" fillcolor="#a0a0a0" stroked="f"/>
        </w:pict>
      </w:r>
    </w:p>
    <w:p w14:paraId="2DB78797" w14:textId="77777777" w:rsidR="007C1C19" w:rsidRPr="007C1C19" w:rsidRDefault="007C1C19" w:rsidP="007C1C19">
      <w:pPr>
        <w:rPr>
          <w:b/>
          <w:bCs/>
        </w:rPr>
      </w:pPr>
      <w:r w:rsidRPr="007C1C19">
        <w:rPr>
          <w:rFonts w:ascii="Segoe UI Emoji" w:hAnsi="Segoe UI Emoji" w:cs="Segoe UI Emoji"/>
          <w:b/>
          <w:bCs/>
        </w:rPr>
        <w:t>📍</w:t>
      </w:r>
      <w:r w:rsidRPr="007C1C19">
        <w:rPr>
          <w:b/>
          <w:bCs/>
        </w:rPr>
        <w:t>Use Case Highlight</w:t>
      </w:r>
    </w:p>
    <w:p w14:paraId="74D964B9" w14:textId="77777777" w:rsidR="007C1C19" w:rsidRPr="007C1C19" w:rsidRDefault="007C1C19" w:rsidP="007C1C19">
      <w:r w:rsidRPr="007C1C19">
        <w:rPr>
          <w:i/>
          <w:iCs/>
        </w:rPr>
        <w:t>A tertiary-care hospital in South Korea, facing a shortage of neuroradiologists, implemented an international teleradiology partnership with a U.S.-based subspecialist group. Using a cloud-native PACS with AI pre-screening for stroke indicators, the hospital achieved a 55% reduction in average turnaround time for emergency neuro scans. The time saved directly improved door-to-needle metrics in acute stroke management, increasing the use of thrombolytic therapy within the critical treatment window.</w:t>
      </w:r>
    </w:p>
    <w:p w14:paraId="52FA083D" w14:textId="77777777" w:rsidR="007C1C19" w:rsidRPr="007C1C19" w:rsidRDefault="007C1C19" w:rsidP="007C1C19">
      <w:r w:rsidRPr="007C1C19">
        <w:t xml:space="preserve">This use case underscores the </w:t>
      </w:r>
      <w:r w:rsidRPr="007C1C19">
        <w:rPr>
          <w:i/>
          <w:iCs/>
        </w:rPr>
        <w:t>clinical and procedural value</w:t>
      </w:r>
      <w:r w:rsidRPr="007C1C19">
        <w:t xml:space="preserve"> of teleradiology in </w:t>
      </w:r>
      <w:r w:rsidRPr="007C1C19">
        <w:rPr>
          <w:b/>
          <w:bCs/>
        </w:rPr>
        <w:t>high-acuity environments</w:t>
      </w:r>
      <w:r w:rsidRPr="007C1C19">
        <w:t xml:space="preserve"> and exemplifies how international collaboration can close talent and capacity gaps in real time.</w:t>
      </w:r>
    </w:p>
    <w:p w14:paraId="1652E2D7" w14:textId="77777777" w:rsidR="007C1C19" w:rsidRPr="007C1C19" w:rsidRDefault="007C1C19" w:rsidP="007C1C19">
      <w:r w:rsidRPr="007C1C19">
        <w:pict w14:anchorId="7198B5C7">
          <v:rect id="_x0000_i1302" style="width:0;height:1.5pt" o:hralign="center" o:hrstd="t" o:hr="t" fillcolor="#a0a0a0" stroked="f"/>
        </w:pict>
      </w:r>
    </w:p>
    <w:p w14:paraId="04D50CA1"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Section 7: Recent Developments + Opportunities &amp; Restraints</w:t>
      </w:r>
    </w:p>
    <w:p w14:paraId="7C522AA4"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Recent Developments (Last 2 Years)</w:t>
      </w:r>
    </w:p>
    <w:p w14:paraId="773AD195" w14:textId="14A0D90B" w:rsidR="007C1C19" w:rsidRPr="007C1C19" w:rsidRDefault="007C1C19" w:rsidP="007C1C19">
      <w:pPr>
        <w:numPr>
          <w:ilvl w:val="0"/>
          <w:numId w:val="29"/>
        </w:numPr>
      </w:pPr>
      <w:r w:rsidRPr="007C1C19">
        <w:rPr>
          <w:b/>
          <w:bCs/>
        </w:rPr>
        <w:t>Sirona Medical acquires Nines Inc.</w:t>
      </w:r>
      <w:r w:rsidRPr="007C1C19">
        <w:br/>
        <w:t>In a move to consolidate AI-driven radiology platforms, Sirona Medical acquired Nines, known for its real-time triage tools and structured reporting workflows. The acquisition enhances Sirona’s cloud-native radiology operating system.</w:t>
      </w:r>
      <w:r w:rsidRPr="007C1C19">
        <w:br/>
        <w:t xml:space="preserve">[Source: </w:t>
      </w:r>
      <w:hyperlink r:id="rId5" w:history="1">
        <w:r w:rsidRPr="007C1C19">
          <w:rPr>
            <w:rStyle w:val="Hyperlink"/>
          </w:rPr>
          <w:t>https://www.sironamedical.com/news/sirona-acquires-nines</w:t>
        </w:r>
      </w:hyperlink>
      <w:r w:rsidRPr="007C1C19">
        <w:t>]</w:t>
      </w:r>
      <w:r>
        <w:t xml:space="preserve"> </w:t>
      </w:r>
    </w:p>
    <w:p w14:paraId="268732A6" w14:textId="77777777" w:rsidR="007C1C19" w:rsidRPr="007C1C19" w:rsidRDefault="007C1C19" w:rsidP="007C1C19">
      <w:pPr>
        <w:numPr>
          <w:ilvl w:val="0"/>
          <w:numId w:val="29"/>
        </w:numPr>
      </w:pPr>
      <w:proofErr w:type="spellStart"/>
      <w:r w:rsidRPr="007C1C19">
        <w:rPr>
          <w:b/>
          <w:bCs/>
        </w:rPr>
        <w:t>Everlight</w:t>
      </w:r>
      <w:proofErr w:type="spellEnd"/>
      <w:r w:rsidRPr="007C1C19">
        <w:rPr>
          <w:b/>
          <w:bCs/>
        </w:rPr>
        <w:t xml:space="preserve"> Radiology opens new European reporting hub</w:t>
      </w:r>
      <w:r w:rsidRPr="007C1C19">
        <w:br/>
      </w:r>
      <w:proofErr w:type="spellStart"/>
      <w:r w:rsidRPr="007C1C19">
        <w:t>Everlight</w:t>
      </w:r>
      <w:proofErr w:type="spellEnd"/>
      <w:r w:rsidRPr="007C1C19">
        <w:t xml:space="preserve"> expanded its footprint with a new hub in the Netherlands, enabling faster reads across Western Europe and aligning with NHS standards for out-of-hours reporting.</w:t>
      </w:r>
      <w:r w:rsidRPr="007C1C19">
        <w:br/>
        <w:t xml:space="preserve">[Source: </w:t>
      </w:r>
      <w:hyperlink r:id="rId6" w:tgtFrame="_new" w:history="1">
        <w:r w:rsidRPr="007C1C19">
          <w:rPr>
            <w:rStyle w:val="Hyperlink"/>
          </w:rPr>
          <w:t>https://www.everlightradiology.com</w:t>
        </w:r>
      </w:hyperlink>
      <w:r w:rsidRPr="007C1C19">
        <w:t>]</w:t>
      </w:r>
    </w:p>
    <w:p w14:paraId="2BAEC4FA" w14:textId="77777777" w:rsidR="007C1C19" w:rsidRPr="007C1C19" w:rsidRDefault="007C1C19" w:rsidP="007C1C19">
      <w:pPr>
        <w:numPr>
          <w:ilvl w:val="0"/>
          <w:numId w:val="29"/>
        </w:numPr>
      </w:pPr>
      <w:r w:rsidRPr="007C1C19">
        <w:rPr>
          <w:b/>
          <w:bCs/>
        </w:rPr>
        <w:t>Teleradiology Solutions partners with GE HealthCare</w:t>
      </w:r>
      <w:r w:rsidRPr="007C1C19">
        <w:br/>
        <w:t>The India-based provider collaborated with GE HealthCare to integrate AI tools into its image interpretation platform, aiming to reduce turnaround time in high-volume settings.</w:t>
      </w:r>
      <w:r w:rsidRPr="007C1C19">
        <w:br/>
        <w:t xml:space="preserve">[Source: </w:t>
      </w:r>
      <w:hyperlink r:id="rId7" w:tgtFrame="_new" w:history="1">
        <w:r w:rsidRPr="007C1C19">
          <w:rPr>
            <w:rStyle w:val="Hyperlink"/>
          </w:rPr>
          <w:t>https://www.businesswireindia.com</w:t>
        </w:r>
      </w:hyperlink>
      <w:r w:rsidRPr="007C1C19">
        <w:t>]</w:t>
      </w:r>
    </w:p>
    <w:p w14:paraId="6AC766E9" w14:textId="77777777" w:rsidR="007C1C19" w:rsidRPr="007C1C19" w:rsidRDefault="007C1C19" w:rsidP="007C1C19">
      <w:pPr>
        <w:numPr>
          <w:ilvl w:val="0"/>
          <w:numId w:val="29"/>
        </w:numPr>
      </w:pPr>
      <w:r w:rsidRPr="007C1C19">
        <w:rPr>
          <w:b/>
          <w:bCs/>
        </w:rPr>
        <w:t>U.S. FDA clears multiple AI algorithms for stroke and chest X-ray triage</w:t>
      </w:r>
      <w:r w:rsidRPr="007C1C19">
        <w:br/>
        <w:t>The FDA approved several machine learning models for integration with PACS platforms, paving the way for AI-enhanced triage in teleradiology workflows.</w:t>
      </w:r>
      <w:r w:rsidRPr="007C1C19">
        <w:br/>
        <w:t xml:space="preserve">[Source: </w:t>
      </w:r>
      <w:hyperlink r:id="rId8" w:tgtFrame="_new" w:history="1">
        <w:r w:rsidRPr="007C1C19">
          <w:rPr>
            <w:rStyle w:val="Hyperlink"/>
          </w:rPr>
          <w:t>https://www.fda.gov</w:t>
        </w:r>
      </w:hyperlink>
      <w:r w:rsidRPr="007C1C19">
        <w:t>]</w:t>
      </w:r>
    </w:p>
    <w:p w14:paraId="7EC3EC68" w14:textId="7FE8DAC0" w:rsidR="007C1C19" w:rsidRPr="007C1C19" w:rsidRDefault="007C1C19" w:rsidP="007C1C19">
      <w:pPr>
        <w:numPr>
          <w:ilvl w:val="0"/>
          <w:numId w:val="29"/>
        </w:numPr>
      </w:pPr>
      <w:r w:rsidRPr="007C1C19">
        <w:rPr>
          <w:b/>
          <w:bCs/>
        </w:rPr>
        <w:t xml:space="preserve">Launch of cloud-based PACS by Siemens </w:t>
      </w:r>
      <w:proofErr w:type="spellStart"/>
      <w:r w:rsidRPr="007C1C19">
        <w:rPr>
          <w:b/>
          <w:bCs/>
        </w:rPr>
        <w:t>Healthineers</w:t>
      </w:r>
      <w:proofErr w:type="spellEnd"/>
      <w:r w:rsidRPr="007C1C19">
        <w:br/>
        <w:t xml:space="preserve">Siemens introduced its teamplay cloud PACS globally, offering browser-based image </w:t>
      </w:r>
      <w:r w:rsidRPr="007C1C19">
        <w:lastRenderedPageBreak/>
        <w:t>viewing, AI integration, and seamless EMR connectivity.</w:t>
      </w:r>
      <w:r w:rsidRPr="007C1C19">
        <w:br/>
        <w:t xml:space="preserve">[Source: </w:t>
      </w:r>
      <w:hyperlink r:id="rId9" w:history="1">
        <w:r w:rsidRPr="007C1C19">
          <w:rPr>
            <w:rStyle w:val="Hyperlink"/>
          </w:rPr>
          <w:t>https://www.siemens-healthineers.com/press-room/press-releases</w:t>
        </w:r>
      </w:hyperlink>
      <w:r w:rsidRPr="007C1C19">
        <w:t>]</w:t>
      </w:r>
      <w:r>
        <w:t xml:space="preserve"> </w:t>
      </w:r>
    </w:p>
    <w:p w14:paraId="3D51440C" w14:textId="77777777" w:rsidR="007C1C19" w:rsidRPr="007C1C19" w:rsidRDefault="007C1C19" w:rsidP="007C1C19">
      <w:r w:rsidRPr="007C1C19">
        <w:pict w14:anchorId="0A82972C">
          <v:rect id="_x0000_i1303" style="width:0;height:1.5pt" o:hralign="center" o:hrstd="t" o:hr="t" fillcolor="#a0a0a0" stroked="f"/>
        </w:pict>
      </w:r>
    </w:p>
    <w:p w14:paraId="71AC5A58"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Opportunities</w:t>
      </w:r>
    </w:p>
    <w:p w14:paraId="7C12E7F0" w14:textId="77777777" w:rsidR="007C1C19" w:rsidRPr="007C1C19" w:rsidRDefault="007C1C19" w:rsidP="007C1C19">
      <w:r w:rsidRPr="007C1C19">
        <w:rPr>
          <w:b/>
          <w:bCs/>
        </w:rPr>
        <w:t>1. AI-Enhanced Workflow Automation</w:t>
      </w:r>
      <w:r w:rsidRPr="007C1C19">
        <w:br/>
        <w:t>With increasing scan volumes and limited radiologist bandwidth, there is massive potential for AI to automate:</w:t>
      </w:r>
    </w:p>
    <w:p w14:paraId="7C58D9B2" w14:textId="77777777" w:rsidR="007C1C19" w:rsidRPr="007C1C19" w:rsidRDefault="007C1C19" w:rsidP="007C1C19">
      <w:pPr>
        <w:numPr>
          <w:ilvl w:val="0"/>
          <w:numId w:val="30"/>
        </w:numPr>
      </w:pPr>
      <w:r w:rsidRPr="007C1C19">
        <w:t>Case prioritization</w:t>
      </w:r>
    </w:p>
    <w:p w14:paraId="77A47713" w14:textId="77777777" w:rsidR="007C1C19" w:rsidRPr="007C1C19" w:rsidRDefault="007C1C19" w:rsidP="007C1C19">
      <w:pPr>
        <w:numPr>
          <w:ilvl w:val="0"/>
          <w:numId w:val="30"/>
        </w:numPr>
      </w:pPr>
      <w:r w:rsidRPr="007C1C19">
        <w:t>Anomaly detection</w:t>
      </w:r>
    </w:p>
    <w:p w14:paraId="7B790604" w14:textId="77777777" w:rsidR="007C1C19" w:rsidRPr="007C1C19" w:rsidRDefault="007C1C19" w:rsidP="007C1C19">
      <w:pPr>
        <w:numPr>
          <w:ilvl w:val="0"/>
          <w:numId w:val="30"/>
        </w:numPr>
      </w:pPr>
      <w:r w:rsidRPr="007C1C19">
        <w:t>Report drafting</w:t>
      </w:r>
      <w:r w:rsidRPr="007C1C19">
        <w:br/>
        <w:t>This will significantly improve productivity and reduce burnout, especially in high-pressure hospital environments.</w:t>
      </w:r>
    </w:p>
    <w:p w14:paraId="6CE8B9DE" w14:textId="77777777" w:rsidR="007C1C19" w:rsidRPr="007C1C19" w:rsidRDefault="007C1C19" w:rsidP="007C1C19">
      <w:r w:rsidRPr="007C1C19">
        <w:rPr>
          <w:b/>
          <w:bCs/>
        </w:rPr>
        <w:t>2. Expansion into Underserved Regions</w:t>
      </w:r>
      <w:r w:rsidRPr="007C1C19">
        <w:br/>
      </w:r>
      <w:proofErr w:type="spellStart"/>
      <w:r w:rsidRPr="007C1C19">
        <w:t>Regions</w:t>
      </w:r>
      <w:proofErr w:type="spellEnd"/>
      <w:r w:rsidRPr="007C1C19">
        <w:t xml:space="preserve"> in Africa, South Asia, and Latin America remain underpenetrated. Investments in:</w:t>
      </w:r>
    </w:p>
    <w:p w14:paraId="372F6193" w14:textId="77777777" w:rsidR="007C1C19" w:rsidRPr="007C1C19" w:rsidRDefault="007C1C19" w:rsidP="007C1C19">
      <w:pPr>
        <w:numPr>
          <w:ilvl w:val="0"/>
          <w:numId w:val="31"/>
        </w:numPr>
      </w:pPr>
      <w:r w:rsidRPr="007C1C19">
        <w:t>Mobile imaging</w:t>
      </w:r>
    </w:p>
    <w:p w14:paraId="2FBF1BD8" w14:textId="77777777" w:rsidR="007C1C19" w:rsidRPr="007C1C19" w:rsidRDefault="007C1C19" w:rsidP="007C1C19">
      <w:pPr>
        <w:numPr>
          <w:ilvl w:val="0"/>
          <w:numId w:val="31"/>
        </w:numPr>
      </w:pPr>
      <w:r w:rsidRPr="007C1C19">
        <w:t>Satellite broadband</w:t>
      </w:r>
    </w:p>
    <w:p w14:paraId="519C0655" w14:textId="77777777" w:rsidR="007C1C19" w:rsidRPr="007C1C19" w:rsidRDefault="007C1C19" w:rsidP="007C1C19">
      <w:pPr>
        <w:numPr>
          <w:ilvl w:val="0"/>
          <w:numId w:val="31"/>
        </w:numPr>
      </w:pPr>
      <w:r w:rsidRPr="007C1C19">
        <w:t>Cloud-native platforms</w:t>
      </w:r>
      <w:r w:rsidRPr="007C1C19">
        <w:br/>
        <w:t>could unlock major white-space opportunities.</w:t>
      </w:r>
    </w:p>
    <w:p w14:paraId="69ABD50D" w14:textId="77777777" w:rsidR="007C1C19" w:rsidRPr="007C1C19" w:rsidRDefault="007C1C19" w:rsidP="007C1C19">
      <w:r w:rsidRPr="007C1C19">
        <w:rPr>
          <w:b/>
          <w:bCs/>
        </w:rPr>
        <w:t>3. Integration with Telehealth Ecosystems</w:t>
      </w:r>
      <w:r w:rsidRPr="007C1C19">
        <w:br/>
        <w:t>As virtual care becomes mainstream, teleradiology can be tightly integrated with:</w:t>
      </w:r>
    </w:p>
    <w:p w14:paraId="00193C54" w14:textId="77777777" w:rsidR="007C1C19" w:rsidRPr="007C1C19" w:rsidRDefault="007C1C19" w:rsidP="007C1C19">
      <w:pPr>
        <w:numPr>
          <w:ilvl w:val="0"/>
          <w:numId w:val="32"/>
        </w:numPr>
      </w:pPr>
      <w:r w:rsidRPr="007C1C19">
        <w:t>Online consults</w:t>
      </w:r>
    </w:p>
    <w:p w14:paraId="632C0581" w14:textId="77777777" w:rsidR="007C1C19" w:rsidRPr="007C1C19" w:rsidRDefault="007C1C19" w:rsidP="007C1C19">
      <w:pPr>
        <w:numPr>
          <w:ilvl w:val="0"/>
          <w:numId w:val="32"/>
        </w:numPr>
      </w:pPr>
      <w:r w:rsidRPr="007C1C19">
        <w:t>Digital health records</w:t>
      </w:r>
    </w:p>
    <w:p w14:paraId="2ADC1F66" w14:textId="77777777" w:rsidR="007C1C19" w:rsidRPr="007C1C19" w:rsidRDefault="007C1C19" w:rsidP="007C1C19">
      <w:pPr>
        <w:numPr>
          <w:ilvl w:val="0"/>
          <w:numId w:val="32"/>
        </w:numPr>
      </w:pPr>
      <w:r w:rsidRPr="007C1C19">
        <w:t>Home diagnostics</w:t>
      </w:r>
      <w:r w:rsidRPr="007C1C19">
        <w:br/>
        <w:t>This would offer a unified patient experience from diagnosis to treatment.</w:t>
      </w:r>
    </w:p>
    <w:p w14:paraId="59AD64FE" w14:textId="77777777" w:rsidR="007C1C19" w:rsidRPr="007C1C19" w:rsidRDefault="007C1C19" w:rsidP="007C1C19">
      <w:r w:rsidRPr="007C1C19">
        <w:pict w14:anchorId="4EEE1A79">
          <v:rect id="_x0000_i1304" style="width:0;height:1.5pt" o:hralign="center" o:hrstd="t" o:hr="t" fillcolor="#a0a0a0" stroked="f"/>
        </w:pict>
      </w:r>
    </w:p>
    <w:p w14:paraId="6C08556A"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Restraints</w:t>
      </w:r>
    </w:p>
    <w:p w14:paraId="16C1A7FD" w14:textId="77777777" w:rsidR="007C1C19" w:rsidRPr="007C1C19" w:rsidRDefault="007C1C19" w:rsidP="007C1C19">
      <w:r w:rsidRPr="007C1C19">
        <w:rPr>
          <w:b/>
          <w:bCs/>
        </w:rPr>
        <w:t>1. Regulatory &amp; Licensing Complexity</w:t>
      </w:r>
      <w:r w:rsidRPr="007C1C19">
        <w:br/>
        <w:t>Cross-border and interstate practice restrictions remain a challenge. Radiologists often face:</w:t>
      </w:r>
    </w:p>
    <w:p w14:paraId="1E565EB8" w14:textId="77777777" w:rsidR="007C1C19" w:rsidRPr="007C1C19" w:rsidRDefault="007C1C19" w:rsidP="007C1C19">
      <w:pPr>
        <w:numPr>
          <w:ilvl w:val="0"/>
          <w:numId w:val="33"/>
        </w:numPr>
      </w:pPr>
      <w:r w:rsidRPr="007C1C19">
        <w:t>Credentialing delays</w:t>
      </w:r>
    </w:p>
    <w:p w14:paraId="727C6918" w14:textId="77777777" w:rsidR="007C1C19" w:rsidRPr="007C1C19" w:rsidRDefault="007C1C19" w:rsidP="007C1C19">
      <w:pPr>
        <w:numPr>
          <w:ilvl w:val="0"/>
          <w:numId w:val="33"/>
        </w:numPr>
      </w:pPr>
      <w:r w:rsidRPr="007C1C19">
        <w:t>Varied licensure requirements</w:t>
      </w:r>
    </w:p>
    <w:p w14:paraId="29D8BD06" w14:textId="77777777" w:rsidR="007C1C19" w:rsidRPr="007C1C19" w:rsidRDefault="007C1C19" w:rsidP="007C1C19">
      <w:pPr>
        <w:numPr>
          <w:ilvl w:val="0"/>
          <w:numId w:val="33"/>
        </w:numPr>
      </w:pPr>
      <w:r w:rsidRPr="007C1C19">
        <w:t>Legal liability ambiguities</w:t>
      </w:r>
      <w:r w:rsidRPr="007C1C19">
        <w:br/>
        <w:t>This slows the global scalability of teleradiology services.</w:t>
      </w:r>
    </w:p>
    <w:p w14:paraId="7AD85A08" w14:textId="77777777" w:rsidR="007C1C19" w:rsidRPr="007C1C19" w:rsidRDefault="007C1C19" w:rsidP="007C1C19">
      <w:r w:rsidRPr="007C1C19">
        <w:rPr>
          <w:b/>
          <w:bCs/>
        </w:rPr>
        <w:lastRenderedPageBreak/>
        <w:t>2. Data Privacy &amp; Cybersecurity Risks</w:t>
      </w:r>
      <w:r w:rsidRPr="007C1C19">
        <w:br/>
        <w:t>As imaging data is transmitted across borders and platforms, risks of:</w:t>
      </w:r>
    </w:p>
    <w:p w14:paraId="5902D05A" w14:textId="77777777" w:rsidR="007C1C19" w:rsidRPr="007C1C19" w:rsidRDefault="007C1C19" w:rsidP="007C1C19">
      <w:pPr>
        <w:numPr>
          <w:ilvl w:val="0"/>
          <w:numId w:val="34"/>
        </w:numPr>
      </w:pPr>
      <w:r w:rsidRPr="007C1C19">
        <w:t>Data breaches</w:t>
      </w:r>
    </w:p>
    <w:p w14:paraId="5BFFF8D1" w14:textId="77777777" w:rsidR="007C1C19" w:rsidRPr="007C1C19" w:rsidRDefault="007C1C19" w:rsidP="007C1C19">
      <w:pPr>
        <w:numPr>
          <w:ilvl w:val="0"/>
          <w:numId w:val="34"/>
        </w:numPr>
      </w:pPr>
      <w:r w:rsidRPr="007C1C19">
        <w:t>HIPAA/GDPR non-compliance</w:t>
      </w:r>
    </w:p>
    <w:p w14:paraId="05F947E4" w14:textId="77777777" w:rsidR="007C1C19" w:rsidRPr="007C1C19" w:rsidRDefault="007C1C19" w:rsidP="007C1C19">
      <w:pPr>
        <w:numPr>
          <w:ilvl w:val="0"/>
          <w:numId w:val="34"/>
        </w:numPr>
      </w:pPr>
      <w:r w:rsidRPr="007C1C19">
        <w:t>Cloud server vulnerabilities</w:t>
      </w:r>
      <w:r w:rsidRPr="007C1C19">
        <w:br/>
        <w:t>are heightened, prompting increased scrutiny from regulators and IT departments.</w:t>
      </w:r>
    </w:p>
    <w:p w14:paraId="063A12E9" w14:textId="7FC8C688" w:rsidR="007C1C19" w:rsidRPr="007C1C19" w:rsidRDefault="007C1C19" w:rsidP="007C1C19"/>
    <w:p w14:paraId="2AE31892" w14:textId="77777777" w:rsidR="007C1C19" w:rsidRDefault="007C1C19">
      <w:pPr>
        <w:rPr>
          <w:rFonts w:ascii="Segoe UI Emoji" w:hAnsi="Segoe UI Emoji" w:cs="Segoe UI Emoji"/>
          <w:b/>
          <w:bCs/>
        </w:rPr>
      </w:pPr>
      <w:r>
        <w:rPr>
          <w:rFonts w:ascii="Segoe UI Emoji" w:hAnsi="Segoe UI Emoji" w:cs="Segoe UI Emoji"/>
          <w:b/>
          <w:bCs/>
        </w:rPr>
        <w:br w:type="page"/>
      </w:r>
    </w:p>
    <w:p w14:paraId="7CF42BDD" w14:textId="35842DF0" w:rsidR="007C1C19" w:rsidRPr="007C1C19" w:rsidRDefault="007C1C19" w:rsidP="007C1C19">
      <w:pPr>
        <w:rPr>
          <w:b/>
          <w:bCs/>
        </w:rPr>
      </w:pPr>
      <w:r w:rsidRPr="007C1C19">
        <w:rPr>
          <w:b/>
          <w:bCs/>
        </w:rPr>
        <w:lastRenderedPageBreak/>
        <w:t xml:space="preserve"> Section 8: Report Summary, FAQs, and SEO Schema</w:t>
      </w:r>
    </w:p>
    <w:p w14:paraId="3E43B878" w14:textId="77777777" w:rsidR="007C1C19" w:rsidRPr="007C1C19" w:rsidRDefault="007C1C19" w:rsidP="007C1C19">
      <w:pPr>
        <w:rPr>
          <w:b/>
          <w:bCs/>
        </w:rPr>
      </w:pPr>
      <w:r w:rsidRPr="007C1C19">
        <w:rPr>
          <w:b/>
          <w:bCs/>
        </w:rPr>
        <w:t>A.1. Full Report Title</w:t>
      </w:r>
    </w:p>
    <w:p w14:paraId="47089EBF" w14:textId="77777777" w:rsidR="007C1C19" w:rsidRPr="007C1C19" w:rsidRDefault="007C1C19" w:rsidP="007C1C19">
      <w:r w:rsidRPr="007C1C19">
        <w:rPr>
          <w:b/>
          <w:bCs/>
        </w:rPr>
        <w:t xml:space="preserve">Teleradiology Market </w:t>
      </w:r>
      <w:proofErr w:type="gramStart"/>
      <w:r w:rsidRPr="007C1C19">
        <w:rPr>
          <w:b/>
          <w:bCs/>
        </w:rPr>
        <w:t>By</w:t>
      </w:r>
      <w:proofErr w:type="gramEnd"/>
      <w:r w:rsidRPr="007C1C19">
        <w:rPr>
          <w:b/>
          <w:bCs/>
        </w:rPr>
        <w:t xml:space="preserve"> Modality Type (X-ray, CT, MRI, Ultrasound, Mammography, Nuclear Imaging); By Technology Type (Cloud-Based, Web-Based); By Application (Emergency Radiology, Oncology, Cardiology, </w:t>
      </w:r>
      <w:proofErr w:type="spellStart"/>
      <w:r w:rsidRPr="007C1C19">
        <w:rPr>
          <w:b/>
          <w:bCs/>
        </w:rPr>
        <w:t>Orthopedics</w:t>
      </w:r>
      <w:proofErr w:type="spellEnd"/>
      <w:r w:rsidRPr="007C1C19">
        <w:rPr>
          <w:b/>
          <w:bCs/>
        </w:rPr>
        <w:t xml:space="preserve">, Tele-consultation, Others); By End User (Hospitals, Imaging </w:t>
      </w:r>
      <w:proofErr w:type="spellStart"/>
      <w:r w:rsidRPr="007C1C19">
        <w:rPr>
          <w:b/>
          <w:bCs/>
        </w:rPr>
        <w:t>Centers</w:t>
      </w:r>
      <w:proofErr w:type="spellEnd"/>
      <w:r w:rsidRPr="007C1C19">
        <w:rPr>
          <w:b/>
          <w:bCs/>
        </w:rPr>
        <w:t>, ASCs, Telehealth Providers, Academic Institutions); By Geography, Segment Revenue Estimation, Forecast, 2024–2030</w:t>
      </w:r>
    </w:p>
    <w:p w14:paraId="30BEE658" w14:textId="77777777" w:rsidR="007C1C19" w:rsidRPr="007C1C19" w:rsidRDefault="007C1C19" w:rsidP="007C1C19">
      <w:r w:rsidRPr="007C1C19">
        <w:pict w14:anchorId="1A700B77">
          <v:rect id="_x0000_i1307" style="width:0;height:1.5pt" o:hralign="center" o:hrstd="t" o:hr="t" fillcolor="#a0a0a0" stroked="f"/>
        </w:pict>
      </w:r>
    </w:p>
    <w:p w14:paraId="26979975" w14:textId="77777777" w:rsidR="007C1C19" w:rsidRPr="007C1C19" w:rsidRDefault="007C1C19" w:rsidP="007C1C19">
      <w:pPr>
        <w:rPr>
          <w:b/>
          <w:bCs/>
        </w:rPr>
      </w:pPr>
      <w:r w:rsidRPr="007C1C19">
        <w:rPr>
          <w:b/>
          <w:bCs/>
        </w:rPr>
        <w:t>A.2. Slug / Report Page URL Format</w:t>
      </w:r>
    </w:p>
    <w:p w14:paraId="20E6EF07" w14:textId="77777777" w:rsidR="007C1C19" w:rsidRPr="007C1C19" w:rsidRDefault="007C1C19" w:rsidP="007C1C19">
      <w:r w:rsidRPr="007C1C19">
        <w:rPr>
          <w:b/>
          <w:bCs/>
        </w:rPr>
        <w:t>teleradiology market</w:t>
      </w:r>
    </w:p>
    <w:p w14:paraId="566CAAFF" w14:textId="77777777" w:rsidR="007C1C19" w:rsidRPr="007C1C19" w:rsidRDefault="007C1C19" w:rsidP="007C1C19">
      <w:r w:rsidRPr="007C1C19">
        <w:pict w14:anchorId="577493FE">
          <v:rect id="_x0000_i1308" style="width:0;height:1.5pt" o:hralign="center" o:hrstd="t" o:hr="t" fillcolor="#a0a0a0" stroked="f"/>
        </w:pict>
      </w:r>
    </w:p>
    <w:p w14:paraId="21E8CF1B" w14:textId="77777777" w:rsidR="007C1C19" w:rsidRPr="007C1C19" w:rsidRDefault="007C1C19" w:rsidP="007C1C19">
      <w:pPr>
        <w:rPr>
          <w:b/>
          <w:bCs/>
        </w:rPr>
      </w:pPr>
      <w:r w:rsidRPr="007C1C19">
        <w:rPr>
          <w:b/>
          <w:bCs/>
        </w:rPr>
        <w:t>A.3. SEO Page Title</w:t>
      </w:r>
    </w:p>
    <w:p w14:paraId="7B5E09CF" w14:textId="77777777" w:rsidR="007C1C19" w:rsidRPr="007C1C19" w:rsidRDefault="007C1C19" w:rsidP="007C1C19">
      <w:r w:rsidRPr="007C1C19">
        <w:rPr>
          <w:b/>
          <w:bCs/>
        </w:rPr>
        <w:t>Teleradiology Market Size ($23.8 Billion) 2030</w:t>
      </w:r>
    </w:p>
    <w:p w14:paraId="61AB4395" w14:textId="77777777" w:rsidR="007C1C19" w:rsidRPr="007C1C19" w:rsidRDefault="007C1C19" w:rsidP="007C1C19">
      <w:r w:rsidRPr="007C1C19">
        <w:pict w14:anchorId="2E5E6738">
          <v:rect id="_x0000_i1309" style="width:0;height:1.5pt" o:hralign="center" o:hrstd="t" o:hr="t" fillcolor="#a0a0a0" stroked="f"/>
        </w:pict>
      </w:r>
    </w:p>
    <w:p w14:paraId="024C8EDD"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7"/>
        <w:gridCol w:w="6599"/>
      </w:tblGrid>
      <w:tr w:rsidR="007C1C19" w:rsidRPr="007C1C19" w14:paraId="154F0637" w14:textId="77777777" w:rsidTr="007C1C19">
        <w:trPr>
          <w:tblHeader/>
          <w:tblCellSpacing w:w="15" w:type="dxa"/>
        </w:trPr>
        <w:tc>
          <w:tcPr>
            <w:tcW w:w="0" w:type="auto"/>
            <w:vAlign w:val="center"/>
            <w:hideMark/>
          </w:tcPr>
          <w:p w14:paraId="4E115EB2" w14:textId="77777777" w:rsidR="007C1C19" w:rsidRPr="007C1C19" w:rsidRDefault="007C1C19" w:rsidP="007C1C19">
            <w:pPr>
              <w:rPr>
                <w:b/>
                <w:bCs/>
              </w:rPr>
            </w:pPr>
            <w:r w:rsidRPr="007C1C19">
              <w:rPr>
                <w:b/>
                <w:bCs/>
              </w:rPr>
              <w:t>Report Attribute</w:t>
            </w:r>
          </w:p>
        </w:tc>
        <w:tc>
          <w:tcPr>
            <w:tcW w:w="0" w:type="auto"/>
            <w:vAlign w:val="center"/>
            <w:hideMark/>
          </w:tcPr>
          <w:p w14:paraId="0B6AA52A" w14:textId="77777777" w:rsidR="007C1C19" w:rsidRPr="007C1C19" w:rsidRDefault="007C1C19" w:rsidP="007C1C19">
            <w:pPr>
              <w:rPr>
                <w:b/>
                <w:bCs/>
              </w:rPr>
            </w:pPr>
            <w:r w:rsidRPr="007C1C19">
              <w:rPr>
                <w:b/>
                <w:bCs/>
              </w:rPr>
              <w:t>Details</w:t>
            </w:r>
          </w:p>
        </w:tc>
      </w:tr>
      <w:tr w:rsidR="007C1C19" w:rsidRPr="007C1C19" w14:paraId="3164C71A" w14:textId="77777777" w:rsidTr="007C1C19">
        <w:trPr>
          <w:tblCellSpacing w:w="15" w:type="dxa"/>
        </w:trPr>
        <w:tc>
          <w:tcPr>
            <w:tcW w:w="0" w:type="auto"/>
            <w:vAlign w:val="center"/>
            <w:hideMark/>
          </w:tcPr>
          <w:p w14:paraId="13AE2A2D" w14:textId="77777777" w:rsidR="007C1C19" w:rsidRPr="007C1C19" w:rsidRDefault="007C1C19" w:rsidP="007C1C19">
            <w:r w:rsidRPr="007C1C19">
              <w:t>Forecast Period</w:t>
            </w:r>
          </w:p>
        </w:tc>
        <w:tc>
          <w:tcPr>
            <w:tcW w:w="0" w:type="auto"/>
            <w:vAlign w:val="center"/>
            <w:hideMark/>
          </w:tcPr>
          <w:p w14:paraId="1B94AAAF" w14:textId="77777777" w:rsidR="007C1C19" w:rsidRPr="007C1C19" w:rsidRDefault="007C1C19" w:rsidP="007C1C19">
            <w:r w:rsidRPr="007C1C19">
              <w:t>2024 – 2030</w:t>
            </w:r>
          </w:p>
        </w:tc>
      </w:tr>
      <w:tr w:rsidR="007C1C19" w:rsidRPr="007C1C19" w14:paraId="7C4E5FF1" w14:textId="77777777" w:rsidTr="007C1C19">
        <w:trPr>
          <w:tblCellSpacing w:w="15" w:type="dxa"/>
        </w:trPr>
        <w:tc>
          <w:tcPr>
            <w:tcW w:w="0" w:type="auto"/>
            <w:vAlign w:val="center"/>
            <w:hideMark/>
          </w:tcPr>
          <w:p w14:paraId="02370DE3" w14:textId="77777777" w:rsidR="007C1C19" w:rsidRPr="007C1C19" w:rsidRDefault="007C1C19" w:rsidP="007C1C19">
            <w:r w:rsidRPr="007C1C19">
              <w:t>Market Size Value in 2024</w:t>
            </w:r>
          </w:p>
        </w:tc>
        <w:tc>
          <w:tcPr>
            <w:tcW w:w="0" w:type="auto"/>
            <w:vAlign w:val="center"/>
            <w:hideMark/>
          </w:tcPr>
          <w:p w14:paraId="151C5DFD" w14:textId="77777777" w:rsidR="007C1C19" w:rsidRPr="007C1C19" w:rsidRDefault="007C1C19" w:rsidP="007C1C19">
            <w:r w:rsidRPr="007C1C19">
              <w:rPr>
                <w:b/>
                <w:bCs/>
              </w:rPr>
              <w:t>USD 11.8 Billion</w:t>
            </w:r>
          </w:p>
        </w:tc>
      </w:tr>
      <w:tr w:rsidR="007C1C19" w:rsidRPr="007C1C19" w14:paraId="2E1C7E67" w14:textId="77777777" w:rsidTr="007C1C19">
        <w:trPr>
          <w:tblCellSpacing w:w="15" w:type="dxa"/>
        </w:trPr>
        <w:tc>
          <w:tcPr>
            <w:tcW w:w="0" w:type="auto"/>
            <w:vAlign w:val="center"/>
            <w:hideMark/>
          </w:tcPr>
          <w:p w14:paraId="65C397C2" w14:textId="77777777" w:rsidR="007C1C19" w:rsidRPr="007C1C19" w:rsidRDefault="007C1C19" w:rsidP="007C1C19">
            <w:r w:rsidRPr="007C1C19">
              <w:t>Revenue Forecast in 2030</w:t>
            </w:r>
          </w:p>
        </w:tc>
        <w:tc>
          <w:tcPr>
            <w:tcW w:w="0" w:type="auto"/>
            <w:vAlign w:val="center"/>
            <w:hideMark/>
          </w:tcPr>
          <w:p w14:paraId="1BA1ED62" w14:textId="77777777" w:rsidR="007C1C19" w:rsidRPr="007C1C19" w:rsidRDefault="007C1C19" w:rsidP="007C1C19">
            <w:r w:rsidRPr="007C1C19">
              <w:rPr>
                <w:b/>
                <w:bCs/>
              </w:rPr>
              <w:t>USD 23.8 Billion</w:t>
            </w:r>
          </w:p>
        </w:tc>
      </w:tr>
      <w:tr w:rsidR="007C1C19" w:rsidRPr="007C1C19" w14:paraId="1864FE47" w14:textId="77777777" w:rsidTr="007C1C19">
        <w:trPr>
          <w:tblCellSpacing w:w="15" w:type="dxa"/>
        </w:trPr>
        <w:tc>
          <w:tcPr>
            <w:tcW w:w="0" w:type="auto"/>
            <w:vAlign w:val="center"/>
            <w:hideMark/>
          </w:tcPr>
          <w:p w14:paraId="1629F8EE" w14:textId="77777777" w:rsidR="007C1C19" w:rsidRPr="007C1C19" w:rsidRDefault="007C1C19" w:rsidP="007C1C19">
            <w:r w:rsidRPr="007C1C19">
              <w:t>Overall Growth Rate</w:t>
            </w:r>
          </w:p>
        </w:tc>
        <w:tc>
          <w:tcPr>
            <w:tcW w:w="0" w:type="auto"/>
            <w:vAlign w:val="center"/>
            <w:hideMark/>
          </w:tcPr>
          <w:p w14:paraId="633F8F30" w14:textId="5D594175" w:rsidR="007C1C19" w:rsidRPr="007C1C19" w:rsidRDefault="007C1C19" w:rsidP="007C1C19">
            <w:r w:rsidRPr="007C1C19">
              <w:rPr>
                <w:b/>
                <w:bCs/>
              </w:rPr>
              <w:t xml:space="preserve">CAGR of </w:t>
            </w:r>
            <w:r>
              <w:rPr>
                <w:b/>
                <w:bCs/>
              </w:rPr>
              <w:t>13.3</w:t>
            </w:r>
            <w:r w:rsidRPr="007C1C19">
              <w:rPr>
                <w:b/>
                <w:bCs/>
              </w:rPr>
              <w:t>% (2024 – 2030)</w:t>
            </w:r>
          </w:p>
        </w:tc>
      </w:tr>
      <w:tr w:rsidR="007C1C19" w:rsidRPr="007C1C19" w14:paraId="1F52AB10" w14:textId="77777777" w:rsidTr="007C1C19">
        <w:trPr>
          <w:tblCellSpacing w:w="15" w:type="dxa"/>
        </w:trPr>
        <w:tc>
          <w:tcPr>
            <w:tcW w:w="0" w:type="auto"/>
            <w:vAlign w:val="center"/>
            <w:hideMark/>
          </w:tcPr>
          <w:p w14:paraId="757BBB76" w14:textId="77777777" w:rsidR="007C1C19" w:rsidRPr="007C1C19" w:rsidRDefault="007C1C19" w:rsidP="007C1C19">
            <w:r w:rsidRPr="007C1C19">
              <w:t>Base Year for Estimation</w:t>
            </w:r>
          </w:p>
        </w:tc>
        <w:tc>
          <w:tcPr>
            <w:tcW w:w="0" w:type="auto"/>
            <w:vAlign w:val="center"/>
            <w:hideMark/>
          </w:tcPr>
          <w:p w14:paraId="26D39D9F" w14:textId="77777777" w:rsidR="007C1C19" w:rsidRPr="007C1C19" w:rsidRDefault="007C1C19" w:rsidP="007C1C19">
            <w:r w:rsidRPr="007C1C19">
              <w:t>2023</w:t>
            </w:r>
          </w:p>
        </w:tc>
      </w:tr>
      <w:tr w:rsidR="007C1C19" w:rsidRPr="007C1C19" w14:paraId="4E78DD62" w14:textId="77777777" w:rsidTr="007C1C19">
        <w:trPr>
          <w:tblCellSpacing w:w="15" w:type="dxa"/>
        </w:trPr>
        <w:tc>
          <w:tcPr>
            <w:tcW w:w="0" w:type="auto"/>
            <w:vAlign w:val="center"/>
            <w:hideMark/>
          </w:tcPr>
          <w:p w14:paraId="41795789" w14:textId="77777777" w:rsidR="007C1C19" w:rsidRPr="007C1C19" w:rsidRDefault="007C1C19" w:rsidP="007C1C19">
            <w:r w:rsidRPr="007C1C19">
              <w:t>Historical Data</w:t>
            </w:r>
          </w:p>
        </w:tc>
        <w:tc>
          <w:tcPr>
            <w:tcW w:w="0" w:type="auto"/>
            <w:vAlign w:val="center"/>
            <w:hideMark/>
          </w:tcPr>
          <w:p w14:paraId="671FEAA0" w14:textId="77777777" w:rsidR="007C1C19" w:rsidRPr="007C1C19" w:rsidRDefault="007C1C19" w:rsidP="007C1C19">
            <w:r w:rsidRPr="007C1C19">
              <w:t>2017 – 2021</w:t>
            </w:r>
          </w:p>
        </w:tc>
      </w:tr>
      <w:tr w:rsidR="007C1C19" w:rsidRPr="007C1C19" w14:paraId="7ACA657F" w14:textId="77777777" w:rsidTr="007C1C19">
        <w:trPr>
          <w:tblCellSpacing w:w="15" w:type="dxa"/>
        </w:trPr>
        <w:tc>
          <w:tcPr>
            <w:tcW w:w="0" w:type="auto"/>
            <w:vAlign w:val="center"/>
            <w:hideMark/>
          </w:tcPr>
          <w:p w14:paraId="0DD1C99A" w14:textId="77777777" w:rsidR="007C1C19" w:rsidRPr="007C1C19" w:rsidRDefault="007C1C19" w:rsidP="007C1C19">
            <w:r w:rsidRPr="007C1C19">
              <w:t>Unit</w:t>
            </w:r>
          </w:p>
        </w:tc>
        <w:tc>
          <w:tcPr>
            <w:tcW w:w="0" w:type="auto"/>
            <w:vAlign w:val="center"/>
            <w:hideMark/>
          </w:tcPr>
          <w:p w14:paraId="442FD9FC" w14:textId="77777777" w:rsidR="007C1C19" w:rsidRPr="007C1C19" w:rsidRDefault="007C1C19" w:rsidP="007C1C19">
            <w:r w:rsidRPr="007C1C19">
              <w:t>USD Million, CAGR (2024 – 2030)</w:t>
            </w:r>
          </w:p>
        </w:tc>
      </w:tr>
      <w:tr w:rsidR="007C1C19" w:rsidRPr="007C1C19" w14:paraId="19D7AC67" w14:textId="77777777" w:rsidTr="007C1C19">
        <w:trPr>
          <w:tblCellSpacing w:w="15" w:type="dxa"/>
        </w:trPr>
        <w:tc>
          <w:tcPr>
            <w:tcW w:w="0" w:type="auto"/>
            <w:vAlign w:val="center"/>
            <w:hideMark/>
          </w:tcPr>
          <w:p w14:paraId="41A4A7E2" w14:textId="77777777" w:rsidR="007C1C19" w:rsidRPr="007C1C19" w:rsidRDefault="007C1C19" w:rsidP="007C1C19">
            <w:r w:rsidRPr="007C1C19">
              <w:t>Segmentation</w:t>
            </w:r>
          </w:p>
        </w:tc>
        <w:tc>
          <w:tcPr>
            <w:tcW w:w="0" w:type="auto"/>
            <w:vAlign w:val="center"/>
            <w:hideMark/>
          </w:tcPr>
          <w:p w14:paraId="64C94E8F" w14:textId="77777777" w:rsidR="007C1C19" w:rsidRPr="007C1C19" w:rsidRDefault="007C1C19" w:rsidP="007C1C19">
            <w:r w:rsidRPr="007C1C19">
              <w:t>By Modality Type, Technology Type, Application, End User, Geography</w:t>
            </w:r>
          </w:p>
        </w:tc>
      </w:tr>
      <w:tr w:rsidR="007C1C19" w:rsidRPr="007C1C19" w14:paraId="53483816" w14:textId="77777777" w:rsidTr="007C1C19">
        <w:trPr>
          <w:tblCellSpacing w:w="15" w:type="dxa"/>
        </w:trPr>
        <w:tc>
          <w:tcPr>
            <w:tcW w:w="0" w:type="auto"/>
            <w:vAlign w:val="center"/>
            <w:hideMark/>
          </w:tcPr>
          <w:p w14:paraId="01FDA6D7" w14:textId="77777777" w:rsidR="007C1C19" w:rsidRPr="007C1C19" w:rsidRDefault="007C1C19" w:rsidP="007C1C19">
            <w:r w:rsidRPr="007C1C19">
              <w:t>By Modality Type</w:t>
            </w:r>
          </w:p>
        </w:tc>
        <w:tc>
          <w:tcPr>
            <w:tcW w:w="0" w:type="auto"/>
            <w:vAlign w:val="center"/>
            <w:hideMark/>
          </w:tcPr>
          <w:p w14:paraId="7AF63B27" w14:textId="77777777" w:rsidR="007C1C19" w:rsidRPr="007C1C19" w:rsidRDefault="007C1C19" w:rsidP="007C1C19">
            <w:r w:rsidRPr="007C1C19">
              <w:t>X-ray, CT, MRI, Ultrasound, Mammography, Nuclear Imaging</w:t>
            </w:r>
          </w:p>
        </w:tc>
      </w:tr>
      <w:tr w:rsidR="007C1C19" w:rsidRPr="007C1C19" w14:paraId="5346EB86" w14:textId="77777777" w:rsidTr="007C1C19">
        <w:trPr>
          <w:tblCellSpacing w:w="15" w:type="dxa"/>
        </w:trPr>
        <w:tc>
          <w:tcPr>
            <w:tcW w:w="0" w:type="auto"/>
            <w:vAlign w:val="center"/>
            <w:hideMark/>
          </w:tcPr>
          <w:p w14:paraId="149C8A92" w14:textId="77777777" w:rsidR="007C1C19" w:rsidRPr="007C1C19" w:rsidRDefault="007C1C19" w:rsidP="007C1C19">
            <w:r w:rsidRPr="007C1C19">
              <w:t>By Technology Type</w:t>
            </w:r>
          </w:p>
        </w:tc>
        <w:tc>
          <w:tcPr>
            <w:tcW w:w="0" w:type="auto"/>
            <w:vAlign w:val="center"/>
            <w:hideMark/>
          </w:tcPr>
          <w:p w14:paraId="547CD010" w14:textId="77777777" w:rsidR="007C1C19" w:rsidRPr="007C1C19" w:rsidRDefault="007C1C19" w:rsidP="007C1C19">
            <w:r w:rsidRPr="007C1C19">
              <w:t>Cloud-Based, Web-Based</w:t>
            </w:r>
          </w:p>
        </w:tc>
      </w:tr>
      <w:tr w:rsidR="007C1C19" w:rsidRPr="007C1C19" w14:paraId="0E534D4B" w14:textId="77777777" w:rsidTr="007C1C19">
        <w:trPr>
          <w:tblCellSpacing w:w="15" w:type="dxa"/>
        </w:trPr>
        <w:tc>
          <w:tcPr>
            <w:tcW w:w="0" w:type="auto"/>
            <w:vAlign w:val="center"/>
            <w:hideMark/>
          </w:tcPr>
          <w:p w14:paraId="62C65B3B" w14:textId="77777777" w:rsidR="007C1C19" w:rsidRPr="007C1C19" w:rsidRDefault="007C1C19" w:rsidP="007C1C19">
            <w:r w:rsidRPr="007C1C19">
              <w:lastRenderedPageBreak/>
              <w:t>By Application</w:t>
            </w:r>
          </w:p>
        </w:tc>
        <w:tc>
          <w:tcPr>
            <w:tcW w:w="0" w:type="auto"/>
            <w:vAlign w:val="center"/>
            <w:hideMark/>
          </w:tcPr>
          <w:p w14:paraId="6EA6C152" w14:textId="77777777" w:rsidR="007C1C19" w:rsidRPr="007C1C19" w:rsidRDefault="007C1C19" w:rsidP="007C1C19">
            <w:r w:rsidRPr="007C1C19">
              <w:t>Emergency Radiology, Oncology, Cardiology, Tele-consultation, Others</w:t>
            </w:r>
          </w:p>
        </w:tc>
      </w:tr>
      <w:tr w:rsidR="007C1C19" w:rsidRPr="007C1C19" w14:paraId="265F3904" w14:textId="77777777" w:rsidTr="007C1C19">
        <w:trPr>
          <w:tblCellSpacing w:w="15" w:type="dxa"/>
        </w:trPr>
        <w:tc>
          <w:tcPr>
            <w:tcW w:w="0" w:type="auto"/>
            <w:vAlign w:val="center"/>
            <w:hideMark/>
          </w:tcPr>
          <w:p w14:paraId="2CC8FC4E" w14:textId="77777777" w:rsidR="007C1C19" w:rsidRPr="007C1C19" w:rsidRDefault="007C1C19" w:rsidP="007C1C19">
            <w:r w:rsidRPr="007C1C19">
              <w:t>By End User</w:t>
            </w:r>
          </w:p>
        </w:tc>
        <w:tc>
          <w:tcPr>
            <w:tcW w:w="0" w:type="auto"/>
            <w:vAlign w:val="center"/>
            <w:hideMark/>
          </w:tcPr>
          <w:p w14:paraId="35840FCF" w14:textId="77777777" w:rsidR="007C1C19" w:rsidRPr="007C1C19" w:rsidRDefault="007C1C19" w:rsidP="007C1C19">
            <w:r w:rsidRPr="007C1C19">
              <w:t xml:space="preserve">Hospitals, Imaging </w:t>
            </w:r>
            <w:proofErr w:type="spellStart"/>
            <w:r w:rsidRPr="007C1C19">
              <w:t>Centers</w:t>
            </w:r>
            <w:proofErr w:type="spellEnd"/>
            <w:r w:rsidRPr="007C1C19">
              <w:t>, ASCs, Telehealth Providers, Academic Institutions</w:t>
            </w:r>
          </w:p>
        </w:tc>
      </w:tr>
      <w:tr w:rsidR="007C1C19" w:rsidRPr="007C1C19" w14:paraId="56CF0212" w14:textId="77777777" w:rsidTr="007C1C19">
        <w:trPr>
          <w:tblCellSpacing w:w="15" w:type="dxa"/>
        </w:trPr>
        <w:tc>
          <w:tcPr>
            <w:tcW w:w="0" w:type="auto"/>
            <w:vAlign w:val="center"/>
            <w:hideMark/>
          </w:tcPr>
          <w:p w14:paraId="2E1B0680" w14:textId="77777777" w:rsidR="007C1C19" w:rsidRPr="007C1C19" w:rsidRDefault="007C1C19" w:rsidP="007C1C19">
            <w:r w:rsidRPr="007C1C19">
              <w:t>By Region</w:t>
            </w:r>
          </w:p>
        </w:tc>
        <w:tc>
          <w:tcPr>
            <w:tcW w:w="0" w:type="auto"/>
            <w:vAlign w:val="center"/>
            <w:hideMark/>
          </w:tcPr>
          <w:p w14:paraId="5DD5313E" w14:textId="77777777" w:rsidR="007C1C19" w:rsidRPr="007C1C19" w:rsidRDefault="007C1C19" w:rsidP="007C1C19">
            <w:r w:rsidRPr="007C1C19">
              <w:t>North America, Europe, Asia-Pacific, Latin America, Middle East &amp; Africa</w:t>
            </w:r>
          </w:p>
        </w:tc>
      </w:tr>
      <w:tr w:rsidR="007C1C19" w:rsidRPr="007C1C19" w14:paraId="5FE977A2" w14:textId="77777777" w:rsidTr="007C1C19">
        <w:trPr>
          <w:tblCellSpacing w:w="15" w:type="dxa"/>
        </w:trPr>
        <w:tc>
          <w:tcPr>
            <w:tcW w:w="0" w:type="auto"/>
            <w:vAlign w:val="center"/>
            <w:hideMark/>
          </w:tcPr>
          <w:p w14:paraId="5E8F519E" w14:textId="77777777" w:rsidR="007C1C19" w:rsidRPr="007C1C19" w:rsidRDefault="007C1C19" w:rsidP="007C1C19">
            <w:r w:rsidRPr="007C1C19">
              <w:t>Country Scope</w:t>
            </w:r>
          </w:p>
        </w:tc>
        <w:tc>
          <w:tcPr>
            <w:tcW w:w="0" w:type="auto"/>
            <w:vAlign w:val="center"/>
            <w:hideMark/>
          </w:tcPr>
          <w:p w14:paraId="3B3AF583" w14:textId="77777777" w:rsidR="007C1C19" w:rsidRPr="007C1C19" w:rsidRDefault="007C1C19" w:rsidP="007C1C19">
            <w:r w:rsidRPr="007C1C19">
              <w:t>U.S., UK, Germany, India, China, Japan, Brazil, Saudi Arabia</w:t>
            </w:r>
          </w:p>
        </w:tc>
      </w:tr>
      <w:tr w:rsidR="007C1C19" w:rsidRPr="007C1C19" w14:paraId="02888CC7" w14:textId="77777777" w:rsidTr="007C1C19">
        <w:trPr>
          <w:tblCellSpacing w:w="15" w:type="dxa"/>
        </w:trPr>
        <w:tc>
          <w:tcPr>
            <w:tcW w:w="0" w:type="auto"/>
            <w:vAlign w:val="center"/>
            <w:hideMark/>
          </w:tcPr>
          <w:p w14:paraId="1A9F61EA" w14:textId="77777777" w:rsidR="007C1C19" w:rsidRPr="007C1C19" w:rsidRDefault="007C1C19" w:rsidP="007C1C19">
            <w:r w:rsidRPr="007C1C19">
              <w:t>Market Drivers</w:t>
            </w:r>
          </w:p>
        </w:tc>
        <w:tc>
          <w:tcPr>
            <w:tcW w:w="0" w:type="auto"/>
            <w:vAlign w:val="center"/>
            <w:hideMark/>
          </w:tcPr>
          <w:p w14:paraId="6F7BFC3C" w14:textId="77777777" w:rsidR="007C1C19" w:rsidRPr="007C1C19" w:rsidRDefault="007C1C19" w:rsidP="007C1C19">
            <w:r w:rsidRPr="007C1C19">
              <w:t>AI Integration, Remote Access Demand, Imaging Volume Growth</w:t>
            </w:r>
          </w:p>
        </w:tc>
      </w:tr>
      <w:tr w:rsidR="007C1C19" w:rsidRPr="007C1C19" w14:paraId="46AF9C1B" w14:textId="77777777" w:rsidTr="007C1C19">
        <w:trPr>
          <w:tblCellSpacing w:w="15" w:type="dxa"/>
        </w:trPr>
        <w:tc>
          <w:tcPr>
            <w:tcW w:w="0" w:type="auto"/>
            <w:vAlign w:val="center"/>
            <w:hideMark/>
          </w:tcPr>
          <w:p w14:paraId="4B8D4EE3" w14:textId="77777777" w:rsidR="007C1C19" w:rsidRPr="007C1C19" w:rsidRDefault="007C1C19" w:rsidP="007C1C19">
            <w:r w:rsidRPr="007C1C19">
              <w:t>Customization Option</w:t>
            </w:r>
          </w:p>
        </w:tc>
        <w:tc>
          <w:tcPr>
            <w:tcW w:w="0" w:type="auto"/>
            <w:vAlign w:val="center"/>
            <w:hideMark/>
          </w:tcPr>
          <w:p w14:paraId="071834D6" w14:textId="77777777" w:rsidR="007C1C19" w:rsidRPr="007C1C19" w:rsidRDefault="007C1C19" w:rsidP="007C1C19">
            <w:r w:rsidRPr="007C1C19">
              <w:t>Available upon request</w:t>
            </w:r>
          </w:p>
        </w:tc>
      </w:tr>
    </w:tbl>
    <w:p w14:paraId="5A0491A5" w14:textId="77777777" w:rsidR="007C1C19" w:rsidRPr="007C1C19" w:rsidRDefault="007C1C19" w:rsidP="007C1C19">
      <w:r w:rsidRPr="007C1C19">
        <w:pict w14:anchorId="76AA910E">
          <v:rect id="_x0000_i1310" style="width:0;height:1.5pt" o:hralign="center" o:hrstd="t" o:hr="t" fillcolor="#a0a0a0" stroked="f"/>
        </w:pict>
      </w:r>
    </w:p>
    <w:p w14:paraId="7C545EF9"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C. Top 5 FAQs</w:t>
      </w:r>
    </w:p>
    <w:p w14:paraId="4BCC7636" w14:textId="77777777" w:rsidR="007C1C19" w:rsidRPr="007C1C19" w:rsidRDefault="007C1C19" w:rsidP="007C1C19">
      <w:r w:rsidRPr="007C1C19">
        <w:rPr>
          <w:b/>
          <w:bCs/>
        </w:rPr>
        <w:t>Q1: How big is the teleradiology market?</w:t>
      </w:r>
      <w:r w:rsidRPr="007C1C19">
        <w:br/>
        <w:t xml:space="preserve">The global teleradiology market was valued at </w:t>
      </w:r>
      <w:r w:rsidRPr="007C1C19">
        <w:rPr>
          <w:b/>
          <w:bCs/>
        </w:rPr>
        <w:t>USD 11.8 billion in 2024</w:t>
      </w:r>
      <w:r w:rsidRPr="007C1C19">
        <w:t>.</w:t>
      </w:r>
    </w:p>
    <w:p w14:paraId="7DDFC3EA" w14:textId="27EE7710" w:rsidR="007C1C19" w:rsidRPr="007C1C19" w:rsidRDefault="007C1C19" w:rsidP="007C1C19">
      <w:r w:rsidRPr="007C1C19">
        <w:rPr>
          <w:b/>
          <w:bCs/>
        </w:rPr>
        <w:t>Q2: What is the CAGR for teleradiology during the forecast period?</w:t>
      </w:r>
      <w:r w:rsidRPr="007C1C19">
        <w:br/>
        <w:t xml:space="preserve">The market is expected to grow at a </w:t>
      </w:r>
      <w:r w:rsidRPr="007C1C19">
        <w:rPr>
          <w:b/>
          <w:bCs/>
        </w:rPr>
        <w:t xml:space="preserve">CAGR of </w:t>
      </w:r>
      <w:r>
        <w:rPr>
          <w:b/>
          <w:bCs/>
        </w:rPr>
        <w:t>13.3</w:t>
      </w:r>
      <w:r w:rsidRPr="007C1C19">
        <w:rPr>
          <w:b/>
          <w:bCs/>
        </w:rPr>
        <w:t>% from 2024 to 2030</w:t>
      </w:r>
      <w:r w:rsidRPr="007C1C19">
        <w:t>.</w:t>
      </w:r>
    </w:p>
    <w:p w14:paraId="0C6BE118" w14:textId="77777777" w:rsidR="007C1C19" w:rsidRPr="007C1C19" w:rsidRDefault="007C1C19" w:rsidP="007C1C19">
      <w:r w:rsidRPr="007C1C19">
        <w:rPr>
          <w:b/>
          <w:bCs/>
        </w:rPr>
        <w:t>Q3: Who are the major players in the teleradiology market?</w:t>
      </w:r>
      <w:r w:rsidRPr="007C1C19">
        <w:br/>
        <w:t xml:space="preserve">Leading players include </w:t>
      </w:r>
      <w:proofErr w:type="spellStart"/>
      <w:r w:rsidRPr="007C1C19">
        <w:rPr>
          <w:b/>
          <w:bCs/>
        </w:rPr>
        <w:t>vRad</w:t>
      </w:r>
      <w:proofErr w:type="spellEnd"/>
      <w:r w:rsidRPr="007C1C19">
        <w:rPr>
          <w:b/>
          <w:bCs/>
        </w:rPr>
        <w:t xml:space="preserve">, Teleradiology Solutions, Radiology Partners, </w:t>
      </w:r>
      <w:proofErr w:type="spellStart"/>
      <w:r w:rsidRPr="007C1C19">
        <w:rPr>
          <w:b/>
          <w:bCs/>
        </w:rPr>
        <w:t>Everlight</w:t>
      </w:r>
      <w:proofErr w:type="spellEnd"/>
      <w:r w:rsidRPr="007C1C19">
        <w:rPr>
          <w:b/>
          <w:bCs/>
        </w:rPr>
        <w:t xml:space="preserve"> Radiology</w:t>
      </w:r>
      <w:r w:rsidRPr="007C1C19">
        <w:t xml:space="preserve">, and </w:t>
      </w:r>
      <w:r w:rsidRPr="007C1C19">
        <w:rPr>
          <w:b/>
          <w:bCs/>
        </w:rPr>
        <w:t xml:space="preserve">Siemens </w:t>
      </w:r>
      <w:proofErr w:type="spellStart"/>
      <w:r w:rsidRPr="007C1C19">
        <w:rPr>
          <w:b/>
          <w:bCs/>
        </w:rPr>
        <w:t>Healthineers</w:t>
      </w:r>
      <w:proofErr w:type="spellEnd"/>
      <w:r w:rsidRPr="007C1C19">
        <w:t>.</w:t>
      </w:r>
    </w:p>
    <w:p w14:paraId="21A71D94" w14:textId="77777777" w:rsidR="007C1C19" w:rsidRPr="007C1C19" w:rsidRDefault="007C1C19" w:rsidP="007C1C19">
      <w:r w:rsidRPr="007C1C19">
        <w:rPr>
          <w:b/>
          <w:bCs/>
        </w:rPr>
        <w:t>Q4: Which region dominates the teleradiology market?</w:t>
      </w:r>
      <w:r w:rsidRPr="007C1C19">
        <w:br/>
      </w:r>
      <w:r w:rsidRPr="007C1C19">
        <w:rPr>
          <w:b/>
          <w:bCs/>
        </w:rPr>
        <w:t>North America</w:t>
      </w:r>
      <w:r w:rsidRPr="007C1C19">
        <w:t xml:space="preserve"> leads due to strong infrastructure, telehealth reimbursement, and radiology outsourcing trends.</w:t>
      </w:r>
    </w:p>
    <w:p w14:paraId="232671A9" w14:textId="77777777" w:rsidR="007C1C19" w:rsidRPr="007C1C19" w:rsidRDefault="007C1C19" w:rsidP="007C1C19">
      <w:r w:rsidRPr="007C1C19">
        <w:rPr>
          <w:b/>
          <w:bCs/>
        </w:rPr>
        <w:t>Q5: What factors are driving the teleradiology market?</w:t>
      </w:r>
      <w:r w:rsidRPr="007C1C19">
        <w:br/>
        <w:t xml:space="preserve">Growth is </w:t>
      </w:r>
      <w:proofErr w:type="spellStart"/>
      <w:r w:rsidRPr="007C1C19">
        <w:t>fueled</w:t>
      </w:r>
      <w:proofErr w:type="spellEnd"/>
      <w:r w:rsidRPr="007C1C19">
        <w:t xml:space="preserve"> by </w:t>
      </w:r>
      <w:r w:rsidRPr="007C1C19">
        <w:rPr>
          <w:b/>
          <w:bCs/>
        </w:rPr>
        <w:t>AI-powered diagnostics, radiologist shortages</w:t>
      </w:r>
      <w:r w:rsidRPr="007C1C19">
        <w:t xml:space="preserve">, and </w:t>
      </w:r>
      <w:r w:rsidRPr="007C1C19">
        <w:rPr>
          <w:b/>
          <w:bCs/>
        </w:rPr>
        <w:t>cloud-based infrastructure adoption</w:t>
      </w:r>
      <w:r w:rsidRPr="007C1C19">
        <w:t>.</w:t>
      </w:r>
    </w:p>
    <w:p w14:paraId="14E33165" w14:textId="77777777" w:rsidR="007C1C19" w:rsidRPr="007C1C19" w:rsidRDefault="007C1C19" w:rsidP="007C1C19">
      <w:r w:rsidRPr="007C1C19">
        <w:pict w14:anchorId="088BAB65">
          <v:rect id="_x0000_i1311" style="width:0;height:1.5pt" o:hralign="center" o:hrstd="t" o:hr="t" fillcolor="#a0a0a0" stroked="f"/>
        </w:pict>
      </w:r>
    </w:p>
    <w:p w14:paraId="6AEAB0BA"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D. JSON-LD Schema Markup</w:t>
      </w:r>
    </w:p>
    <w:p w14:paraId="488AC2E2" w14:textId="77777777" w:rsidR="007C1C19" w:rsidRPr="007C1C19" w:rsidRDefault="007C1C19" w:rsidP="007C1C19">
      <w:pPr>
        <w:rPr>
          <w:b/>
          <w:bCs/>
        </w:rPr>
      </w:pPr>
      <w:r w:rsidRPr="007C1C19">
        <w:rPr>
          <w:b/>
          <w:bCs/>
        </w:rPr>
        <w:t>1. Breadcrumb Schema</w:t>
      </w:r>
    </w:p>
    <w:p w14:paraId="0E6346ED" w14:textId="77777777" w:rsidR="007C1C19" w:rsidRPr="007C1C19" w:rsidRDefault="007C1C19" w:rsidP="007C1C19">
      <w:proofErr w:type="spellStart"/>
      <w:r w:rsidRPr="007C1C19">
        <w:t>json</w:t>
      </w:r>
      <w:proofErr w:type="spellEnd"/>
    </w:p>
    <w:p w14:paraId="11A49804" w14:textId="77777777" w:rsidR="007C1C19" w:rsidRPr="007C1C19" w:rsidRDefault="007C1C19" w:rsidP="007C1C19">
      <w:r w:rsidRPr="007C1C19">
        <w:t>Copy code</w:t>
      </w:r>
    </w:p>
    <w:p w14:paraId="7268817B" w14:textId="77777777" w:rsidR="007C1C19" w:rsidRPr="007C1C19" w:rsidRDefault="007C1C19" w:rsidP="007C1C19">
      <w:r w:rsidRPr="007C1C19">
        <w:t>{</w:t>
      </w:r>
    </w:p>
    <w:p w14:paraId="2E3C3615" w14:textId="77777777" w:rsidR="007C1C19" w:rsidRPr="007C1C19" w:rsidRDefault="007C1C19" w:rsidP="007C1C19">
      <w:r w:rsidRPr="007C1C19">
        <w:t xml:space="preserve">  "@context": "https://schema.org",</w:t>
      </w:r>
    </w:p>
    <w:p w14:paraId="56F39AC5" w14:textId="77777777" w:rsidR="007C1C19" w:rsidRPr="007C1C19" w:rsidRDefault="007C1C19" w:rsidP="007C1C19">
      <w:r w:rsidRPr="007C1C19">
        <w:lastRenderedPageBreak/>
        <w:t xml:space="preserve">  "@type": "</w:t>
      </w:r>
      <w:proofErr w:type="spellStart"/>
      <w:r w:rsidRPr="007C1C19">
        <w:t>BreadcrumbList</w:t>
      </w:r>
      <w:proofErr w:type="spellEnd"/>
      <w:r w:rsidRPr="007C1C19">
        <w:t>",</w:t>
      </w:r>
    </w:p>
    <w:p w14:paraId="5A855AEC" w14:textId="77777777" w:rsidR="007C1C19" w:rsidRPr="007C1C19" w:rsidRDefault="007C1C19" w:rsidP="007C1C19">
      <w:r w:rsidRPr="007C1C19">
        <w:t xml:space="preserve">  "</w:t>
      </w:r>
      <w:proofErr w:type="spellStart"/>
      <w:r w:rsidRPr="007C1C19">
        <w:t>itemListElement</w:t>
      </w:r>
      <w:proofErr w:type="spellEnd"/>
      <w:r w:rsidRPr="007C1C19">
        <w:t>": [</w:t>
      </w:r>
    </w:p>
    <w:p w14:paraId="48FDE407" w14:textId="77777777" w:rsidR="007C1C19" w:rsidRPr="007C1C19" w:rsidRDefault="007C1C19" w:rsidP="007C1C19">
      <w:r w:rsidRPr="007C1C19">
        <w:t xml:space="preserve">    {</w:t>
      </w:r>
    </w:p>
    <w:p w14:paraId="4F21C7A5" w14:textId="77777777" w:rsidR="007C1C19" w:rsidRPr="007C1C19" w:rsidRDefault="007C1C19" w:rsidP="007C1C19">
      <w:r w:rsidRPr="007C1C19">
        <w:t xml:space="preserve">      "@type": "</w:t>
      </w:r>
      <w:proofErr w:type="spellStart"/>
      <w:r w:rsidRPr="007C1C19">
        <w:t>ListItem</w:t>
      </w:r>
      <w:proofErr w:type="spellEnd"/>
      <w:r w:rsidRPr="007C1C19">
        <w:t>",</w:t>
      </w:r>
    </w:p>
    <w:p w14:paraId="5DF4DC62" w14:textId="77777777" w:rsidR="007C1C19" w:rsidRPr="007C1C19" w:rsidRDefault="007C1C19" w:rsidP="007C1C19">
      <w:r w:rsidRPr="007C1C19">
        <w:t xml:space="preserve">      "position": 1,</w:t>
      </w:r>
    </w:p>
    <w:p w14:paraId="15B77478" w14:textId="77777777" w:rsidR="007C1C19" w:rsidRPr="007C1C19" w:rsidRDefault="007C1C19" w:rsidP="007C1C19">
      <w:r w:rsidRPr="007C1C19">
        <w:t xml:space="preserve">      "name": "Home",</w:t>
      </w:r>
    </w:p>
    <w:p w14:paraId="39FBE368" w14:textId="77777777" w:rsidR="007C1C19" w:rsidRPr="007C1C19" w:rsidRDefault="007C1C19" w:rsidP="007C1C19">
      <w:r w:rsidRPr="007C1C19">
        <w:t xml:space="preserve">      "item": "https://www.strategicmarketresearch.com/"</w:t>
      </w:r>
    </w:p>
    <w:p w14:paraId="0F4FCF05" w14:textId="77777777" w:rsidR="007C1C19" w:rsidRPr="007C1C19" w:rsidRDefault="007C1C19" w:rsidP="007C1C19">
      <w:r w:rsidRPr="007C1C19">
        <w:t xml:space="preserve">    },</w:t>
      </w:r>
    </w:p>
    <w:p w14:paraId="03C5BC2D" w14:textId="77777777" w:rsidR="007C1C19" w:rsidRPr="007C1C19" w:rsidRDefault="007C1C19" w:rsidP="007C1C19">
      <w:r w:rsidRPr="007C1C19">
        <w:t xml:space="preserve">    {</w:t>
      </w:r>
    </w:p>
    <w:p w14:paraId="53D0B727" w14:textId="77777777" w:rsidR="007C1C19" w:rsidRPr="007C1C19" w:rsidRDefault="007C1C19" w:rsidP="007C1C19">
      <w:r w:rsidRPr="007C1C19">
        <w:t xml:space="preserve">      "@type": "</w:t>
      </w:r>
      <w:proofErr w:type="spellStart"/>
      <w:r w:rsidRPr="007C1C19">
        <w:t>ListItem</w:t>
      </w:r>
      <w:proofErr w:type="spellEnd"/>
      <w:r w:rsidRPr="007C1C19">
        <w:t>",</w:t>
      </w:r>
    </w:p>
    <w:p w14:paraId="090F44D6" w14:textId="77777777" w:rsidR="007C1C19" w:rsidRPr="007C1C19" w:rsidRDefault="007C1C19" w:rsidP="007C1C19">
      <w:r w:rsidRPr="007C1C19">
        <w:t xml:space="preserve">      "position": 2,</w:t>
      </w:r>
    </w:p>
    <w:p w14:paraId="29D08E46" w14:textId="77777777" w:rsidR="007C1C19" w:rsidRPr="007C1C19" w:rsidRDefault="007C1C19" w:rsidP="007C1C19">
      <w:r w:rsidRPr="007C1C19">
        <w:t xml:space="preserve">      "name": "Healthcare",</w:t>
      </w:r>
    </w:p>
    <w:p w14:paraId="40EEE6AD" w14:textId="77777777" w:rsidR="007C1C19" w:rsidRPr="007C1C19" w:rsidRDefault="007C1C19" w:rsidP="007C1C19">
      <w:r w:rsidRPr="007C1C19">
        <w:t xml:space="preserve">      "item": "https://www.strategicmarketresearch.com/reports/healthcare"</w:t>
      </w:r>
    </w:p>
    <w:p w14:paraId="28144D1F" w14:textId="77777777" w:rsidR="007C1C19" w:rsidRPr="007C1C19" w:rsidRDefault="007C1C19" w:rsidP="007C1C19">
      <w:r w:rsidRPr="007C1C19">
        <w:t xml:space="preserve">    },</w:t>
      </w:r>
    </w:p>
    <w:p w14:paraId="2DDF62AC" w14:textId="77777777" w:rsidR="007C1C19" w:rsidRPr="007C1C19" w:rsidRDefault="007C1C19" w:rsidP="007C1C19">
      <w:r w:rsidRPr="007C1C19">
        <w:t xml:space="preserve">    {</w:t>
      </w:r>
    </w:p>
    <w:p w14:paraId="6DD9341A" w14:textId="77777777" w:rsidR="007C1C19" w:rsidRPr="007C1C19" w:rsidRDefault="007C1C19" w:rsidP="007C1C19">
      <w:r w:rsidRPr="007C1C19">
        <w:t xml:space="preserve">      "@type": "</w:t>
      </w:r>
      <w:proofErr w:type="spellStart"/>
      <w:r w:rsidRPr="007C1C19">
        <w:t>ListItem</w:t>
      </w:r>
      <w:proofErr w:type="spellEnd"/>
      <w:r w:rsidRPr="007C1C19">
        <w:t>",</w:t>
      </w:r>
    </w:p>
    <w:p w14:paraId="40B0BE8F" w14:textId="77777777" w:rsidR="007C1C19" w:rsidRPr="007C1C19" w:rsidRDefault="007C1C19" w:rsidP="007C1C19">
      <w:r w:rsidRPr="007C1C19">
        <w:t xml:space="preserve">      "position": 3,</w:t>
      </w:r>
    </w:p>
    <w:p w14:paraId="578B4A31" w14:textId="77777777" w:rsidR="007C1C19" w:rsidRPr="007C1C19" w:rsidRDefault="007C1C19" w:rsidP="007C1C19">
      <w:r w:rsidRPr="007C1C19">
        <w:t xml:space="preserve">      "name": "Teleradiology Market Report 2030",</w:t>
      </w:r>
    </w:p>
    <w:p w14:paraId="15AA1644" w14:textId="77777777" w:rsidR="007C1C19" w:rsidRPr="007C1C19" w:rsidRDefault="007C1C19" w:rsidP="007C1C19">
      <w:r w:rsidRPr="007C1C19">
        <w:t xml:space="preserve">      "item": "https://www.strategicmarketresearch.com/market-report/teleradiology-market"</w:t>
      </w:r>
    </w:p>
    <w:p w14:paraId="3924E7B9" w14:textId="77777777" w:rsidR="007C1C19" w:rsidRPr="007C1C19" w:rsidRDefault="007C1C19" w:rsidP="007C1C19">
      <w:r w:rsidRPr="007C1C19">
        <w:t xml:space="preserve">    }</w:t>
      </w:r>
    </w:p>
    <w:p w14:paraId="57DA86D0" w14:textId="77777777" w:rsidR="007C1C19" w:rsidRPr="007C1C19" w:rsidRDefault="007C1C19" w:rsidP="007C1C19">
      <w:r w:rsidRPr="007C1C19">
        <w:t xml:space="preserve">  ]</w:t>
      </w:r>
    </w:p>
    <w:p w14:paraId="7572B4E6" w14:textId="77777777" w:rsidR="007C1C19" w:rsidRPr="007C1C19" w:rsidRDefault="007C1C19" w:rsidP="007C1C19">
      <w:r w:rsidRPr="007C1C19">
        <w:t>}</w:t>
      </w:r>
    </w:p>
    <w:p w14:paraId="4C92C581" w14:textId="77777777" w:rsidR="007C1C19" w:rsidRPr="007C1C19" w:rsidRDefault="007C1C19" w:rsidP="007C1C19">
      <w:pPr>
        <w:rPr>
          <w:b/>
          <w:bCs/>
        </w:rPr>
      </w:pPr>
      <w:r w:rsidRPr="007C1C19">
        <w:rPr>
          <w:b/>
          <w:bCs/>
        </w:rPr>
        <w:t>2. FAQ Schema</w:t>
      </w:r>
    </w:p>
    <w:p w14:paraId="35AFB9B6" w14:textId="77777777" w:rsidR="007C1C19" w:rsidRPr="007C1C19" w:rsidRDefault="007C1C19" w:rsidP="007C1C19">
      <w:proofErr w:type="spellStart"/>
      <w:r w:rsidRPr="007C1C19">
        <w:t>json</w:t>
      </w:r>
      <w:proofErr w:type="spellEnd"/>
    </w:p>
    <w:p w14:paraId="31743869" w14:textId="77777777" w:rsidR="007C1C19" w:rsidRPr="007C1C19" w:rsidRDefault="007C1C19" w:rsidP="007C1C19">
      <w:r w:rsidRPr="007C1C19">
        <w:t>Copy code</w:t>
      </w:r>
    </w:p>
    <w:p w14:paraId="52A4DDF3" w14:textId="77777777" w:rsidR="007C1C19" w:rsidRPr="007C1C19" w:rsidRDefault="007C1C19" w:rsidP="007C1C19">
      <w:r w:rsidRPr="007C1C19">
        <w:t>{</w:t>
      </w:r>
    </w:p>
    <w:p w14:paraId="19E389E6" w14:textId="77777777" w:rsidR="007C1C19" w:rsidRPr="007C1C19" w:rsidRDefault="007C1C19" w:rsidP="007C1C19">
      <w:r w:rsidRPr="007C1C19">
        <w:t xml:space="preserve">  "@context": "https://schema.org",</w:t>
      </w:r>
    </w:p>
    <w:p w14:paraId="492DEF22" w14:textId="77777777" w:rsidR="007C1C19" w:rsidRPr="007C1C19" w:rsidRDefault="007C1C19" w:rsidP="007C1C19">
      <w:r w:rsidRPr="007C1C19">
        <w:t xml:space="preserve">  "@type": "</w:t>
      </w:r>
      <w:proofErr w:type="spellStart"/>
      <w:r w:rsidRPr="007C1C19">
        <w:t>FAQPage</w:t>
      </w:r>
      <w:proofErr w:type="spellEnd"/>
      <w:r w:rsidRPr="007C1C19">
        <w:t>",</w:t>
      </w:r>
    </w:p>
    <w:p w14:paraId="023BB622" w14:textId="77777777" w:rsidR="007C1C19" w:rsidRPr="007C1C19" w:rsidRDefault="007C1C19" w:rsidP="007C1C19">
      <w:r w:rsidRPr="007C1C19">
        <w:t xml:space="preserve">  "</w:t>
      </w:r>
      <w:proofErr w:type="spellStart"/>
      <w:r w:rsidRPr="007C1C19">
        <w:t>mainEntity</w:t>
      </w:r>
      <w:proofErr w:type="spellEnd"/>
      <w:r w:rsidRPr="007C1C19">
        <w:t>": [</w:t>
      </w:r>
    </w:p>
    <w:p w14:paraId="47C6F478" w14:textId="77777777" w:rsidR="007C1C19" w:rsidRPr="007C1C19" w:rsidRDefault="007C1C19" w:rsidP="007C1C19">
      <w:r w:rsidRPr="007C1C19">
        <w:lastRenderedPageBreak/>
        <w:t xml:space="preserve">    {</w:t>
      </w:r>
    </w:p>
    <w:p w14:paraId="369D6954" w14:textId="77777777" w:rsidR="007C1C19" w:rsidRPr="007C1C19" w:rsidRDefault="007C1C19" w:rsidP="007C1C19">
      <w:r w:rsidRPr="007C1C19">
        <w:t xml:space="preserve">      "@type": "Question",</w:t>
      </w:r>
    </w:p>
    <w:p w14:paraId="4FDE7BCE" w14:textId="77777777" w:rsidR="007C1C19" w:rsidRPr="007C1C19" w:rsidRDefault="007C1C19" w:rsidP="007C1C19">
      <w:r w:rsidRPr="007C1C19">
        <w:t xml:space="preserve">      "name": "How big is the teleradiology market?",</w:t>
      </w:r>
    </w:p>
    <w:p w14:paraId="254061D5" w14:textId="77777777" w:rsidR="007C1C19" w:rsidRPr="007C1C19" w:rsidRDefault="007C1C19" w:rsidP="007C1C19">
      <w:r w:rsidRPr="007C1C19">
        <w:t xml:space="preserve">      "</w:t>
      </w:r>
      <w:proofErr w:type="spellStart"/>
      <w:r w:rsidRPr="007C1C19">
        <w:t>acceptedAnswer</w:t>
      </w:r>
      <w:proofErr w:type="spellEnd"/>
      <w:r w:rsidRPr="007C1C19">
        <w:t>": {</w:t>
      </w:r>
    </w:p>
    <w:p w14:paraId="31F5F39C" w14:textId="77777777" w:rsidR="007C1C19" w:rsidRPr="007C1C19" w:rsidRDefault="007C1C19" w:rsidP="007C1C19">
      <w:r w:rsidRPr="007C1C19">
        <w:t xml:space="preserve">        "@type": "Answer",</w:t>
      </w:r>
    </w:p>
    <w:p w14:paraId="438F693C" w14:textId="77777777" w:rsidR="007C1C19" w:rsidRPr="007C1C19" w:rsidRDefault="007C1C19" w:rsidP="007C1C19">
      <w:r w:rsidRPr="007C1C19">
        <w:t xml:space="preserve">        "text": "The global teleradiology market was valued at USD 11.8 billion in 2024."</w:t>
      </w:r>
    </w:p>
    <w:p w14:paraId="6FC4FA29" w14:textId="77777777" w:rsidR="007C1C19" w:rsidRPr="007C1C19" w:rsidRDefault="007C1C19" w:rsidP="007C1C19">
      <w:r w:rsidRPr="007C1C19">
        <w:t xml:space="preserve">      }</w:t>
      </w:r>
    </w:p>
    <w:p w14:paraId="72BDEF27" w14:textId="77777777" w:rsidR="007C1C19" w:rsidRPr="007C1C19" w:rsidRDefault="007C1C19" w:rsidP="007C1C19">
      <w:r w:rsidRPr="007C1C19">
        <w:t xml:space="preserve">    },</w:t>
      </w:r>
    </w:p>
    <w:p w14:paraId="7B8C9989" w14:textId="77777777" w:rsidR="007C1C19" w:rsidRPr="007C1C19" w:rsidRDefault="007C1C19" w:rsidP="007C1C19">
      <w:r w:rsidRPr="007C1C19">
        <w:t xml:space="preserve">    {</w:t>
      </w:r>
    </w:p>
    <w:p w14:paraId="5BEB0C09" w14:textId="77777777" w:rsidR="007C1C19" w:rsidRPr="007C1C19" w:rsidRDefault="007C1C19" w:rsidP="007C1C19">
      <w:r w:rsidRPr="007C1C19">
        <w:t xml:space="preserve">      "@type": "Question",</w:t>
      </w:r>
    </w:p>
    <w:p w14:paraId="6339AB6E" w14:textId="77777777" w:rsidR="007C1C19" w:rsidRPr="007C1C19" w:rsidRDefault="007C1C19" w:rsidP="007C1C19">
      <w:r w:rsidRPr="007C1C19">
        <w:t xml:space="preserve">      "name": "What is the CAGR for teleradiology during the forecast period?",</w:t>
      </w:r>
    </w:p>
    <w:p w14:paraId="367285F6" w14:textId="77777777" w:rsidR="007C1C19" w:rsidRPr="007C1C19" w:rsidRDefault="007C1C19" w:rsidP="007C1C19">
      <w:r w:rsidRPr="007C1C19">
        <w:t xml:space="preserve">      "</w:t>
      </w:r>
      <w:proofErr w:type="spellStart"/>
      <w:r w:rsidRPr="007C1C19">
        <w:t>acceptedAnswer</w:t>
      </w:r>
      <w:proofErr w:type="spellEnd"/>
      <w:r w:rsidRPr="007C1C19">
        <w:t>": {</w:t>
      </w:r>
    </w:p>
    <w:p w14:paraId="6289F087" w14:textId="77777777" w:rsidR="007C1C19" w:rsidRPr="007C1C19" w:rsidRDefault="007C1C19" w:rsidP="007C1C19">
      <w:r w:rsidRPr="007C1C19">
        <w:t xml:space="preserve">        "@type": "Answer",</w:t>
      </w:r>
    </w:p>
    <w:p w14:paraId="60DD53CB" w14:textId="6273DD9C" w:rsidR="007C1C19" w:rsidRPr="007C1C19" w:rsidRDefault="007C1C19" w:rsidP="007C1C19">
      <w:r w:rsidRPr="007C1C19">
        <w:t xml:space="preserve">        "text": "The market is expected to grow at a CAGR of </w:t>
      </w:r>
      <w:r>
        <w:t>13.3</w:t>
      </w:r>
      <w:r w:rsidRPr="007C1C19">
        <w:t>% from 2024 to 2030."</w:t>
      </w:r>
    </w:p>
    <w:p w14:paraId="25E46A0A" w14:textId="77777777" w:rsidR="007C1C19" w:rsidRPr="007C1C19" w:rsidRDefault="007C1C19" w:rsidP="007C1C19">
      <w:r w:rsidRPr="007C1C19">
        <w:t xml:space="preserve">      }</w:t>
      </w:r>
    </w:p>
    <w:p w14:paraId="46C4CC90" w14:textId="77777777" w:rsidR="007C1C19" w:rsidRPr="007C1C19" w:rsidRDefault="007C1C19" w:rsidP="007C1C19">
      <w:r w:rsidRPr="007C1C19">
        <w:t xml:space="preserve">    },</w:t>
      </w:r>
    </w:p>
    <w:p w14:paraId="06E87C5E" w14:textId="77777777" w:rsidR="007C1C19" w:rsidRPr="007C1C19" w:rsidRDefault="007C1C19" w:rsidP="007C1C19">
      <w:r w:rsidRPr="007C1C19">
        <w:t xml:space="preserve">    {</w:t>
      </w:r>
    </w:p>
    <w:p w14:paraId="1FF7E3A3" w14:textId="77777777" w:rsidR="007C1C19" w:rsidRPr="007C1C19" w:rsidRDefault="007C1C19" w:rsidP="007C1C19">
      <w:r w:rsidRPr="007C1C19">
        <w:t xml:space="preserve">      "@type": "Question",</w:t>
      </w:r>
    </w:p>
    <w:p w14:paraId="03E4B49E" w14:textId="77777777" w:rsidR="007C1C19" w:rsidRPr="007C1C19" w:rsidRDefault="007C1C19" w:rsidP="007C1C19">
      <w:r w:rsidRPr="007C1C19">
        <w:t xml:space="preserve">      "name": "Who are the major players in the teleradiology market?",</w:t>
      </w:r>
    </w:p>
    <w:p w14:paraId="77F1C10D" w14:textId="77777777" w:rsidR="007C1C19" w:rsidRPr="007C1C19" w:rsidRDefault="007C1C19" w:rsidP="007C1C19">
      <w:r w:rsidRPr="007C1C19">
        <w:t xml:space="preserve">      "</w:t>
      </w:r>
      <w:proofErr w:type="spellStart"/>
      <w:r w:rsidRPr="007C1C19">
        <w:t>acceptedAnswer</w:t>
      </w:r>
      <w:proofErr w:type="spellEnd"/>
      <w:r w:rsidRPr="007C1C19">
        <w:t>": {</w:t>
      </w:r>
    </w:p>
    <w:p w14:paraId="1087FDA5" w14:textId="77777777" w:rsidR="007C1C19" w:rsidRPr="007C1C19" w:rsidRDefault="007C1C19" w:rsidP="007C1C19">
      <w:r w:rsidRPr="007C1C19">
        <w:t xml:space="preserve">        "@type": "Answer",</w:t>
      </w:r>
    </w:p>
    <w:p w14:paraId="4C1A6866" w14:textId="77777777" w:rsidR="007C1C19" w:rsidRPr="007C1C19" w:rsidRDefault="007C1C19" w:rsidP="007C1C19">
      <w:r w:rsidRPr="007C1C19">
        <w:t xml:space="preserve">        "text": "Leading players include </w:t>
      </w:r>
      <w:proofErr w:type="spellStart"/>
      <w:r w:rsidRPr="007C1C19">
        <w:t>vRad</w:t>
      </w:r>
      <w:proofErr w:type="spellEnd"/>
      <w:r w:rsidRPr="007C1C19">
        <w:t xml:space="preserve">, Teleradiology Solutions, Radiology Partners, </w:t>
      </w:r>
      <w:proofErr w:type="spellStart"/>
      <w:r w:rsidRPr="007C1C19">
        <w:t>Everlight</w:t>
      </w:r>
      <w:proofErr w:type="spellEnd"/>
      <w:r w:rsidRPr="007C1C19">
        <w:t xml:space="preserve"> Radiology, and Siemens </w:t>
      </w:r>
      <w:proofErr w:type="spellStart"/>
      <w:r w:rsidRPr="007C1C19">
        <w:t>Healthineers</w:t>
      </w:r>
      <w:proofErr w:type="spellEnd"/>
      <w:r w:rsidRPr="007C1C19">
        <w:t>."</w:t>
      </w:r>
    </w:p>
    <w:p w14:paraId="2C23F982" w14:textId="77777777" w:rsidR="007C1C19" w:rsidRPr="007C1C19" w:rsidRDefault="007C1C19" w:rsidP="007C1C19">
      <w:r w:rsidRPr="007C1C19">
        <w:t xml:space="preserve">      }</w:t>
      </w:r>
    </w:p>
    <w:p w14:paraId="7B27ABA4" w14:textId="77777777" w:rsidR="007C1C19" w:rsidRPr="007C1C19" w:rsidRDefault="007C1C19" w:rsidP="007C1C19">
      <w:r w:rsidRPr="007C1C19">
        <w:t xml:space="preserve">    },</w:t>
      </w:r>
    </w:p>
    <w:p w14:paraId="3BF0B45B" w14:textId="77777777" w:rsidR="007C1C19" w:rsidRPr="007C1C19" w:rsidRDefault="007C1C19" w:rsidP="007C1C19">
      <w:r w:rsidRPr="007C1C19">
        <w:t xml:space="preserve">    {</w:t>
      </w:r>
    </w:p>
    <w:p w14:paraId="1C43D19D" w14:textId="77777777" w:rsidR="007C1C19" w:rsidRPr="007C1C19" w:rsidRDefault="007C1C19" w:rsidP="007C1C19">
      <w:r w:rsidRPr="007C1C19">
        <w:t xml:space="preserve">      "@type": "Question",</w:t>
      </w:r>
    </w:p>
    <w:p w14:paraId="70CD439B" w14:textId="77777777" w:rsidR="007C1C19" w:rsidRPr="007C1C19" w:rsidRDefault="007C1C19" w:rsidP="007C1C19">
      <w:r w:rsidRPr="007C1C19">
        <w:t xml:space="preserve">      "name": "Which region dominates the teleradiology market?",</w:t>
      </w:r>
    </w:p>
    <w:p w14:paraId="0DA78DC5" w14:textId="77777777" w:rsidR="007C1C19" w:rsidRPr="007C1C19" w:rsidRDefault="007C1C19" w:rsidP="007C1C19">
      <w:r w:rsidRPr="007C1C19">
        <w:t xml:space="preserve">      "</w:t>
      </w:r>
      <w:proofErr w:type="spellStart"/>
      <w:r w:rsidRPr="007C1C19">
        <w:t>acceptedAnswer</w:t>
      </w:r>
      <w:proofErr w:type="spellEnd"/>
      <w:r w:rsidRPr="007C1C19">
        <w:t>": {</w:t>
      </w:r>
    </w:p>
    <w:p w14:paraId="6FF666CD" w14:textId="77777777" w:rsidR="007C1C19" w:rsidRPr="007C1C19" w:rsidRDefault="007C1C19" w:rsidP="007C1C19">
      <w:r w:rsidRPr="007C1C19">
        <w:lastRenderedPageBreak/>
        <w:t xml:space="preserve">        "@type": "Answer",</w:t>
      </w:r>
    </w:p>
    <w:p w14:paraId="5AD2B511" w14:textId="77777777" w:rsidR="007C1C19" w:rsidRPr="007C1C19" w:rsidRDefault="007C1C19" w:rsidP="007C1C19">
      <w:r w:rsidRPr="007C1C19">
        <w:t xml:space="preserve">        "text": "North America leads due to strong infrastructure, telehealth reimbursement, and radiology outsourcing trends."</w:t>
      </w:r>
    </w:p>
    <w:p w14:paraId="60792AE9" w14:textId="77777777" w:rsidR="007C1C19" w:rsidRPr="007C1C19" w:rsidRDefault="007C1C19" w:rsidP="007C1C19">
      <w:r w:rsidRPr="007C1C19">
        <w:t xml:space="preserve">      }</w:t>
      </w:r>
    </w:p>
    <w:p w14:paraId="23700F67" w14:textId="77777777" w:rsidR="007C1C19" w:rsidRPr="007C1C19" w:rsidRDefault="007C1C19" w:rsidP="007C1C19">
      <w:r w:rsidRPr="007C1C19">
        <w:t xml:space="preserve">    },</w:t>
      </w:r>
    </w:p>
    <w:p w14:paraId="1D0BA555" w14:textId="77777777" w:rsidR="007C1C19" w:rsidRPr="007C1C19" w:rsidRDefault="007C1C19" w:rsidP="007C1C19">
      <w:r w:rsidRPr="007C1C19">
        <w:t xml:space="preserve">    {</w:t>
      </w:r>
    </w:p>
    <w:p w14:paraId="62D26938" w14:textId="77777777" w:rsidR="007C1C19" w:rsidRPr="007C1C19" w:rsidRDefault="007C1C19" w:rsidP="007C1C19">
      <w:r w:rsidRPr="007C1C19">
        <w:t xml:space="preserve">      "@type": "Question",</w:t>
      </w:r>
    </w:p>
    <w:p w14:paraId="3D1B8427" w14:textId="77777777" w:rsidR="007C1C19" w:rsidRPr="007C1C19" w:rsidRDefault="007C1C19" w:rsidP="007C1C19">
      <w:r w:rsidRPr="007C1C19">
        <w:t xml:space="preserve">      "name": "What factors are driving the teleradiology market?",</w:t>
      </w:r>
    </w:p>
    <w:p w14:paraId="63A99AD7" w14:textId="77777777" w:rsidR="007C1C19" w:rsidRPr="007C1C19" w:rsidRDefault="007C1C19" w:rsidP="007C1C19">
      <w:r w:rsidRPr="007C1C19">
        <w:t xml:space="preserve">      "</w:t>
      </w:r>
      <w:proofErr w:type="spellStart"/>
      <w:r w:rsidRPr="007C1C19">
        <w:t>acceptedAnswer</w:t>
      </w:r>
      <w:proofErr w:type="spellEnd"/>
      <w:r w:rsidRPr="007C1C19">
        <w:t>": {</w:t>
      </w:r>
    </w:p>
    <w:p w14:paraId="7CA61FAA" w14:textId="77777777" w:rsidR="007C1C19" w:rsidRPr="007C1C19" w:rsidRDefault="007C1C19" w:rsidP="007C1C19">
      <w:r w:rsidRPr="007C1C19">
        <w:t xml:space="preserve">        "@type": "Answer",</w:t>
      </w:r>
    </w:p>
    <w:p w14:paraId="0C19BCBD" w14:textId="77777777" w:rsidR="007C1C19" w:rsidRPr="007C1C19" w:rsidRDefault="007C1C19" w:rsidP="007C1C19">
      <w:r w:rsidRPr="007C1C19">
        <w:t xml:space="preserve">        "text": "Growth is </w:t>
      </w:r>
      <w:proofErr w:type="spellStart"/>
      <w:r w:rsidRPr="007C1C19">
        <w:t>fueled</w:t>
      </w:r>
      <w:proofErr w:type="spellEnd"/>
      <w:r w:rsidRPr="007C1C19">
        <w:t xml:space="preserve"> by AI-powered diagnostics, radiologist shortages, and cloud-based infrastructure adoption."</w:t>
      </w:r>
    </w:p>
    <w:p w14:paraId="526A5B6D" w14:textId="77777777" w:rsidR="007C1C19" w:rsidRPr="007C1C19" w:rsidRDefault="007C1C19" w:rsidP="007C1C19">
      <w:r w:rsidRPr="007C1C19">
        <w:t xml:space="preserve">      }</w:t>
      </w:r>
    </w:p>
    <w:p w14:paraId="55424A59" w14:textId="77777777" w:rsidR="007C1C19" w:rsidRPr="007C1C19" w:rsidRDefault="007C1C19" w:rsidP="007C1C19">
      <w:r w:rsidRPr="007C1C19">
        <w:t xml:space="preserve">    }</w:t>
      </w:r>
    </w:p>
    <w:p w14:paraId="6B2B2BCB" w14:textId="77777777" w:rsidR="007C1C19" w:rsidRPr="007C1C19" w:rsidRDefault="007C1C19" w:rsidP="007C1C19">
      <w:r w:rsidRPr="007C1C19">
        <w:t xml:space="preserve">  ]</w:t>
      </w:r>
    </w:p>
    <w:p w14:paraId="723C076D" w14:textId="77777777" w:rsidR="007C1C19" w:rsidRPr="007C1C19" w:rsidRDefault="007C1C19" w:rsidP="007C1C19">
      <w:r w:rsidRPr="007C1C19">
        <w:t>}</w:t>
      </w:r>
    </w:p>
    <w:p w14:paraId="254393DD" w14:textId="585A56D8" w:rsidR="007C1C19" w:rsidRDefault="007C1C19">
      <w:r>
        <w:br w:type="page"/>
      </w:r>
    </w:p>
    <w:p w14:paraId="1CC2867F" w14:textId="77777777" w:rsidR="007C1C19" w:rsidRPr="007C1C19" w:rsidRDefault="007C1C19" w:rsidP="007C1C19"/>
    <w:p w14:paraId="2C8C3EE8" w14:textId="77777777" w:rsidR="007C1C19" w:rsidRPr="007C1C19" w:rsidRDefault="007C1C19" w:rsidP="007C1C19">
      <w:pPr>
        <w:rPr>
          <w:b/>
          <w:bCs/>
        </w:rPr>
      </w:pPr>
      <w:r w:rsidRPr="007C1C19">
        <w:rPr>
          <w:rFonts w:ascii="Segoe UI Emoji" w:hAnsi="Segoe UI Emoji" w:cs="Segoe UI Emoji"/>
          <w:b/>
          <w:bCs/>
        </w:rPr>
        <w:t>📌</w:t>
      </w:r>
      <w:r w:rsidRPr="007C1C19">
        <w:rPr>
          <w:b/>
          <w:bCs/>
        </w:rPr>
        <w:t xml:space="preserve"> Section 9: Table of Contents for Teleradiology Market Report (2024–2030)</w:t>
      </w:r>
    </w:p>
    <w:p w14:paraId="1B5617E9" w14:textId="77777777" w:rsidR="007C1C19" w:rsidRPr="007C1C19" w:rsidRDefault="007C1C19" w:rsidP="007C1C19">
      <w:r w:rsidRPr="007C1C19">
        <w:pict w14:anchorId="7ACB7266">
          <v:rect id="_x0000_i1314" style="width:0;height:1.5pt" o:hralign="center" o:hrstd="t" o:hr="t" fillcolor="#a0a0a0" stroked="f"/>
        </w:pict>
      </w:r>
    </w:p>
    <w:p w14:paraId="50E00003" w14:textId="77777777" w:rsidR="007C1C19" w:rsidRPr="007C1C19" w:rsidRDefault="007C1C19" w:rsidP="007C1C19">
      <w:pPr>
        <w:rPr>
          <w:b/>
          <w:bCs/>
        </w:rPr>
      </w:pPr>
      <w:r w:rsidRPr="007C1C19">
        <w:rPr>
          <w:b/>
          <w:bCs/>
        </w:rPr>
        <w:t>Executive Summary</w:t>
      </w:r>
    </w:p>
    <w:p w14:paraId="3C6D6009" w14:textId="77777777" w:rsidR="007C1C19" w:rsidRPr="007C1C19" w:rsidRDefault="007C1C19" w:rsidP="007C1C19">
      <w:pPr>
        <w:numPr>
          <w:ilvl w:val="0"/>
          <w:numId w:val="35"/>
        </w:numPr>
      </w:pPr>
      <w:r w:rsidRPr="007C1C19">
        <w:t>Overview of the Global Teleradiology Market</w:t>
      </w:r>
    </w:p>
    <w:p w14:paraId="4B0A1728" w14:textId="77777777" w:rsidR="007C1C19" w:rsidRPr="007C1C19" w:rsidRDefault="007C1C19" w:rsidP="007C1C19">
      <w:pPr>
        <w:numPr>
          <w:ilvl w:val="0"/>
          <w:numId w:val="35"/>
        </w:numPr>
      </w:pPr>
      <w:r w:rsidRPr="007C1C19">
        <w:t>Key Findings and Market Highlights</w:t>
      </w:r>
    </w:p>
    <w:p w14:paraId="5D2723DC" w14:textId="77777777" w:rsidR="007C1C19" w:rsidRPr="007C1C19" w:rsidRDefault="007C1C19" w:rsidP="007C1C19">
      <w:pPr>
        <w:numPr>
          <w:ilvl w:val="0"/>
          <w:numId w:val="35"/>
        </w:numPr>
      </w:pPr>
      <w:r w:rsidRPr="007C1C19">
        <w:t>Market Attractiveness by Modality, Technology, Application, End User, and Region</w:t>
      </w:r>
    </w:p>
    <w:p w14:paraId="41978FF4" w14:textId="77777777" w:rsidR="007C1C19" w:rsidRPr="007C1C19" w:rsidRDefault="007C1C19" w:rsidP="007C1C19">
      <w:pPr>
        <w:numPr>
          <w:ilvl w:val="0"/>
          <w:numId w:val="35"/>
        </w:numPr>
      </w:pPr>
      <w:r w:rsidRPr="007C1C19">
        <w:t>Strategic Insights from CXOs and Radiology Network Leaders</w:t>
      </w:r>
    </w:p>
    <w:p w14:paraId="6E7A6618" w14:textId="77777777" w:rsidR="007C1C19" w:rsidRPr="007C1C19" w:rsidRDefault="007C1C19" w:rsidP="007C1C19">
      <w:pPr>
        <w:numPr>
          <w:ilvl w:val="0"/>
          <w:numId w:val="35"/>
        </w:numPr>
      </w:pPr>
      <w:r w:rsidRPr="007C1C19">
        <w:t>Historical Revenue Trends and Forecast Outlook (2017–2030)</w:t>
      </w:r>
    </w:p>
    <w:p w14:paraId="68AB9A7B" w14:textId="77777777" w:rsidR="007C1C19" w:rsidRPr="007C1C19" w:rsidRDefault="007C1C19" w:rsidP="007C1C19">
      <w:r w:rsidRPr="007C1C19">
        <w:pict w14:anchorId="69F0B175">
          <v:rect id="_x0000_i1315" style="width:0;height:1.5pt" o:hralign="center" o:hrstd="t" o:hr="t" fillcolor="#a0a0a0" stroked="f"/>
        </w:pict>
      </w:r>
    </w:p>
    <w:p w14:paraId="1A5252F4" w14:textId="77777777" w:rsidR="007C1C19" w:rsidRPr="007C1C19" w:rsidRDefault="007C1C19" w:rsidP="007C1C19">
      <w:pPr>
        <w:rPr>
          <w:b/>
          <w:bCs/>
        </w:rPr>
      </w:pPr>
      <w:r w:rsidRPr="007C1C19">
        <w:rPr>
          <w:b/>
          <w:bCs/>
        </w:rPr>
        <w:t>Market Share Analysis</w:t>
      </w:r>
    </w:p>
    <w:p w14:paraId="63450E31" w14:textId="77777777" w:rsidR="007C1C19" w:rsidRPr="007C1C19" w:rsidRDefault="007C1C19" w:rsidP="007C1C19">
      <w:pPr>
        <w:numPr>
          <w:ilvl w:val="0"/>
          <w:numId w:val="36"/>
        </w:numPr>
      </w:pPr>
      <w:r w:rsidRPr="007C1C19">
        <w:t>Leading Players by Revenue Share (2024)</w:t>
      </w:r>
    </w:p>
    <w:p w14:paraId="6B3E4670" w14:textId="77777777" w:rsidR="007C1C19" w:rsidRPr="007C1C19" w:rsidRDefault="007C1C19" w:rsidP="007C1C19">
      <w:pPr>
        <w:numPr>
          <w:ilvl w:val="0"/>
          <w:numId w:val="36"/>
        </w:numPr>
      </w:pPr>
      <w:r w:rsidRPr="007C1C19">
        <w:t>Market Share by Modality (X-ray, CT, MRI, etc.)</w:t>
      </w:r>
    </w:p>
    <w:p w14:paraId="4F213252" w14:textId="77777777" w:rsidR="007C1C19" w:rsidRPr="007C1C19" w:rsidRDefault="007C1C19" w:rsidP="007C1C19">
      <w:pPr>
        <w:numPr>
          <w:ilvl w:val="0"/>
          <w:numId w:val="36"/>
        </w:numPr>
      </w:pPr>
      <w:r w:rsidRPr="007C1C19">
        <w:t>Competitive Landscape and Benchmarking by Application Type</w:t>
      </w:r>
    </w:p>
    <w:p w14:paraId="4794428A" w14:textId="77777777" w:rsidR="007C1C19" w:rsidRPr="007C1C19" w:rsidRDefault="007C1C19" w:rsidP="007C1C19">
      <w:pPr>
        <w:numPr>
          <w:ilvl w:val="0"/>
          <w:numId w:val="36"/>
        </w:numPr>
      </w:pPr>
      <w:r w:rsidRPr="007C1C19">
        <w:t>Market Penetration by Region and Top 10 Countries</w:t>
      </w:r>
    </w:p>
    <w:p w14:paraId="1DC97E4E" w14:textId="77777777" w:rsidR="007C1C19" w:rsidRPr="007C1C19" w:rsidRDefault="007C1C19" w:rsidP="007C1C19">
      <w:r w:rsidRPr="007C1C19">
        <w:pict w14:anchorId="51D4BFD4">
          <v:rect id="_x0000_i1316" style="width:0;height:1.5pt" o:hralign="center" o:hrstd="t" o:hr="t" fillcolor="#a0a0a0" stroked="f"/>
        </w:pict>
      </w:r>
    </w:p>
    <w:p w14:paraId="55FF2577" w14:textId="77777777" w:rsidR="007C1C19" w:rsidRPr="007C1C19" w:rsidRDefault="007C1C19" w:rsidP="007C1C19">
      <w:pPr>
        <w:rPr>
          <w:b/>
          <w:bCs/>
        </w:rPr>
      </w:pPr>
      <w:r w:rsidRPr="007C1C19">
        <w:rPr>
          <w:b/>
          <w:bCs/>
        </w:rPr>
        <w:t>Investment Opportunities</w:t>
      </w:r>
    </w:p>
    <w:p w14:paraId="384D29BC" w14:textId="77777777" w:rsidR="007C1C19" w:rsidRPr="007C1C19" w:rsidRDefault="007C1C19" w:rsidP="007C1C19">
      <w:pPr>
        <w:numPr>
          <w:ilvl w:val="0"/>
          <w:numId w:val="37"/>
        </w:numPr>
      </w:pPr>
      <w:r w:rsidRPr="007C1C19">
        <w:t>High-Growth Segments: Emergency Radiology, Cloud-Based Platforms, AI Diagnostics</w:t>
      </w:r>
    </w:p>
    <w:p w14:paraId="0346F388" w14:textId="77777777" w:rsidR="007C1C19" w:rsidRPr="007C1C19" w:rsidRDefault="007C1C19" w:rsidP="007C1C19">
      <w:pPr>
        <w:numPr>
          <w:ilvl w:val="0"/>
          <w:numId w:val="37"/>
        </w:numPr>
      </w:pPr>
      <w:r w:rsidRPr="007C1C19">
        <w:t>Emerging Markets with Untapped Potential (Africa, Southeast Asia, GCC)</w:t>
      </w:r>
    </w:p>
    <w:p w14:paraId="53F960E7" w14:textId="77777777" w:rsidR="007C1C19" w:rsidRPr="007C1C19" w:rsidRDefault="007C1C19" w:rsidP="007C1C19">
      <w:pPr>
        <w:numPr>
          <w:ilvl w:val="0"/>
          <w:numId w:val="37"/>
        </w:numPr>
      </w:pPr>
      <w:r w:rsidRPr="007C1C19">
        <w:t>Strategic M&amp;A and Partnership Opportunities</w:t>
      </w:r>
    </w:p>
    <w:p w14:paraId="2107561D" w14:textId="77777777" w:rsidR="007C1C19" w:rsidRPr="007C1C19" w:rsidRDefault="007C1C19" w:rsidP="007C1C19">
      <w:pPr>
        <w:numPr>
          <w:ilvl w:val="0"/>
          <w:numId w:val="37"/>
        </w:numPr>
      </w:pPr>
      <w:r w:rsidRPr="007C1C19">
        <w:t>Technological Disruption Points</w:t>
      </w:r>
    </w:p>
    <w:p w14:paraId="317F58FF" w14:textId="77777777" w:rsidR="007C1C19" w:rsidRPr="007C1C19" w:rsidRDefault="007C1C19" w:rsidP="007C1C19">
      <w:r w:rsidRPr="007C1C19">
        <w:pict w14:anchorId="69CFF830">
          <v:rect id="_x0000_i1317" style="width:0;height:1.5pt" o:hralign="center" o:hrstd="t" o:hr="t" fillcolor="#a0a0a0" stroked="f"/>
        </w:pict>
      </w:r>
    </w:p>
    <w:p w14:paraId="7D860CE5" w14:textId="77777777" w:rsidR="007C1C19" w:rsidRPr="007C1C19" w:rsidRDefault="007C1C19" w:rsidP="007C1C19">
      <w:pPr>
        <w:rPr>
          <w:b/>
          <w:bCs/>
        </w:rPr>
      </w:pPr>
      <w:r w:rsidRPr="007C1C19">
        <w:rPr>
          <w:b/>
          <w:bCs/>
        </w:rPr>
        <w:t>Market Introduction</w:t>
      </w:r>
    </w:p>
    <w:p w14:paraId="1AA99A5D" w14:textId="77777777" w:rsidR="007C1C19" w:rsidRPr="007C1C19" w:rsidRDefault="007C1C19" w:rsidP="007C1C19">
      <w:pPr>
        <w:numPr>
          <w:ilvl w:val="0"/>
          <w:numId w:val="38"/>
        </w:numPr>
      </w:pPr>
      <w:r w:rsidRPr="007C1C19">
        <w:t>Scope and Definition of the Teleradiology Market</w:t>
      </w:r>
    </w:p>
    <w:p w14:paraId="7793AE49" w14:textId="77777777" w:rsidR="007C1C19" w:rsidRPr="007C1C19" w:rsidRDefault="007C1C19" w:rsidP="007C1C19">
      <w:pPr>
        <w:numPr>
          <w:ilvl w:val="0"/>
          <w:numId w:val="38"/>
        </w:numPr>
      </w:pPr>
      <w:r w:rsidRPr="007C1C19">
        <w:t>Evolution of Diagnostic Imaging and Remote Interpretation</w:t>
      </w:r>
    </w:p>
    <w:p w14:paraId="779211D0" w14:textId="77777777" w:rsidR="007C1C19" w:rsidRPr="007C1C19" w:rsidRDefault="007C1C19" w:rsidP="007C1C19">
      <w:pPr>
        <w:numPr>
          <w:ilvl w:val="0"/>
          <w:numId w:val="38"/>
        </w:numPr>
      </w:pPr>
      <w:r w:rsidRPr="007C1C19">
        <w:t>Teleradiology in the Context of Global Health Digitization</w:t>
      </w:r>
    </w:p>
    <w:p w14:paraId="39C25CF6" w14:textId="77777777" w:rsidR="007C1C19" w:rsidRPr="007C1C19" w:rsidRDefault="007C1C19" w:rsidP="007C1C19">
      <w:r w:rsidRPr="007C1C19">
        <w:pict w14:anchorId="6A7130E9">
          <v:rect id="_x0000_i1318" style="width:0;height:1.5pt" o:hralign="center" o:hrstd="t" o:hr="t" fillcolor="#a0a0a0" stroked="f"/>
        </w:pict>
      </w:r>
    </w:p>
    <w:p w14:paraId="707521B4" w14:textId="77777777" w:rsidR="007C1C19" w:rsidRPr="007C1C19" w:rsidRDefault="007C1C19" w:rsidP="007C1C19">
      <w:pPr>
        <w:rPr>
          <w:b/>
          <w:bCs/>
        </w:rPr>
      </w:pPr>
      <w:r w:rsidRPr="007C1C19">
        <w:rPr>
          <w:b/>
          <w:bCs/>
        </w:rPr>
        <w:t>Research Methodology</w:t>
      </w:r>
    </w:p>
    <w:p w14:paraId="589AFC83" w14:textId="77777777" w:rsidR="007C1C19" w:rsidRPr="007C1C19" w:rsidRDefault="007C1C19" w:rsidP="007C1C19">
      <w:pPr>
        <w:numPr>
          <w:ilvl w:val="0"/>
          <w:numId w:val="39"/>
        </w:numPr>
      </w:pPr>
      <w:r w:rsidRPr="007C1C19">
        <w:lastRenderedPageBreak/>
        <w:t>Overview of Research Process (Primary + Secondary)</w:t>
      </w:r>
    </w:p>
    <w:p w14:paraId="4CD60CD3" w14:textId="77777777" w:rsidR="007C1C19" w:rsidRPr="007C1C19" w:rsidRDefault="007C1C19" w:rsidP="007C1C19">
      <w:pPr>
        <w:numPr>
          <w:ilvl w:val="0"/>
          <w:numId w:val="39"/>
        </w:numPr>
      </w:pPr>
      <w:r w:rsidRPr="007C1C19">
        <w:t>Data Sources and Validation Approach</w:t>
      </w:r>
    </w:p>
    <w:p w14:paraId="4AB6CF52" w14:textId="77777777" w:rsidR="007C1C19" w:rsidRPr="007C1C19" w:rsidRDefault="007C1C19" w:rsidP="007C1C19">
      <w:pPr>
        <w:numPr>
          <w:ilvl w:val="0"/>
          <w:numId w:val="39"/>
        </w:numPr>
      </w:pPr>
      <w:r w:rsidRPr="007C1C19">
        <w:t>Market Sizing and Forecast Techniques</w:t>
      </w:r>
    </w:p>
    <w:p w14:paraId="623C605E" w14:textId="77777777" w:rsidR="007C1C19" w:rsidRPr="007C1C19" w:rsidRDefault="007C1C19" w:rsidP="007C1C19">
      <w:pPr>
        <w:numPr>
          <w:ilvl w:val="0"/>
          <w:numId w:val="39"/>
        </w:numPr>
      </w:pPr>
      <w:r w:rsidRPr="007C1C19">
        <w:t>Assumptions and Limitations</w:t>
      </w:r>
    </w:p>
    <w:p w14:paraId="4149DF59" w14:textId="77777777" w:rsidR="007C1C19" w:rsidRPr="007C1C19" w:rsidRDefault="007C1C19" w:rsidP="007C1C19">
      <w:r w:rsidRPr="007C1C19">
        <w:pict w14:anchorId="136E54EE">
          <v:rect id="_x0000_i1319" style="width:0;height:1.5pt" o:hralign="center" o:hrstd="t" o:hr="t" fillcolor="#a0a0a0" stroked="f"/>
        </w:pict>
      </w:r>
    </w:p>
    <w:p w14:paraId="4A0A3412" w14:textId="77777777" w:rsidR="007C1C19" w:rsidRPr="007C1C19" w:rsidRDefault="007C1C19" w:rsidP="007C1C19">
      <w:pPr>
        <w:rPr>
          <w:b/>
          <w:bCs/>
        </w:rPr>
      </w:pPr>
      <w:r w:rsidRPr="007C1C19">
        <w:rPr>
          <w:b/>
          <w:bCs/>
        </w:rPr>
        <w:t>Market Dynamics</w:t>
      </w:r>
    </w:p>
    <w:p w14:paraId="047C6F1C" w14:textId="77777777" w:rsidR="007C1C19" w:rsidRPr="007C1C19" w:rsidRDefault="007C1C19" w:rsidP="007C1C19">
      <w:pPr>
        <w:numPr>
          <w:ilvl w:val="0"/>
          <w:numId w:val="40"/>
        </w:numPr>
      </w:pPr>
      <w:r w:rsidRPr="007C1C19">
        <w:t>Key Drivers: AI, Radiologist Shortage, Cost Efficiency</w:t>
      </w:r>
    </w:p>
    <w:p w14:paraId="34BF2D1C" w14:textId="77777777" w:rsidR="007C1C19" w:rsidRPr="007C1C19" w:rsidRDefault="007C1C19" w:rsidP="007C1C19">
      <w:pPr>
        <w:numPr>
          <w:ilvl w:val="0"/>
          <w:numId w:val="40"/>
        </w:numPr>
      </w:pPr>
      <w:r w:rsidRPr="007C1C19">
        <w:t>Challenges: Licensing, Data Security, Infrastructure Gaps</w:t>
      </w:r>
    </w:p>
    <w:p w14:paraId="25325DE5" w14:textId="77777777" w:rsidR="007C1C19" w:rsidRPr="007C1C19" w:rsidRDefault="007C1C19" w:rsidP="007C1C19">
      <w:pPr>
        <w:numPr>
          <w:ilvl w:val="0"/>
          <w:numId w:val="40"/>
        </w:numPr>
      </w:pPr>
      <w:r w:rsidRPr="007C1C19">
        <w:t>Trends: Interoperability, Mobile Teleradiology, Real-Time Triage</w:t>
      </w:r>
    </w:p>
    <w:p w14:paraId="1848E20D" w14:textId="77777777" w:rsidR="007C1C19" w:rsidRPr="007C1C19" w:rsidRDefault="007C1C19" w:rsidP="007C1C19">
      <w:pPr>
        <w:numPr>
          <w:ilvl w:val="0"/>
          <w:numId w:val="40"/>
        </w:numPr>
      </w:pPr>
      <w:r w:rsidRPr="007C1C19">
        <w:t>Opportunities for Disruption and Innovation</w:t>
      </w:r>
    </w:p>
    <w:p w14:paraId="3F14C79E" w14:textId="77777777" w:rsidR="007C1C19" w:rsidRPr="007C1C19" w:rsidRDefault="007C1C19" w:rsidP="007C1C19">
      <w:pPr>
        <w:numPr>
          <w:ilvl w:val="0"/>
          <w:numId w:val="40"/>
        </w:numPr>
      </w:pPr>
      <w:r w:rsidRPr="007C1C19">
        <w:t>Regulatory &amp; Reimbursement Landscape Across Key Regions</w:t>
      </w:r>
    </w:p>
    <w:p w14:paraId="1B3AC966" w14:textId="77777777" w:rsidR="007C1C19" w:rsidRPr="007C1C19" w:rsidRDefault="007C1C19" w:rsidP="007C1C19">
      <w:r w:rsidRPr="007C1C19">
        <w:pict w14:anchorId="0ABCF2B9">
          <v:rect id="_x0000_i1320" style="width:0;height:1.5pt" o:hralign="center" o:hrstd="t" o:hr="t" fillcolor="#a0a0a0" stroked="f"/>
        </w:pict>
      </w:r>
    </w:p>
    <w:p w14:paraId="394D0F18" w14:textId="77777777" w:rsidR="007C1C19" w:rsidRPr="007C1C19" w:rsidRDefault="007C1C19" w:rsidP="007C1C19">
      <w:pPr>
        <w:rPr>
          <w:b/>
          <w:bCs/>
        </w:rPr>
      </w:pPr>
      <w:r w:rsidRPr="007C1C19">
        <w:rPr>
          <w:b/>
          <w:bCs/>
        </w:rPr>
        <w:t>Global Market Analysis: 2024–2030</w:t>
      </w:r>
    </w:p>
    <w:p w14:paraId="5C48D8AB" w14:textId="77777777" w:rsidR="007C1C19" w:rsidRPr="007C1C19" w:rsidRDefault="007C1C19" w:rsidP="007C1C19">
      <w:pPr>
        <w:numPr>
          <w:ilvl w:val="0"/>
          <w:numId w:val="41"/>
        </w:numPr>
      </w:pPr>
      <w:r w:rsidRPr="007C1C19">
        <w:t>Market Size &amp; Volume Forecast by Modality:</w:t>
      </w:r>
    </w:p>
    <w:p w14:paraId="71AD06DD" w14:textId="77777777" w:rsidR="007C1C19" w:rsidRPr="007C1C19" w:rsidRDefault="007C1C19" w:rsidP="007C1C19">
      <w:pPr>
        <w:numPr>
          <w:ilvl w:val="1"/>
          <w:numId w:val="41"/>
        </w:numPr>
      </w:pPr>
      <w:r w:rsidRPr="007C1C19">
        <w:t>X-ray</w:t>
      </w:r>
    </w:p>
    <w:p w14:paraId="15ED37F6" w14:textId="77777777" w:rsidR="007C1C19" w:rsidRPr="007C1C19" w:rsidRDefault="007C1C19" w:rsidP="007C1C19">
      <w:pPr>
        <w:numPr>
          <w:ilvl w:val="1"/>
          <w:numId w:val="41"/>
        </w:numPr>
      </w:pPr>
      <w:r w:rsidRPr="007C1C19">
        <w:t>CT</w:t>
      </w:r>
    </w:p>
    <w:p w14:paraId="48888C98" w14:textId="77777777" w:rsidR="007C1C19" w:rsidRPr="007C1C19" w:rsidRDefault="007C1C19" w:rsidP="007C1C19">
      <w:pPr>
        <w:numPr>
          <w:ilvl w:val="1"/>
          <w:numId w:val="41"/>
        </w:numPr>
      </w:pPr>
      <w:r w:rsidRPr="007C1C19">
        <w:t>MRI</w:t>
      </w:r>
    </w:p>
    <w:p w14:paraId="39866DD9" w14:textId="77777777" w:rsidR="007C1C19" w:rsidRPr="007C1C19" w:rsidRDefault="007C1C19" w:rsidP="007C1C19">
      <w:pPr>
        <w:numPr>
          <w:ilvl w:val="1"/>
          <w:numId w:val="41"/>
        </w:numPr>
      </w:pPr>
      <w:r w:rsidRPr="007C1C19">
        <w:t>Ultrasound</w:t>
      </w:r>
    </w:p>
    <w:p w14:paraId="7530F45F" w14:textId="77777777" w:rsidR="007C1C19" w:rsidRPr="007C1C19" w:rsidRDefault="007C1C19" w:rsidP="007C1C19">
      <w:pPr>
        <w:numPr>
          <w:ilvl w:val="1"/>
          <w:numId w:val="41"/>
        </w:numPr>
      </w:pPr>
      <w:r w:rsidRPr="007C1C19">
        <w:t>Mammography</w:t>
      </w:r>
    </w:p>
    <w:p w14:paraId="721BD8D8" w14:textId="77777777" w:rsidR="007C1C19" w:rsidRPr="007C1C19" w:rsidRDefault="007C1C19" w:rsidP="007C1C19">
      <w:pPr>
        <w:numPr>
          <w:ilvl w:val="1"/>
          <w:numId w:val="41"/>
        </w:numPr>
      </w:pPr>
      <w:r w:rsidRPr="007C1C19">
        <w:t>Nuclear Imaging</w:t>
      </w:r>
    </w:p>
    <w:p w14:paraId="315ACBE2" w14:textId="77777777" w:rsidR="007C1C19" w:rsidRPr="007C1C19" w:rsidRDefault="007C1C19" w:rsidP="007C1C19">
      <w:pPr>
        <w:numPr>
          <w:ilvl w:val="0"/>
          <w:numId w:val="41"/>
        </w:numPr>
      </w:pPr>
      <w:r w:rsidRPr="007C1C19">
        <w:t>Market Size by Technology Type:</w:t>
      </w:r>
    </w:p>
    <w:p w14:paraId="034C68DC" w14:textId="77777777" w:rsidR="007C1C19" w:rsidRPr="007C1C19" w:rsidRDefault="007C1C19" w:rsidP="007C1C19">
      <w:pPr>
        <w:numPr>
          <w:ilvl w:val="1"/>
          <w:numId w:val="41"/>
        </w:numPr>
      </w:pPr>
      <w:r w:rsidRPr="007C1C19">
        <w:t>Cloud-Based</w:t>
      </w:r>
    </w:p>
    <w:p w14:paraId="255F658A" w14:textId="77777777" w:rsidR="007C1C19" w:rsidRPr="007C1C19" w:rsidRDefault="007C1C19" w:rsidP="007C1C19">
      <w:pPr>
        <w:numPr>
          <w:ilvl w:val="1"/>
          <w:numId w:val="41"/>
        </w:numPr>
      </w:pPr>
      <w:r w:rsidRPr="007C1C19">
        <w:t>Web-Based</w:t>
      </w:r>
    </w:p>
    <w:p w14:paraId="57C719A7" w14:textId="77777777" w:rsidR="007C1C19" w:rsidRPr="007C1C19" w:rsidRDefault="007C1C19" w:rsidP="007C1C19">
      <w:pPr>
        <w:numPr>
          <w:ilvl w:val="0"/>
          <w:numId w:val="41"/>
        </w:numPr>
      </w:pPr>
      <w:r w:rsidRPr="007C1C19">
        <w:t>Market Size by Application:</w:t>
      </w:r>
    </w:p>
    <w:p w14:paraId="0C300732" w14:textId="77777777" w:rsidR="007C1C19" w:rsidRPr="007C1C19" w:rsidRDefault="007C1C19" w:rsidP="007C1C19">
      <w:pPr>
        <w:numPr>
          <w:ilvl w:val="1"/>
          <w:numId w:val="41"/>
        </w:numPr>
      </w:pPr>
      <w:r w:rsidRPr="007C1C19">
        <w:t>Emergency Radiology</w:t>
      </w:r>
    </w:p>
    <w:p w14:paraId="2990AF61" w14:textId="77777777" w:rsidR="007C1C19" w:rsidRPr="007C1C19" w:rsidRDefault="007C1C19" w:rsidP="007C1C19">
      <w:pPr>
        <w:numPr>
          <w:ilvl w:val="1"/>
          <w:numId w:val="41"/>
        </w:numPr>
      </w:pPr>
      <w:r w:rsidRPr="007C1C19">
        <w:t>Oncology</w:t>
      </w:r>
    </w:p>
    <w:p w14:paraId="2EA4E824" w14:textId="77777777" w:rsidR="007C1C19" w:rsidRPr="007C1C19" w:rsidRDefault="007C1C19" w:rsidP="007C1C19">
      <w:pPr>
        <w:numPr>
          <w:ilvl w:val="1"/>
          <w:numId w:val="41"/>
        </w:numPr>
      </w:pPr>
      <w:r w:rsidRPr="007C1C19">
        <w:t>Cardiology</w:t>
      </w:r>
    </w:p>
    <w:p w14:paraId="076A86FF" w14:textId="77777777" w:rsidR="007C1C19" w:rsidRPr="007C1C19" w:rsidRDefault="007C1C19" w:rsidP="007C1C19">
      <w:pPr>
        <w:numPr>
          <w:ilvl w:val="1"/>
          <w:numId w:val="41"/>
        </w:numPr>
      </w:pPr>
      <w:r w:rsidRPr="007C1C19">
        <w:t>Tele-consultation</w:t>
      </w:r>
    </w:p>
    <w:p w14:paraId="1CC996EB" w14:textId="77777777" w:rsidR="007C1C19" w:rsidRPr="007C1C19" w:rsidRDefault="007C1C19" w:rsidP="007C1C19">
      <w:pPr>
        <w:numPr>
          <w:ilvl w:val="1"/>
          <w:numId w:val="41"/>
        </w:numPr>
      </w:pPr>
      <w:proofErr w:type="spellStart"/>
      <w:r w:rsidRPr="007C1C19">
        <w:t>Orthopedics</w:t>
      </w:r>
      <w:proofErr w:type="spellEnd"/>
    </w:p>
    <w:p w14:paraId="7CAF6446" w14:textId="77777777" w:rsidR="007C1C19" w:rsidRPr="007C1C19" w:rsidRDefault="007C1C19" w:rsidP="007C1C19">
      <w:pPr>
        <w:numPr>
          <w:ilvl w:val="0"/>
          <w:numId w:val="41"/>
        </w:numPr>
      </w:pPr>
      <w:r w:rsidRPr="007C1C19">
        <w:lastRenderedPageBreak/>
        <w:t>Market Size by End User:</w:t>
      </w:r>
    </w:p>
    <w:p w14:paraId="6FA6C664" w14:textId="77777777" w:rsidR="007C1C19" w:rsidRPr="007C1C19" w:rsidRDefault="007C1C19" w:rsidP="007C1C19">
      <w:pPr>
        <w:numPr>
          <w:ilvl w:val="1"/>
          <w:numId w:val="41"/>
        </w:numPr>
      </w:pPr>
      <w:r w:rsidRPr="007C1C19">
        <w:t>Hospitals &amp; Clinics</w:t>
      </w:r>
    </w:p>
    <w:p w14:paraId="6C15D8FF" w14:textId="77777777" w:rsidR="007C1C19" w:rsidRPr="007C1C19" w:rsidRDefault="007C1C19" w:rsidP="007C1C19">
      <w:pPr>
        <w:numPr>
          <w:ilvl w:val="1"/>
          <w:numId w:val="41"/>
        </w:numPr>
      </w:pPr>
      <w:r w:rsidRPr="007C1C19">
        <w:t xml:space="preserve">Diagnostic Imaging </w:t>
      </w:r>
      <w:proofErr w:type="spellStart"/>
      <w:r w:rsidRPr="007C1C19">
        <w:t>Centers</w:t>
      </w:r>
      <w:proofErr w:type="spellEnd"/>
    </w:p>
    <w:p w14:paraId="1D32936B" w14:textId="77777777" w:rsidR="007C1C19" w:rsidRPr="007C1C19" w:rsidRDefault="007C1C19" w:rsidP="007C1C19">
      <w:pPr>
        <w:numPr>
          <w:ilvl w:val="1"/>
          <w:numId w:val="41"/>
        </w:numPr>
      </w:pPr>
      <w:r w:rsidRPr="007C1C19">
        <w:t xml:space="preserve">Ambulatory Surgical </w:t>
      </w:r>
      <w:proofErr w:type="spellStart"/>
      <w:r w:rsidRPr="007C1C19">
        <w:t>Centers</w:t>
      </w:r>
      <w:proofErr w:type="spellEnd"/>
    </w:p>
    <w:p w14:paraId="384E2F30" w14:textId="77777777" w:rsidR="007C1C19" w:rsidRPr="007C1C19" w:rsidRDefault="007C1C19" w:rsidP="007C1C19">
      <w:pPr>
        <w:numPr>
          <w:ilvl w:val="1"/>
          <w:numId w:val="41"/>
        </w:numPr>
      </w:pPr>
      <w:r w:rsidRPr="007C1C19">
        <w:t>Telehealth Providers</w:t>
      </w:r>
    </w:p>
    <w:p w14:paraId="2A750A92" w14:textId="77777777" w:rsidR="007C1C19" w:rsidRPr="007C1C19" w:rsidRDefault="007C1C19" w:rsidP="007C1C19">
      <w:pPr>
        <w:numPr>
          <w:ilvl w:val="1"/>
          <w:numId w:val="41"/>
        </w:numPr>
      </w:pPr>
      <w:r w:rsidRPr="007C1C19">
        <w:t>Academic Institutions</w:t>
      </w:r>
    </w:p>
    <w:p w14:paraId="67235D7A" w14:textId="77777777" w:rsidR="007C1C19" w:rsidRPr="007C1C19" w:rsidRDefault="007C1C19" w:rsidP="007C1C19">
      <w:r w:rsidRPr="007C1C19">
        <w:pict w14:anchorId="0DB868E5">
          <v:rect id="_x0000_i1321" style="width:0;height:1.5pt" o:hralign="center" o:hrstd="t" o:hr="t" fillcolor="#a0a0a0" stroked="f"/>
        </w:pict>
      </w:r>
    </w:p>
    <w:p w14:paraId="52C5F460" w14:textId="77777777" w:rsidR="007C1C19" w:rsidRPr="007C1C19" w:rsidRDefault="007C1C19" w:rsidP="007C1C19">
      <w:pPr>
        <w:rPr>
          <w:b/>
          <w:bCs/>
        </w:rPr>
      </w:pPr>
      <w:r w:rsidRPr="007C1C19">
        <w:rPr>
          <w:b/>
          <w:bCs/>
        </w:rPr>
        <w:t>Regional Market Analysis</w:t>
      </w:r>
    </w:p>
    <w:p w14:paraId="0F3CE5AA" w14:textId="77777777" w:rsidR="007C1C19" w:rsidRPr="007C1C19" w:rsidRDefault="007C1C19" w:rsidP="007C1C19">
      <w:pPr>
        <w:numPr>
          <w:ilvl w:val="0"/>
          <w:numId w:val="42"/>
        </w:numPr>
      </w:pPr>
      <w:r w:rsidRPr="007C1C19">
        <w:rPr>
          <w:b/>
          <w:bCs/>
        </w:rPr>
        <w:t>North America</w:t>
      </w:r>
    </w:p>
    <w:p w14:paraId="2E43559E" w14:textId="77777777" w:rsidR="007C1C19" w:rsidRPr="007C1C19" w:rsidRDefault="007C1C19" w:rsidP="007C1C19">
      <w:pPr>
        <w:numPr>
          <w:ilvl w:val="1"/>
          <w:numId w:val="42"/>
        </w:numPr>
      </w:pPr>
      <w:r w:rsidRPr="007C1C19">
        <w:t>U.S., Canada, Mexico</w:t>
      </w:r>
    </w:p>
    <w:p w14:paraId="68386457" w14:textId="77777777" w:rsidR="007C1C19" w:rsidRPr="007C1C19" w:rsidRDefault="007C1C19" w:rsidP="007C1C19">
      <w:pPr>
        <w:numPr>
          <w:ilvl w:val="1"/>
          <w:numId w:val="42"/>
        </w:numPr>
      </w:pPr>
      <w:r w:rsidRPr="007C1C19">
        <w:t>Reimbursement Models and AI Integration</w:t>
      </w:r>
    </w:p>
    <w:p w14:paraId="566E448E" w14:textId="77777777" w:rsidR="007C1C19" w:rsidRPr="007C1C19" w:rsidRDefault="007C1C19" w:rsidP="007C1C19">
      <w:pPr>
        <w:numPr>
          <w:ilvl w:val="0"/>
          <w:numId w:val="42"/>
        </w:numPr>
      </w:pPr>
      <w:r w:rsidRPr="007C1C19">
        <w:rPr>
          <w:b/>
          <w:bCs/>
        </w:rPr>
        <w:t>Europe</w:t>
      </w:r>
    </w:p>
    <w:p w14:paraId="5F48EB74" w14:textId="77777777" w:rsidR="007C1C19" w:rsidRPr="007C1C19" w:rsidRDefault="007C1C19" w:rsidP="007C1C19">
      <w:pPr>
        <w:numPr>
          <w:ilvl w:val="1"/>
          <w:numId w:val="42"/>
        </w:numPr>
      </w:pPr>
      <w:r w:rsidRPr="007C1C19">
        <w:t>UK, Germany, France, Italy, Spain</w:t>
      </w:r>
    </w:p>
    <w:p w14:paraId="0B7DA240" w14:textId="77777777" w:rsidR="007C1C19" w:rsidRPr="007C1C19" w:rsidRDefault="007C1C19" w:rsidP="007C1C19">
      <w:pPr>
        <w:numPr>
          <w:ilvl w:val="1"/>
          <w:numId w:val="42"/>
        </w:numPr>
      </w:pPr>
      <w:r w:rsidRPr="007C1C19">
        <w:t>Cross-Border Diagnostic Collaboration</w:t>
      </w:r>
    </w:p>
    <w:p w14:paraId="6DC6344F" w14:textId="77777777" w:rsidR="007C1C19" w:rsidRPr="007C1C19" w:rsidRDefault="007C1C19" w:rsidP="007C1C19">
      <w:pPr>
        <w:numPr>
          <w:ilvl w:val="0"/>
          <w:numId w:val="42"/>
        </w:numPr>
      </w:pPr>
      <w:r w:rsidRPr="007C1C19">
        <w:rPr>
          <w:b/>
          <w:bCs/>
        </w:rPr>
        <w:t>Asia Pacific</w:t>
      </w:r>
    </w:p>
    <w:p w14:paraId="67D1AA57" w14:textId="77777777" w:rsidR="007C1C19" w:rsidRPr="007C1C19" w:rsidRDefault="007C1C19" w:rsidP="007C1C19">
      <w:pPr>
        <w:numPr>
          <w:ilvl w:val="1"/>
          <w:numId w:val="42"/>
        </w:numPr>
      </w:pPr>
      <w:r w:rsidRPr="007C1C19">
        <w:t>China, India, Japan, South Korea, Australia</w:t>
      </w:r>
    </w:p>
    <w:p w14:paraId="7180BE51" w14:textId="77777777" w:rsidR="007C1C19" w:rsidRPr="007C1C19" w:rsidRDefault="007C1C19" w:rsidP="007C1C19">
      <w:pPr>
        <w:numPr>
          <w:ilvl w:val="1"/>
          <w:numId w:val="42"/>
        </w:numPr>
      </w:pPr>
      <w:r w:rsidRPr="007C1C19">
        <w:t>Outsourcing and Cloud Infrastructure Growth</w:t>
      </w:r>
    </w:p>
    <w:p w14:paraId="73122D26" w14:textId="77777777" w:rsidR="007C1C19" w:rsidRPr="007C1C19" w:rsidRDefault="007C1C19" w:rsidP="007C1C19">
      <w:pPr>
        <w:numPr>
          <w:ilvl w:val="0"/>
          <w:numId w:val="42"/>
        </w:numPr>
      </w:pPr>
      <w:r w:rsidRPr="007C1C19">
        <w:rPr>
          <w:b/>
          <w:bCs/>
        </w:rPr>
        <w:t>Latin America</w:t>
      </w:r>
    </w:p>
    <w:p w14:paraId="1B5AF13C" w14:textId="77777777" w:rsidR="007C1C19" w:rsidRPr="007C1C19" w:rsidRDefault="007C1C19" w:rsidP="007C1C19">
      <w:pPr>
        <w:numPr>
          <w:ilvl w:val="1"/>
          <w:numId w:val="42"/>
        </w:numPr>
      </w:pPr>
      <w:r w:rsidRPr="007C1C19">
        <w:t>Brazil, Argentina, Colombia</w:t>
      </w:r>
    </w:p>
    <w:p w14:paraId="0AE549F7" w14:textId="77777777" w:rsidR="007C1C19" w:rsidRPr="007C1C19" w:rsidRDefault="007C1C19" w:rsidP="007C1C19">
      <w:pPr>
        <w:numPr>
          <w:ilvl w:val="1"/>
          <w:numId w:val="42"/>
        </w:numPr>
      </w:pPr>
      <w:r w:rsidRPr="007C1C19">
        <w:t>PPP Models and Diagnostic Access Trends</w:t>
      </w:r>
    </w:p>
    <w:p w14:paraId="195340EE" w14:textId="77777777" w:rsidR="007C1C19" w:rsidRPr="007C1C19" w:rsidRDefault="007C1C19" w:rsidP="007C1C19">
      <w:pPr>
        <w:numPr>
          <w:ilvl w:val="0"/>
          <w:numId w:val="42"/>
        </w:numPr>
      </w:pPr>
      <w:r w:rsidRPr="007C1C19">
        <w:rPr>
          <w:b/>
          <w:bCs/>
        </w:rPr>
        <w:t>Middle East &amp; Africa</w:t>
      </w:r>
    </w:p>
    <w:p w14:paraId="29EEA6C8" w14:textId="77777777" w:rsidR="007C1C19" w:rsidRPr="007C1C19" w:rsidRDefault="007C1C19" w:rsidP="007C1C19">
      <w:pPr>
        <w:numPr>
          <w:ilvl w:val="1"/>
          <w:numId w:val="42"/>
        </w:numPr>
      </w:pPr>
      <w:r w:rsidRPr="007C1C19">
        <w:t>GCC, South Africa, Nigeria</w:t>
      </w:r>
    </w:p>
    <w:p w14:paraId="43810299" w14:textId="77777777" w:rsidR="007C1C19" w:rsidRPr="007C1C19" w:rsidRDefault="007C1C19" w:rsidP="007C1C19">
      <w:pPr>
        <w:numPr>
          <w:ilvl w:val="1"/>
          <w:numId w:val="42"/>
        </w:numPr>
      </w:pPr>
      <w:r w:rsidRPr="007C1C19">
        <w:t>Investment Hotspots and Regulatory Pilots</w:t>
      </w:r>
    </w:p>
    <w:p w14:paraId="474D8D69" w14:textId="77777777" w:rsidR="007C1C19" w:rsidRPr="007C1C19" w:rsidRDefault="007C1C19" w:rsidP="007C1C19">
      <w:r w:rsidRPr="007C1C19">
        <w:pict w14:anchorId="769CC9D1">
          <v:rect id="_x0000_i1322" style="width:0;height:1.5pt" o:hralign="center" o:hrstd="t" o:hr="t" fillcolor="#a0a0a0" stroked="f"/>
        </w:pict>
      </w:r>
    </w:p>
    <w:p w14:paraId="0536C938" w14:textId="77777777" w:rsidR="007C1C19" w:rsidRPr="007C1C19" w:rsidRDefault="007C1C19" w:rsidP="007C1C19">
      <w:pPr>
        <w:rPr>
          <w:b/>
          <w:bCs/>
        </w:rPr>
      </w:pPr>
      <w:r w:rsidRPr="007C1C19">
        <w:rPr>
          <w:b/>
          <w:bCs/>
        </w:rPr>
        <w:t>Competitive Intelligence</w:t>
      </w:r>
    </w:p>
    <w:p w14:paraId="21D2152E" w14:textId="77777777" w:rsidR="007C1C19" w:rsidRPr="007C1C19" w:rsidRDefault="007C1C19" w:rsidP="007C1C19">
      <w:pPr>
        <w:numPr>
          <w:ilvl w:val="0"/>
          <w:numId w:val="43"/>
        </w:numPr>
      </w:pPr>
      <w:r w:rsidRPr="007C1C19">
        <w:t>Company Profiles (</w:t>
      </w:r>
      <w:proofErr w:type="spellStart"/>
      <w:r w:rsidRPr="007C1C19">
        <w:t>vRad</w:t>
      </w:r>
      <w:proofErr w:type="spellEnd"/>
      <w:r w:rsidRPr="007C1C19">
        <w:t xml:space="preserve">, Teleradiology Solutions, Siemens </w:t>
      </w:r>
      <w:proofErr w:type="spellStart"/>
      <w:r w:rsidRPr="007C1C19">
        <w:t>Healthineers</w:t>
      </w:r>
      <w:proofErr w:type="spellEnd"/>
      <w:r w:rsidRPr="007C1C19">
        <w:t>, etc.)</w:t>
      </w:r>
    </w:p>
    <w:p w14:paraId="13834328" w14:textId="77777777" w:rsidR="007C1C19" w:rsidRPr="007C1C19" w:rsidRDefault="007C1C19" w:rsidP="007C1C19">
      <w:pPr>
        <w:numPr>
          <w:ilvl w:val="0"/>
          <w:numId w:val="43"/>
        </w:numPr>
      </w:pPr>
      <w:r w:rsidRPr="007C1C19">
        <w:t>Business Models: Outsourcing vs. Embedded Diagnostics</w:t>
      </w:r>
    </w:p>
    <w:p w14:paraId="2DB406E9" w14:textId="77777777" w:rsidR="007C1C19" w:rsidRPr="007C1C19" w:rsidRDefault="007C1C19" w:rsidP="007C1C19">
      <w:pPr>
        <w:numPr>
          <w:ilvl w:val="0"/>
          <w:numId w:val="43"/>
        </w:numPr>
      </w:pPr>
      <w:r w:rsidRPr="007C1C19">
        <w:t>Technological Innovations by Vendor</w:t>
      </w:r>
    </w:p>
    <w:p w14:paraId="6E79E704" w14:textId="77777777" w:rsidR="007C1C19" w:rsidRPr="007C1C19" w:rsidRDefault="007C1C19" w:rsidP="007C1C19">
      <w:pPr>
        <w:numPr>
          <w:ilvl w:val="0"/>
          <w:numId w:val="43"/>
        </w:numPr>
      </w:pPr>
      <w:r w:rsidRPr="007C1C19">
        <w:t>Strategic Initiatives (AI Integration, Platform Scalability, QA Models)</w:t>
      </w:r>
    </w:p>
    <w:p w14:paraId="55A08481" w14:textId="77777777" w:rsidR="007C1C19" w:rsidRPr="007C1C19" w:rsidRDefault="007C1C19" w:rsidP="007C1C19">
      <w:r w:rsidRPr="007C1C19">
        <w:lastRenderedPageBreak/>
        <w:pict w14:anchorId="77F752B4">
          <v:rect id="_x0000_i1323" style="width:0;height:1.5pt" o:hralign="center" o:hrstd="t" o:hr="t" fillcolor="#a0a0a0" stroked="f"/>
        </w:pict>
      </w:r>
    </w:p>
    <w:p w14:paraId="0A08330A" w14:textId="77777777" w:rsidR="007C1C19" w:rsidRPr="007C1C19" w:rsidRDefault="007C1C19" w:rsidP="007C1C19">
      <w:pPr>
        <w:rPr>
          <w:b/>
          <w:bCs/>
        </w:rPr>
      </w:pPr>
      <w:r w:rsidRPr="007C1C19">
        <w:rPr>
          <w:b/>
          <w:bCs/>
        </w:rPr>
        <w:t>Appendix</w:t>
      </w:r>
    </w:p>
    <w:p w14:paraId="779AC8DE" w14:textId="77777777" w:rsidR="007C1C19" w:rsidRPr="007C1C19" w:rsidRDefault="007C1C19" w:rsidP="007C1C19">
      <w:pPr>
        <w:numPr>
          <w:ilvl w:val="0"/>
          <w:numId w:val="44"/>
        </w:numPr>
      </w:pPr>
      <w:r w:rsidRPr="007C1C19">
        <w:t>Abbreviations and Acronyms</w:t>
      </w:r>
    </w:p>
    <w:p w14:paraId="0818DC5F" w14:textId="77777777" w:rsidR="007C1C19" w:rsidRPr="007C1C19" w:rsidRDefault="007C1C19" w:rsidP="007C1C19">
      <w:pPr>
        <w:numPr>
          <w:ilvl w:val="0"/>
          <w:numId w:val="44"/>
        </w:numPr>
      </w:pPr>
      <w:r w:rsidRPr="007C1C19">
        <w:t>References and Source Links</w:t>
      </w:r>
    </w:p>
    <w:p w14:paraId="3CCAD565" w14:textId="77777777" w:rsidR="007C1C19" w:rsidRPr="007C1C19" w:rsidRDefault="007C1C19" w:rsidP="007C1C19">
      <w:pPr>
        <w:numPr>
          <w:ilvl w:val="0"/>
          <w:numId w:val="44"/>
        </w:numPr>
      </w:pPr>
      <w:r w:rsidRPr="007C1C19">
        <w:t>Glossary of Imaging &amp; Teleradiology Terms</w:t>
      </w:r>
    </w:p>
    <w:p w14:paraId="4C6955F6" w14:textId="77777777" w:rsidR="007C1C19" w:rsidRPr="007C1C19" w:rsidRDefault="007C1C19" w:rsidP="007C1C19">
      <w:r w:rsidRPr="007C1C19">
        <w:pict w14:anchorId="662CC64A">
          <v:rect id="_x0000_i1324" style="width:0;height:1.5pt" o:hralign="center" o:hrstd="t" o:hr="t" fillcolor="#a0a0a0" stroked="f"/>
        </w:pict>
      </w:r>
    </w:p>
    <w:p w14:paraId="0013A925" w14:textId="77777777" w:rsidR="007C1C19" w:rsidRPr="007C1C19" w:rsidRDefault="007C1C19" w:rsidP="007C1C19">
      <w:pPr>
        <w:rPr>
          <w:b/>
          <w:bCs/>
        </w:rPr>
      </w:pPr>
      <w:r w:rsidRPr="007C1C19">
        <w:rPr>
          <w:b/>
          <w:bCs/>
        </w:rPr>
        <w:t>List of Tables</w:t>
      </w:r>
    </w:p>
    <w:p w14:paraId="0D4C9DB4" w14:textId="77777777" w:rsidR="007C1C19" w:rsidRPr="007C1C19" w:rsidRDefault="007C1C19" w:rsidP="007C1C19">
      <w:pPr>
        <w:numPr>
          <w:ilvl w:val="0"/>
          <w:numId w:val="45"/>
        </w:numPr>
      </w:pPr>
      <w:r w:rsidRPr="007C1C19">
        <w:t>Market Size by Segment and Region (2024–2030)</w:t>
      </w:r>
    </w:p>
    <w:p w14:paraId="4F4AAAC7" w14:textId="77777777" w:rsidR="007C1C19" w:rsidRPr="007C1C19" w:rsidRDefault="007C1C19" w:rsidP="007C1C19">
      <w:pPr>
        <w:numPr>
          <w:ilvl w:val="0"/>
          <w:numId w:val="45"/>
        </w:numPr>
      </w:pPr>
      <w:r w:rsidRPr="007C1C19">
        <w:t>Company Comparison: Services Offered, Geographic Coverage, Subspecialty Focus</w:t>
      </w:r>
    </w:p>
    <w:p w14:paraId="7E86781D" w14:textId="77777777" w:rsidR="007C1C19" w:rsidRPr="007C1C19" w:rsidRDefault="007C1C19" w:rsidP="007C1C19">
      <w:r w:rsidRPr="007C1C19">
        <w:pict w14:anchorId="5EBFEB4F">
          <v:rect id="_x0000_i1325" style="width:0;height:1.5pt" o:hralign="center" o:hrstd="t" o:hr="t" fillcolor="#a0a0a0" stroked="f"/>
        </w:pict>
      </w:r>
    </w:p>
    <w:p w14:paraId="07BAE6C7" w14:textId="77777777" w:rsidR="007C1C19" w:rsidRPr="007C1C19" w:rsidRDefault="007C1C19" w:rsidP="007C1C19">
      <w:pPr>
        <w:rPr>
          <w:b/>
          <w:bCs/>
        </w:rPr>
      </w:pPr>
      <w:r w:rsidRPr="007C1C19">
        <w:rPr>
          <w:b/>
          <w:bCs/>
        </w:rPr>
        <w:t>List of Figures</w:t>
      </w:r>
    </w:p>
    <w:p w14:paraId="283405AF" w14:textId="77777777" w:rsidR="007C1C19" w:rsidRPr="007C1C19" w:rsidRDefault="007C1C19" w:rsidP="007C1C19">
      <w:pPr>
        <w:numPr>
          <w:ilvl w:val="0"/>
          <w:numId w:val="46"/>
        </w:numPr>
      </w:pPr>
      <w:r w:rsidRPr="007C1C19">
        <w:t>Market Drivers &amp; Restraints Chart</w:t>
      </w:r>
    </w:p>
    <w:p w14:paraId="6ECAD68D" w14:textId="77777777" w:rsidR="007C1C19" w:rsidRPr="007C1C19" w:rsidRDefault="007C1C19" w:rsidP="007C1C19">
      <w:pPr>
        <w:numPr>
          <w:ilvl w:val="0"/>
          <w:numId w:val="46"/>
        </w:numPr>
      </w:pPr>
      <w:r w:rsidRPr="007C1C19">
        <w:t>Regional Snapshot Maps</w:t>
      </w:r>
    </w:p>
    <w:p w14:paraId="7695C01A" w14:textId="77777777" w:rsidR="007C1C19" w:rsidRPr="007C1C19" w:rsidRDefault="007C1C19" w:rsidP="007C1C19">
      <w:pPr>
        <w:numPr>
          <w:ilvl w:val="0"/>
          <w:numId w:val="46"/>
        </w:numPr>
      </w:pPr>
      <w:r w:rsidRPr="007C1C19">
        <w:t>Competitive Positioning Matrix</w:t>
      </w:r>
    </w:p>
    <w:p w14:paraId="69F7A067" w14:textId="77777777" w:rsidR="007C1C19" w:rsidRPr="007C1C19" w:rsidRDefault="007C1C19" w:rsidP="007C1C19">
      <w:pPr>
        <w:numPr>
          <w:ilvl w:val="0"/>
          <w:numId w:val="46"/>
        </w:numPr>
      </w:pPr>
      <w:r w:rsidRPr="007C1C19">
        <w:t>AI Adoption Trends in Teleradiology (2024–2030)</w:t>
      </w:r>
    </w:p>
    <w:p w14:paraId="5BD16C1A" w14:textId="77777777" w:rsidR="007C1C19" w:rsidRPr="007C1C19" w:rsidRDefault="007C1C19" w:rsidP="007C1C19">
      <w:pPr>
        <w:numPr>
          <w:ilvl w:val="0"/>
          <w:numId w:val="46"/>
        </w:numPr>
      </w:pPr>
      <w:r w:rsidRPr="007C1C19">
        <w:t>Revenue Forecast Graphs by Segment</w:t>
      </w:r>
    </w:p>
    <w:p w14:paraId="638BBCE5"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D0C"/>
    <w:multiLevelType w:val="multilevel"/>
    <w:tmpl w:val="00F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7658"/>
    <w:multiLevelType w:val="multilevel"/>
    <w:tmpl w:val="DE2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6C40"/>
    <w:multiLevelType w:val="multilevel"/>
    <w:tmpl w:val="673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75F9D"/>
    <w:multiLevelType w:val="multilevel"/>
    <w:tmpl w:val="BEE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F5477"/>
    <w:multiLevelType w:val="multilevel"/>
    <w:tmpl w:val="4CB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7519F"/>
    <w:multiLevelType w:val="multilevel"/>
    <w:tmpl w:val="FE3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E71A0"/>
    <w:multiLevelType w:val="multilevel"/>
    <w:tmpl w:val="B30C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24F87"/>
    <w:multiLevelType w:val="multilevel"/>
    <w:tmpl w:val="6390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8289A"/>
    <w:multiLevelType w:val="multilevel"/>
    <w:tmpl w:val="A18E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F6A88"/>
    <w:multiLevelType w:val="multilevel"/>
    <w:tmpl w:val="415E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97E61"/>
    <w:multiLevelType w:val="multilevel"/>
    <w:tmpl w:val="48B2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10FB2"/>
    <w:multiLevelType w:val="multilevel"/>
    <w:tmpl w:val="918C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A5B3D"/>
    <w:multiLevelType w:val="multilevel"/>
    <w:tmpl w:val="F156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626A6"/>
    <w:multiLevelType w:val="multilevel"/>
    <w:tmpl w:val="E02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F7449"/>
    <w:multiLevelType w:val="multilevel"/>
    <w:tmpl w:val="B694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C68EE"/>
    <w:multiLevelType w:val="multilevel"/>
    <w:tmpl w:val="89C02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86CCD"/>
    <w:multiLevelType w:val="multilevel"/>
    <w:tmpl w:val="95AA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C1231"/>
    <w:multiLevelType w:val="multilevel"/>
    <w:tmpl w:val="2D6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867FC"/>
    <w:multiLevelType w:val="multilevel"/>
    <w:tmpl w:val="D9B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F37D7"/>
    <w:multiLevelType w:val="multilevel"/>
    <w:tmpl w:val="CDC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96204"/>
    <w:multiLevelType w:val="multilevel"/>
    <w:tmpl w:val="193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96650"/>
    <w:multiLevelType w:val="multilevel"/>
    <w:tmpl w:val="C20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20DD9"/>
    <w:multiLevelType w:val="multilevel"/>
    <w:tmpl w:val="D4A2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2590F"/>
    <w:multiLevelType w:val="multilevel"/>
    <w:tmpl w:val="C0E6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54570"/>
    <w:multiLevelType w:val="multilevel"/>
    <w:tmpl w:val="2730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46E6D"/>
    <w:multiLevelType w:val="multilevel"/>
    <w:tmpl w:val="41D2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473A5"/>
    <w:multiLevelType w:val="multilevel"/>
    <w:tmpl w:val="7E2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917EC"/>
    <w:multiLevelType w:val="multilevel"/>
    <w:tmpl w:val="F6F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62DD9"/>
    <w:multiLevelType w:val="multilevel"/>
    <w:tmpl w:val="526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D49D3"/>
    <w:multiLevelType w:val="multilevel"/>
    <w:tmpl w:val="D962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0078D"/>
    <w:multiLevelType w:val="multilevel"/>
    <w:tmpl w:val="DEE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30CEC"/>
    <w:multiLevelType w:val="multilevel"/>
    <w:tmpl w:val="FCF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84CEF"/>
    <w:multiLevelType w:val="multilevel"/>
    <w:tmpl w:val="513C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B7AB7"/>
    <w:multiLevelType w:val="multilevel"/>
    <w:tmpl w:val="1DEC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B143A"/>
    <w:multiLevelType w:val="multilevel"/>
    <w:tmpl w:val="6CBA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16DC9"/>
    <w:multiLevelType w:val="multilevel"/>
    <w:tmpl w:val="EBC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B166BB"/>
    <w:multiLevelType w:val="multilevel"/>
    <w:tmpl w:val="D0F2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35556"/>
    <w:multiLevelType w:val="multilevel"/>
    <w:tmpl w:val="11D4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640A7"/>
    <w:multiLevelType w:val="multilevel"/>
    <w:tmpl w:val="0C1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E5CD8"/>
    <w:multiLevelType w:val="multilevel"/>
    <w:tmpl w:val="304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2277EB"/>
    <w:multiLevelType w:val="multilevel"/>
    <w:tmpl w:val="7ACC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D2D9E"/>
    <w:multiLevelType w:val="multilevel"/>
    <w:tmpl w:val="6BA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E6FFF"/>
    <w:multiLevelType w:val="multilevel"/>
    <w:tmpl w:val="C7A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D6480"/>
    <w:multiLevelType w:val="multilevel"/>
    <w:tmpl w:val="949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60894"/>
    <w:multiLevelType w:val="multilevel"/>
    <w:tmpl w:val="A6F6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F522D5"/>
    <w:multiLevelType w:val="multilevel"/>
    <w:tmpl w:val="DA1E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284219">
    <w:abstractNumId w:val="28"/>
  </w:num>
  <w:num w:numId="2" w16cid:durableId="988095516">
    <w:abstractNumId w:val="34"/>
  </w:num>
  <w:num w:numId="3" w16cid:durableId="1578902117">
    <w:abstractNumId w:val="13"/>
  </w:num>
  <w:num w:numId="4" w16cid:durableId="362754744">
    <w:abstractNumId w:val="19"/>
  </w:num>
  <w:num w:numId="5" w16cid:durableId="578760060">
    <w:abstractNumId w:val="4"/>
  </w:num>
  <w:num w:numId="6" w16cid:durableId="1827017474">
    <w:abstractNumId w:val="6"/>
  </w:num>
  <w:num w:numId="7" w16cid:durableId="1447502345">
    <w:abstractNumId w:val="31"/>
  </w:num>
  <w:num w:numId="8" w16cid:durableId="2029136028">
    <w:abstractNumId w:val="14"/>
  </w:num>
  <w:num w:numId="9" w16cid:durableId="352388398">
    <w:abstractNumId w:val="16"/>
  </w:num>
  <w:num w:numId="10" w16cid:durableId="1826628294">
    <w:abstractNumId w:val="37"/>
  </w:num>
  <w:num w:numId="11" w16cid:durableId="279335418">
    <w:abstractNumId w:val="26"/>
  </w:num>
  <w:num w:numId="12" w16cid:durableId="5833557">
    <w:abstractNumId w:val="5"/>
  </w:num>
  <w:num w:numId="13" w16cid:durableId="10766830">
    <w:abstractNumId w:val="40"/>
  </w:num>
  <w:num w:numId="14" w16cid:durableId="1894534657">
    <w:abstractNumId w:val="39"/>
  </w:num>
  <w:num w:numId="15" w16cid:durableId="1217665241">
    <w:abstractNumId w:val="27"/>
  </w:num>
  <w:num w:numId="16" w16cid:durableId="706759915">
    <w:abstractNumId w:val="42"/>
  </w:num>
  <w:num w:numId="17" w16cid:durableId="464126731">
    <w:abstractNumId w:val="7"/>
  </w:num>
  <w:num w:numId="18" w16cid:durableId="1446582742">
    <w:abstractNumId w:val="35"/>
  </w:num>
  <w:num w:numId="19" w16cid:durableId="587734482">
    <w:abstractNumId w:val="12"/>
  </w:num>
  <w:num w:numId="20" w16cid:durableId="1085109416">
    <w:abstractNumId w:val="24"/>
  </w:num>
  <w:num w:numId="21" w16cid:durableId="2061055648">
    <w:abstractNumId w:val="10"/>
  </w:num>
  <w:num w:numId="22" w16cid:durableId="1970866006">
    <w:abstractNumId w:val="32"/>
  </w:num>
  <w:num w:numId="23" w16cid:durableId="299697518">
    <w:abstractNumId w:val="9"/>
  </w:num>
  <w:num w:numId="24" w16cid:durableId="758721821">
    <w:abstractNumId w:val="30"/>
  </w:num>
  <w:num w:numId="25" w16cid:durableId="595334042">
    <w:abstractNumId w:val="43"/>
  </w:num>
  <w:num w:numId="26" w16cid:durableId="362244368">
    <w:abstractNumId w:val="17"/>
  </w:num>
  <w:num w:numId="27" w16cid:durableId="1197960235">
    <w:abstractNumId w:val="25"/>
  </w:num>
  <w:num w:numId="28" w16cid:durableId="631133587">
    <w:abstractNumId w:val="44"/>
  </w:num>
  <w:num w:numId="29" w16cid:durableId="847136287">
    <w:abstractNumId w:val="11"/>
  </w:num>
  <w:num w:numId="30" w16cid:durableId="1382050622">
    <w:abstractNumId w:val="29"/>
  </w:num>
  <w:num w:numId="31" w16cid:durableId="1378624200">
    <w:abstractNumId w:val="36"/>
  </w:num>
  <w:num w:numId="32" w16cid:durableId="31157447">
    <w:abstractNumId w:val="1"/>
  </w:num>
  <w:num w:numId="33" w16cid:durableId="2972332">
    <w:abstractNumId w:val="38"/>
  </w:num>
  <w:num w:numId="34" w16cid:durableId="1708989291">
    <w:abstractNumId w:val="18"/>
  </w:num>
  <w:num w:numId="35" w16cid:durableId="1707172685">
    <w:abstractNumId w:val="3"/>
  </w:num>
  <w:num w:numId="36" w16cid:durableId="1481578431">
    <w:abstractNumId w:val="21"/>
  </w:num>
  <w:num w:numId="37" w16cid:durableId="1046569456">
    <w:abstractNumId w:val="8"/>
  </w:num>
  <w:num w:numId="38" w16cid:durableId="2055540319">
    <w:abstractNumId w:val="41"/>
  </w:num>
  <w:num w:numId="39" w16cid:durableId="200749093">
    <w:abstractNumId w:val="0"/>
  </w:num>
  <w:num w:numId="40" w16cid:durableId="979112868">
    <w:abstractNumId w:val="22"/>
  </w:num>
  <w:num w:numId="41" w16cid:durableId="940140843">
    <w:abstractNumId w:val="15"/>
  </w:num>
  <w:num w:numId="42" w16cid:durableId="551773215">
    <w:abstractNumId w:val="33"/>
  </w:num>
  <w:num w:numId="43" w16cid:durableId="1015696195">
    <w:abstractNumId w:val="20"/>
  </w:num>
  <w:num w:numId="44" w16cid:durableId="1017972097">
    <w:abstractNumId w:val="45"/>
  </w:num>
  <w:num w:numId="45" w16cid:durableId="370110711">
    <w:abstractNumId w:val="23"/>
  </w:num>
  <w:num w:numId="46" w16cid:durableId="1116411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70"/>
    <w:rsid w:val="002150F6"/>
    <w:rsid w:val="00783733"/>
    <w:rsid w:val="007C1C19"/>
    <w:rsid w:val="0082115F"/>
    <w:rsid w:val="00DA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848D"/>
  <w15:chartTrackingRefBased/>
  <w15:docId w15:val="{785D02B1-6020-4F43-8CA8-6C2DEB0B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13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13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DA137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DA13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137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137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137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13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DA13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DA13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DA13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13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13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13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A1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37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3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1370"/>
    <w:pPr>
      <w:spacing w:before="160"/>
      <w:jc w:val="center"/>
    </w:pPr>
    <w:rPr>
      <w:i/>
      <w:iCs/>
      <w:color w:val="404040" w:themeColor="text1" w:themeTint="BF"/>
    </w:rPr>
  </w:style>
  <w:style w:type="character" w:customStyle="1" w:styleId="QuoteChar">
    <w:name w:val="Quote Char"/>
    <w:basedOn w:val="DefaultParagraphFont"/>
    <w:link w:val="Quote"/>
    <w:uiPriority w:val="29"/>
    <w:rsid w:val="00DA1370"/>
    <w:rPr>
      <w:i/>
      <w:iCs/>
      <w:color w:val="404040" w:themeColor="text1" w:themeTint="BF"/>
    </w:rPr>
  </w:style>
  <w:style w:type="paragraph" w:styleId="ListParagraph">
    <w:name w:val="List Paragraph"/>
    <w:basedOn w:val="Normal"/>
    <w:uiPriority w:val="34"/>
    <w:qFormat/>
    <w:rsid w:val="00DA1370"/>
    <w:pPr>
      <w:ind w:left="720"/>
      <w:contextualSpacing/>
    </w:pPr>
  </w:style>
  <w:style w:type="character" w:styleId="IntenseEmphasis">
    <w:name w:val="Intense Emphasis"/>
    <w:basedOn w:val="DefaultParagraphFont"/>
    <w:uiPriority w:val="21"/>
    <w:qFormat/>
    <w:rsid w:val="00DA1370"/>
    <w:rPr>
      <w:i/>
      <w:iCs/>
      <w:color w:val="0F4761" w:themeColor="accent1" w:themeShade="BF"/>
    </w:rPr>
  </w:style>
  <w:style w:type="paragraph" w:styleId="IntenseQuote">
    <w:name w:val="Intense Quote"/>
    <w:basedOn w:val="Normal"/>
    <w:next w:val="Normal"/>
    <w:link w:val="IntenseQuoteChar"/>
    <w:uiPriority w:val="30"/>
    <w:qFormat/>
    <w:rsid w:val="00DA1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370"/>
    <w:rPr>
      <w:i/>
      <w:iCs/>
      <w:color w:val="0F4761" w:themeColor="accent1" w:themeShade="BF"/>
    </w:rPr>
  </w:style>
  <w:style w:type="character" w:styleId="IntenseReference">
    <w:name w:val="Intense Reference"/>
    <w:basedOn w:val="DefaultParagraphFont"/>
    <w:uiPriority w:val="32"/>
    <w:qFormat/>
    <w:rsid w:val="00DA1370"/>
    <w:rPr>
      <w:b/>
      <w:bCs/>
      <w:smallCaps/>
      <w:color w:val="0F4761" w:themeColor="accent1" w:themeShade="BF"/>
      <w:spacing w:val="5"/>
    </w:rPr>
  </w:style>
  <w:style w:type="paragraph" w:customStyle="1" w:styleId="msonormal0">
    <w:name w:val="msonormal"/>
    <w:basedOn w:val="Normal"/>
    <w:rsid w:val="007C1C19"/>
    <w:pPr>
      <w:spacing w:before="100" w:beforeAutospacing="1" w:after="100" w:afterAutospacing="1" w:line="240" w:lineRule="auto"/>
    </w:pPr>
    <w:rPr>
      <w:rFonts w:eastAsia="Times New Roman"/>
      <w:kern w:val="0"/>
      <w:lang w:eastAsia="en-IN"/>
      <w14:ligatures w14:val="none"/>
    </w:rPr>
  </w:style>
  <w:style w:type="paragraph" w:styleId="NormalWeb">
    <w:name w:val="Normal (Web)"/>
    <w:basedOn w:val="Normal"/>
    <w:uiPriority w:val="99"/>
    <w:semiHidden/>
    <w:unhideWhenUsed/>
    <w:rsid w:val="007C1C19"/>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7C1C19"/>
    <w:rPr>
      <w:b/>
      <w:bCs/>
    </w:rPr>
  </w:style>
  <w:style w:type="character" w:styleId="Emphasis">
    <w:name w:val="Emphasis"/>
    <w:basedOn w:val="DefaultParagraphFont"/>
    <w:uiPriority w:val="20"/>
    <w:qFormat/>
    <w:rsid w:val="007C1C19"/>
    <w:rPr>
      <w:i/>
      <w:iCs/>
    </w:rPr>
  </w:style>
  <w:style w:type="character" w:customStyle="1" w:styleId="touchw-10">
    <w:name w:val="touch:w-10"/>
    <w:basedOn w:val="DefaultParagraphFont"/>
    <w:rsid w:val="007C1C19"/>
  </w:style>
  <w:style w:type="character" w:styleId="Hyperlink">
    <w:name w:val="Hyperlink"/>
    <w:basedOn w:val="DefaultParagraphFont"/>
    <w:uiPriority w:val="99"/>
    <w:unhideWhenUsed/>
    <w:rsid w:val="007C1C19"/>
    <w:rPr>
      <w:color w:val="0000FF"/>
      <w:u w:val="single"/>
    </w:rPr>
  </w:style>
  <w:style w:type="character" w:styleId="FollowedHyperlink">
    <w:name w:val="FollowedHyperlink"/>
    <w:basedOn w:val="DefaultParagraphFont"/>
    <w:uiPriority w:val="99"/>
    <w:semiHidden/>
    <w:unhideWhenUsed/>
    <w:rsid w:val="007C1C19"/>
    <w:rPr>
      <w:color w:val="800080"/>
      <w:u w:val="single"/>
    </w:rPr>
  </w:style>
  <w:style w:type="paragraph" w:styleId="HTMLPreformatted">
    <w:name w:val="HTML Preformatted"/>
    <w:basedOn w:val="Normal"/>
    <w:link w:val="HTMLPreformattedChar"/>
    <w:uiPriority w:val="99"/>
    <w:semiHidden/>
    <w:unhideWhenUsed/>
    <w:rsid w:val="007C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1C1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C1C19"/>
    <w:rPr>
      <w:rFonts w:ascii="Courier New" w:eastAsia="Times New Roman" w:hAnsi="Courier New" w:cs="Courier New"/>
      <w:sz w:val="20"/>
      <w:szCs w:val="20"/>
    </w:rPr>
  </w:style>
  <w:style w:type="character" w:customStyle="1" w:styleId="hljs-punctuation">
    <w:name w:val="hljs-punctuation"/>
    <w:basedOn w:val="DefaultParagraphFont"/>
    <w:rsid w:val="007C1C19"/>
  </w:style>
  <w:style w:type="character" w:customStyle="1" w:styleId="hljs-attr">
    <w:name w:val="hljs-attr"/>
    <w:basedOn w:val="DefaultParagraphFont"/>
    <w:rsid w:val="007C1C19"/>
  </w:style>
  <w:style w:type="character" w:customStyle="1" w:styleId="hljs-string">
    <w:name w:val="hljs-string"/>
    <w:basedOn w:val="DefaultParagraphFont"/>
    <w:rsid w:val="007C1C19"/>
  </w:style>
  <w:style w:type="character" w:customStyle="1" w:styleId="hljs-number">
    <w:name w:val="hljs-number"/>
    <w:basedOn w:val="DefaultParagraphFont"/>
    <w:rsid w:val="007C1C19"/>
  </w:style>
  <w:style w:type="character" w:styleId="UnresolvedMention">
    <w:name w:val="Unresolved Mention"/>
    <w:basedOn w:val="DefaultParagraphFont"/>
    <w:uiPriority w:val="99"/>
    <w:semiHidden/>
    <w:unhideWhenUsed/>
    <w:rsid w:val="007C1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35546">
      <w:bodyDiv w:val="1"/>
      <w:marLeft w:val="0"/>
      <w:marRight w:val="0"/>
      <w:marTop w:val="0"/>
      <w:marBottom w:val="0"/>
      <w:divBdr>
        <w:top w:val="none" w:sz="0" w:space="0" w:color="auto"/>
        <w:left w:val="none" w:sz="0" w:space="0" w:color="auto"/>
        <w:bottom w:val="none" w:sz="0" w:space="0" w:color="auto"/>
        <w:right w:val="none" w:sz="0" w:space="0" w:color="auto"/>
      </w:divBdr>
      <w:divsChild>
        <w:div w:id="1414156204">
          <w:marLeft w:val="0"/>
          <w:marRight w:val="0"/>
          <w:marTop w:val="0"/>
          <w:marBottom w:val="0"/>
          <w:divBdr>
            <w:top w:val="none" w:sz="0" w:space="0" w:color="auto"/>
            <w:left w:val="none" w:sz="0" w:space="0" w:color="auto"/>
            <w:bottom w:val="none" w:sz="0" w:space="0" w:color="auto"/>
            <w:right w:val="none" w:sz="0" w:space="0" w:color="auto"/>
          </w:divBdr>
          <w:divsChild>
            <w:div w:id="1462726876">
              <w:marLeft w:val="0"/>
              <w:marRight w:val="0"/>
              <w:marTop w:val="0"/>
              <w:marBottom w:val="0"/>
              <w:divBdr>
                <w:top w:val="none" w:sz="0" w:space="0" w:color="auto"/>
                <w:left w:val="none" w:sz="0" w:space="0" w:color="auto"/>
                <w:bottom w:val="none" w:sz="0" w:space="0" w:color="auto"/>
                <w:right w:val="none" w:sz="0" w:space="0" w:color="auto"/>
              </w:divBdr>
              <w:divsChild>
                <w:div w:id="1358651684">
                  <w:marLeft w:val="0"/>
                  <w:marRight w:val="0"/>
                  <w:marTop w:val="0"/>
                  <w:marBottom w:val="0"/>
                  <w:divBdr>
                    <w:top w:val="none" w:sz="0" w:space="0" w:color="auto"/>
                    <w:left w:val="none" w:sz="0" w:space="0" w:color="auto"/>
                    <w:bottom w:val="none" w:sz="0" w:space="0" w:color="auto"/>
                    <w:right w:val="none" w:sz="0" w:space="0" w:color="auto"/>
                  </w:divBdr>
                  <w:divsChild>
                    <w:div w:id="1185512869">
                      <w:marLeft w:val="0"/>
                      <w:marRight w:val="0"/>
                      <w:marTop w:val="0"/>
                      <w:marBottom w:val="0"/>
                      <w:divBdr>
                        <w:top w:val="none" w:sz="0" w:space="0" w:color="auto"/>
                        <w:left w:val="none" w:sz="0" w:space="0" w:color="auto"/>
                        <w:bottom w:val="none" w:sz="0" w:space="0" w:color="auto"/>
                        <w:right w:val="none" w:sz="0" w:space="0" w:color="auto"/>
                      </w:divBdr>
                      <w:divsChild>
                        <w:div w:id="76027027">
                          <w:marLeft w:val="0"/>
                          <w:marRight w:val="0"/>
                          <w:marTop w:val="0"/>
                          <w:marBottom w:val="0"/>
                          <w:divBdr>
                            <w:top w:val="none" w:sz="0" w:space="0" w:color="auto"/>
                            <w:left w:val="none" w:sz="0" w:space="0" w:color="auto"/>
                            <w:bottom w:val="none" w:sz="0" w:space="0" w:color="auto"/>
                            <w:right w:val="none" w:sz="0" w:space="0" w:color="auto"/>
                          </w:divBdr>
                          <w:divsChild>
                            <w:div w:id="889919670">
                              <w:marLeft w:val="0"/>
                              <w:marRight w:val="0"/>
                              <w:marTop w:val="0"/>
                              <w:marBottom w:val="0"/>
                              <w:divBdr>
                                <w:top w:val="none" w:sz="0" w:space="0" w:color="auto"/>
                                <w:left w:val="none" w:sz="0" w:space="0" w:color="auto"/>
                                <w:bottom w:val="none" w:sz="0" w:space="0" w:color="auto"/>
                                <w:right w:val="none" w:sz="0" w:space="0" w:color="auto"/>
                              </w:divBdr>
                              <w:divsChild>
                                <w:div w:id="1663198473">
                                  <w:marLeft w:val="0"/>
                                  <w:marRight w:val="0"/>
                                  <w:marTop w:val="0"/>
                                  <w:marBottom w:val="0"/>
                                  <w:divBdr>
                                    <w:top w:val="none" w:sz="0" w:space="0" w:color="auto"/>
                                    <w:left w:val="none" w:sz="0" w:space="0" w:color="auto"/>
                                    <w:bottom w:val="none" w:sz="0" w:space="0" w:color="auto"/>
                                    <w:right w:val="none" w:sz="0" w:space="0" w:color="auto"/>
                                  </w:divBdr>
                                  <w:divsChild>
                                    <w:div w:id="18327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064006">
          <w:marLeft w:val="0"/>
          <w:marRight w:val="0"/>
          <w:marTop w:val="0"/>
          <w:marBottom w:val="0"/>
          <w:divBdr>
            <w:top w:val="none" w:sz="0" w:space="0" w:color="auto"/>
            <w:left w:val="none" w:sz="0" w:space="0" w:color="auto"/>
            <w:bottom w:val="none" w:sz="0" w:space="0" w:color="auto"/>
            <w:right w:val="none" w:sz="0" w:space="0" w:color="auto"/>
          </w:divBdr>
          <w:divsChild>
            <w:div w:id="810948928">
              <w:marLeft w:val="0"/>
              <w:marRight w:val="0"/>
              <w:marTop w:val="0"/>
              <w:marBottom w:val="0"/>
              <w:divBdr>
                <w:top w:val="none" w:sz="0" w:space="0" w:color="auto"/>
                <w:left w:val="none" w:sz="0" w:space="0" w:color="auto"/>
                <w:bottom w:val="none" w:sz="0" w:space="0" w:color="auto"/>
                <w:right w:val="none" w:sz="0" w:space="0" w:color="auto"/>
              </w:divBdr>
              <w:divsChild>
                <w:div w:id="311104711">
                  <w:marLeft w:val="0"/>
                  <w:marRight w:val="0"/>
                  <w:marTop w:val="0"/>
                  <w:marBottom w:val="0"/>
                  <w:divBdr>
                    <w:top w:val="none" w:sz="0" w:space="0" w:color="auto"/>
                    <w:left w:val="none" w:sz="0" w:space="0" w:color="auto"/>
                    <w:bottom w:val="none" w:sz="0" w:space="0" w:color="auto"/>
                    <w:right w:val="none" w:sz="0" w:space="0" w:color="auto"/>
                  </w:divBdr>
                  <w:divsChild>
                    <w:div w:id="1184631122">
                      <w:marLeft w:val="0"/>
                      <w:marRight w:val="0"/>
                      <w:marTop w:val="0"/>
                      <w:marBottom w:val="0"/>
                      <w:divBdr>
                        <w:top w:val="none" w:sz="0" w:space="0" w:color="auto"/>
                        <w:left w:val="none" w:sz="0" w:space="0" w:color="auto"/>
                        <w:bottom w:val="none" w:sz="0" w:space="0" w:color="auto"/>
                        <w:right w:val="none" w:sz="0" w:space="0" w:color="auto"/>
                      </w:divBdr>
                      <w:divsChild>
                        <w:div w:id="2112428145">
                          <w:marLeft w:val="0"/>
                          <w:marRight w:val="0"/>
                          <w:marTop w:val="0"/>
                          <w:marBottom w:val="0"/>
                          <w:divBdr>
                            <w:top w:val="none" w:sz="0" w:space="0" w:color="auto"/>
                            <w:left w:val="none" w:sz="0" w:space="0" w:color="auto"/>
                            <w:bottom w:val="none" w:sz="0" w:space="0" w:color="auto"/>
                            <w:right w:val="none" w:sz="0" w:space="0" w:color="auto"/>
                          </w:divBdr>
                          <w:divsChild>
                            <w:div w:id="2108499894">
                              <w:marLeft w:val="0"/>
                              <w:marRight w:val="0"/>
                              <w:marTop w:val="0"/>
                              <w:marBottom w:val="0"/>
                              <w:divBdr>
                                <w:top w:val="none" w:sz="0" w:space="0" w:color="auto"/>
                                <w:left w:val="none" w:sz="0" w:space="0" w:color="auto"/>
                                <w:bottom w:val="none" w:sz="0" w:space="0" w:color="auto"/>
                                <w:right w:val="none" w:sz="0" w:space="0" w:color="auto"/>
                              </w:divBdr>
                              <w:divsChild>
                                <w:div w:id="161552646">
                                  <w:marLeft w:val="0"/>
                                  <w:marRight w:val="0"/>
                                  <w:marTop w:val="0"/>
                                  <w:marBottom w:val="0"/>
                                  <w:divBdr>
                                    <w:top w:val="none" w:sz="0" w:space="0" w:color="auto"/>
                                    <w:left w:val="none" w:sz="0" w:space="0" w:color="auto"/>
                                    <w:bottom w:val="none" w:sz="0" w:space="0" w:color="auto"/>
                                    <w:right w:val="none" w:sz="0" w:space="0" w:color="auto"/>
                                  </w:divBdr>
                                  <w:divsChild>
                                    <w:div w:id="802695731">
                                      <w:marLeft w:val="0"/>
                                      <w:marRight w:val="0"/>
                                      <w:marTop w:val="0"/>
                                      <w:marBottom w:val="0"/>
                                      <w:divBdr>
                                        <w:top w:val="none" w:sz="0" w:space="0" w:color="auto"/>
                                        <w:left w:val="none" w:sz="0" w:space="0" w:color="auto"/>
                                        <w:bottom w:val="none" w:sz="0" w:space="0" w:color="auto"/>
                                        <w:right w:val="none" w:sz="0" w:space="0" w:color="auto"/>
                                      </w:divBdr>
                                      <w:divsChild>
                                        <w:div w:id="5010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890482">
          <w:marLeft w:val="0"/>
          <w:marRight w:val="0"/>
          <w:marTop w:val="0"/>
          <w:marBottom w:val="0"/>
          <w:divBdr>
            <w:top w:val="none" w:sz="0" w:space="0" w:color="auto"/>
            <w:left w:val="none" w:sz="0" w:space="0" w:color="auto"/>
            <w:bottom w:val="none" w:sz="0" w:space="0" w:color="auto"/>
            <w:right w:val="none" w:sz="0" w:space="0" w:color="auto"/>
          </w:divBdr>
          <w:divsChild>
            <w:div w:id="684286037">
              <w:marLeft w:val="0"/>
              <w:marRight w:val="0"/>
              <w:marTop w:val="0"/>
              <w:marBottom w:val="0"/>
              <w:divBdr>
                <w:top w:val="none" w:sz="0" w:space="0" w:color="auto"/>
                <w:left w:val="none" w:sz="0" w:space="0" w:color="auto"/>
                <w:bottom w:val="none" w:sz="0" w:space="0" w:color="auto"/>
                <w:right w:val="none" w:sz="0" w:space="0" w:color="auto"/>
              </w:divBdr>
              <w:divsChild>
                <w:div w:id="896404412">
                  <w:marLeft w:val="0"/>
                  <w:marRight w:val="0"/>
                  <w:marTop w:val="0"/>
                  <w:marBottom w:val="0"/>
                  <w:divBdr>
                    <w:top w:val="none" w:sz="0" w:space="0" w:color="auto"/>
                    <w:left w:val="none" w:sz="0" w:space="0" w:color="auto"/>
                    <w:bottom w:val="none" w:sz="0" w:space="0" w:color="auto"/>
                    <w:right w:val="none" w:sz="0" w:space="0" w:color="auto"/>
                  </w:divBdr>
                  <w:divsChild>
                    <w:div w:id="1692607932">
                      <w:marLeft w:val="0"/>
                      <w:marRight w:val="0"/>
                      <w:marTop w:val="0"/>
                      <w:marBottom w:val="0"/>
                      <w:divBdr>
                        <w:top w:val="none" w:sz="0" w:space="0" w:color="auto"/>
                        <w:left w:val="none" w:sz="0" w:space="0" w:color="auto"/>
                        <w:bottom w:val="none" w:sz="0" w:space="0" w:color="auto"/>
                        <w:right w:val="none" w:sz="0" w:space="0" w:color="auto"/>
                      </w:divBdr>
                      <w:divsChild>
                        <w:div w:id="877664397">
                          <w:marLeft w:val="0"/>
                          <w:marRight w:val="0"/>
                          <w:marTop w:val="0"/>
                          <w:marBottom w:val="0"/>
                          <w:divBdr>
                            <w:top w:val="none" w:sz="0" w:space="0" w:color="auto"/>
                            <w:left w:val="none" w:sz="0" w:space="0" w:color="auto"/>
                            <w:bottom w:val="none" w:sz="0" w:space="0" w:color="auto"/>
                            <w:right w:val="none" w:sz="0" w:space="0" w:color="auto"/>
                          </w:divBdr>
                          <w:divsChild>
                            <w:div w:id="872230907">
                              <w:marLeft w:val="0"/>
                              <w:marRight w:val="0"/>
                              <w:marTop w:val="0"/>
                              <w:marBottom w:val="0"/>
                              <w:divBdr>
                                <w:top w:val="none" w:sz="0" w:space="0" w:color="auto"/>
                                <w:left w:val="none" w:sz="0" w:space="0" w:color="auto"/>
                                <w:bottom w:val="none" w:sz="0" w:space="0" w:color="auto"/>
                                <w:right w:val="none" w:sz="0" w:space="0" w:color="auto"/>
                              </w:divBdr>
                              <w:divsChild>
                                <w:div w:id="1520044377">
                                  <w:marLeft w:val="0"/>
                                  <w:marRight w:val="0"/>
                                  <w:marTop w:val="0"/>
                                  <w:marBottom w:val="0"/>
                                  <w:divBdr>
                                    <w:top w:val="none" w:sz="0" w:space="0" w:color="auto"/>
                                    <w:left w:val="none" w:sz="0" w:space="0" w:color="auto"/>
                                    <w:bottom w:val="none" w:sz="0" w:space="0" w:color="auto"/>
                                    <w:right w:val="none" w:sz="0" w:space="0" w:color="auto"/>
                                  </w:divBdr>
                                  <w:divsChild>
                                    <w:div w:id="1637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491721">
          <w:marLeft w:val="0"/>
          <w:marRight w:val="0"/>
          <w:marTop w:val="0"/>
          <w:marBottom w:val="0"/>
          <w:divBdr>
            <w:top w:val="none" w:sz="0" w:space="0" w:color="auto"/>
            <w:left w:val="none" w:sz="0" w:space="0" w:color="auto"/>
            <w:bottom w:val="none" w:sz="0" w:space="0" w:color="auto"/>
            <w:right w:val="none" w:sz="0" w:space="0" w:color="auto"/>
          </w:divBdr>
          <w:divsChild>
            <w:div w:id="931858194">
              <w:marLeft w:val="0"/>
              <w:marRight w:val="0"/>
              <w:marTop w:val="0"/>
              <w:marBottom w:val="0"/>
              <w:divBdr>
                <w:top w:val="none" w:sz="0" w:space="0" w:color="auto"/>
                <w:left w:val="none" w:sz="0" w:space="0" w:color="auto"/>
                <w:bottom w:val="none" w:sz="0" w:space="0" w:color="auto"/>
                <w:right w:val="none" w:sz="0" w:space="0" w:color="auto"/>
              </w:divBdr>
              <w:divsChild>
                <w:div w:id="374812340">
                  <w:marLeft w:val="0"/>
                  <w:marRight w:val="0"/>
                  <w:marTop w:val="0"/>
                  <w:marBottom w:val="0"/>
                  <w:divBdr>
                    <w:top w:val="none" w:sz="0" w:space="0" w:color="auto"/>
                    <w:left w:val="none" w:sz="0" w:space="0" w:color="auto"/>
                    <w:bottom w:val="none" w:sz="0" w:space="0" w:color="auto"/>
                    <w:right w:val="none" w:sz="0" w:space="0" w:color="auto"/>
                  </w:divBdr>
                  <w:divsChild>
                    <w:div w:id="1298685742">
                      <w:marLeft w:val="0"/>
                      <w:marRight w:val="0"/>
                      <w:marTop w:val="0"/>
                      <w:marBottom w:val="0"/>
                      <w:divBdr>
                        <w:top w:val="none" w:sz="0" w:space="0" w:color="auto"/>
                        <w:left w:val="none" w:sz="0" w:space="0" w:color="auto"/>
                        <w:bottom w:val="none" w:sz="0" w:space="0" w:color="auto"/>
                        <w:right w:val="none" w:sz="0" w:space="0" w:color="auto"/>
                      </w:divBdr>
                      <w:divsChild>
                        <w:div w:id="1621065435">
                          <w:marLeft w:val="0"/>
                          <w:marRight w:val="0"/>
                          <w:marTop w:val="0"/>
                          <w:marBottom w:val="0"/>
                          <w:divBdr>
                            <w:top w:val="none" w:sz="0" w:space="0" w:color="auto"/>
                            <w:left w:val="none" w:sz="0" w:space="0" w:color="auto"/>
                            <w:bottom w:val="none" w:sz="0" w:space="0" w:color="auto"/>
                            <w:right w:val="none" w:sz="0" w:space="0" w:color="auto"/>
                          </w:divBdr>
                          <w:divsChild>
                            <w:div w:id="835144702">
                              <w:marLeft w:val="0"/>
                              <w:marRight w:val="0"/>
                              <w:marTop w:val="0"/>
                              <w:marBottom w:val="0"/>
                              <w:divBdr>
                                <w:top w:val="none" w:sz="0" w:space="0" w:color="auto"/>
                                <w:left w:val="none" w:sz="0" w:space="0" w:color="auto"/>
                                <w:bottom w:val="none" w:sz="0" w:space="0" w:color="auto"/>
                                <w:right w:val="none" w:sz="0" w:space="0" w:color="auto"/>
                              </w:divBdr>
                              <w:divsChild>
                                <w:div w:id="925454803">
                                  <w:marLeft w:val="0"/>
                                  <w:marRight w:val="0"/>
                                  <w:marTop w:val="0"/>
                                  <w:marBottom w:val="0"/>
                                  <w:divBdr>
                                    <w:top w:val="none" w:sz="0" w:space="0" w:color="auto"/>
                                    <w:left w:val="none" w:sz="0" w:space="0" w:color="auto"/>
                                    <w:bottom w:val="none" w:sz="0" w:space="0" w:color="auto"/>
                                    <w:right w:val="none" w:sz="0" w:space="0" w:color="auto"/>
                                  </w:divBdr>
                                  <w:divsChild>
                                    <w:div w:id="1620719024">
                                      <w:marLeft w:val="0"/>
                                      <w:marRight w:val="0"/>
                                      <w:marTop w:val="0"/>
                                      <w:marBottom w:val="0"/>
                                      <w:divBdr>
                                        <w:top w:val="none" w:sz="0" w:space="0" w:color="auto"/>
                                        <w:left w:val="none" w:sz="0" w:space="0" w:color="auto"/>
                                        <w:bottom w:val="none" w:sz="0" w:space="0" w:color="auto"/>
                                        <w:right w:val="none" w:sz="0" w:space="0" w:color="auto"/>
                                      </w:divBdr>
                                      <w:divsChild>
                                        <w:div w:id="6041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139590">
          <w:marLeft w:val="0"/>
          <w:marRight w:val="0"/>
          <w:marTop w:val="0"/>
          <w:marBottom w:val="0"/>
          <w:divBdr>
            <w:top w:val="none" w:sz="0" w:space="0" w:color="auto"/>
            <w:left w:val="none" w:sz="0" w:space="0" w:color="auto"/>
            <w:bottom w:val="none" w:sz="0" w:space="0" w:color="auto"/>
            <w:right w:val="none" w:sz="0" w:space="0" w:color="auto"/>
          </w:divBdr>
          <w:divsChild>
            <w:div w:id="411901675">
              <w:marLeft w:val="0"/>
              <w:marRight w:val="0"/>
              <w:marTop w:val="0"/>
              <w:marBottom w:val="0"/>
              <w:divBdr>
                <w:top w:val="none" w:sz="0" w:space="0" w:color="auto"/>
                <w:left w:val="none" w:sz="0" w:space="0" w:color="auto"/>
                <w:bottom w:val="none" w:sz="0" w:space="0" w:color="auto"/>
                <w:right w:val="none" w:sz="0" w:space="0" w:color="auto"/>
              </w:divBdr>
              <w:divsChild>
                <w:div w:id="1456102751">
                  <w:marLeft w:val="0"/>
                  <w:marRight w:val="0"/>
                  <w:marTop w:val="0"/>
                  <w:marBottom w:val="0"/>
                  <w:divBdr>
                    <w:top w:val="none" w:sz="0" w:space="0" w:color="auto"/>
                    <w:left w:val="none" w:sz="0" w:space="0" w:color="auto"/>
                    <w:bottom w:val="none" w:sz="0" w:space="0" w:color="auto"/>
                    <w:right w:val="none" w:sz="0" w:space="0" w:color="auto"/>
                  </w:divBdr>
                  <w:divsChild>
                    <w:div w:id="608437764">
                      <w:marLeft w:val="0"/>
                      <w:marRight w:val="0"/>
                      <w:marTop w:val="0"/>
                      <w:marBottom w:val="0"/>
                      <w:divBdr>
                        <w:top w:val="none" w:sz="0" w:space="0" w:color="auto"/>
                        <w:left w:val="none" w:sz="0" w:space="0" w:color="auto"/>
                        <w:bottom w:val="none" w:sz="0" w:space="0" w:color="auto"/>
                        <w:right w:val="none" w:sz="0" w:space="0" w:color="auto"/>
                      </w:divBdr>
                      <w:divsChild>
                        <w:div w:id="1523124652">
                          <w:marLeft w:val="0"/>
                          <w:marRight w:val="0"/>
                          <w:marTop w:val="0"/>
                          <w:marBottom w:val="0"/>
                          <w:divBdr>
                            <w:top w:val="none" w:sz="0" w:space="0" w:color="auto"/>
                            <w:left w:val="none" w:sz="0" w:space="0" w:color="auto"/>
                            <w:bottom w:val="none" w:sz="0" w:space="0" w:color="auto"/>
                            <w:right w:val="none" w:sz="0" w:space="0" w:color="auto"/>
                          </w:divBdr>
                          <w:divsChild>
                            <w:div w:id="2021082319">
                              <w:marLeft w:val="0"/>
                              <w:marRight w:val="0"/>
                              <w:marTop w:val="0"/>
                              <w:marBottom w:val="0"/>
                              <w:divBdr>
                                <w:top w:val="none" w:sz="0" w:space="0" w:color="auto"/>
                                <w:left w:val="none" w:sz="0" w:space="0" w:color="auto"/>
                                <w:bottom w:val="none" w:sz="0" w:space="0" w:color="auto"/>
                                <w:right w:val="none" w:sz="0" w:space="0" w:color="auto"/>
                              </w:divBdr>
                              <w:divsChild>
                                <w:div w:id="1090127549">
                                  <w:marLeft w:val="0"/>
                                  <w:marRight w:val="0"/>
                                  <w:marTop w:val="0"/>
                                  <w:marBottom w:val="0"/>
                                  <w:divBdr>
                                    <w:top w:val="none" w:sz="0" w:space="0" w:color="auto"/>
                                    <w:left w:val="none" w:sz="0" w:space="0" w:color="auto"/>
                                    <w:bottom w:val="none" w:sz="0" w:space="0" w:color="auto"/>
                                    <w:right w:val="none" w:sz="0" w:space="0" w:color="auto"/>
                                  </w:divBdr>
                                  <w:divsChild>
                                    <w:div w:id="5426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78754">
          <w:marLeft w:val="0"/>
          <w:marRight w:val="0"/>
          <w:marTop w:val="0"/>
          <w:marBottom w:val="0"/>
          <w:divBdr>
            <w:top w:val="none" w:sz="0" w:space="0" w:color="auto"/>
            <w:left w:val="none" w:sz="0" w:space="0" w:color="auto"/>
            <w:bottom w:val="none" w:sz="0" w:space="0" w:color="auto"/>
            <w:right w:val="none" w:sz="0" w:space="0" w:color="auto"/>
          </w:divBdr>
          <w:divsChild>
            <w:div w:id="1431850015">
              <w:marLeft w:val="0"/>
              <w:marRight w:val="0"/>
              <w:marTop w:val="0"/>
              <w:marBottom w:val="0"/>
              <w:divBdr>
                <w:top w:val="none" w:sz="0" w:space="0" w:color="auto"/>
                <w:left w:val="none" w:sz="0" w:space="0" w:color="auto"/>
                <w:bottom w:val="none" w:sz="0" w:space="0" w:color="auto"/>
                <w:right w:val="none" w:sz="0" w:space="0" w:color="auto"/>
              </w:divBdr>
              <w:divsChild>
                <w:div w:id="1884829355">
                  <w:marLeft w:val="0"/>
                  <w:marRight w:val="0"/>
                  <w:marTop w:val="0"/>
                  <w:marBottom w:val="0"/>
                  <w:divBdr>
                    <w:top w:val="none" w:sz="0" w:space="0" w:color="auto"/>
                    <w:left w:val="none" w:sz="0" w:space="0" w:color="auto"/>
                    <w:bottom w:val="none" w:sz="0" w:space="0" w:color="auto"/>
                    <w:right w:val="none" w:sz="0" w:space="0" w:color="auto"/>
                  </w:divBdr>
                  <w:divsChild>
                    <w:div w:id="1070612734">
                      <w:marLeft w:val="0"/>
                      <w:marRight w:val="0"/>
                      <w:marTop w:val="0"/>
                      <w:marBottom w:val="0"/>
                      <w:divBdr>
                        <w:top w:val="none" w:sz="0" w:space="0" w:color="auto"/>
                        <w:left w:val="none" w:sz="0" w:space="0" w:color="auto"/>
                        <w:bottom w:val="none" w:sz="0" w:space="0" w:color="auto"/>
                        <w:right w:val="none" w:sz="0" w:space="0" w:color="auto"/>
                      </w:divBdr>
                      <w:divsChild>
                        <w:div w:id="464586317">
                          <w:marLeft w:val="0"/>
                          <w:marRight w:val="0"/>
                          <w:marTop w:val="0"/>
                          <w:marBottom w:val="0"/>
                          <w:divBdr>
                            <w:top w:val="none" w:sz="0" w:space="0" w:color="auto"/>
                            <w:left w:val="none" w:sz="0" w:space="0" w:color="auto"/>
                            <w:bottom w:val="none" w:sz="0" w:space="0" w:color="auto"/>
                            <w:right w:val="none" w:sz="0" w:space="0" w:color="auto"/>
                          </w:divBdr>
                          <w:divsChild>
                            <w:div w:id="874544471">
                              <w:marLeft w:val="0"/>
                              <w:marRight w:val="0"/>
                              <w:marTop w:val="0"/>
                              <w:marBottom w:val="0"/>
                              <w:divBdr>
                                <w:top w:val="none" w:sz="0" w:space="0" w:color="auto"/>
                                <w:left w:val="none" w:sz="0" w:space="0" w:color="auto"/>
                                <w:bottom w:val="none" w:sz="0" w:space="0" w:color="auto"/>
                                <w:right w:val="none" w:sz="0" w:space="0" w:color="auto"/>
                              </w:divBdr>
                              <w:divsChild>
                                <w:div w:id="797801635">
                                  <w:marLeft w:val="0"/>
                                  <w:marRight w:val="0"/>
                                  <w:marTop w:val="0"/>
                                  <w:marBottom w:val="0"/>
                                  <w:divBdr>
                                    <w:top w:val="none" w:sz="0" w:space="0" w:color="auto"/>
                                    <w:left w:val="none" w:sz="0" w:space="0" w:color="auto"/>
                                    <w:bottom w:val="none" w:sz="0" w:space="0" w:color="auto"/>
                                    <w:right w:val="none" w:sz="0" w:space="0" w:color="auto"/>
                                  </w:divBdr>
                                  <w:divsChild>
                                    <w:div w:id="1773864388">
                                      <w:marLeft w:val="0"/>
                                      <w:marRight w:val="0"/>
                                      <w:marTop w:val="0"/>
                                      <w:marBottom w:val="0"/>
                                      <w:divBdr>
                                        <w:top w:val="none" w:sz="0" w:space="0" w:color="auto"/>
                                        <w:left w:val="none" w:sz="0" w:space="0" w:color="auto"/>
                                        <w:bottom w:val="none" w:sz="0" w:space="0" w:color="auto"/>
                                        <w:right w:val="none" w:sz="0" w:space="0" w:color="auto"/>
                                      </w:divBdr>
                                      <w:divsChild>
                                        <w:div w:id="16790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826153">
          <w:marLeft w:val="0"/>
          <w:marRight w:val="0"/>
          <w:marTop w:val="0"/>
          <w:marBottom w:val="0"/>
          <w:divBdr>
            <w:top w:val="none" w:sz="0" w:space="0" w:color="auto"/>
            <w:left w:val="none" w:sz="0" w:space="0" w:color="auto"/>
            <w:bottom w:val="none" w:sz="0" w:space="0" w:color="auto"/>
            <w:right w:val="none" w:sz="0" w:space="0" w:color="auto"/>
          </w:divBdr>
          <w:divsChild>
            <w:div w:id="155343998">
              <w:marLeft w:val="0"/>
              <w:marRight w:val="0"/>
              <w:marTop w:val="0"/>
              <w:marBottom w:val="0"/>
              <w:divBdr>
                <w:top w:val="none" w:sz="0" w:space="0" w:color="auto"/>
                <w:left w:val="none" w:sz="0" w:space="0" w:color="auto"/>
                <w:bottom w:val="none" w:sz="0" w:space="0" w:color="auto"/>
                <w:right w:val="none" w:sz="0" w:space="0" w:color="auto"/>
              </w:divBdr>
              <w:divsChild>
                <w:div w:id="1349330266">
                  <w:marLeft w:val="0"/>
                  <w:marRight w:val="0"/>
                  <w:marTop w:val="0"/>
                  <w:marBottom w:val="0"/>
                  <w:divBdr>
                    <w:top w:val="none" w:sz="0" w:space="0" w:color="auto"/>
                    <w:left w:val="none" w:sz="0" w:space="0" w:color="auto"/>
                    <w:bottom w:val="none" w:sz="0" w:space="0" w:color="auto"/>
                    <w:right w:val="none" w:sz="0" w:space="0" w:color="auto"/>
                  </w:divBdr>
                  <w:divsChild>
                    <w:div w:id="919409354">
                      <w:marLeft w:val="0"/>
                      <w:marRight w:val="0"/>
                      <w:marTop w:val="0"/>
                      <w:marBottom w:val="0"/>
                      <w:divBdr>
                        <w:top w:val="none" w:sz="0" w:space="0" w:color="auto"/>
                        <w:left w:val="none" w:sz="0" w:space="0" w:color="auto"/>
                        <w:bottom w:val="none" w:sz="0" w:space="0" w:color="auto"/>
                        <w:right w:val="none" w:sz="0" w:space="0" w:color="auto"/>
                      </w:divBdr>
                      <w:divsChild>
                        <w:div w:id="1645619014">
                          <w:marLeft w:val="0"/>
                          <w:marRight w:val="0"/>
                          <w:marTop w:val="0"/>
                          <w:marBottom w:val="0"/>
                          <w:divBdr>
                            <w:top w:val="none" w:sz="0" w:space="0" w:color="auto"/>
                            <w:left w:val="none" w:sz="0" w:space="0" w:color="auto"/>
                            <w:bottom w:val="none" w:sz="0" w:space="0" w:color="auto"/>
                            <w:right w:val="none" w:sz="0" w:space="0" w:color="auto"/>
                          </w:divBdr>
                          <w:divsChild>
                            <w:div w:id="542669361">
                              <w:marLeft w:val="0"/>
                              <w:marRight w:val="0"/>
                              <w:marTop w:val="0"/>
                              <w:marBottom w:val="0"/>
                              <w:divBdr>
                                <w:top w:val="none" w:sz="0" w:space="0" w:color="auto"/>
                                <w:left w:val="none" w:sz="0" w:space="0" w:color="auto"/>
                                <w:bottom w:val="none" w:sz="0" w:space="0" w:color="auto"/>
                                <w:right w:val="none" w:sz="0" w:space="0" w:color="auto"/>
                              </w:divBdr>
                              <w:divsChild>
                                <w:div w:id="1568801503">
                                  <w:marLeft w:val="0"/>
                                  <w:marRight w:val="0"/>
                                  <w:marTop w:val="0"/>
                                  <w:marBottom w:val="0"/>
                                  <w:divBdr>
                                    <w:top w:val="none" w:sz="0" w:space="0" w:color="auto"/>
                                    <w:left w:val="none" w:sz="0" w:space="0" w:color="auto"/>
                                    <w:bottom w:val="none" w:sz="0" w:space="0" w:color="auto"/>
                                    <w:right w:val="none" w:sz="0" w:space="0" w:color="auto"/>
                                  </w:divBdr>
                                  <w:divsChild>
                                    <w:div w:id="1479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3812">
          <w:marLeft w:val="0"/>
          <w:marRight w:val="0"/>
          <w:marTop w:val="0"/>
          <w:marBottom w:val="0"/>
          <w:divBdr>
            <w:top w:val="none" w:sz="0" w:space="0" w:color="auto"/>
            <w:left w:val="none" w:sz="0" w:space="0" w:color="auto"/>
            <w:bottom w:val="none" w:sz="0" w:space="0" w:color="auto"/>
            <w:right w:val="none" w:sz="0" w:space="0" w:color="auto"/>
          </w:divBdr>
          <w:divsChild>
            <w:div w:id="388236809">
              <w:marLeft w:val="0"/>
              <w:marRight w:val="0"/>
              <w:marTop w:val="0"/>
              <w:marBottom w:val="0"/>
              <w:divBdr>
                <w:top w:val="none" w:sz="0" w:space="0" w:color="auto"/>
                <w:left w:val="none" w:sz="0" w:space="0" w:color="auto"/>
                <w:bottom w:val="none" w:sz="0" w:space="0" w:color="auto"/>
                <w:right w:val="none" w:sz="0" w:space="0" w:color="auto"/>
              </w:divBdr>
              <w:divsChild>
                <w:div w:id="115296582">
                  <w:marLeft w:val="0"/>
                  <w:marRight w:val="0"/>
                  <w:marTop w:val="0"/>
                  <w:marBottom w:val="0"/>
                  <w:divBdr>
                    <w:top w:val="none" w:sz="0" w:space="0" w:color="auto"/>
                    <w:left w:val="none" w:sz="0" w:space="0" w:color="auto"/>
                    <w:bottom w:val="none" w:sz="0" w:space="0" w:color="auto"/>
                    <w:right w:val="none" w:sz="0" w:space="0" w:color="auto"/>
                  </w:divBdr>
                  <w:divsChild>
                    <w:div w:id="840045656">
                      <w:marLeft w:val="0"/>
                      <w:marRight w:val="0"/>
                      <w:marTop w:val="0"/>
                      <w:marBottom w:val="0"/>
                      <w:divBdr>
                        <w:top w:val="none" w:sz="0" w:space="0" w:color="auto"/>
                        <w:left w:val="none" w:sz="0" w:space="0" w:color="auto"/>
                        <w:bottom w:val="none" w:sz="0" w:space="0" w:color="auto"/>
                        <w:right w:val="none" w:sz="0" w:space="0" w:color="auto"/>
                      </w:divBdr>
                      <w:divsChild>
                        <w:div w:id="318198017">
                          <w:marLeft w:val="0"/>
                          <w:marRight w:val="0"/>
                          <w:marTop w:val="0"/>
                          <w:marBottom w:val="0"/>
                          <w:divBdr>
                            <w:top w:val="none" w:sz="0" w:space="0" w:color="auto"/>
                            <w:left w:val="none" w:sz="0" w:space="0" w:color="auto"/>
                            <w:bottom w:val="none" w:sz="0" w:space="0" w:color="auto"/>
                            <w:right w:val="none" w:sz="0" w:space="0" w:color="auto"/>
                          </w:divBdr>
                          <w:divsChild>
                            <w:div w:id="906495737">
                              <w:marLeft w:val="0"/>
                              <w:marRight w:val="0"/>
                              <w:marTop w:val="0"/>
                              <w:marBottom w:val="0"/>
                              <w:divBdr>
                                <w:top w:val="none" w:sz="0" w:space="0" w:color="auto"/>
                                <w:left w:val="none" w:sz="0" w:space="0" w:color="auto"/>
                                <w:bottom w:val="none" w:sz="0" w:space="0" w:color="auto"/>
                                <w:right w:val="none" w:sz="0" w:space="0" w:color="auto"/>
                              </w:divBdr>
                              <w:divsChild>
                                <w:div w:id="98644967">
                                  <w:marLeft w:val="0"/>
                                  <w:marRight w:val="0"/>
                                  <w:marTop w:val="0"/>
                                  <w:marBottom w:val="0"/>
                                  <w:divBdr>
                                    <w:top w:val="none" w:sz="0" w:space="0" w:color="auto"/>
                                    <w:left w:val="none" w:sz="0" w:space="0" w:color="auto"/>
                                    <w:bottom w:val="none" w:sz="0" w:space="0" w:color="auto"/>
                                    <w:right w:val="none" w:sz="0" w:space="0" w:color="auto"/>
                                  </w:divBdr>
                                  <w:divsChild>
                                    <w:div w:id="1684669517">
                                      <w:marLeft w:val="0"/>
                                      <w:marRight w:val="0"/>
                                      <w:marTop w:val="0"/>
                                      <w:marBottom w:val="0"/>
                                      <w:divBdr>
                                        <w:top w:val="none" w:sz="0" w:space="0" w:color="auto"/>
                                        <w:left w:val="none" w:sz="0" w:space="0" w:color="auto"/>
                                        <w:bottom w:val="none" w:sz="0" w:space="0" w:color="auto"/>
                                        <w:right w:val="none" w:sz="0" w:space="0" w:color="auto"/>
                                      </w:divBdr>
                                      <w:divsChild>
                                        <w:div w:id="19498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964834">
          <w:marLeft w:val="0"/>
          <w:marRight w:val="0"/>
          <w:marTop w:val="0"/>
          <w:marBottom w:val="0"/>
          <w:divBdr>
            <w:top w:val="none" w:sz="0" w:space="0" w:color="auto"/>
            <w:left w:val="none" w:sz="0" w:space="0" w:color="auto"/>
            <w:bottom w:val="none" w:sz="0" w:space="0" w:color="auto"/>
            <w:right w:val="none" w:sz="0" w:space="0" w:color="auto"/>
          </w:divBdr>
          <w:divsChild>
            <w:div w:id="1674840706">
              <w:marLeft w:val="0"/>
              <w:marRight w:val="0"/>
              <w:marTop w:val="0"/>
              <w:marBottom w:val="0"/>
              <w:divBdr>
                <w:top w:val="none" w:sz="0" w:space="0" w:color="auto"/>
                <w:left w:val="none" w:sz="0" w:space="0" w:color="auto"/>
                <w:bottom w:val="none" w:sz="0" w:space="0" w:color="auto"/>
                <w:right w:val="none" w:sz="0" w:space="0" w:color="auto"/>
              </w:divBdr>
              <w:divsChild>
                <w:div w:id="2031641556">
                  <w:marLeft w:val="0"/>
                  <w:marRight w:val="0"/>
                  <w:marTop w:val="0"/>
                  <w:marBottom w:val="0"/>
                  <w:divBdr>
                    <w:top w:val="none" w:sz="0" w:space="0" w:color="auto"/>
                    <w:left w:val="none" w:sz="0" w:space="0" w:color="auto"/>
                    <w:bottom w:val="none" w:sz="0" w:space="0" w:color="auto"/>
                    <w:right w:val="none" w:sz="0" w:space="0" w:color="auto"/>
                  </w:divBdr>
                  <w:divsChild>
                    <w:div w:id="1920602496">
                      <w:marLeft w:val="0"/>
                      <w:marRight w:val="0"/>
                      <w:marTop w:val="0"/>
                      <w:marBottom w:val="0"/>
                      <w:divBdr>
                        <w:top w:val="none" w:sz="0" w:space="0" w:color="auto"/>
                        <w:left w:val="none" w:sz="0" w:space="0" w:color="auto"/>
                        <w:bottom w:val="none" w:sz="0" w:space="0" w:color="auto"/>
                        <w:right w:val="none" w:sz="0" w:space="0" w:color="auto"/>
                      </w:divBdr>
                      <w:divsChild>
                        <w:div w:id="407968239">
                          <w:marLeft w:val="0"/>
                          <w:marRight w:val="0"/>
                          <w:marTop w:val="0"/>
                          <w:marBottom w:val="0"/>
                          <w:divBdr>
                            <w:top w:val="none" w:sz="0" w:space="0" w:color="auto"/>
                            <w:left w:val="none" w:sz="0" w:space="0" w:color="auto"/>
                            <w:bottom w:val="none" w:sz="0" w:space="0" w:color="auto"/>
                            <w:right w:val="none" w:sz="0" w:space="0" w:color="auto"/>
                          </w:divBdr>
                          <w:divsChild>
                            <w:div w:id="431633686">
                              <w:marLeft w:val="0"/>
                              <w:marRight w:val="0"/>
                              <w:marTop w:val="0"/>
                              <w:marBottom w:val="0"/>
                              <w:divBdr>
                                <w:top w:val="none" w:sz="0" w:space="0" w:color="auto"/>
                                <w:left w:val="none" w:sz="0" w:space="0" w:color="auto"/>
                                <w:bottom w:val="none" w:sz="0" w:space="0" w:color="auto"/>
                                <w:right w:val="none" w:sz="0" w:space="0" w:color="auto"/>
                              </w:divBdr>
                              <w:divsChild>
                                <w:div w:id="1515194859">
                                  <w:marLeft w:val="0"/>
                                  <w:marRight w:val="0"/>
                                  <w:marTop w:val="0"/>
                                  <w:marBottom w:val="0"/>
                                  <w:divBdr>
                                    <w:top w:val="none" w:sz="0" w:space="0" w:color="auto"/>
                                    <w:left w:val="none" w:sz="0" w:space="0" w:color="auto"/>
                                    <w:bottom w:val="none" w:sz="0" w:space="0" w:color="auto"/>
                                    <w:right w:val="none" w:sz="0" w:space="0" w:color="auto"/>
                                  </w:divBdr>
                                  <w:divsChild>
                                    <w:div w:id="1605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45155">
          <w:marLeft w:val="0"/>
          <w:marRight w:val="0"/>
          <w:marTop w:val="0"/>
          <w:marBottom w:val="0"/>
          <w:divBdr>
            <w:top w:val="none" w:sz="0" w:space="0" w:color="auto"/>
            <w:left w:val="none" w:sz="0" w:space="0" w:color="auto"/>
            <w:bottom w:val="none" w:sz="0" w:space="0" w:color="auto"/>
            <w:right w:val="none" w:sz="0" w:space="0" w:color="auto"/>
          </w:divBdr>
          <w:divsChild>
            <w:div w:id="85156584">
              <w:marLeft w:val="0"/>
              <w:marRight w:val="0"/>
              <w:marTop w:val="0"/>
              <w:marBottom w:val="0"/>
              <w:divBdr>
                <w:top w:val="none" w:sz="0" w:space="0" w:color="auto"/>
                <w:left w:val="none" w:sz="0" w:space="0" w:color="auto"/>
                <w:bottom w:val="none" w:sz="0" w:space="0" w:color="auto"/>
                <w:right w:val="none" w:sz="0" w:space="0" w:color="auto"/>
              </w:divBdr>
              <w:divsChild>
                <w:div w:id="758134134">
                  <w:marLeft w:val="0"/>
                  <w:marRight w:val="0"/>
                  <w:marTop w:val="0"/>
                  <w:marBottom w:val="0"/>
                  <w:divBdr>
                    <w:top w:val="none" w:sz="0" w:space="0" w:color="auto"/>
                    <w:left w:val="none" w:sz="0" w:space="0" w:color="auto"/>
                    <w:bottom w:val="none" w:sz="0" w:space="0" w:color="auto"/>
                    <w:right w:val="none" w:sz="0" w:space="0" w:color="auto"/>
                  </w:divBdr>
                  <w:divsChild>
                    <w:div w:id="1879276660">
                      <w:marLeft w:val="0"/>
                      <w:marRight w:val="0"/>
                      <w:marTop w:val="0"/>
                      <w:marBottom w:val="0"/>
                      <w:divBdr>
                        <w:top w:val="none" w:sz="0" w:space="0" w:color="auto"/>
                        <w:left w:val="none" w:sz="0" w:space="0" w:color="auto"/>
                        <w:bottom w:val="none" w:sz="0" w:space="0" w:color="auto"/>
                        <w:right w:val="none" w:sz="0" w:space="0" w:color="auto"/>
                      </w:divBdr>
                      <w:divsChild>
                        <w:div w:id="303969677">
                          <w:marLeft w:val="0"/>
                          <w:marRight w:val="0"/>
                          <w:marTop w:val="0"/>
                          <w:marBottom w:val="0"/>
                          <w:divBdr>
                            <w:top w:val="none" w:sz="0" w:space="0" w:color="auto"/>
                            <w:left w:val="none" w:sz="0" w:space="0" w:color="auto"/>
                            <w:bottom w:val="none" w:sz="0" w:space="0" w:color="auto"/>
                            <w:right w:val="none" w:sz="0" w:space="0" w:color="auto"/>
                          </w:divBdr>
                          <w:divsChild>
                            <w:div w:id="550924697">
                              <w:marLeft w:val="0"/>
                              <w:marRight w:val="0"/>
                              <w:marTop w:val="0"/>
                              <w:marBottom w:val="0"/>
                              <w:divBdr>
                                <w:top w:val="none" w:sz="0" w:space="0" w:color="auto"/>
                                <w:left w:val="none" w:sz="0" w:space="0" w:color="auto"/>
                                <w:bottom w:val="none" w:sz="0" w:space="0" w:color="auto"/>
                                <w:right w:val="none" w:sz="0" w:space="0" w:color="auto"/>
                              </w:divBdr>
                              <w:divsChild>
                                <w:div w:id="36702910">
                                  <w:marLeft w:val="0"/>
                                  <w:marRight w:val="0"/>
                                  <w:marTop w:val="0"/>
                                  <w:marBottom w:val="0"/>
                                  <w:divBdr>
                                    <w:top w:val="none" w:sz="0" w:space="0" w:color="auto"/>
                                    <w:left w:val="none" w:sz="0" w:space="0" w:color="auto"/>
                                    <w:bottom w:val="none" w:sz="0" w:space="0" w:color="auto"/>
                                    <w:right w:val="none" w:sz="0" w:space="0" w:color="auto"/>
                                  </w:divBdr>
                                  <w:divsChild>
                                    <w:div w:id="1346008386">
                                      <w:marLeft w:val="0"/>
                                      <w:marRight w:val="0"/>
                                      <w:marTop w:val="0"/>
                                      <w:marBottom w:val="0"/>
                                      <w:divBdr>
                                        <w:top w:val="none" w:sz="0" w:space="0" w:color="auto"/>
                                        <w:left w:val="none" w:sz="0" w:space="0" w:color="auto"/>
                                        <w:bottom w:val="none" w:sz="0" w:space="0" w:color="auto"/>
                                        <w:right w:val="none" w:sz="0" w:space="0" w:color="auto"/>
                                      </w:divBdr>
                                      <w:divsChild>
                                        <w:div w:id="432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943153">
          <w:marLeft w:val="0"/>
          <w:marRight w:val="0"/>
          <w:marTop w:val="0"/>
          <w:marBottom w:val="0"/>
          <w:divBdr>
            <w:top w:val="none" w:sz="0" w:space="0" w:color="auto"/>
            <w:left w:val="none" w:sz="0" w:space="0" w:color="auto"/>
            <w:bottom w:val="none" w:sz="0" w:space="0" w:color="auto"/>
            <w:right w:val="none" w:sz="0" w:space="0" w:color="auto"/>
          </w:divBdr>
          <w:divsChild>
            <w:div w:id="574825794">
              <w:marLeft w:val="0"/>
              <w:marRight w:val="0"/>
              <w:marTop w:val="0"/>
              <w:marBottom w:val="0"/>
              <w:divBdr>
                <w:top w:val="none" w:sz="0" w:space="0" w:color="auto"/>
                <w:left w:val="none" w:sz="0" w:space="0" w:color="auto"/>
                <w:bottom w:val="none" w:sz="0" w:space="0" w:color="auto"/>
                <w:right w:val="none" w:sz="0" w:space="0" w:color="auto"/>
              </w:divBdr>
              <w:divsChild>
                <w:div w:id="1342468001">
                  <w:marLeft w:val="0"/>
                  <w:marRight w:val="0"/>
                  <w:marTop w:val="0"/>
                  <w:marBottom w:val="0"/>
                  <w:divBdr>
                    <w:top w:val="none" w:sz="0" w:space="0" w:color="auto"/>
                    <w:left w:val="none" w:sz="0" w:space="0" w:color="auto"/>
                    <w:bottom w:val="none" w:sz="0" w:space="0" w:color="auto"/>
                    <w:right w:val="none" w:sz="0" w:space="0" w:color="auto"/>
                  </w:divBdr>
                  <w:divsChild>
                    <w:div w:id="467666303">
                      <w:marLeft w:val="0"/>
                      <w:marRight w:val="0"/>
                      <w:marTop w:val="0"/>
                      <w:marBottom w:val="0"/>
                      <w:divBdr>
                        <w:top w:val="none" w:sz="0" w:space="0" w:color="auto"/>
                        <w:left w:val="none" w:sz="0" w:space="0" w:color="auto"/>
                        <w:bottom w:val="none" w:sz="0" w:space="0" w:color="auto"/>
                        <w:right w:val="none" w:sz="0" w:space="0" w:color="auto"/>
                      </w:divBdr>
                      <w:divsChild>
                        <w:div w:id="235170948">
                          <w:marLeft w:val="0"/>
                          <w:marRight w:val="0"/>
                          <w:marTop w:val="0"/>
                          <w:marBottom w:val="0"/>
                          <w:divBdr>
                            <w:top w:val="none" w:sz="0" w:space="0" w:color="auto"/>
                            <w:left w:val="none" w:sz="0" w:space="0" w:color="auto"/>
                            <w:bottom w:val="none" w:sz="0" w:space="0" w:color="auto"/>
                            <w:right w:val="none" w:sz="0" w:space="0" w:color="auto"/>
                          </w:divBdr>
                          <w:divsChild>
                            <w:div w:id="826554379">
                              <w:marLeft w:val="0"/>
                              <w:marRight w:val="0"/>
                              <w:marTop w:val="0"/>
                              <w:marBottom w:val="0"/>
                              <w:divBdr>
                                <w:top w:val="none" w:sz="0" w:space="0" w:color="auto"/>
                                <w:left w:val="none" w:sz="0" w:space="0" w:color="auto"/>
                                <w:bottom w:val="none" w:sz="0" w:space="0" w:color="auto"/>
                                <w:right w:val="none" w:sz="0" w:space="0" w:color="auto"/>
                              </w:divBdr>
                              <w:divsChild>
                                <w:div w:id="1403481534">
                                  <w:marLeft w:val="0"/>
                                  <w:marRight w:val="0"/>
                                  <w:marTop w:val="0"/>
                                  <w:marBottom w:val="0"/>
                                  <w:divBdr>
                                    <w:top w:val="none" w:sz="0" w:space="0" w:color="auto"/>
                                    <w:left w:val="none" w:sz="0" w:space="0" w:color="auto"/>
                                    <w:bottom w:val="none" w:sz="0" w:space="0" w:color="auto"/>
                                    <w:right w:val="none" w:sz="0" w:space="0" w:color="auto"/>
                                  </w:divBdr>
                                  <w:divsChild>
                                    <w:div w:id="553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68366">
          <w:marLeft w:val="0"/>
          <w:marRight w:val="0"/>
          <w:marTop w:val="0"/>
          <w:marBottom w:val="0"/>
          <w:divBdr>
            <w:top w:val="none" w:sz="0" w:space="0" w:color="auto"/>
            <w:left w:val="none" w:sz="0" w:space="0" w:color="auto"/>
            <w:bottom w:val="none" w:sz="0" w:space="0" w:color="auto"/>
            <w:right w:val="none" w:sz="0" w:space="0" w:color="auto"/>
          </w:divBdr>
          <w:divsChild>
            <w:div w:id="1029792277">
              <w:marLeft w:val="0"/>
              <w:marRight w:val="0"/>
              <w:marTop w:val="0"/>
              <w:marBottom w:val="0"/>
              <w:divBdr>
                <w:top w:val="none" w:sz="0" w:space="0" w:color="auto"/>
                <w:left w:val="none" w:sz="0" w:space="0" w:color="auto"/>
                <w:bottom w:val="none" w:sz="0" w:space="0" w:color="auto"/>
                <w:right w:val="none" w:sz="0" w:space="0" w:color="auto"/>
              </w:divBdr>
              <w:divsChild>
                <w:div w:id="1430000563">
                  <w:marLeft w:val="0"/>
                  <w:marRight w:val="0"/>
                  <w:marTop w:val="0"/>
                  <w:marBottom w:val="0"/>
                  <w:divBdr>
                    <w:top w:val="none" w:sz="0" w:space="0" w:color="auto"/>
                    <w:left w:val="none" w:sz="0" w:space="0" w:color="auto"/>
                    <w:bottom w:val="none" w:sz="0" w:space="0" w:color="auto"/>
                    <w:right w:val="none" w:sz="0" w:space="0" w:color="auto"/>
                  </w:divBdr>
                  <w:divsChild>
                    <w:div w:id="205221204">
                      <w:marLeft w:val="0"/>
                      <w:marRight w:val="0"/>
                      <w:marTop w:val="0"/>
                      <w:marBottom w:val="0"/>
                      <w:divBdr>
                        <w:top w:val="none" w:sz="0" w:space="0" w:color="auto"/>
                        <w:left w:val="none" w:sz="0" w:space="0" w:color="auto"/>
                        <w:bottom w:val="none" w:sz="0" w:space="0" w:color="auto"/>
                        <w:right w:val="none" w:sz="0" w:space="0" w:color="auto"/>
                      </w:divBdr>
                      <w:divsChild>
                        <w:div w:id="220100650">
                          <w:marLeft w:val="0"/>
                          <w:marRight w:val="0"/>
                          <w:marTop w:val="0"/>
                          <w:marBottom w:val="0"/>
                          <w:divBdr>
                            <w:top w:val="none" w:sz="0" w:space="0" w:color="auto"/>
                            <w:left w:val="none" w:sz="0" w:space="0" w:color="auto"/>
                            <w:bottom w:val="none" w:sz="0" w:space="0" w:color="auto"/>
                            <w:right w:val="none" w:sz="0" w:space="0" w:color="auto"/>
                          </w:divBdr>
                          <w:divsChild>
                            <w:div w:id="353656001">
                              <w:marLeft w:val="0"/>
                              <w:marRight w:val="0"/>
                              <w:marTop w:val="0"/>
                              <w:marBottom w:val="0"/>
                              <w:divBdr>
                                <w:top w:val="none" w:sz="0" w:space="0" w:color="auto"/>
                                <w:left w:val="none" w:sz="0" w:space="0" w:color="auto"/>
                                <w:bottom w:val="none" w:sz="0" w:space="0" w:color="auto"/>
                                <w:right w:val="none" w:sz="0" w:space="0" w:color="auto"/>
                              </w:divBdr>
                              <w:divsChild>
                                <w:div w:id="424345957">
                                  <w:marLeft w:val="0"/>
                                  <w:marRight w:val="0"/>
                                  <w:marTop w:val="0"/>
                                  <w:marBottom w:val="0"/>
                                  <w:divBdr>
                                    <w:top w:val="none" w:sz="0" w:space="0" w:color="auto"/>
                                    <w:left w:val="none" w:sz="0" w:space="0" w:color="auto"/>
                                    <w:bottom w:val="none" w:sz="0" w:space="0" w:color="auto"/>
                                    <w:right w:val="none" w:sz="0" w:space="0" w:color="auto"/>
                                  </w:divBdr>
                                  <w:divsChild>
                                    <w:div w:id="1083456934">
                                      <w:marLeft w:val="0"/>
                                      <w:marRight w:val="0"/>
                                      <w:marTop w:val="0"/>
                                      <w:marBottom w:val="0"/>
                                      <w:divBdr>
                                        <w:top w:val="none" w:sz="0" w:space="0" w:color="auto"/>
                                        <w:left w:val="none" w:sz="0" w:space="0" w:color="auto"/>
                                        <w:bottom w:val="none" w:sz="0" w:space="0" w:color="auto"/>
                                        <w:right w:val="none" w:sz="0" w:space="0" w:color="auto"/>
                                      </w:divBdr>
                                      <w:divsChild>
                                        <w:div w:id="399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710771">
          <w:marLeft w:val="0"/>
          <w:marRight w:val="0"/>
          <w:marTop w:val="0"/>
          <w:marBottom w:val="0"/>
          <w:divBdr>
            <w:top w:val="none" w:sz="0" w:space="0" w:color="auto"/>
            <w:left w:val="none" w:sz="0" w:space="0" w:color="auto"/>
            <w:bottom w:val="none" w:sz="0" w:space="0" w:color="auto"/>
            <w:right w:val="none" w:sz="0" w:space="0" w:color="auto"/>
          </w:divBdr>
          <w:divsChild>
            <w:div w:id="1359352153">
              <w:marLeft w:val="0"/>
              <w:marRight w:val="0"/>
              <w:marTop w:val="0"/>
              <w:marBottom w:val="0"/>
              <w:divBdr>
                <w:top w:val="none" w:sz="0" w:space="0" w:color="auto"/>
                <w:left w:val="none" w:sz="0" w:space="0" w:color="auto"/>
                <w:bottom w:val="none" w:sz="0" w:space="0" w:color="auto"/>
                <w:right w:val="none" w:sz="0" w:space="0" w:color="auto"/>
              </w:divBdr>
              <w:divsChild>
                <w:div w:id="750156764">
                  <w:marLeft w:val="0"/>
                  <w:marRight w:val="0"/>
                  <w:marTop w:val="0"/>
                  <w:marBottom w:val="0"/>
                  <w:divBdr>
                    <w:top w:val="none" w:sz="0" w:space="0" w:color="auto"/>
                    <w:left w:val="none" w:sz="0" w:space="0" w:color="auto"/>
                    <w:bottom w:val="none" w:sz="0" w:space="0" w:color="auto"/>
                    <w:right w:val="none" w:sz="0" w:space="0" w:color="auto"/>
                  </w:divBdr>
                  <w:divsChild>
                    <w:div w:id="982732476">
                      <w:marLeft w:val="0"/>
                      <w:marRight w:val="0"/>
                      <w:marTop w:val="0"/>
                      <w:marBottom w:val="0"/>
                      <w:divBdr>
                        <w:top w:val="none" w:sz="0" w:space="0" w:color="auto"/>
                        <w:left w:val="none" w:sz="0" w:space="0" w:color="auto"/>
                        <w:bottom w:val="none" w:sz="0" w:space="0" w:color="auto"/>
                        <w:right w:val="none" w:sz="0" w:space="0" w:color="auto"/>
                      </w:divBdr>
                      <w:divsChild>
                        <w:div w:id="1580868722">
                          <w:marLeft w:val="0"/>
                          <w:marRight w:val="0"/>
                          <w:marTop w:val="0"/>
                          <w:marBottom w:val="0"/>
                          <w:divBdr>
                            <w:top w:val="none" w:sz="0" w:space="0" w:color="auto"/>
                            <w:left w:val="none" w:sz="0" w:space="0" w:color="auto"/>
                            <w:bottom w:val="none" w:sz="0" w:space="0" w:color="auto"/>
                            <w:right w:val="none" w:sz="0" w:space="0" w:color="auto"/>
                          </w:divBdr>
                          <w:divsChild>
                            <w:div w:id="2048333901">
                              <w:marLeft w:val="0"/>
                              <w:marRight w:val="0"/>
                              <w:marTop w:val="0"/>
                              <w:marBottom w:val="0"/>
                              <w:divBdr>
                                <w:top w:val="none" w:sz="0" w:space="0" w:color="auto"/>
                                <w:left w:val="none" w:sz="0" w:space="0" w:color="auto"/>
                                <w:bottom w:val="none" w:sz="0" w:space="0" w:color="auto"/>
                                <w:right w:val="none" w:sz="0" w:space="0" w:color="auto"/>
                              </w:divBdr>
                              <w:divsChild>
                                <w:div w:id="1131095066">
                                  <w:marLeft w:val="0"/>
                                  <w:marRight w:val="0"/>
                                  <w:marTop w:val="0"/>
                                  <w:marBottom w:val="0"/>
                                  <w:divBdr>
                                    <w:top w:val="none" w:sz="0" w:space="0" w:color="auto"/>
                                    <w:left w:val="none" w:sz="0" w:space="0" w:color="auto"/>
                                    <w:bottom w:val="none" w:sz="0" w:space="0" w:color="auto"/>
                                    <w:right w:val="none" w:sz="0" w:space="0" w:color="auto"/>
                                  </w:divBdr>
                                  <w:divsChild>
                                    <w:div w:id="4056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446459">
          <w:marLeft w:val="0"/>
          <w:marRight w:val="0"/>
          <w:marTop w:val="0"/>
          <w:marBottom w:val="0"/>
          <w:divBdr>
            <w:top w:val="none" w:sz="0" w:space="0" w:color="auto"/>
            <w:left w:val="none" w:sz="0" w:space="0" w:color="auto"/>
            <w:bottom w:val="none" w:sz="0" w:space="0" w:color="auto"/>
            <w:right w:val="none" w:sz="0" w:space="0" w:color="auto"/>
          </w:divBdr>
          <w:divsChild>
            <w:div w:id="843015723">
              <w:marLeft w:val="0"/>
              <w:marRight w:val="0"/>
              <w:marTop w:val="0"/>
              <w:marBottom w:val="0"/>
              <w:divBdr>
                <w:top w:val="none" w:sz="0" w:space="0" w:color="auto"/>
                <w:left w:val="none" w:sz="0" w:space="0" w:color="auto"/>
                <w:bottom w:val="none" w:sz="0" w:space="0" w:color="auto"/>
                <w:right w:val="none" w:sz="0" w:space="0" w:color="auto"/>
              </w:divBdr>
              <w:divsChild>
                <w:div w:id="428698009">
                  <w:marLeft w:val="0"/>
                  <w:marRight w:val="0"/>
                  <w:marTop w:val="0"/>
                  <w:marBottom w:val="0"/>
                  <w:divBdr>
                    <w:top w:val="none" w:sz="0" w:space="0" w:color="auto"/>
                    <w:left w:val="none" w:sz="0" w:space="0" w:color="auto"/>
                    <w:bottom w:val="none" w:sz="0" w:space="0" w:color="auto"/>
                    <w:right w:val="none" w:sz="0" w:space="0" w:color="auto"/>
                  </w:divBdr>
                  <w:divsChild>
                    <w:div w:id="1717511645">
                      <w:marLeft w:val="0"/>
                      <w:marRight w:val="0"/>
                      <w:marTop w:val="0"/>
                      <w:marBottom w:val="0"/>
                      <w:divBdr>
                        <w:top w:val="none" w:sz="0" w:space="0" w:color="auto"/>
                        <w:left w:val="none" w:sz="0" w:space="0" w:color="auto"/>
                        <w:bottom w:val="none" w:sz="0" w:space="0" w:color="auto"/>
                        <w:right w:val="none" w:sz="0" w:space="0" w:color="auto"/>
                      </w:divBdr>
                      <w:divsChild>
                        <w:div w:id="1968004482">
                          <w:marLeft w:val="0"/>
                          <w:marRight w:val="0"/>
                          <w:marTop w:val="0"/>
                          <w:marBottom w:val="0"/>
                          <w:divBdr>
                            <w:top w:val="none" w:sz="0" w:space="0" w:color="auto"/>
                            <w:left w:val="none" w:sz="0" w:space="0" w:color="auto"/>
                            <w:bottom w:val="none" w:sz="0" w:space="0" w:color="auto"/>
                            <w:right w:val="none" w:sz="0" w:space="0" w:color="auto"/>
                          </w:divBdr>
                          <w:divsChild>
                            <w:div w:id="496238798">
                              <w:marLeft w:val="0"/>
                              <w:marRight w:val="0"/>
                              <w:marTop w:val="0"/>
                              <w:marBottom w:val="0"/>
                              <w:divBdr>
                                <w:top w:val="none" w:sz="0" w:space="0" w:color="auto"/>
                                <w:left w:val="none" w:sz="0" w:space="0" w:color="auto"/>
                                <w:bottom w:val="none" w:sz="0" w:space="0" w:color="auto"/>
                                <w:right w:val="none" w:sz="0" w:space="0" w:color="auto"/>
                              </w:divBdr>
                              <w:divsChild>
                                <w:div w:id="1999914476">
                                  <w:marLeft w:val="0"/>
                                  <w:marRight w:val="0"/>
                                  <w:marTop w:val="0"/>
                                  <w:marBottom w:val="0"/>
                                  <w:divBdr>
                                    <w:top w:val="none" w:sz="0" w:space="0" w:color="auto"/>
                                    <w:left w:val="none" w:sz="0" w:space="0" w:color="auto"/>
                                    <w:bottom w:val="none" w:sz="0" w:space="0" w:color="auto"/>
                                    <w:right w:val="none" w:sz="0" w:space="0" w:color="auto"/>
                                  </w:divBdr>
                                  <w:divsChild>
                                    <w:div w:id="1476798947">
                                      <w:marLeft w:val="0"/>
                                      <w:marRight w:val="0"/>
                                      <w:marTop w:val="0"/>
                                      <w:marBottom w:val="0"/>
                                      <w:divBdr>
                                        <w:top w:val="none" w:sz="0" w:space="0" w:color="auto"/>
                                        <w:left w:val="none" w:sz="0" w:space="0" w:color="auto"/>
                                        <w:bottom w:val="none" w:sz="0" w:space="0" w:color="auto"/>
                                        <w:right w:val="none" w:sz="0" w:space="0" w:color="auto"/>
                                      </w:divBdr>
                                      <w:divsChild>
                                        <w:div w:id="7466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9605">
          <w:marLeft w:val="0"/>
          <w:marRight w:val="0"/>
          <w:marTop w:val="0"/>
          <w:marBottom w:val="0"/>
          <w:divBdr>
            <w:top w:val="none" w:sz="0" w:space="0" w:color="auto"/>
            <w:left w:val="none" w:sz="0" w:space="0" w:color="auto"/>
            <w:bottom w:val="none" w:sz="0" w:space="0" w:color="auto"/>
            <w:right w:val="none" w:sz="0" w:space="0" w:color="auto"/>
          </w:divBdr>
          <w:divsChild>
            <w:div w:id="1749814119">
              <w:marLeft w:val="0"/>
              <w:marRight w:val="0"/>
              <w:marTop w:val="0"/>
              <w:marBottom w:val="0"/>
              <w:divBdr>
                <w:top w:val="none" w:sz="0" w:space="0" w:color="auto"/>
                <w:left w:val="none" w:sz="0" w:space="0" w:color="auto"/>
                <w:bottom w:val="none" w:sz="0" w:space="0" w:color="auto"/>
                <w:right w:val="none" w:sz="0" w:space="0" w:color="auto"/>
              </w:divBdr>
              <w:divsChild>
                <w:div w:id="1431972679">
                  <w:marLeft w:val="0"/>
                  <w:marRight w:val="0"/>
                  <w:marTop w:val="0"/>
                  <w:marBottom w:val="0"/>
                  <w:divBdr>
                    <w:top w:val="none" w:sz="0" w:space="0" w:color="auto"/>
                    <w:left w:val="none" w:sz="0" w:space="0" w:color="auto"/>
                    <w:bottom w:val="none" w:sz="0" w:space="0" w:color="auto"/>
                    <w:right w:val="none" w:sz="0" w:space="0" w:color="auto"/>
                  </w:divBdr>
                  <w:divsChild>
                    <w:div w:id="985860506">
                      <w:marLeft w:val="0"/>
                      <w:marRight w:val="0"/>
                      <w:marTop w:val="0"/>
                      <w:marBottom w:val="0"/>
                      <w:divBdr>
                        <w:top w:val="none" w:sz="0" w:space="0" w:color="auto"/>
                        <w:left w:val="none" w:sz="0" w:space="0" w:color="auto"/>
                        <w:bottom w:val="none" w:sz="0" w:space="0" w:color="auto"/>
                        <w:right w:val="none" w:sz="0" w:space="0" w:color="auto"/>
                      </w:divBdr>
                      <w:divsChild>
                        <w:div w:id="1617055974">
                          <w:marLeft w:val="0"/>
                          <w:marRight w:val="0"/>
                          <w:marTop w:val="0"/>
                          <w:marBottom w:val="0"/>
                          <w:divBdr>
                            <w:top w:val="none" w:sz="0" w:space="0" w:color="auto"/>
                            <w:left w:val="none" w:sz="0" w:space="0" w:color="auto"/>
                            <w:bottom w:val="none" w:sz="0" w:space="0" w:color="auto"/>
                            <w:right w:val="none" w:sz="0" w:space="0" w:color="auto"/>
                          </w:divBdr>
                          <w:divsChild>
                            <w:div w:id="2119175355">
                              <w:marLeft w:val="0"/>
                              <w:marRight w:val="0"/>
                              <w:marTop w:val="0"/>
                              <w:marBottom w:val="0"/>
                              <w:divBdr>
                                <w:top w:val="none" w:sz="0" w:space="0" w:color="auto"/>
                                <w:left w:val="none" w:sz="0" w:space="0" w:color="auto"/>
                                <w:bottom w:val="none" w:sz="0" w:space="0" w:color="auto"/>
                                <w:right w:val="none" w:sz="0" w:space="0" w:color="auto"/>
                              </w:divBdr>
                              <w:divsChild>
                                <w:div w:id="919296797">
                                  <w:marLeft w:val="0"/>
                                  <w:marRight w:val="0"/>
                                  <w:marTop w:val="0"/>
                                  <w:marBottom w:val="0"/>
                                  <w:divBdr>
                                    <w:top w:val="none" w:sz="0" w:space="0" w:color="auto"/>
                                    <w:left w:val="none" w:sz="0" w:space="0" w:color="auto"/>
                                    <w:bottom w:val="none" w:sz="0" w:space="0" w:color="auto"/>
                                    <w:right w:val="none" w:sz="0" w:space="0" w:color="auto"/>
                                  </w:divBdr>
                                  <w:divsChild>
                                    <w:div w:id="1636645146">
                                      <w:marLeft w:val="0"/>
                                      <w:marRight w:val="0"/>
                                      <w:marTop w:val="0"/>
                                      <w:marBottom w:val="0"/>
                                      <w:divBdr>
                                        <w:top w:val="none" w:sz="0" w:space="0" w:color="auto"/>
                                        <w:left w:val="none" w:sz="0" w:space="0" w:color="auto"/>
                                        <w:bottom w:val="none" w:sz="0" w:space="0" w:color="auto"/>
                                        <w:right w:val="none" w:sz="0" w:space="0" w:color="auto"/>
                                      </w:divBdr>
                                      <w:divsChild>
                                        <w:div w:id="1858230504">
                                          <w:marLeft w:val="0"/>
                                          <w:marRight w:val="0"/>
                                          <w:marTop w:val="0"/>
                                          <w:marBottom w:val="0"/>
                                          <w:divBdr>
                                            <w:top w:val="none" w:sz="0" w:space="0" w:color="auto"/>
                                            <w:left w:val="none" w:sz="0" w:space="0" w:color="auto"/>
                                            <w:bottom w:val="none" w:sz="0" w:space="0" w:color="auto"/>
                                            <w:right w:val="none" w:sz="0" w:space="0" w:color="auto"/>
                                          </w:divBdr>
                                          <w:divsChild>
                                            <w:div w:id="1496996773">
                                              <w:marLeft w:val="0"/>
                                              <w:marRight w:val="0"/>
                                              <w:marTop w:val="0"/>
                                              <w:marBottom w:val="0"/>
                                              <w:divBdr>
                                                <w:top w:val="none" w:sz="0" w:space="0" w:color="auto"/>
                                                <w:left w:val="none" w:sz="0" w:space="0" w:color="auto"/>
                                                <w:bottom w:val="none" w:sz="0" w:space="0" w:color="auto"/>
                                                <w:right w:val="none" w:sz="0" w:space="0" w:color="auto"/>
                                              </w:divBdr>
                                            </w:div>
                                          </w:divsChild>
                                        </w:div>
                                        <w:div w:id="160510057">
                                          <w:marLeft w:val="0"/>
                                          <w:marRight w:val="0"/>
                                          <w:marTop w:val="0"/>
                                          <w:marBottom w:val="0"/>
                                          <w:divBdr>
                                            <w:top w:val="none" w:sz="0" w:space="0" w:color="auto"/>
                                            <w:left w:val="none" w:sz="0" w:space="0" w:color="auto"/>
                                            <w:bottom w:val="none" w:sz="0" w:space="0" w:color="auto"/>
                                            <w:right w:val="none" w:sz="0" w:space="0" w:color="auto"/>
                                          </w:divBdr>
                                          <w:divsChild>
                                            <w:div w:id="1862938294">
                                              <w:marLeft w:val="0"/>
                                              <w:marRight w:val="0"/>
                                              <w:marTop w:val="0"/>
                                              <w:marBottom w:val="0"/>
                                              <w:divBdr>
                                                <w:top w:val="none" w:sz="0" w:space="0" w:color="auto"/>
                                                <w:left w:val="none" w:sz="0" w:space="0" w:color="auto"/>
                                                <w:bottom w:val="none" w:sz="0" w:space="0" w:color="auto"/>
                                                <w:right w:val="none" w:sz="0" w:space="0" w:color="auto"/>
                                              </w:divBdr>
                                            </w:div>
                                            <w:div w:id="1253931574">
                                              <w:marLeft w:val="0"/>
                                              <w:marRight w:val="0"/>
                                              <w:marTop w:val="0"/>
                                              <w:marBottom w:val="0"/>
                                              <w:divBdr>
                                                <w:top w:val="none" w:sz="0" w:space="0" w:color="auto"/>
                                                <w:left w:val="none" w:sz="0" w:space="0" w:color="auto"/>
                                                <w:bottom w:val="none" w:sz="0" w:space="0" w:color="auto"/>
                                                <w:right w:val="none" w:sz="0" w:space="0" w:color="auto"/>
                                              </w:divBdr>
                                              <w:divsChild>
                                                <w:div w:id="668214880">
                                                  <w:marLeft w:val="0"/>
                                                  <w:marRight w:val="0"/>
                                                  <w:marTop w:val="0"/>
                                                  <w:marBottom w:val="0"/>
                                                  <w:divBdr>
                                                    <w:top w:val="none" w:sz="0" w:space="0" w:color="auto"/>
                                                    <w:left w:val="none" w:sz="0" w:space="0" w:color="auto"/>
                                                    <w:bottom w:val="none" w:sz="0" w:space="0" w:color="auto"/>
                                                    <w:right w:val="none" w:sz="0" w:space="0" w:color="auto"/>
                                                  </w:divBdr>
                                                  <w:divsChild>
                                                    <w:div w:id="1452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2700">
                                              <w:marLeft w:val="0"/>
                                              <w:marRight w:val="0"/>
                                              <w:marTop w:val="0"/>
                                              <w:marBottom w:val="0"/>
                                              <w:divBdr>
                                                <w:top w:val="none" w:sz="0" w:space="0" w:color="auto"/>
                                                <w:left w:val="none" w:sz="0" w:space="0" w:color="auto"/>
                                                <w:bottom w:val="none" w:sz="0" w:space="0" w:color="auto"/>
                                                <w:right w:val="none" w:sz="0" w:space="0" w:color="auto"/>
                                              </w:divBdr>
                                            </w:div>
                                          </w:divsChild>
                                        </w:div>
                                        <w:div w:id="2134403736">
                                          <w:marLeft w:val="0"/>
                                          <w:marRight w:val="0"/>
                                          <w:marTop w:val="0"/>
                                          <w:marBottom w:val="0"/>
                                          <w:divBdr>
                                            <w:top w:val="none" w:sz="0" w:space="0" w:color="auto"/>
                                            <w:left w:val="none" w:sz="0" w:space="0" w:color="auto"/>
                                            <w:bottom w:val="none" w:sz="0" w:space="0" w:color="auto"/>
                                            <w:right w:val="none" w:sz="0" w:space="0" w:color="auto"/>
                                          </w:divBdr>
                                          <w:divsChild>
                                            <w:div w:id="963466475">
                                              <w:marLeft w:val="0"/>
                                              <w:marRight w:val="0"/>
                                              <w:marTop w:val="0"/>
                                              <w:marBottom w:val="0"/>
                                              <w:divBdr>
                                                <w:top w:val="none" w:sz="0" w:space="0" w:color="auto"/>
                                                <w:left w:val="none" w:sz="0" w:space="0" w:color="auto"/>
                                                <w:bottom w:val="none" w:sz="0" w:space="0" w:color="auto"/>
                                                <w:right w:val="none" w:sz="0" w:space="0" w:color="auto"/>
                                              </w:divBdr>
                                            </w:div>
                                            <w:div w:id="219484917">
                                              <w:marLeft w:val="0"/>
                                              <w:marRight w:val="0"/>
                                              <w:marTop w:val="0"/>
                                              <w:marBottom w:val="0"/>
                                              <w:divBdr>
                                                <w:top w:val="none" w:sz="0" w:space="0" w:color="auto"/>
                                                <w:left w:val="none" w:sz="0" w:space="0" w:color="auto"/>
                                                <w:bottom w:val="none" w:sz="0" w:space="0" w:color="auto"/>
                                                <w:right w:val="none" w:sz="0" w:space="0" w:color="auto"/>
                                              </w:divBdr>
                                              <w:divsChild>
                                                <w:div w:id="741292773">
                                                  <w:marLeft w:val="0"/>
                                                  <w:marRight w:val="0"/>
                                                  <w:marTop w:val="0"/>
                                                  <w:marBottom w:val="0"/>
                                                  <w:divBdr>
                                                    <w:top w:val="none" w:sz="0" w:space="0" w:color="auto"/>
                                                    <w:left w:val="none" w:sz="0" w:space="0" w:color="auto"/>
                                                    <w:bottom w:val="none" w:sz="0" w:space="0" w:color="auto"/>
                                                    <w:right w:val="none" w:sz="0" w:space="0" w:color="auto"/>
                                                  </w:divBdr>
                                                  <w:divsChild>
                                                    <w:div w:id="16072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568136">
          <w:marLeft w:val="0"/>
          <w:marRight w:val="0"/>
          <w:marTop w:val="0"/>
          <w:marBottom w:val="0"/>
          <w:divBdr>
            <w:top w:val="none" w:sz="0" w:space="0" w:color="auto"/>
            <w:left w:val="none" w:sz="0" w:space="0" w:color="auto"/>
            <w:bottom w:val="none" w:sz="0" w:space="0" w:color="auto"/>
            <w:right w:val="none" w:sz="0" w:space="0" w:color="auto"/>
          </w:divBdr>
          <w:divsChild>
            <w:div w:id="2059468840">
              <w:marLeft w:val="0"/>
              <w:marRight w:val="0"/>
              <w:marTop w:val="0"/>
              <w:marBottom w:val="0"/>
              <w:divBdr>
                <w:top w:val="none" w:sz="0" w:space="0" w:color="auto"/>
                <w:left w:val="none" w:sz="0" w:space="0" w:color="auto"/>
                <w:bottom w:val="none" w:sz="0" w:space="0" w:color="auto"/>
                <w:right w:val="none" w:sz="0" w:space="0" w:color="auto"/>
              </w:divBdr>
              <w:divsChild>
                <w:div w:id="774178990">
                  <w:marLeft w:val="0"/>
                  <w:marRight w:val="0"/>
                  <w:marTop w:val="0"/>
                  <w:marBottom w:val="0"/>
                  <w:divBdr>
                    <w:top w:val="none" w:sz="0" w:space="0" w:color="auto"/>
                    <w:left w:val="none" w:sz="0" w:space="0" w:color="auto"/>
                    <w:bottom w:val="none" w:sz="0" w:space="0" w:color="auto"/>
                    <w:right w:val="none" w:sz="0" w:space="0" w:color="auto"/>
                  </w:divBdr>
                  <w:divsChild>
                    <w:div w:id="1197040151">
                      <w:marLeft w:val="0"/>
                      <w:marRight w:val="0"/>
                      <w:marTop w:val="0"/>
                      <w:marBottom w:val="0"/>
                      <w:divBdr>
                        <w:top w:val="none" w:sz="0" w:space="0" w:color="auto"/>
                        <w:left w:val="none" w:sz="0" w:space="0" w:color="auto"/>
                        <w:bottom w:val="none" w:sz="0" w:space="0" w:color="auto"/>
                        <w:right w:val="none" w:sz="0" w:space="0" w:color="auto"/>
                      </w:divBdr>
                      <w:divsChild>
                        <w:div w:id="1612275817">
                          <w:marLeft w:val="0"/>
                          <w:marRight w:val="0"/>
                          <w:marTop w:val="0"/>
                          <w:marBottom w:val="0"/>
                          <w:divBdr>
                            <w:top w:val="none" w:sz="0" w:space="0" w:color="auto"/>
                            <w:left w:val="none" w:sz="0" w:space="0" w:color="auto"/>
                            <w:bottom w:val="none" w:sz="0" w:space="0" w:color="auto"/>
                            <w:right w:val="none" w:sz="0" w:space="0" w:color="auto"/>
                          </w:divBdr>
                          <w:divsChild>
                            <w:div w:id="1712144151">
                              <w:marLeft w:val="0"/>
                              <w:marRight w:val="0"/>
                              <w:marTop w:val="0"/>
                              <w:marBottom w:val="0"/>
                              <w:divBdr>
                                <w:top w:val="none" w:sz="0" w:space="0" w:color="auto"/>
                                <w:left w:val="none" w:sz="0" w:space="0" w:color="auto"/>
                                <w:bottom w:val="none" w:sz="0" w:space="0" w:color="auto"/>
                                <w:right w:val="none" w:sz="0" w:space="0" w:color="auto"/>
                              </w:divBdr>
                              <w:divsChild>
                                <w:div w:id="240792339">
                                  <w:marLeft w:val="0"/>
                                  <w:marRight w:val="0"/>
                                  <w:marTop w:val="0"/>
                                  <w:marBottom w:val="0"/>
                                  <w:divBdr>
                                    <w:top w:val="none" w:sz="0" w:space="0" w:color="auto"/>
                                    <w:left w:val="none" w:sz="0" w:space="0" w:color="auto"/>
                                    <w:bottom w:val="none" w:sz="0" w:space="0" w:color="auto"/>
                                    <w:right w:val="none" w:sz="0" w:space="0" w:color="auto"/>
                                  </w:divBdr>
                                  <w:divsChild>
                                    <w:div w:id="1833570282">
                                      <w:marLeft w:val="0"/>
                                      <w:marRight w:val="0"/>
                                      <w:marTop w:val="0"/>
                                      <w:marBottom w:val="0"/>
                                      <w:divBdr>
                                        <w:top w:val="none" w:sz="0" w:space="0" w:color="auto"/>
                                        <w:left w:val="none" w:sz="0" w:space="0" w:color="auto"/>
                                        <w:bottom w:val="none" w:sz="0" w:space="0" w:color="auto"/>
                                        <w:right w:val="none" w:sz="0" w:space="0" w:color="auto"/>
                                      </w:divBdr>
                                      <w:divsChild>
                                        <w:div w:id="8874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425406">
          <w:marLeft w:val="0"/>
          <w:marRight w:val="0"/>
          <w:marTop w:val="0"/>
          <w:marBottom w:val="0"/>
          <w:divBdr>
            <w:top w:val="none" w:sz="0" w:space="0" w:color="auto"/>
            <w:left w:val="none" w:sz="0" w:space="0" w:color="auto"/>
            <w:bottom w:val="none" w:sz="0" w:space="0" w:color="auto"/>
            <w:right w:val="none" w:sz="0" w:space="0" w:color="auto"/>
          </w:divBdr>
          <w:divsChild>
            <w:div w:id="974991935">
              <w:marLeft w:val="0"/>
              <w:marRight w:val="0"/>
              <w:marTop w:val="0"/>
              <w:marBottom w:val="0"/>
              <w:divBdr>
                <w:top w:val="none" w:sz="0" w:space="0" w:color="auto"/>
                <w:left w:val="none" w:sz="0" w:space="0" w:color="auto"/>
                <w:bottom w:val="none" w:sz="0" w:space="0" w:color="auto"/>
                <w:right w:val="none" w:sz="0" w:space="0" w:color="auto"/>
              </w:divBdr>
              <w:divsChild>
                <w:div w:id="603612789">
                  <w:marLeft w:val="0"/>
                  <w:marRight w:val="0"/>
                  <w:marTop w:val="0"/>
                  <w:marBottom w:val="0"/>
                  <w:divBdr>
                    <w:top w:val="none" w:sz="0" w:space="0" w:color="auto"/>
                    <w:left w:val="none" w:sz="0" w:space="0" w:color="auto"/>
                    <w:bottom w:val="none" w:sz="0" w:space="0" w:color="auto"/>
                    <w:right w:val="none" w:sz="0" w:space="0" w:color="auto"/>
                  </w:divBdr>
                  <w:divsChild>
                    <w:div w:id="2112971443">
                      <w:marLeft w:val="0"/>
                      <w:marRight w:val="0"/>
                      <w:marTop w:val="0"/>
                      <w:marBottom w:val="0"/>
                      <w:divBdr>
                        <w:top w:val="none" w:sz="0" w:space="0" w:color="auto"/>
                        <w:left w:val="none" w:sz="0" w:space="0" w:color="auto"/>
                        <w:bottom w:val="none" w:sz="0" w:space="0" w:color="auto"/>
                        <w:right w:val="none" w:sz="0" w:space="0" w:color="auto"/>
                      </w:divBdr>
                      <w:divsChild>
                        <w:div w:id="1878540626">
                          <w:marLeft w:val="0"/>
                          <w:marRight w:val="0"/>
                          <w:marTop w:val="0"/>
                          <w:marBottom w:val="0"/>
                          <w:divBdr>
                            <w:top w:val="none" w:sz="0" w:space="0" w:color="auto"/>
                            <w:left w:val="none" w:sz="0" w:space="0" w:color="auto"/>
                            <w:bottom w:val="none" w:sz="0" w:space="0" w:color="auto"/>
                            <w:right w:val="none" w:sz="0" w:space="0" w:color="auto"/>
                          </w:divBdr>
                          <w:divsChild>
                            <w:div w:id="2056270050">
                              <w:marLeft w:val="0"/>
                              <w:marRight w:val="0"/>
                              <w:marTop w:val="0"/>
                              <w:marBottom w:val="0"/>
                              <w:divBdr>
                                <w:top w:val="none" w:sz="0" w:space="0" w:color="auto"/>
                                <w:left w:val="none" w:sz="0" w:space="0" w:color="auto"/>
                                <w:bottom w:val="none" w:sz="0" w:space="0" w:color="auto"/>
                                <w:right w:val="none" w:sz="0" w:space="0" w:color="auto"/>
                              </w:divBdr>
                              <w:divsChild>
                                <w:div w:id="388042372">
                                  <w:marLeft w:val="0"/>
                                  <w:marRight w:val="0"/>
                                  <w:marTop w:val="0"/>
                                  <w:marBottom w:val="0"/>
                                  <w:divBdr>
                                    <w:top w:val="none" w:sz="0" w:space="0" w:color="auto"/>
                                    <w:left w:val="none" w:sz="0" w:space="0" w:color="auto"/>
                                    <w:bottom w:val="none" w:sz="0" w:space="0" w:color="auto"/>
                                    <w:right w:val="none" w:sz="0" w:space="0" w:color="auto"/>
                                  </w:divBdr>
                                  <w:divsChild>
                                    <w:div w:id="12078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474704">
      <w:bodyDiv w:val="1"/>
      <w:marLeft w:val="0"/>
      <w:marRight w:val="0"/>
      <w:marTop w:val="0"/>
      <w:marBottom w:val="0"/>
      <w:divBdr>
        <w:top w:val="none" w:sz="0" w:space="0" w:color="auto"/>
        <w:left w:val="none" w:sz="0" w:space="0" w:color="auto"/>
        <w:bottom w:val="none" w:sz="0" w:space="0" w:color="auto"/>
        <w:right w:val="none" w:sz="0" w:space="0" w:color="auto"/>
      </w:divBdr>
      <w:divsChild>
        <w:div w:id="1428623129">
          <w:marLeft w:val="0"/>
          <w:marRight w:val="0"/>
          <w:marTop w:val="0"/>
          <w:marBottom w:val="0"/>
          <w:divBdr>
            <w:top w:val="none" w:sz="0" w:space="0" w:color="auto"/>
            <w:left w:val="none" w:sz="0" w:space="0" w:color="auto"/>
            <w:bottom w:val="none" w:sz="0" w:space="0" w:color="auto"/>
            <w:right w:val="none" w:sz="0" w:space="0" w:color="auto"/>
          </w:divBdr>
          <w:divsChild>
            <w:div w:id="1527331723">
              <w:marLeft w:val="0"/>
              <w:marRight w:val="0"/>
              <w:marTop w:val="0"/>
              <w:marBottom w:val="0"/>
              <w:divBdr>
                <w:top w:val="none" w:sz="0" w:space="0" w:color="auto"/>
                <w:left w:val="none" w:sz="0" w:space="0" w:color="auto"/>
                <w:bottom w:val="none" w:sz="0" w:space="0" w:color="auto"/>
                <w:right w:val="none" w:sz="0" w:space="0" w:color="auto"/>
              </w:divBdr>
              <w:divsChild>
                <w:div w:id="1761943807">
                  <w:marLeft w:val="0"/>
                  <w:marRight w:val="0"/>
                  <w:marTop w:val="0"/>
                  <w:marBottom w:val="0"/>
                  <w:divBdr>
                    <w:top w:val="none" w:sz="0" w:space="0" w:color="auto"/>
                    <w:left w:val="none" w:sz="0" w:space="0" w:color="auto"/>
                    <w:bottom w:val="none" w:sz="0" w:space="0" w:color="auto"/>
                    <w:right w:val="none" w:sz="0" w:space="0" w:color="auto"/>
                  </w:divBdr>
                  <w:divsChild>
                    <w:div w:id="1142652779">
                      <w:marLeft w:val="0"/>
                      <w:marRight w:val="0"/>
                      <w:marTop w:val="0"/>
                      <w:marBottom w:val="0"/>
                      <w:divBdr>
                        <w:top w:val="none" w:sz="0" w:space="0" w:color="auto"/>
                        <w:left w:val="none" w:sz="0" w:space="0" w:color="auto"/>
                        <w:bottom w:val="none" w:sz="0" w:space="0" w:color="auto"/>
                        <w:right w:val="none" w:sz="0" w:space="0" w:color="auto"/>
                      </w:divBdr>
                      <w:divsChild>
                        <w:div w:id="1738818713">
                          <w:marLeft w:val="0"/>
                          <w:marRight w:val="0"/>
                          <w:marTop w:val="0"/>
                          <w:marBottom w:val="0"/>
                          <w:divBdr>
                            <w:top w:val="none" w:sz="0" w:space="0" w:color="auto"/>
                            <w:left w:val="none" w:sz="0" w:space="0" w:color="auto"/>
                            <w:bottom w:val="none" w:sz="0" w:space="0" w:color="auto"/>
                            <w:right w:val="none" w:sz="0" w:space="0" w:color="auto"/>
                          </w:divBdr>
                          <w:divsChild>
                            <w:div w:id="2092197851">
                              <w:marLeft w:val="0"/>
                              <w:marRight w:val="0"/>
                              <w:marTop w:val="0"/>
                              <w:marBottom w:val="0"/>
                              <w:divBdr>
                                <w:top w:val="none" w:sz="0" w:space="0" w:color="auto"/>
                                <w:left w:val="none" w:sz="0" w:space="0" w:color="auto"/>
                                <w:bottom w:val="none" w:sz="0" w:space="0" w:color="auto"/>
                                <w:right w:val="none" w:sz="0" w:space="0" w:color="auto"/>
                              </w:divBdr>
                              <w:divsChild>
                                <w:div w:id="832183915">
                                  <w:marLeft w:val="0"/>
                                  <w:marRight w:val="0"/>
                                  <w:marTop w:val="0"/>
                                  <w:marBottom w:val="0"/>
                                  <w:divBdr>
                                    <w:top w:val="none" w:sz="0" w:space="0" w:color="auto"/>
                                    <w:left w:val="none" w:sz="0" w:space="0" w:color="auto"/>
                                    <w:bottom w:val="none" w:sz="0" w:space="0" w:color="auto"/>
                                    <w:right w:val="none" w:sz="0" w:space="0" w:color="auto"/>
                                  </w:divBdr>
                                  <w:divsChild>
                                    <w:div w:id="14924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123293">
          <w:marLeft w:val="0"/>
          <w:marRight w:val="0"/>
          <w:marTop w:val="0"/>
          <w:marBottom w:val="0"/>
          <w:divBdr>
            <w:top w:val="none" w:sz="0" w:space="0" w:color="auto"/>
            <w:left w:val="none" w:sz="0" w:space="0" w:color="auto"/>
            <w:bottom w:val="none" w:sz="0" w:space="0" w:color="auto"/>
            <w:right w:val="none" w:sz="0" w:space="0" w:color="auto"/>
          </w:divBdr>
          <w:divsChild>
            <w:div w:id="35586351">
              <w:marLeft w:val="0"/>
              <w:marRight w:val="0"/>
              <w:marTop w:val="0"/>
              <w:marBottom w:val="0"/>
              <w:divBdr>
                <w:top w:val="none" w:sz="0" w:space="0" w:color="auto"/>
                <w:left w:val="none" w:sz="0" w:space="0" w:color="auto"/>
                <w:bottom w:val="none" w:sz="0" w:space="0" w:color="auto"/>
                <w:right w:val="none" w:sz="0" w:space="0" w:color="auto"/>
              </w:divBdr>
              <w:divsChild>
                <w:div w:id="1740325979">
                  <w:marLeft w:val="0"/>
                  <w:marRight w:val="0"/>
                  <w:marTop w:val="0"/>
                  <w:marBottom w:val="0"/>
                  <w:divBdr>
                    <w:top w:val="none" w:sz="0" w:space="0" w:color="auto"/>
                    <w:left w:val="none" w:sz="0" w:space="0" w:color="auto"/>
                    <w:bottom w:val="none" w:sz="0" w:space="0" w:color="auto"/>
                    <w:right w:val="none" w:sz="0" w:space="0" w:color="auto"/>
                  </w:divBdr>
                  <w:divsChild>
                    <w:div w:id="1629360509">
                      <w:marLeft w:val="0"/>
                      <w:marRight w:val="0"/>
                      <w:marTop w:val="0"/>
                      <w:marBottom w:val="0"/>
                      <w:divBdr>
                        <w:top w:val="none" w:sz="0" w:space="0" w:color="auto"/>
                        <w:left w:val="none" w:sz="0" w:space="0" w:color="auto"/>
                        <w:bottom w:val="none" w:sz="0" w:space="0" w:color="auto"/>
                        <w:right w:val="none" w:sz="0" w:space="0" w:color="auto"/>
                      </w:divBdr>
                      <w:divsChild>
                        <w:div w:id="1550259614">
                          <w:marLeft w:val="0"/>
                          <w:marRight w:val="0"/>
                          <w:marTop w:val="0"/>
                          <w:marBottom w:val="0"/>
                          <w:divBdr>
                            <w:top w:val="none" w:sz="0" w:space="0" w:color="auto"/>
                            <w:left w:val="none" w:sz="0" w:space="0" w:color="auto"/>
                            <w:bottom w:val="none" w:sz="0" w:space="0" w:color="auto"/>
                            <w:right w:val="none" w:sz="0" w:space="0" w:color="auto"/>
                          </w:divBdr>
                          <w:divsChild>
                            <w:div w:id="2130858446">
                              <w:marLeft w:val="0"/>
                              <w:marRight w:val="0"/>
                              <w:marTop w:val="0"/>
                              <w:marBottom w:val="0"/>
                              <w:divBdr>
                                <w:top w:val="none" w:sz="0" w:space="0" w:color="auto"/>
                                <w:left w:val="none" w:sz="0" w:space="0" w:color="auto"/>
                                <w:bottom w:val="none" w:sz="0" w:space="0" w:color="auto"/>
                                <w:right w:val="none" w:sz="0" w:space="0" w:color="auto"/>
                              </w:divBdr>
                              <w:divsChild>
                                <w:div w:id="317462493">
                                  <w:marLeft w:val="0"/>
                                  <w:marRight w:val="0"/>
                                  <w:marTop w:val="0"/>
                                  <w:marBottom w:val="0"/>
                                  <w:divBdr>
                                    <w:top w:val="none" w:sz="0" w:space="0" w:color="auto"/>
                                    <w:left w:val="none" w:sz="0" w:space="0" w:color="auto"/>
                                    <w:bottom w:val="none" w:sz="0" w:space="0" w:color="auto"/>
                                    <w:right w:val="none" w:sz="0" w:space="0" w:color="auto"/>
                                  </w:divBdr>
                                  <w:divsChild>
                                    <w:div w:id="1535464094">
                                      <w:marLeft w:val="0"/>
                                      <w:marRight w:val="0"/>
                                      <w:marTop w:val="0"/>
                                      <w:marBottom w:val="0"/>
                                      <w:divBdr>
                                        <w:top w:val="none" w:sz="0" w:space="0" w:color="auto"/>
                                        <w:left w:val="none" w:sz="0" w:space="0" w:color="auto"/>
                                        <w:bottom w:val="none" w:sz="0" w:space="0" w:color="auto"/>
                                        <w:right w:val="none" w:sz="0" w:space="0" w:color="auto"/>
                                      </w:divBdr>
                                      <w:divsChild>
                                        <w:div w:id="8806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76817">
          <w:marLeft w:val="0"/>
          <w:marRight w:val="0"/>
          <w:marTop w:val="0"/>
          <w:marBottom w:val="0"/>
          <w:divBdr>
            <w:top w:val="none" w:sz="0" w:space="0" w:color="auto"/>
            <w:left w:val="none" w:sz="0" w:space="0" w:color="auto"/>
            <w:bottom w:val="none" w:sz="0" w:space="0" w:color="auto"/>
            <w:right w:val="none" w:sz="0" w:space="0" w:color="auto"/>
          </w:divBdr>
          <w:divsChild>
            <w:div w:id="1848399408">
              <w:marLeft w:val="0"/>
              <w:marRight w:val="0"/>
              <w:marTop w:val="0"/>
              <w:marBottom w:val="0"/>
              <w:divBdr>
                <w:top w:val="none" w:sz="0" w:space="0" w:color="auto"/>
                <w:left w:val="none" w:sz="0" w:space="0" w:color="auto"/>
                <w:bottom w:val="none" w:sz="0" w:space="0" w:color="auto"/>
                <w:right w:val="none" w:sz="0" w:space="0" w:color="auto"/>
              </w:divBdr>
              <w:divsChild>
                <w:div w:id="1759910266">
                  <w:marLeft w:val="0"/>
                  <w:marRight w:val="0"/>
                  <w:marTop w:val="0"/>
                  <w:marBottom w:val="0"/>
                  <w:divBdr>
                    <w:top w:val="none" w:sz="0" w:space="0" w:color="auto"/>
                    <w:left w:val="none" w:sz="0" w:space="0" w:color="auto"/>
                    <w:bottom w:val="none" w:sz="0" w:space="0" w:color="auto"/>
                    <w:right w:val="none" w:sz="0" w:space="0" w:color="auto"/>
                  </w:divBdr>
                  <w:divsChild>
                    <w:div w:id="82193444">
                      <w:marLeft w:val="0"/>
                      <w:marRight w:val="0"/>
                      <w:marTop w:val="0"/>
                      <w:marBottom w:val="0"/>
                      <w:divBdr>
                        <w:top w:val="none" w:sz="0" w:space="0" w:color="auto"/>
                        <w:left w:val="none" w:sz="0" w:space="0" w:color="auto"/>
                        <w:bottom w:val="none" w:sz="0" w:space="0" w:color="auto"/>
                        <w:right w:val="none" w:sz="0" w:space="0" w:color="auto"/>
                      </w:divBdr>
                      <w:divsChild>
                        <w:div w:id="1280911476">
                          <w:marLeft w:val="0"/>
                          <w:marRight w:val="0"/>
                          <w:marTop w:val="0"/>
                          <w:marBottom w:val="0"/>
                          <w:divBdr>
                            <w:top w:val="none" w:sz="0" w:space="0" w:color="auto"/>
                            <w:left w:val="none" w:sz="0" w:space="0" w:color="auto"/>
                            <w:bottom w:val="none" w:sz="0" w:space="0" w:color="auto"/>
                            <w:right w:val="none" w:sz="0" w:space="0" w:color="auto"/>
                          </w:divBdr>
                          <w:divsChild>
                            <w:div w:id="2012053491">
                              <w:marLeft w:val="0"/>
                              <w:marRight w:val="0"/>
                              <w:marTop w:val="0"/>
                              <w:marBottom w:val="0"/>
                              <w:divBdr>
                                <w:top w:val="none" w:sz="0" w:space="0" w:color="auto"/>
                                <w:left w:val="none" w:sz="0" w:space="0" w:color="auto"/>
                                <w:bottom w:val="none" w:sz="0" w:space="0" w:color="auto"/>
                                <w:right w:val="none" w:sz="0" w:space="0" w:color="auto"/>
                              </w:divBdr>
                              <w:divsChild>
                                <w:div w:id="459735367">
                                  <w:marLeft w:val="0"/>
                                  <w:marRight w:val="0"/>
                                  <w:marTop w:val="0"/>
                                  <w:marBottom w:val="0"/>
                                  <w:divBdr>
                                    <w:top w:val="none" w:sz="0" w:space="0" w:color="auto"/>
                                    <w:left w:val="none" w:sz="0" w:space="0" w:color="auto"/>
                                    <w:bottom w:val="none" w:sz="0" w:space="0" w:color="auto"/>
                                    <w:right w:val="none" w:sz="0" w:space="0" w:color="auto"/>
                                  </w:divBdr>
                                  <w:divsChild>
                                    <w:div w:id="213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678367">
          <w:marLeft w:val="0"/>
          <w:marRight w:val="0"/>
          <w:marTop w:val="0"/>
          <w:marBottom w:val="0"/>
          <w:divBdr>
            <w:top w:val="none" w:sz="0" w:space="0" w:color="auto"/>
            <w:left w:val="none" w:sz="0" w:space="0" w:color="auto"/>
            <w:bottom w:val="none" w:sz="0" w:space="0" w:color="auto"/>
            <w:right w:val="none" w:sz="0" w:space="0" w:color="auto"/>
          </w:divBdr>
          <w:divsChild>
            <w:div w:id="469397528">
              <w:marLeft w:val="0"/>
              <w:marRight w:val="0"/>
              <w:marTop w:val="0"/>
              <w:marBottom w:val="0"/>
              <w:divBdr>
                <w:top w:val="none" w:sz="0" w:space="0" w:color="auto"/>
                <w:left w:val="none" w:sz="0" w:space="0" w:color="auto"/>
                <w:bottom w:val="none" w:sz="0" w:space="0" w:color="auto"/>
                <w:right w:val="none" w:sz="0" w:space="0" w:color="auto"/>
              </w:divBdr>
              <w:divsChild>
                <w:div w:id="2072266010">
                  <w:marLeft w:val="0"/>
                  <w:marRight w:val="0"/>
                  <w:marTop w:val="0"/>
                  <w:marBottom w:val="0"/>
                  <w:divBdr>
                    <w:top w:val="none" w:sz="0" w:space="0" w:color="auto"/>
                    <w:left w:val="none" w:sz="0" w:space="0" w:color="auto"/>
                    <w:bottom w:val="none" w:sz="0" w:space="0" w:color="auto"/>
                    <w:right w:val="none" w:sz="0" w:space="0" w:color="auto"/>
                  </w:divBdr>
                  <w:divsChild>
                    <w:div w:id="569118961">
                      <w:marLeft w:val="0"/>
                      <w:marRight w:val="0"/>
                      <w:marTop w:val="0"/>
                      <w:marBottom w:val="0"/>
                      <w:divBdr>
                        <w:top w:val="none" w:sz="0" w:space="0" w:color="auto"/>
                        <w:left w:val="none" w:sz="0" w:space="0" w:color="auto"/>
                        <w:bottom w:val="none" w:sz="0" w:space="0" w:color="auto"/>
                        <w:right w:val="none" w:sz="0" w:space="0" w:color="auto"/>
                      </w:divBdr>
                      <w:divsChild>
                        <w:div w:id="286199213">
                          <w:marLeft w:val="0"/>
                          <w:marRight w:val="0"/>
                          <w:marTop w:val="0"/>
                          <w:marBottom w:val="0"/>
                          <w:divBdr>
                            <w:top w:val="none" w:sz="0" w:space="0" w:color="auto"/>
                            <w:left w:val="none" w:sz="0" w:space="0" w:color="auto"/>
                            <w:bottom w:val="none" w:sz="0" w:space="0" w:color="auto"/>
                            <w:right w:val="none" w:sz="0" w:space="0" w:color="auto"/>
                          </w:divBdr>
                          <w:divsChild>
                            <w:div w:id="213858815">
                              <w:marLeft w:val="0"/>
                              <w:marRight w:val="0"/>
                              <w:marTop w:val="0"/>
                              <w:marBottom w:val="0"/>
                              <w:divBdr>
                                <w:top w:val="none" w:sz="0" w:space="0" w:color="auto"/>
                                <w:left w:val="none" w:sz="0" w:space="0" w:color="auto"/>
                                <w:bottom w:val="none" w:sz="0" w:space="0" w:color="auto"/>
                                <w:right w:val="none" w:sz="0" w:space="0" w:color="auto"/>
                              </w:divBdr>
                              <w:divsChild>
                                <w:div w:id="200364592">
                                  <w:marLeft w:val="0"/>
                                  <w:marRight w:val="0"/>
                                  <w:marTop w:val="0"/>
                                  <w:marBottom w:val="0"/>
                                  <w:divBdr>
                                    <w:top w:val="none" w:sz="0" w:space="0" w:color="auto"/>
                                    <w:left w:val="none" w:sz="0" w:space="0" w:color="auto"/>
                                    <w:bottom w:val="none" w:sz="0" w:space="0" w:color="auto"/>
                                    <w:right w:val="none" w:sz="0" w:space="0" w:color="auto"/>
                                  </w:divBdr>
                                  <w:divsChild>
                                    <w:div w:id="805007525">
                                      <w:marLeft w:val="0"/>
                                      <w:marRight w:val="0"/>
                                      <w:marTop w:val="0"/>
                                      <w:marBottom w:val="0"/>
                                      <w:divBdr>
                                        <w:top w:val="none" w:sz="0" w:space="0" w:color="auto"/>
                                        <w:left w:val="none" w:sz="0" w:space="0" w:color="auto"/>
                                        <w:bottom w:val="none" w:sz="0" w:space="0" w:color="auto"/>
                                        <w:right w:val="none" w:sz="0" w:space="0" w:color="auto"/>
                                      </w:divBdr>
                                      <w:divsChild>
                                        <w:div w:id="21449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468365">
          <w:marLeft w:val="0"/>
          <w:marRight w:val="0"/>
          <w:marTop w:val="0"/>
          <w:marBottom w:val="0"/>
          <w:divBdr>
            <w:top w:val="none" w:sz="0" w:space="0" w:color="auto"/>
            <w:left w:val="none" w:sz="0" w:space="0" w:color="auto"/>
            <w:bottom w:val="none" w:sz="0" w:space="0" w:color="auto"/>
            <w:right w:val="none" w:sz="0" w:space="0" w:color="auto"/>
          </w:divBdr>
          <w:divsChild>
            <w:div w:id="126356026">
              <w:marLeft w:val="0"/>
              <w:marRight w:val="0"/>
              <w:marTop w:val="0"/>
              <w:marBottom w:val="0"/>
              <w:divBdr>
                <w:top w:val="none" w:sz="0" w:space="0" w:color="auto"/>
                <w:left w:val="none" w:sz="0" w:space="0" w:color="auto"/>
                <w:bottom w:val="none" w:sz="0" w:space="0" w:color="auto"/>
                <w:right w:val="none" w:sz="0" w:space="0" w:color="auto"/>
              </w:divBdr>
              <w:divsChild>
                <w:div w:id="1740781625">
                  <w:marLeft w:val="0"/>
                  <w:marRight w:val="0"/>
                  <w:marTop w:val="0"/>
                  <w:marBottom w:val="0"/>
                  <w:divBdr>
                    <w:top w:val="none" w:sz="0" w:space="0" w:color="auto"/>
                    <w:left w:val="none" w:sz="0" w:space="0" w:color="auto"/>
                    <w:bottom w:val="none" w:sz="0" w:space="0" w:color="auto"/>
                    <w:right w:val="none" w:sz="0" w:space="0" w:color="auto"/>
                  </w:divBdr>
                  <w:divsChild>
                    <w:div w:id="1885676559">
                      <w:marLeft w:val="0"/>
                      <w:marRight w:val="0"/>
                      <w:marTop w:val="0"/>
                      <w:marBottom w:val="0"/>
                      <w:divBdr>
                        <w:top w:val="none" w:sz="0" w:space="0" w:color="auto"/>
                        <w:left w:val="none" w:sz="0" w:space="0" w:color="auto"/>
                        <w:bottom w:val="none" w:sz="0" w:space="0" w:color="auto"/>
                        <w:right w:val="none" w:sz="0" w:space="0" w:color="auto"/>
                      </w:divBdr>
                      <w:divsChild>
                        <w:div w:id="2057311089">
                          <w:marLeft w:val="0"/>
                          <w:marRight w:val="0"/>
                          <w:marTop w:val="0"/>
                          <w:marBottom w:val="0"/>
                          <w:divBdr>
                            <w:top w:val="none" w:sz="0" w:space="0" w:color="auto"/>
                            <w:left w:val="none" w:sz="0" w:space="0" w:color="auto"/>
                            <w:bottom w:val="none" w:sz="0" w:space="0" w:color="auto"/>
                            <w:right w:val="none" w:sz="0" w:space="0" w:color="auto"/>
                          </w:divBdr>
                          <w:divsChild>
                            <w:div w:id="236748472">
                              <w:marLeft w:val="0"/>
                              <w:marRight w:val="0"/>
                              <w:marTop w:val="0"/>
                              <w:marBottom w:val="0"/>
                              <w:divBdr>
                                <w:top w:val="none" w:sz="0" w:space="0" w:color="auto"/>
                                <w:left w:val="none" w:sz="0" w:space="0" w:color="auto"/>
                                <w:bottom w:val="none" w:sz="0" w:space="0" w:color="auto"/>
                                <w:right w:val="none" w:sz="0" w:space="0" w:color="auto"/>
                              </w:divBdr>
                              <w:divsChild>
                                <w:div w:id="2067334665">
                                  <w:marLeft w:val="0"/>
                                  <w:marRight w:val="0"/>
                                  <w:marTop w:val="0"/>
                                  <w:marBottom w:val="0"/>
                                  <w:divBdr>
                                    <w:top w:val="none" w:sz="0" w:space="0" w:color="auto"/>
                                    <w:left w:val="none" w:sz="0" w:space="0" w:color="auto"/>
                                    <w:bottom w:val="none" w:sz="0" w:space="0" w:color="auto"/>
                                    <w:right w:val="none" w:sz="0" w:space="0" w:color="auto"/>
                                  </w:divBdr>
                                  <w:divsChild>
                                    <w:div w:id="18088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475247">
          <w:marLeft w:val="0"/>
          <w:marRight w:val="0"/>
          <w:marTop w:val="0"/>
          <w:marBottom w:val="0"/>
          <w:divBdr>
            <w:top w:val="none" w:sz="0" w:space="0" w:color="auto"/>
            <w:left w:val="none" w:sz="0" w:space="0" w:color="auto"/>
            <w:bottom w:val="none" w:sz="0" w:space="0" w:color="auto"/>
            <w:right w:val="none" w:sz="0" w:space="0" w:color="auto"/>
          </w:divBdr>
          <w:divsChild>
            <w:div w:id="1030884876">
              <w:marLeft w:val="0"/>
              <w:marRight w:val="0"/>
              <w:marTop w:val="0"/>
              <w:marBottom w:val="0"/>
              <w:divBdr>
                <w:top w:val="none" w:sz="0" w:space="0" w:color="auto"/>
                <w:left w:val="none" w:sz="0" w:space="0" w:color="auto"/>
                <w:bottom w:val="none" w:sz="0" w:space="0" w:color="auto"/>
                <w:right w:val="none" w:sz="0" w:space="0" w:color="auto"/>
              </w:divBdr>
              <w:divsChild>
                <w:div w:id="1295597704">
                  <w:marLeft w:val="0"/>
                  <w:marRight w:val="0"/>
                  <w:marTop w:val="0"/>
                  <w:marBottom w:val="0"/>
                  <w:divBdr>
                    <w:top w:val="none" w:sz="0" w:space="0" w:color="auto"/>
                    <w:left w:val="none" w:sz="0" w:space="0" w:color="auto"/>
                    <w:bottom w:val="none" w:sz="0" w:space="0" w:color="auto"/>
                    <w:right w:val="none" w:sz="0" w:space="0" w:color="auto"/>
                  </w:divBdr>
                  <w:divsChild>
                    <w:div w:id="24445947">
                      <w:marLeft w:val="0"/>
                      <w:marRight w:val="0"/>
                      <w:marTop w:val="0"/>
                      <w:marBottom w:val="0"/>
                      <w:divBdr>
                        <w:top w:val="none" w:sz="0" w:space="0" w:color="auto"/>
                        <w:left w:val="none" w:sz="0" w:space="0" w:color="auto"/>
                        <w:bottom w:val="none" w:sz="0" w:space="0" w:color="auto"/>
                        <w:right w:val="none" w:sz="0" w:space="0" w:color="auto"/>
                      </w:divBdr>
                      <w:divsChild>
                        <w:div w:id="382146271">
                          <w:marLeft w:val="0"/>
                          <w:marRight w:val="0"/>
                          <w:marTop w:val="0"/>
                          <w:marBottom w:val="0"/>
                          <w:divBdr>
                            <w:top w:val="none" w:sz="0" w:space="0" w:color="auto"/>
                            <w:left w:val="none" w:sz="0" w:space="0" w:color="auto"/>
                            <w:bottom w:val="none" w:sz="0" w:space="0" w:color="auto"/>
                            <w:right w:val="none" w:sz="0" w:space="0" w:color="auto"/>
                          </w:divBdr>
                          <w:divsChild>
                            <w:div w:id="1985890453">
                              <w:marLeft w:val="0"/>
                              <w:marRight w:val="0"/>
                              <w:marTop w:val="0"/>
                              <w:marBottom w:val="0"/>
                              <w:divBdr>
                                <w:top w:val="none" w:sz="0" w:space="0" w:color="auto"/>
                                <w:left w:val="none" w:sz="0" w:space="0" w:color="auto"/>
                                <w:bottom w:val="none" w:sz="0" w:space="0" w:color="auto"/>
                                <w:right w:val="none" w:sz="0" w:space="0" w:color="auto"/>
                              </w:divBdr>
                              <w:divsChild>
                                <w:div w:id="1562522734">
                                  <w:marLeft w:val="0"/>
                                  <w:marRight w:val="0"/>
                                  <w:marTop w:val="0"/>
                                  <w:marBottom w:val="0"/>
                                  <w:divBdr>
                                    <w:top w:val="none" w:sz="0" w:space="0" w:color="auto"/>
                                    <w:left w:val="none" w:sz="0" w:space="0" w:color="auto"/>
                                    <w:bottom w:val="none" w:sz="0" w:space="0" w:color="auto"/>
                                    <w:right w:val="none" w:sz="0" w:space="0" w:color="auto"/>
                                  </w:divBdr>
                                  <w:divsChild>
                                    <w:div w:id="1869370546">
                                      <w:marLeft w:val="0"/>
                                      <w:marRight w:val="0"/>
                                      <w:marTop w:val="0"/>
                                      <w:marBottom w:val="0"/>
                                      <w:divBdr>
                                        <w:top w:val="none" w:sz="0" w:space="0" w:color="auto"/>
                                        <w:left w:val="none" w:sz="0" w:space="0" w:color="auto"/>
                                        <w:bottom w:val="none" w:sz="0" w:space="0" w:color="auto"/>
                                        <w:right w:val="none" w:sz="0" w:space="0" w:color="auto"/>
                                      </w:divBdr>
                                      <w:divsChild>
                                        <w:div w:id="18870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1218">
          <w:marLeft w:val="0"/>
          <w:marRight w:val="0"/>
          <w:marTop w:val="0"/>
          <w:marBottom w:val="0"/>
          <w:divBdr>
            <w:top w:val="none" w:sz="0" w:space="0" w:color="auto"/>
            <w:left w:val="none" w:sz="0" w:space="0" w:color="auto"/>
            <w:bottom w:val="none" w:sz="0" w:space="0" w:color="auto"/>
            <w:right w:val="none" w:sz="0" w:space="0" w:color="auto"/>
          </w:divBdr>
          <w:divsChild>
            <w:div w:id="1444688821">
              <w:marLeft w:val="0"/>
              <w:marRight w:val="0"/>
              <w:marTop w:val="0"/>
              <w:marBottom w:val="0"/>
              <w:divBdr>
                <w:top w:val="none" w:sz="0" w:space="0" w:color="auto"/>
                <w:left w:val="none" w:sz="0" w:space="0" w:color="auto"/>
                <w:bottom w:val="none" w:sz="0" w:space="0" w:color="auto"/>
                <w:right w:val="none" w:sz="0" w:space="0" w:color="auto"/>
              </w:divBdr>
              <w:divsChild>
                <w:div w:id="253393570">
                  <w:marLeft w:val="0"/>
                  <w:marRight w:val="0"/>
                  <w:marTop w:val="0"/>
                  <w:marBottom w:val="0"/>
                  <w:divBdr>
                    <w:top w:val="none" w:sz="0" w:space="0" w:color="auto"/>
                    <w:left w:val="none" w:sz="0" w:space="0" w:color="auto"/>
                    <w:bottom w:val="none" w:sz="0" w:space="0" w:color="auto"/>
                    <w:right w:val="none" w:sz="0" w:space="0" w:color="auto"/>
                  </w:divBdr>
                  <w:divsChild>
                    <w:div w:id="1787037250">
                      <w:marLeft w:val="0"/>
                      <w:marRight w:val="0"/>
                      <w:marTop w:val="0"/>
                      <w:marBottom w:val="0"/>
                      <w:divBdr>
                        <w:top w:val="none" w:sz="0" w:space="0" w:color="auto"/>
                        <w:left w:val="none" w:sz="0" w:space="0" w:color="auto"/>
                        <w:bottom w:val="none" w:sz="0" w:space="0" w:color="auto"/>
                        <w:right w:val="none" w:sz="0" w:space="0" w:color="auto"/>
                      </w:divBdr>
                      <w:divsChild>
                        <w:div w:id="2139833074">
                          <w:marLeft w:val="0"/>
                          <w:marRight w:val="0"/>
                          <w:marTop w:val="0"/>
                          <w:marBottom w:val="0"/>
                          <w:divBdr>
                            <w:top w:val="none" w:sz="0" w:space="0" w:color="auto"/>
                            <w:left w:val="none" w:sz="0" w:space="0" w:color="auto"/>
                            <w:bottom w:val="none" w:sz="0" w:space="0" w:color="auto"/>
                            <w:right w:val="none" w:sz="0" w:space="0" w:color="auto"/>
                          </w:divBdr>
                          <w:divsChild>
                            <w:div w:id="1844660022">
                              <w:marLeft w:val="0"/>
                              <w:marRight w:val="0"/>
                              <w:marTop w:val="0"/>
                              <w:marBottom w:val="0"/>
                              <w:divBdr>
                                <w:top w:val="none" w:sz="0" w:space="0" w:color="auto"/>
                                <w:left w:val="none" w:sz="0" w:space="0" w:color="auto"/>
                                <w:bottom w:val="none" w:sz="0" w:space="0" w:color="auto"/>
                                <w:right w:val="none" w:sz="0" w:space="0" w:color="auto"/>
                              </w:divBdr>
                              <w:divsChild>
                                <w:div w:id="1856728028">
                                  <w:marLeft w:val="0"/>
                                  <w:marRight w:val="0"/>
                                  <w:marTop w:val="0"/>
                                  <w:marBottom w:val="0"/>
                                  <w:divBdr>
                                    <w:top w:val="none" w:sz="0" w:space="0" w:color="auto"/>
                                    <w:left w:val="none" w:sz="0" w:space="0" w:color="auto"/>
                                    <w:bottom w:val="none" w:sz="0" w:space="0" w:color="auto"/>
                                    <w:right w:val="none" w:sz="0" w:space="0" w:color="auto"/>
                                  </w:divBdr>
                                  <w:divsChild>
                                    <w:div w:id="10283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041526">
          <w:marLeft w:val="0"/>
          <w:marRight w:val="0"/>
          <w:marTop w:val="0"/>
          <w:marBottom w:val="0"/>
          <w:divBdr>
            <w:top w:val="none" w:sz="0" w:space="0" w:color="auto"/>
            <w:left w:val="none" w:sz="0" w:space="0" w:color="auto"/>
            <w:bottom w:val="none" w:sz="0" w:space="0" w:color="auto"/>
            <w:right w:val="none" w:sz="0" w:space="0" w:color="auto"/>
          </w:divBdr>
          <w:divsChild>
            <w:div w:id="1822503874">
              <w:marLeft w:val="0"/>
              <w:marRight w:val="0"/>
              <w:marTop w:val="0"/>
              <w:marBottom w:val="0"/>
              <w:divBdr>
                <w:top w:val="none" w:sz="0" w:space="0" w:color="auto"/>
                <w:left w:val="none" w:sz="0" w:space="0" w:color="auto"/>
                <w:bottom w:val="none" w:sz="0" w:space="0" w:color="auto"/>
                <w:right w:val="none" w:sz="0" w:space="0" w:color="auto"/>
              </w:divBdr>
              <w:divsChild>
                <w:div w:id="1828285240">
                  <w:marLeft w:val="0"/>
                  <w:marRight w:val="0"/>
                  <w:marTop w:val="0"/>
                  <w:marBottom w:val="0"/>
                  <w:divBdr>
                    <w:top w:val="none" w:sz="0" w:space="0" w:color="auto"/>
                    <w:left w:val="none" w:sz="0" w:space="0" w:color="auto"/>
                    <w:bottom w:val="none" w:sz="0" w:space="0" w:color="auto"/>
                    <w:right w:val="none" w:sz="0" w:space="0" w:color="auto"/>
                  </w:divBdr>
                  <w:divsChild>
                    <w:div w:id="720791745">
                      <w:marLeft w:val="0"/>
                      <w:marRight w:val="0"/>
                      <w:marTop w:val="0"/>
                      <w:marBottom w:val="0"/>
                      <w:divBdr>
                        <w:top w:val="none" w:sz="0" w:space="0" w:color="auto"/>
                        <w:left w:val="none" w:sz="0" w:space="0" w:color="auto"/>
                        <w:bottom w:val="none" w:sz="0" w:space="0" w:color="auto"/>
                        <w:right w:val="none" w:sz="0" w:space="0" w:color="auto"/>
                      </w:divBdr>
                      <w:divsChild>
                        <w:div w:id="978607932">
                          <w:marLeft w:val="0"/>
                          <w:marRight w:val="0"/>
                          <w:marTop w:val="0"/>
                          <w:marBottom w:val="0"/>
                          <w:divBdr>
                            <w:top w:val="none" w:sz="0" w:space="0" w:color="auto"/>
                            <w:left w:val="none" w:sz="0" w:space="0" w:color="auto"/>
                            <w:bottom w:val="none" w:sz="0" w:space="0" w:color="auto"/>
                            <w:right w:val="none" w:sz="0" w:space="0" w:color="auto"/>
                          </w:divBdr>
                          <w:divsChild>
                            <w:div w:id="1047490039">
                              <w:marLeft w:val="0"/>
                              <w:marRight w:val="0"/>
                              <w:marTop w:val="0"/>
                              <w:marBottom w:val="0"/>
                              <w:divBdr>
                                <w:top w:val="none" w:sz="0" w:space="0" w:color="auto"/>
                                <w:left w:val="none" w:sz="0" w:space="0" w:color="auto"/>
                                <w:bottom w:val="none" w:sz="0" w:space="0" w:color="auto"/>
                                <w:right w:val="none" w:sz="0" w:space="0" w:color="auto"/>
                              </w:divBdr>
                              <w:divsChild>
                                <w:div w:id="907959411">
                                  <w:marLeft w:val="0"/>
                                  <w:marRight w:val="0"/>
                                  <w:marTop w:val="0"/>
                                  <w:marBottom w:val="0"/>
                                  <w:divBdr>
                                    <w:top w:val="none" w:sz="0" w:space="0" w:color="auto"/>
                                    <w:left w:val="none" w:sz="0" w:space="0" w:color="auto"/>
                                    <w:bottom w:val="none" w:sz="0" w:space="0" w:color="auto"/>
                                    <w:right w:val="none" w:sz="0" w:space="0" w:color="auto"/>
                                  </w:divBdr>
                                  <w:divsChild>
                                    <w:div w:id="141237144">
                                      <w:marLeft w:val="0"/>
                                      <w:marRight w:val="0"/>
                                      <w:marTop w:val="0"/>
                                      <w:marBottom w:val="0"/>
                                      <w:divBdr>
                                        <w:top w:val="none" w:sz="0" w:space="0" w:color="auto"/>
                                        <w:left w:val="none" w:sz="0" w:space="0" w:color="auto"/>
                                        <w:bottom w:val="none" w:sz="0" w:space="0" w:color="auto"/>
                                        <w:right w:val="none" w:sz="0" w:space="0" w:color="auto"/>
                                      </w:divBdr>
                                      <w:divsChild>
                                        <w:div w:id="7986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555327">
          <w:marLeft w:val="0"/>
          <w:marRight w:val="0"/>
          <w:marTop w:val="0"/>
          <w:marBottom w:val="0"/>
          <w:divBdr>
            <w:top w:val="none" w:sz="0" w:space="0" w:color="auto"/>
            <w:left w:val="none" w:sz="0" w:space="0" w:color="auto"/>
            <w:bottom w:val="none" w:sz="0" w:space="0" w:color="auto"/>
            <w:right w:val="none" w:sz="0" w:space="0" w:color="auto"/>
          </w:divBdr>
          <w:divsChild>
            <w:div w:id="1023560028">
              <w:marLeft w:val="0"/>
              <w:marRight w:val="0"/>
              <w:marTop w:val="0"/>
              <w:marBottom w:val="0"/>
              <w:divBdr>
                <w:top w:val="none" w:sz="0" w:space="0" w:color="auto"/>
                <w:left w:val="none" w:sz="0" w:space="0" w:color="auto"/>
                <w:bottom w:val="none" w:sz="0" w:space="0" w:color="auto"/>
                <w:right w:val="none" w:sz="0" w:space="0" w:color="auto"/>
              </w:divBdr>
              <w:divsChild>
                <w:div w:id="1853910756">
                  <w:marLeft w:val="0"/>
                  <w:marRight w:val="0"/>
                  <w:marTop w:val="0"/>
                  <w:marBottom w:val="0"/>
                  <w:divBdr>
                    <w:top w:val="none" w:sz="0" w:space="0" w:color="auto"/>
                    <w:left w:val="none" w:sz="0" w:space="0" w:color="auto"/>
                    <w:bottom w:val="none" w:sz="0" w:space="0" w:color="auto"/>
                    <w:right w:val="none" w:sz="0" w:space="0" w:color="auto"/>
                  </w:divBdr>
                  <w:divsChild>
                    <w:div w:id="290019767">
                      <w:marLeft w:val="0"/>
                      <w:marRight w:val="0"/>
                      <w:marTop w:val="0"/>
                      <w:marBottom w:val="0"/>
                      <w:divBdr>
                        <w:top w:val="none" w:sz="0" w:space="0" w:color="auto"/>
                        <w:left w:val="none" w:sz="0" w:space="0" w:color="auto"/>
                        <w:bottom w:val="none" w:sz="0" w:space="0" w:color="auto"/>
                        <w:right w:val="none" w:sz="0" w:space="0" w:color="auto"/>
                      </w:divBdr>
                      <w:divsChild>
                        <w:div w:id="905804632">
                          <w:marLeft w:val="0"/>
                          <w:marRight w:val="0"/>
                          <w:marTop w:val="0"/>
                          <w:marBottom w:val="0"/>
                          <w:divBdr>
                            <w:top w:val="none" w:sz="0" w:space="0" w:color="auto"/>
                            <w:left w:val="none" w:sz="0" w:space="0" w:color="auto"/>
                            <w:bottom w:val="none" w:sz="0" w:space="0" w:color="auto"/>
                            <w:right w:val="none" w:sz="0" w:space="0" w:color="auto"/>
                          </w:divBdr>
                          <w:divsChild>
                            <w:div w:id="559632991">
                              <w:marLeft w:val="0"/>
                              <w:marRight w:val="0"/>
                              <w:marTop w:val="0"/>
                              <w:marBottom w:val="0"/>
                              <w:divBdr>
                                <w:top w:val="none" w:sz="0" w:space="0" w:color="auto"/>
                                <w:left w:val="none" w:sz="0" w:space="0" w:color="auto"/>
                                <w:bottom w:val="none" w:sz="0" w:space="0" w:color="auto"/>
                                <w:right w:val="none" w:sz="0" w:space="0" w:color="auto"/>
                              </w:divBdr>
                              <w:divsChild>
                                <w:div w:id="751392151">
                                  <w:marLeft w:val="0"/>
                                  <w:marRight w:val="0"/>
                                  <w:marTop w:val="0"/>
                                  <w:marBottom w:val="0"/>
                                  <w:divBdr>
                                    <w:top w:val="none" w:sz="0" w:space="0" w:color="auto"/>
                                    <w:left w:val="none" w:sz="0" w:space="0" w:color="auto"/>
                                    <w:bottom w:val="none" w:sz="0" w:space="0" w:color="auto"/>
                                    <w:right w:val="none" w:sz="0" w:space="0" w:color="auto"/>
                                  </w:divBdr>
                                  <w:divsChild>
                                    <w:div w:id="1285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915429">
          <w:marLeft w:val="0"/>
          <w:marRight w:val="0"/>
          <w:marTop w:val="0"/>
          <w:marBottom w:val="0"/>
          <w:divBdr>
            <w:top w:val="none" w:sz="0" w:space="0" w:color="auto"/>
            <w:left w:val="none" w:sz="0" w:space="0" w:color="auto"/>
            <w:bottom w:val="none" w:sz="0" w:space="0" w:color="auto"/>
            <w:right w:val="none" w:sz="0" w:space="0" w:color="auto"/>
          </w:divBdr>
          <w:divsChild>
            <w:div w:id="302321046">
              <w:marLeft w:val="0"/>
              <w:marRight w:val="0"/>
              <w:marTop w:val="0"/>
              <w:marBottom w:val="0"/>
              <w:divBdr>
                <w:top w:val="none" w:sz="0" w:space="0" w:color="auto"/>
                <w:left w:val="none" w:sz="0" w:space="0" w:color="auto"/>
                <w:bottom w:val="none" w:sz="0" w:space="0" w:color="auto"/>
                <w:right w:val="none" w:sz="0" w:space="0" w:color="auto"/>
              </w:divBdr>
              <w:divsChild>
                <w:div w:id="1678343764">
                  <w:marLeft w:val="0"/>
                  <w:marRight w:val="0"/>
                  <w:marTop w:val="0"/>
                  <w:marBottom w:val="0"/>
                  <w:divBdr>
                    <w:top w:val="none" w:sz="0" w:space="0" w:color="auto"/>
                    <w:left w:val="none" w:sz="0" w:space="0" w:color="auto"/>
                    <w:bottom w:val="none" w:sz="0" w:space="0" w:color="auto"/>
                    <w:right w:val="none" w:sz="0" w:space="0" w:color="auto"/>
                  </w:divBdr>
                  <w:divsChild>
                    <w:div w:id="1771125366">
                      <w:marLeft w:val="0"/>
                      <w:marRight w:val="0"/>
                      <w:marTop w:val="0"/>
                      <w:marBottom w:val="0"/>
                      <w:divBdr>
                        <w:top w:val="none" w:sz="0" w:space="0" w:color="auto"/>
                        <w:left w:val="none" w:sz="0" w:space="0" w:color="auto"/>
                        <w:bottom w:val="none" w:sz="0" w:space="0" w:color="auto"/>
                        <w:right w:val="none" w:sz="0" w:space="0" w:color="auto"/>
                      </w:divBdr>
                      <w:divsChild>
                        <w:div w:id="288048876">
                          <w:marLeft w:val="0"/>
                          <w:marRight w:val="0"/>
                          <w:marTop w:val="0"/>
                          <w:marBottom w:val="0"/>
                          <w:divBdr>
                            <w:top w:val="none" w:sz="0" w:space="0" w:color="auto"/>
                            <w:left w:val="none" w:sz="0" w:space="0" w:color="auto"/>
                            <w:bottom w:val="none" w:sz="0" w:space="0" w:color="auto"/>
                            <w:right w:val="none" w:sz="0" w:space="0" w:color="auto"/>
                          </w:divBdr>
                          <w:divsChild>
                            <w:div w:id="522718109">
                              <w:marLeft w:val="0"/>
                              <w:marRight w:val="0"/>
                              <w:marTop w:val="0"/>
                              <w:marBottom w:val="0"/>
                              <w:divBdr>
                                <w:top w:val="none" w:sz="0" w:space="0" w:color="auto"/>
                                <w:left w:val="none" w:sz="0" w:space="0" w:color="auto"/>
                                <w:bottom w:val="none" w:sz="0" w:space="0" w:color="auto"/>
                                <w:right w:val="none" w:sz="0" w:space="0" w:color="auto"/>
                              </w:divBdr>
                              <w:divsChild>
                                <w:div w:id="263924586">
                                  <w:marLeft w:val="0"/>
                                  <w:marRight w:val="0"/>
                                  <w:marTop w:val="0"/>
                                  <w:marBottom w:val="0"/>
                                  <w:divBdr>
                                    <w:top w:val="none" w:sz="0" w:space="0" w:color="auto"/>
                                    <w:left w:val="none" w:sz="0" w:space="0" w:color="auto"/>
                                    <w:bottom w:val="none" w:sz="0" w:space="0" w:color="auto"/>
                                    <w:right w:val="none" w:sz="0" w:space="0" w:color="auto"/>
                                  </w:divBdr>
                                  <w:divsChild>
                                    <w:div w:id="1780753050">
                                      <w:marLeft w:val="0"/>
                                      <w:marRight w:val="0"/>
                                      <w:marTop w:val="0"/>
                                      <w:marBottom w:val="0"/>
                                      <w:divBdr>
                                        <w:top w:val="none" w:sz="0" w:space="0" w:color="auto"/>
                                        <w:left w:val="none" w:sz="0" w:space="0" w:color="auto"/>
                                        <w:bottom w:val="none" w:sz="0" w:space="0" w:color="auto"/>
                                        <w:right w:val="none" w:sz="0" w:space="0" w:color="auto"/>
                                      </w:divBdr>
                                      <w:divsChild>
                                        <w:div w:id="17205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886635">
          <w:marLeft w:val="0"/>
          <w:marRight w:val="0"/>
          <w:marTop w:val="0"/>
          <w:marBottom w:val="0"/>
          <w:divBdr>
            <w:top w:val="none" w:sz="0" w:space="0" w:color="auto"/>
            <w:left w:val="none" w:sz="0" w:space="0" w:color="auto"/>
            <w:bottom w:val="none" w:sz="0" w:space="0" w:color="auto"/>
            <w:right w:val="none" w:sz="0" w:space="0" w:color="auto"/>
          </w:divBdr>
          <w:divsChild>
            <w:div w:id="1822308397">
              <w:marLeft w:val="0"/>
              <w:marRight w:val="0"/>
              <w:marTop w:val="0"/>
              <w:marBottom w:val="0"/>
              <w:divBdr>
                <w:top w:val="none" w:sz="0" w:space="0" w:color="auto"/>
                <w:left w:val="none" w:sz="0" w:space="0" w:color="auto"/>
                <w:bottom w:val="none" w:sz="0" w:space="0" w:color="auto"/>
                <w:right w:val="none" w:sz="0" w:space="0" w:color="auto"/>
              </w:divBdr>
              <w:divsChild>
                <w:div w:id="669332363">
                  <w:marLeft w:val="0"/>
                  <w:marRight w:val="0"/>
                  <w:marTop w:val="0"/>
                  <w:marBottom w:val="0"/>
                  <w:divBdr>
                    <w:top w:val="none" w:sz="0" w:space="0" w:color="auto"/>
                    <w:left w:val="none" w:sz="0" w:space="0" w:color="auto"/>
                    <w:bottom w:val="none" w:sz="0" w:space="0" w:color="auto"/>
                    <w:right w:val="none" w:sz="0" w:space="0" w:color="auto"/>
                  </w:divBdr>
                  <w:divsChild>
                    <w:div w:id="538128879">
                      <w:marLeft w:val="0"/>
                      <w:marRight w:val="0"/>
                      <w:marTop w:val="0"/>
                      <w:marBottom w:val="0"/>
                      <w:divBdr>
                        <w:top w:val="none" w:sz="0" w:space="0" w:color="auto"/>
                        <w:left w:val="none" w:sz="0" w:space="0" w:color="auto"/>
                        <w:bottom w:val="none" w:sz="0" w:space="0" w:color="auto"/>
                        <w:right w:val="none" w:sz="0" w:space="0" w:color="auto"/>
                      </w:divBdr>
                      <w:divsChild>
                        <w:div w:id="1677726662">
                          <w:marLeft w:val="0"/>
                          <w:marRight w:val="0"/>
                          <w:marTop w:val="0"/>
                          <w:marBottom w:val="0"/>
                          <w:divBdr>
                            <w:top w:val="none" w:sz="0" w:space="0" w:color="auto"/>
                            <w:left w:val="none" w:sz="0" w:space="0" w:color="auto"/>
                            <w:bottom w:val="none" w:sz="0" w:space="0" w:color="auto"/>
                            <w:right w:val="none" w:sz="0" w:space="0" w:color="auto"/>
                          </w:divBdr>
                          <w:divsChild>
                            <w:div w:id="589780700">
                              <w:marLeft w:val="0"/>
                              <w:marRight w:val="0"/>
                              <w:marTop w:val="0"/>
                              <w:marBottom w:val="0"/>
                              <w:divBdr>
                                <w:top w:val="none" w:sz="0" w:space="0" w:color="auto"/>
                                <w:left w:val="none" w:sz="0" w:space="0" w:color="auto"/>
                                <w:bottom w:val="none" w:sz="0" w:space="0" w:color="auto"/>
                                <w:right w:val="none" w:sz="0" w:space="0" w:color="auto"/>
                              </w:divBdr>
                              <w:divsChild>
                                <w:div w:id="1392190220">
                                  <w:marLeft w:val="0"/>
                                  <w:marRight w:val="0"/>
                                  <w:marTop w:val="0"/>
                                  <w:marBottom w:val="0"/>
                                  <w:divBdr>
                                    <w:top w:val="none" w:sz="0" w:space="0" w:color="auto"/>
                                    <w:left w:val="none" w:sz="0" w:space="0" w:color="auto"/>
                                    <w:bottom w:val="none" w:sz="0" w:space="0" w:color="auto"/>
                                    <w:right w:val="none" w:sz="0" w:space="0" w:color="auto"/>
                                  </w:divBdr>
                                  <w:divsChild>
                                    <w:div w:id="19257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420523">
          <w:marLeft w:val="0"/>
          <w:marRight w:val="0"/>
          <w:marTop w:val="0"/>
          <w:marBottom w:val="0"/>
          <w:divBdr>
            <w:top w:val="none" w:sz="0" w:space="0" w:color="auto"/>
            <w:left w:val="none" w:sz="0" w:space="0" w:color="auto"/>
            <w:bottom w:val="none" w:sz="0" w:space="0" w:color="auto"/>
            <w:right w:val="none" w:sz="0" w:space="0" w:color="auto"/>
          </w:divBdr>
          <w:divsChild>
            <w:div w:id="539975381">
              <w:marLeft w:val="0"/>
              <w:marRight w:val="0"/>
              <w:marTop w:val="0"/>
              <w:marBottom w:val="0"/>
              <w:divBdr>
                <w:top w:val="none" w:sz="0" w:space="0" w:color="auto"/>
                <w:left w:val="none" w:sz="0" w:space="0" w:color="auto"/>
                <w:bottom w:val="none" w:sz="0" w:space="0" w:color="auto"/>
                <w:right w:val="none" w:sz="0" w:space="0" w:color="auto"/>
              </w:divBdr>
              <w:divsChild>
                <w:div w:id="1338265119">
                  <w:marLeft w:val="0"/>
                  <w:marRight w:val="0"/>
                  <w:marTop w:val="0"/>
                  <w:marBottom w:val="0"/>
                  <w:divBdr>
                    <w:top w:val="none" w:sz="0" w:space="0" w:color="auto"/>
                    <w:left w:val="none" w:sz="0" w:space="0" w:color="auto"/>
                    <w:bottom w:val="none" w:sz="0" w:space="0" w:color="auto"/>
                    <w:right w:val="none" w:sz="0" w:space="0" w:color="auto"/>
                  </w:divBdr>
                  <w:divsChild>
                    <w:div w:id="1891267180">
                      <w:marLeft w:val="0"/>
                      <w:marRight w:val="0"/>
                      <w:marTop w:val="0"/>
                      <w:marBottom w:val="0"/>
                      <w:divBdr>
                        <w:top w:val="none" w:sz="0" w:space="0" w:color="auto"/>
                        <w:left w:val="none" w:sz="0" w:space="0" w:color="auto"/>
                        <w:bottom w:val="none" w:sz="0" w:space="0" w:color="auto"/>
                        <w:right w:val="none" w:sz="0" w:space="0" w:color="auto"/>
                      </w:divBdr>
                      <w:divsChild>
                        <w:div w:id="1411191168">
                          <w:marLeft w:val="0"/>
                          <w:marRight w:val="0"/>
                          <w:marTop w:val="0"/>
                          <w:marBottom w:val="0"/>
                          <w:divBdr>
                            <w:top w:val="none" w:sz="0" w:space="0" w:color="auto"/>
                            <w:left w:val="none" w:sz="0" w:space="0" w:color="auto"/>
                            <w:bottom w:val="none" w:sz="0" w:space="0" w:color="auto"/>
                            <w:right w:val="none" w:sz="0" w:space="0" w:color="auto"/>
                          </w:divBdr>
                          <w:divsChild>
                            <w:div w:id="1188062434">
                              <w:marLeft w:val="0"/>
                              <w:marRight w:val="0"/>
                              <w:marTop w:val="0"/>
                              <w:marBottom w:val="0"/>
                              <w:divBdr>
                                <w:top w:val="none" w:sz="0" w:space="0" w:color="auto"/>
                                <w:left w:val="none" w:sz="0" w:space="0" w:color="auto"/>
                                <w:bottom w:val="none" w:sz="0" w:space="0" w:color="auto"/>
                                <w:right w:val="none" w:sz="0" w:space="0" w:color="auto"/>
                              </w:divBdr>
                              <w:divsChild>
                                <w:div w:id="142505674">
                                  <w:marLeft w:val="0"/>
                                  <w:marRight w:val="0"/>
                                  <w:marTop w:val="0"/>
                                  <w:marBottom w:val="0"/>
                                  <w:divBdr>
                                    <w:top w:val="none" w:sz="0" w:space="0" w:color="auto"/>
                                    <w:left w:val="none" w:sz="0" w:space="0" w:color="auto"/>
                                    <w:bottom w:val="none" w:sz="0" w:space="0" w:color="auto"/>
                                    <w:right w:val="none" w:sz="0" w:space="0" w:color="auto"/>
                                  </w:divBdr>
                                  <w:divsChild>
                                    <w:div w:id="93865622">
                                      <w:marLeft w:val="0"/>
                                      <w:marRight w:val="0"/>
                                      <w:marTop w:val="0"/>
                                      <w:marBottom w:val="0"/>
                                      <w:divBdr>
                                        <w:top w:val="none" w:sz="0" w:space="0" w:color="auto"/>
                                        <w:left w:val="none" w:sz="0" w:space="0" w:color="auto"/>
                                        <w:bottom w:val="none" w:sz="0" w:space="0" w:color="auto"/>
                                        <w:right w:val="none" w:sz="0" w:space="0" w:color="auto"/>
                                      </w:divBdr>
                                      <w:divsChild>
                                        <w:div w:id="8864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77967">
          <w:marLeft w:val="0"/>
          <w:marRight w:val="0"/>
          <w:marTop w:val="0"/>
          <w:marBottom w:val="0"/>
          <w:divBdr>
            <w:top w:val="none" w:sz="0" w:space="0" w:color="auto"/>
            <w:left w:val="none" w:sz="0" w:space="0" w:color="auto"/>
            <w:bottom w:val="none" w:sz="0" w:space="0" w:color="auto"/>
            <w:right w:val="none" w:sz="0" w:space="0" w:color="auto"/>
          </w:divBdr>
          <w:divsChild>
            <w:div w:id="1879468713">
              <w:marLeft w:val="0"/>
              <w:marRight w:val="0"/>
              <w:marTop w:val="0"/>
              <w:marBottom w:val="0"/>
              <w:divBdr>
                <w:top w:val="none" w:sz="0" w:space="0" w:color="auto"/>
                <w:left w:val="none" w:sz="0" w:space="0" w:color="auto"/>
                <w:bottom w:val="none" w:sz="0" w:space="0" w:color="auto"/>
                <w:right w:val="none" w:sz="0" w:space="0" w:color="auto"/>
              </w:divBdr>
              <w:divsChild>
                <w:div w:id="1172379142">
                  <w:marLeft w:val="0"/>
                  <w:marRight w:val="0"/>
                  <w:marTop w:val="0"/>
                  <w:marBottom w:val="0"/>
                  <w:divBdr>
                    <w:top w:val="none" w:sz="0" w:space="0" w:color="auto"/>
                    <w:left w:val="none" w:sz="0" w:space="0" w:color="auto"/>
                    <w:bottom w:val="none" w:sz="0" w:space="0" w:color="auto"/>
                    <w:right w:val="none" w:sz="0" w:space="0" w:color="auto"/>
                  </w:divBdr>
                  <w:divsChild>
                    <w:div w:id="1425108524">
                      <w:marLeft w:val="0"/>
                      <w:marRight w:val="0"/>
                      <w:marTop w:val="0"/>
                      <w:marBottom w:val="0"/>
                      <w:divBdr>
                        <w:top w:val="none" w:sz="0" w:space="0" w:color="auto"/>
                        <w:left w:val="none" w:sz="0" w:space="0" w:color="auto"/>
                        <w:bottom w:val="none" w:sz="0" w:space="0" w:color="auto"/>
                        <w:right w:val="none" w:sz="0" w:space="0" w:color="auto"/>
                      </w:divBdr>
                      <w:divsChild>
                        <w:div w:id="754593737">
                          <w:marLeft w:val="0"/>
                          <w:marRight w:val="0"/>
                          <w:marTop w:val="0"/>
                          <w:marBottom w:val="0"/>
                          <w:divBdr>
                            <w:top w:val="none" w:sz="0" w:space="0" w:color="auto"/>
                            <w:left w:val="none" w:sz="0" w:space="0" w:color="auto"/>
                            <w:bottom w:val="none" w:sz="0" w:space="0" w:color="auto"/>
                            <w:right w:val="none" w:sz="0" w:space="0" w:color="auto"/>
                          </w:divBdr>
                          <w:divsChild>
                            <w:div w:id="279991620">
                              <w:marLeft w:val="0"/>
                              <w:marRight w:val="0"/>
                              <w:marTop w:val="0"/>
                              <w:marBottom w:val="0"/>
                              <w:divBdr>
                                <w:top w:val="none" w:sz="0" w:space="0" w:color="auto"/>
                                <w:left w:val="none" w:sz="0" w:space="0" w:color="auto"/>
                                <w:bottom w:val="none" w:sz="0" w:space="0" w:color="auto"/>
                                <w:right w:val="none" w:sz="0" w:space="0" w:color="auto"/>
                              </w:divBdr>
                              <w:divsChild>
                                <w:div w:id="445931614">
                                  <w:marLeft w:val="0"/>
                                  <w:marRight w:val="0"/>
                                  <w:marTop w:val="0"/>
                                  <w:marBottom w:val="0"/>
                                  <w:divBdr>
                                    <w:top w:val="none" w:sz="0" w:space="0" w:color="auto"/>
                                    <w:left w:val="none" w:sz="0" w:space="0" w:color="auto"/>
                                    <w:bottom w:val="none" w:sz="0" w:space="0" w:color="auto"/>
                                    <w:right w:val="none" w:sz="0" w:space="0" w:color="auto"/>
                                  </w:divBdr>
                                  <w:divsChild>
                                    <w:div w:id="9101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198862">
          <w:marLeft w:val="0"/>
          <w:marRight w:val="0"/>
          <w:marTop w:val="0"/>
          <w:marBottom w:val="0"/>
          <w:divBdr>
            <w:top w:val="none" w:sz="0" w:space="0" w:color="auto"/>
            <w:left w:val="none" w:sz="0" w:space="0" w:color="auto"/>
            <w:bottom w:val="none" w:sz="0" w:space="0" w:color="auto"/>
            <w:right w:val="none" w:sz="0" w:space="0" w:color="auto"/>
          </w:divBdr>
          <w:divsChild>
            <w:div w:id="109201047">
              <w:marLeft w:val="0"/>
              <w:marRight w:val="0"/>
              <w:marTop w:val="0"/>
              <w:marBottom w:val="0"/>
              <w:divBdr>
                <w:top w:val="none" w:sz="0" w:space="0" w:color="auto"/>
                <w:left w:val="none" w:sz="0" w:space="0" w:color="auto"/>
                <w:bottom w:val="none" w:sz="0" w:space="0" w:color="auto"/>
                <w:right w:val="none" w:sz="0" w:space="0" w:color="auto"/>
              </w:divBdr>
              <w:divsChild>
                <w:div w:id="523709743">
                  <w:marLeft w:val="0"/>
                  <w:marRight w:val="0"/>
                  <w:marTop w:val="0"/>
                  <w:marBottom w:val="0"/>
                  <w:divBdr>
                    <w:top w:val="none" w:sz="0" w:space="0" w:color="auto"/>
                    <w:left w:val="none" w:sz="0" w:space="0" w:color="auto"/>
                    <w:bottom w:val="none" w:sz="0" w:space="0" w:color="auto"/>
                    <w:right w:val="none" w:sz="0" w:space="0" w:color="auto"/>
                  </w:divBdr>
                  <w:divsChild>
                    <w:div w:id="396172781">
                      <w:marLeft w:val="0"/>
                      <w:marRight w:val="0"/>
                      <w:marTop w:val="0"/>
                      <w:marBottom w:val="0"/>
                      <w:divBdr>
                        <w:top w:val="none" w:sz="0" w:space="0" w:color="auto"/>
                        <w:left w:val="none" w:sz="0" w:space="0" w:color="auto"/>
                        <w:bottom w:val="none" w:sz="0" w:space="0" w:color="auto"/>
                        <w:right w:val="none" w:sz="0" w:space="0" w:color="auto"/>
                      </w:divBdr>
                      <w:divsChild>
                        <w:div w:id="639043488">
                          <w:marLeft w:val="0"/>
                          <w:marRight w:val="0"/>
                          <w:marTop w:val="0"/>
                          <w:marBottom w:val="0"/>
                          <w:divBdr>
                            <w:top w:val="none" w:sz="0" w:space="0" w:color="auto"/>
                            <w:left w:val="none" w:sz="0" w:space="0" w:color="auto"/>
                            <w:bottom w:val="none" w:sz="0" w:space="0" w:color="auto"/>
                            <w:right w:val="none" w:sz="0" w:space="0" w:color="auto"/>
                          </w:divBdr>
                          <w:divsChild>
                            <w:div w:id="1173568797">
                              <w:marLeft w:val="0"/>
                              <w:marRight w:val="0"/>
                              <w:marTop w:val="0"/>
                              <w:marBottom w:val="0"/>
                              <w:divBdr>
                                <w:top w:val="none" w:sz="0" w:space="0" w:color="auto"/>
                                <w:left w:val="none" w:sz="0" w:space="0" w:color="auto"/>
                                <w:bottom w:val="none" w:sz="0" w:space="0" w:color="auto"/>
                                <w:right w:val="none" w:sz="0" w:space="0" w:color="auto"/>
                              </w:divBdr>
                              <w:divsChild>
                                <w:div w:id="517280588">
                                  <w:marLeft w:val="0"/>
                                  <w:marRight w:val="0"/>
                                  <w:marTop w:val="0"/>
                                  <w:marBottom w:val="0"/>
                                  <w:divBdr>
                                    <w:top w:val="none" w:sz="0" w:space="0" w:color="auto"/>
                                    <w:left w:val="none" w:sz="0" w:space="0" w:color="auto"/>
                                    <w:bottom w:val="none" w:sz="0" w:space="0" w:color="auto"/>
                                    <w:right w:val="none" w:sz="0" w:space="0" w:color="auto"/>
                                  </w:divBdr>
                                  <w:divsChild>
                                    <w:div w:id="866408698">
                                      <w:marLeft w:val="0"/>
                                      <w:marRight w:val="0"/>
                                      <w:marTop w:val="0"/>
                                      <w:marBottom w:val="0"/>
                                      <w:divBdr>
                                        <w:top w:val="none" w:sz="0" w:space="0" w:color="auto"/>
                                        <w:left w:val="none" w:sz="0" w:space="0" w:color="auto"/>
                                        <w:bottom w:val="none" w:sz="0" w:space="0" w:color="auto"/>
                                        <w:right w:val="none" w:sz="0" w:space="0" w:color="auto"/>
                                      </w:divBdr>
                                      <w:divsChild>
                                        <w:div w:id="20706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781386">
          <w:marLeft w:val="0"/>
          <w:marRight w:val="0"/>
          <w:marTop w:val="0"/>
          <w:marBottom w:val="0"/>
          <w:divBdr>
            <w:top w:val="none" w:sz="0" w:space="0" w:color="auto"/>
            <w:left w:val="none" w:sz="0" w:space="0" w:color="auto"/>
            <w:bottom w:val="none" w:sz="0" w:space="0" w:color="auto"/>
            <w:right w:val="none" w:sz="0" w:space="0" w:color="auto"/>
          </w:divBdr>
          <w:divsChild>
            <w:div w:id="242837086">
              <w:marLeft w:val="0"/>
              <w:marRight w:val="0"/>
              <w:marTop w:val="0"/>
              <w:marBottom w:val="0"/>
              <w:divBdr>
                <w:top w:val="none" w:sz="0" w:space="0" w:color="auto"/>
                <w:left w:val="none" w:sz="0" w:space="0" w:color="auto"/>
                <w:bottom w:val="none" w:sz="0" w:space="0" w:color="auto"/>
                <w:right w:val="none" w:sz="0" w:space="0" w:color="auto"/>
              </w:divBdr>
              <w:divsChild>
                <w:div w:id="218446172">
                  <w:marLeft w:val="0"/>
                  <w:marRight w:val="0"/>
                  <w:marTop w:val="0"/>
                  <w:marBottom w:val="0"/>
                  <w:divBdr>
                    <w:top w:val="none" w:sz="0" w:space="0" w:color="auto"/>
                    <w:left w:val="none" w:sz="0" w:space="0" w:color="auto"/>
                    <w:bottom w:val="none" w:sz="0" w:space="0" w:color="auto"/>
                    <w:right w:val="none" w:sz="0" w:space="0" w:color="auto"/>
                  </w:divBdr>
                  <w:divsChild>
                    <w:div w:id="215942628">
                      <w:marLeft w:val="0"/>
                      <w:marRight w:val="0"/>
                      <w:marTop w:val="0"/>
                      <w:marBottom w:val="0"/>
                      <w:divBdr>
                        <w:top w:val="none" w:sz="0" w:space="0" w:color="auto"/>
                        <w:left w:val="none" w:sz="0" w:space="0" w:color="auto"/>
                        <w:bottom w:val="none" w:sz="0" w:space="0" w:color="auto"/>
                        <w:right w:val="none" w:sz="0" w:space="0" w:color="auto"/>
                      </w:divBdr>
                      <w:divsChild>
                        <w:div w:id="982732919">
                          <w:marLeft w:val="0"/>
                          <w:marRight w:val="0"/>
                          <w:marTop w:val="0"/>
                          <w:marBottom w:val="0"/>
                          <w:divBdr>
                            <w:top w:val="none" w:sz="0" w:space="0" w:color="auto"/>
                            <w:left w:val="none" w:sz="0" w:space="0" w:color="auto"/>
                            <w:bottom w:val="none" w:sz="0" w:space="0" w:color="auto"/>
                            <w:right w:val="none" w:sz="0" w:space="0" w:color="auto"/>
                          </w:divBdr>
                          <w:divsChild>
                            <w:div w:id="1969580878">
                              <w:marLeft w:val="0"/>
                              <w:marRight w:val="0"/>
                              <w:marTop w:val="0"/>
                              <w:marBottom w:val="0"/>
                              <w:divBdr>
                                <w:top w:val="none" w:sz="0" w:space="0" w:color="auto"/>
                                <w:left w:val="none" w:sz="0" w:space="0" w:color="auto"/>
                                <w:bottom w:val="none" w:sz="0" w:space="0" w:color="auto"/>
                                <w:right w:val="none" w:sz="0" w:space="0" w:color="auto"/>
                              </w:divBdr>
                              <w:divsChild>
                                <w:div w:id="1953201090">
                                  <w:marLeft w:val="0"/>
                                  <w:marRight w:val="0"/>
                                  <w:marTop w:val="0"/>
                                  <w:marBottom w:val="0"/>
                                  <w:divBdr>
                                    <w:top w:val="none" w:sz="0" w:space="0" w:color="auto"/>
                                    <w:left w:val="none" w:sz="0" w:space="0" w:color="auto"/>
                                    <w:bottom w:val="none" w:sz="0" w:space="0" w:color="auto"/>
                                    <w:right w:val="none" w:sz="0" w:space="0" w:color="auto"/>
                                  </w:divBdr>
                                  <w:divsChild>
                                    <w:div w:id="2062509266">
                                      <w:marLeft w:val="0"/>
                                      <w:marRight w:val="0"/>
                                      <w:marTop w:val="0"/>
                                      <w:marBottom w:val="0"/>
                                      <w:divBdr>
                                        <w:top w:val="none" w:sz="0" w:space="0" w:color="auto"/>
                                        <w:left w:val="none" w:sz="0" w:space="0" w:color="auto"/>
                                        <w:bottom w:val="none" w:sz="0" w:space="0" w:color="auto"/>
                                        <w:right w:val="none" w:sz="0" w:space="0" w:color="auto"/>
                                      </w:divBdr>
                                      <w:divsChild>
                                        <w:div w:id="1545676058">
                                          <w:marLeft w:val="0"/>
                                          <w:marRight w:val="0"/>
                                          <w:marTop w:val="0"/>
                                          <w:marBottom w:val="0"/>
                                          <w:divBdr>
                                            <w:top w:val="none" w:sz="0" w:space="0" w:color="auto"/>
                                            <w:left w:val="none" w:sz="0" w:space="0" w:color="auto"/>
                                            <w:bottom w:val="none" w:sz="0" w:space="0" w:color="auto"/>
                                            <w:right w:val="none" w:sz="0" w:space="0" w:color="auto"/>
                                          </w:divBdr>
                                          <w:divsChild>
                                            <w:div w:id="1712072576">
                                              <w:marLeft w:val="0"/>
                                              <w:marRight w:val="0"/>
                                              <w:marTop w:val="0"/>
                                              <w:marBottom w:val="0"/>
                                              <w:divBdr>
                                                <w:top w:val="none" w:sz="0" w:space="0" w:color="auto"/>
                                                <w:left w:val="none" w:sz="0" w:space="0" w:color="auto"/>
                                                <w:bottom w:val="none" w:sz="0" w:space="0" w:color="auto"/>
                                                <w:right w:val="none" w:sz="0" w:space="0" w:color="auto"/>
                                              </w:divBdr>
                                            </w:div>
                                          </w:divsChild>
                                        </w:div>
                                        <w:div w:id="424156209">
                                          <w:marLeft w:val="0"/>
                                          <w:marRight w:val="0"/>
                                          <w:marTop w:val="0"/>
                                          <w:marBottom w:val="0"/>
                                          <w:divBdr>
                                            <w:top w:val="none" w:sz="0" w:space="0" w:color="auto"/>
                                            <w:left w:val="none" w:sz="0" w:space="0" w:color="auto"/>
                                            <w:bottom w:val="none" w:sz="0" w:space="0" w:color="auto"/>
                                            <w:right w:val="none" w:sz="0" w:space="0" w:color="auto"/>
                                          </w:divBdr>
                                          <w:divsChild>
                                            <w:div w:id="1616591898">
                                              <w:marLeft w:val="0"/>
                                              <w:marRight w:val="0"/>
                                              <w:marTop w:val="0"/>
                                              <w:marBottom w:val="0"/>
                                              <w:divBdr>
                                                <w:top w:val="none" w:sz="0" w:space="0" w:color="auto"/>
                                                <w:left w:val="none" w:sz="0" w:space="0" w:color="auto"/>
                                                <w:bottom w:val="none" w:sz="0" w:space="0" w:color="auto"/>
                                                <w:right w:val="none" w:sz="0" w:space="0" w:color="auto"/>
                                              </w:divBdr>
                                            </w:div>
                                            <w:div w:id="537744350">
                                              <w:marLeft w:val="0"/>
                                              <w:marRight w:val="0"/>
                                              <w:marTop w:val="0"/>
                                              <w:marBottom w:val="0"/>
                                              <w:divBdr>
                                                <w:top w:val="none" w:sz="0" w:space="0" w:color="auto"/>
                                                <w:left w:val="none" w:sz="0" w:space="0" w:color="auto"/>
                                                <w:bottom w:val="none" w:sz="0" w:space="0" w:color="auto"/>
                                                <w:right w:val="none" w:sz="0" w:space="0" w:color="auto"/>
                                              </w:divBdr>
                                              <w:divsChild>
                                                <w:div w:id="1555459047">
                                                  <w:marLeft w:val="0"/>
                                                  <w:marRight w:val="0"/>
                                                  <w:marTop w:val="0"/>
                                                  <w:marBottom w:val="0"/>
                                                  <w:divBdr>
                                                    <w:top w:val="none" w:sz="0" w:space="0" w:color="auto"/>
                                                    <w:left w:val="none" w:sz="0" w:space="0" w:color="auto"/>
                                                    <w:bottom w:val="none" w:sz="0" w:space="0" w:color="auto"/>
                                                    <w:right w:val="none" w:sz="0" w:space="0" w:color="auto"/>
                                                  </w:divBdr>
                                                  <w:divsChild>
                                                    <w:div w:id="10780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595">
                                              <w:marLeft w:val="0"/>
                                              <w:marRight w:val="0"/>
                                              <w:marTop w:val="0"/>
                                              <w:marBottom w:val="0"/>
                                              <w:divBdr>
                                                <w:top w:val="none" w:sz="0" w:space="0" w:color="auto"/>
                                                <w:left w:val="none" w:sz="0" w:space="0" w:color="auto"/>
                                                <w:bottom w:val="none" w:sz="0" w:space="0" w:color="auto"/>
                                                <w:right w:val="none" w:sz="0" w:space="0" w:color="auto"/>
                                              </w:divBdr>
                                            </w:div>
                                          </w:divsChild>
                                        </w:div>
                                        <w:div w:id="669866854">
                                          <w:marLeft w:val="0"/>
                                          <w:marRight w:val="0"/>
                                          <w:marTop w:val="0"/>
                                          <w:marBottom w:val="0"/>
                                          <w:divBdr>
                                            <w:top w:val="none" w:sz="0" w:space="0" w:color="auto"/>
                                            <w:left w:val="none" w:sz="0" w:space="0" w:color="auto"/>
                                            <w:bottom w:val="none" w:sz="0" w:space="0" w:color="auto"/>
                                            <w:right w:val="none" w:sz="0" w:space="0" w:color="auto"/>
                                          </w:divBdr>
                                          <w:divsChild>
                                            <w:div w:id="59594101">
                                              <w:marLeft w:val="0"/>
                                              <w:marRight w:val="0"/>
                                              <w:marTop w:val="0"/>
                                              <w:marBottom w:val="0"/>
                                              <w:divBdr>
                                                <w:top w:val="none" w:sz="0" w:space="0" w:color="auto"/>
                                                <w:left w:val="none" w:sz="0" w:space="0" w:color="auto"/>
                                                <w:bottom w:val="none" w:sz="0" w:space="0" w:color="auto"/>
                                                <w:right w:val="none" w:sz="0" w:space="0" w:color="auto"/>
                                              </w:divBdr>
                                            </w:div>
                                            <w:div w:id="1266576817">
                                              <w:marLeft w:val="0"/>
                                              <w:marRight w:val="0"/>
                                              <w:marTop w:val="0"/>
                                              <w:marBottom w:val="0"/>
                                              <w:divBdr>
                                                <w:top w:val="none" w:sz="0" w:space="0" w:color="auto"/>
                                                <w:left w:val="none" w:sz="0" w:space="0" w:color="auto"/>
                                                <w:bottom w:val="none" w:sz="0" w:space="0" w:color="auto"/>
                                                <w:right w:val="none" w:sz="0" w:space="0" w:color="auto"/>
                                              </w:divBdr>
                                              <w:divsChild>
                                                <w:div w:id="1718318530">
                                                  <w:marLeft w:val="0"/>
                                                  <w:marRight w:val="0"/>
                                                  <w:marTop w:val="0"/>
                                                  <w:marBottom w:val="0"/>
                                                  <w:divBdr>
                                                    <w:top w:val="none" w:sz="0" w:space="0" w:color="auto"/>
                                                    <w:left w:val="none" w:sz="0" w:space="0" w:color="auto"/>
                                                    <w:bottom w:val="none" w:sz="0" w:space="0" w:color="auto"/>
                                                    <w:right w:val="none" w:sz="0" w:space="0" w:color="auto"/>
                                                  </w:divBdr>
                                                  <w:divsChild>
                                                    <w:div w:id="737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807733">
          <w:marLeft w:val="0"/>
          <w:marRight w:val="0"/>
          <w:marTop w:val="0"/>
          <w:marBottom w:val="0"/>
          <w:divBdr>
            <w:top w:val="none" w:sz="0" w:space="0" w:color="auto"/>
            <w:left w:val="none" w:sz="0" w:space="0" w:color="auto"/>
            <w:bottom w:val="none" w:sz="0" w:space="0" w:color="auto"/>
            <w:right w:val="none" w:sz="0" w:space="0" w:color="auto"/>
          </w:divBdr>
          <w:divsChild>
            <w:div w:id="6174159">
              <w:marLeft w:val="0"/>
              <w:marRight w:val="0"/>
              <w:marTop w:val="0"/>
              <w:marBottom w:val="0"/>
              <w:divBdr>
                <w:top w:val="none" w:sz="0" w:space="0" w:color="auto"/>
                <w:left w:val="none" w:sz="0" w:space="0" w:color="auto"/>
                <w:bottom w:val="none" w:sz="0" w:space="0" w:color="auto"/>
                <w:right w:val="none" w:sz="0" w:space="0" w:color="auto"/>
              </w:divBdr>
              <w:divsChild>
                <w:div w:id="1471246851">
                  <w:marLeft w:val="0"/>
                  <w:marRight w:val="0"/>
                  <w:marTop w:val="0"/>
                  <w:marBottom w:val="0"/>
                  <w:divBdr>
                    <w:top w:val="none" w:sz="0" w:space="0" w:color="auto"/>
                    <w:left w:val="none" w:sz="0" w:space="0" w:color="auto"/>
                    <w:bottom w:val="none" w:sz="0" w:space="0" w:color="auto"/>
                    <w:right w:val="none" w:sz="0" w:space="0" w:color="auto"/>
                  </w:divBdr>
                  <w:divsChild>
                    <w:div w:id="2023898996">
                      <w:marLeft w:val="0"/>
                      <w:marRight w:val="0"/>
                      <w:marTop w:val="0"/>
                      <w:marBottom w:val="0"/>
                      <w:divBdr>
                        <w:top w:val="none" w:sz="0" w:space="0" w:color="auto"/>
                        <w:left w:val="none" w:sz="0" w:space="0" w:color="auto"/>
                        <w:bottom w:val="none" w:sz="0" w:space="0" w:color="auto"/>
                        <w:right w:val="none" w:sz="0" w:space="0" w:color="auto"/>
                      </w:divBdr>
                      <w:divsChild>
                        <w:div w:id="1393890118">
                          <w:marLeft w:val="0"/>
                          <w:marRight w:val="0"/>
                          <w:marTop w:val="0"/>
                          <w:marBottom w:val="0"/>
                          <w:divBdr>
                            <w:top w:val="none" w:sz="0" w:space="0" w:color="auto"/>
                            <w:left w:val="none" w:sz="0" w:space="0" w:color="auto"/>
                            <w:bottom w:val="none" w:sz="0" w:space="0" w:color="auto"/>
                            <w:right w:val="none" w:sz="0" w:space="0" w:color="auto"/>
                          </w:divBdr>
                          <w:divsChild>
                            <w:div w:id="1191410438">
                              <w:marLeft w:val="0"/>
                              <w:marRight w:val="0"/>
                              <w:marTop w:val="0"/>
                              <w:marBottom w:val="0"/>
                              <w:divBdr>
                                <w:top w:val="none" w:sz="0" w:space="0" w:color="auto"/>
                                <w:left w:val="none" w:sz="0" w:space="0" w:color="auto"/>
                                <w:bottom w:val="none" w:sz="0" w:space="0" w:color="auto"/>
                                <w:right w:val="none" w:sz="0" w:space="0" w:color="auto"/>
                              </w:divBdr>
                              <w:divsChild>
                                <w:div w:id="2031102600">
                                  <w:marLeft w:val="0"/>
                                  <w:marRight w:val="0"/>
                                  <w:marTop w:val="0"/>
                                  <w:marBottom w:val="0"/>
                                  <w:divBdr>
                                    <w:top w:val="none" w:sz="0" w:space="0" w:color="auto"/>
                                    <w:left w:val="none" w:sz="0" w:space="0" w:color="auto"/>
                                    <w:bottom w:val="none" w:sz="0" w:space="0" w:color="auto"/>
                                    <w:right w:val="none" w:sz="0" w:space="0" w:color="auto"/>
                                  </w:divBdr>
                                  <w:divsChild>
                                    <w:div w:id="514421351">
                                      <w:marLeft w:val="0"/>
                                      <w:marRight w:val="0"/>
                                      <w:marTop w:val="0"/>
                                      <w:marBottom w:val="0"/>
                                      <w:divBdr>
                                        <w:top w:val="none" w:sz="0" w:space="0" w:color="auto"/>
                                        <w:left w:val="none" w:sz="0" w:space="0" w:color="auto"/>
                                        <w:bottom w:val="none" w:sz="0" w:space="0" w:color="auto"/>
                                        <w:right w:val="none" w:sz="0" w:space="0" w:color="auto"/>
                                      </w:divBdr>
                                      <w:divsChild>
                                        <w:div w:id="18293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099521">
          <w:marLeft w:val="0"/>
          <w:marRight w:val="0"/>
          <w:marTop w:val="0"/>
          <w:marBottom w:val="0"/>
          <w:divBdr>
            <w:top w:val="none" w:sz="0" w:space="0" w:color="auto"/>
            <w:left w:val="none" w:sz="0" w:space="0" w:color="auto"/>
            <w:bottom w:val="none" w:sz="0" w:space="0" w:color="auto"/>
            <w:right w:val="none" w:sz="0" w:space="0" w:color="auto"/>
          </w:divBdr>
          <w:divsChild>
            <w:div w:id="638387721">
              <w:marLeft w:val="0"/>
              <w:marRight w:val="0"/>
              <w:marTop w:val="0"/>
              <w:marBottom w:val="0"/>
              <w:divBdr>
                <w:top w:val="none" w:sz="0" w:space="0" w:color="auto"/>
                <w:left w:val="none" w:sz="0" w:space="0" w:color="auto"/>
                <w:bottom w:val="none" w:sz="0" w:space="0" w:color="auto"/>
                <w:right w:val="none" w:sz="0" w:space="0" w:color="auto"/>
              </w:divBdr>
              <w:divsChild>
                <w:div w:id="79259766">
                  <w:marLeft w:val="0"/>
                  <w:marRight w:val="0"/>
                  <w:marTop w:val="0"/>
                  <w:marBottom w:val="0"/>
                  <w:divBdr>
                    <w:top w:val="none" w:sz="0" w:space="0" w:color="auto"/>
                    <w:left w:val="none" w:sz="0" w:space="0" w:color="auto"/>
                    <w:bottom w:val="none" w:sz="0" w:space="0" w:color="auto"/>
                    <w:right w:val="none" w:sz="0" w:space="0" w:color="auto"/>
                  </w:divBdr>
                  <w:divsChild>
                    <w:div w:id="1191795001">
                      <w:marLeft w:val="0"/>
                      <w:marRight w:val="0"/>
                      <w:marTop w:val="0"/>
                      <w:marBottom w:val="0"/>
                      <w:divBdr>
                        <w:top w:val="none" w:sz="0" w:space="0" w:color="auto"/>
                        <w:left w:val="none" w:sz="0" w:space="0" w:color="auto"/>
                        <w:bottom w:val="none" w:sz="0" w:space="0" w:color="auto"/>
                        <w:right w:val="none" w:sz="0" w:space="0" w:color="auto"/>
                      </w:divBdr>
                      <w:divsChild>
                        <w:div w:id="421613519">
                          <w:marLeft w:val="0"/>
                          <w:marRight w:val="0"/>
                          <w:marTop w:val="0"/>
                          <w:marBottom w:val="0"/>
                          <w:divBdr>
                            <w:top w:val="none" w:sz="0" w:space="0" w:color="auto"/>
                            <w:left w:val="none" w:sz="0" w:space="0" w:color="auto"/>
                            <w:bottom w:val="none" w:sz="0" w:space="0" w:color="auto"/>
                            <w:right w:val="none" w:sz="0" w:space="0" w:color="auto"/>
                          </w:divBdr>
                          <w:divsChild>
                            <w:div w:id="1686983256">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sChild>
                                    <w:div w:id="2663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 TargetMode="External"/><Relationship Id="rId3" Type="http://schemas.openxmlformats.org/officeDocument/2006/relationships/settings" Target="settings.xml"/><Relationship Id="rId7" Type="http://schemas.openxmlformats.org/officeDocument/2006/relationships/hyperlink" Target="https://www.businesswirein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lightradiology.com" TargetMode="External"/><Relationship Id="rId11" Type="http://schemas.openxmlformats.org/officeDocument/2006/relationships/theme" Target="theme/theme1.xml"/><Relationship Id="rId5" Type="http://schemas.openxmlformats.org/officeDocument/2006/relationships/hyperlink" Target="https://www.sironamedical.com/news/sirona-acquires-nin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emens-healthineers.com/press-room/pres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4803</Words>
  <Characters>27379</Characters>
  <Application>Microsoft Office Word</Application>
  <DocSecurity>0</DocSecurity>
  <Lines>228</Lines>
  <Paragraphs>64</Paragraphs>
  <ScaleCrop>false</ScaleCrop>
  <Company/>
  <LinksUpToDate>false</LinksUpToDate>
  <CharactersWithSpaces>32118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2025-06-23T10:54:00Z</dcterms:created>
  <dcterms:modified xsi:type="dcterms:W3CDTF">2025-06-23T11:03:00Z</dcterms:modified>
</cp:coreProperties>
</file>