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1. Introduction and Strategic Context</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 xml:space="preserve">Global </w:t>
      </w:r>
      <w:bookmarkStart w:id="0" w:name="_GoBack"/>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w:t>
      </w:r>
      <w:bookmarkEnd w:id="0"/>
      <w:r w:rsidRPr="002B1276">
        <w:rPr>
          <w:rFonts w:ascii="Times New Roman" w:eastAsia="Times New Roman" w:hAnsi="Times New Roman" w:cs="Times New Roman"/>
          <w:sz w:val="24"/>
          <w:szCs w:val="24"/>
        </w:rPr>
        <w:t xml:space="preserve">is expected to witness significant growth in the coming years. Valued at approximately USD </w:t>
      </w:r>
      <w:r w:rsidRPr="002B1276">
        <w:rPr>
          <w:rFonts w:ascii="Times New Roman" w:eastAsia="Times New Roman" w:hAnsi="Times New Roman" w:cs="Times New Roman"/>
          <w:b/>
          <w:bCs/>
          <w:sz w:val="24"/>
          <w:szCs w:val="24"/>
        </w:rPr>
        <w:t>2.3 billion</w:t>
      </w:r>
      <w:r w:rsidRPr="002B1276">
        <w:rPr>
          <w:rFonts w:ascii="Times New Roman" w:eastAsia="Times New Roman" w:hAnsi="Times New Roman" w:cs="Times New Roman"/>
          <w:sz w:val="24"/>
          <w:szCs w:val="24"/>
        </w:rPr>
        <w:t xml:space="preserve"> in 2024, the market is projected to grow at a </w:t>
      </w:r>
      <w:r w:rsidRPr="002B1276">
        <w:rPr>
          <w:rFonts w:ascii="Times New Roman" w:eastAsia="Times New Roman" w:hAnsi="Times New Roman" w:cs="Times New Roman"/>
          <w:b/>
          <w:bCs/>
          <w:sz w:val="24"/>
          <w:szCs w:val="24"/>
        </w:rPr>
        <w:t>CAGR of 9.1%</w:t>
      </w:r>
      <w:r w:rsidRPr="002B1276">
        <w:rPr>
          <w:rFonts w:ascii="Times New Roman" w:eastAsia="Times New Roman" w:hAnsi="Times New Roman" w:cs="Times New Roman"/>
          <w:sz w:val="24"/>
          <w:szCs w:val="24"/>
        </w:rPr>
        <w:t xml:space="preserve"> from 2024 to 2030, reaching </w:t>
      </w:r>
      <w:r w:rsidRPr="002B1276">
        <w:rPr>
          <w:rFonts w:ascii="Times New Roman" w:eastAsia="Times New Roman" w:hAnsi="Times New Roman" w:cs="Times New Roman"/>
          <w:b/>
          <w:bCs/>
          <w:sz w:val="24"/>
          <w:szCs w:val="24"/>
        </w:rPr>
        <w:t>USD 4.7 billion</w:t>
      </w:r>
      <w:r w:rsidRPr="002B1276">
        <w:rPr>
          <w:rFonts w:ascii="Times New Roman" w:eastAsia="Times New Roman" w:hAnsi="Times New Roman" w:cs="Times New Roman"/>
          <w:sz w:val="24"/>
          <w:szCs w:val="24"/>
        </w:rPr>
        <w:t xml:space="preserve"> by 2030. This growth is largely driven by technological advancements, rising breast cancer incidences, and an increased focus on early-stage cancer detection.</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Breast lesion guidance systems, which aid in the identification, localization, and biopsy of suspicious lesions in the breast tissue, are pivotal in modern breast cancer diagnostics. These systems typically include technologies such as </w:t>
      </w:r>
      <w:r w:rsidRPr="002B1276">
        <w:rPr>
          <w:rFonts w:ascii="Times New Roman" w:eastAsia="Times New Roman" w:hAnsi="Times New Roman" w:cs="Times New Roman"/>
          <w:b/>
          <w:bCs/>
          <w:sz w:val="24"/>
          <w:szCs w:val="24"/>
        </w:rPr>
        <w:t>ultrasound</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MRI</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stereotactic biopsy</w:t>
      </w:r>
      <w:r w:rsidRPr="002B1276">
        <w:rPr>
          <w:rFonts w:ascii="Times New Roman" w:eastAsia="Times New Roman" w:hAnsi="Times New Roman" w:cs="Times New Roman"/>
          <w:sz w:val="24"/>
          <w:szCs w:val="24"/>
        </w:rPr>
        <w:t>, all of which enhance the accuracy and efficiency of breast cancer detection and treatment planning.</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Key Macro Forces Driving Market Growth:</w:t>
      </w:r>
    </w:p>
    <w:p w:rsidR="002B1276" w:rsidRPr="002B1276" w:rsidRDefault="002B1276" w:rsidP="002B1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Rising Breast Cancer Incidences</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The global incidence of breast cancer is steadily increasing, with early detection proving critical for successful treatment outcomes. According to the World Health Organization (WHO), breast cancer remains the most common cancer globally. This growing prevalence is fueling the demand for advanced diagnostic solutions like breast lesion guidance systems.</w:t>
      </w:r>
    </w:p>
    <w:p w:rsidR="002B1276" w:rsidRPr="002B1276" w:rsidRDefault="002B1276" w:rsidP="002B1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Technological Advancements in Imaging</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 xml:space="preserve">Innovations such as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elasticity imaging</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AI-driven imaging systems</w:t>
      </w:r>
      <w:r w:rsidRPr="002B1276">
        <w:rPr>
          <w:rFonts w:ascii="Times New Roman" w:eastAsia="Times New Roman" w:hAnsi="Times New Roman" w:cs="Times New Roman"/>
          <w:sz w:val="24"/>
          <w:szCs w:val="24"/>
        </w:rPr>
        <w:t xml:space="preserve"> are enhancing the precision and capability of breast lesion guidance systems. AI algorithms, in particular, can analyze mammograms and MRI scans with higher accuracy, which is improving lesion detection rates and reducing false positives.</w:t>
      </w:r>
    </w:p>
    <w:p w:rsidR="002B1276" w:rsidRPr="002B1276" w:rsidRDefault="002B1276" w:rsidP="002B1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Government Initiatives and Healthcare Investments</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 xml:space="preserve">Governments across the globe are prioritizing healthcare investments to fight breast cancer, particularly in developed economies where screening programs are expanding. Health policies and subsidies for breast cancer screening, such as </w:t>
      </w:r>
      <w:r w:rsidRPr="002B1276">
        <w:rPr>
          <w:rFonts w:ascii="Times New Roman" w:eastAsia="Times New Roman" w:hAnsi="Times New Roman" w:cs="Times New Roman"/>
          <w:b/>
          <w:bCs/>
          <w:sz w:val="24"/>
          <w:szCs w:val="24"/>
        </w:rPr>
        <w:t>The Pink Ribbon Campaign</w:t>
      </w:r>
      <w:r w:rsidRPr="002B1276">
        <w:rPr>
          <w:rFonts w:ascii="Times New Roman" w:eastAsia="Times New Roman" w:hAnsi="Times New Roman" w:cs="Times New Roman"/>
          <w:sz w:val="24"/>
          <w:szCs w:val="24"/>
        </w:rPr>
        <w:t xml:space="preserve"> and other national initiatives, are driving demand for early-stage detection technologies.</w:t>
      </w:r>
    </w:p>
    <w:p w:rsidR="002B1276" w:rsidRPr="002B1276" w:rsidRDefault="002B1276" w:rsidP="002B1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Aging Population and Awareness of Preventive Healthcare</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The aging population in developed nations is another significant factor contributing to market growth. Older women are more likely to develop breast cancer, and as life expectancy increases, there is a growing awareness of the need for regular screening and diagnostic care.</w:t>
      </w:r>
    </w:p>
    <w:p w:rsidR="002B1276" w:rsidRPr="002B1276" w:rsidRDefault="002B1276" w:rsidP="002B1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Healthcare Infrastructure Expansion in Emerging Markets</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 xml:space="preserve">Emerging markets, particularly in </w:t>
      </w:r>
      <w:r w:rsidRPr="002B1276">
        <w:rPr>
          <w:rFonts w:ascii="Times New Roman" w:eastAsia="Times New Roman" w:hAnsi="Times New Roman" w:cs="Times New Roman"/>
          <w:b/>
          <w:bCs/>
          <w:sz w:val="24"/>
          <w:szCs w:val="24"/>
        </w:rPr>
        <w:t>Asia-Pacific</w:t>
      </w:r>
      <w:r w:rsidRPr="002B1276">
        <w:rPr>
          <w:rFonts w:ascii="Times New Roman" w:eastAsia="Times New Roman" w:hAnsi="Times New Roman" w:cs="Times New Roman"/>
          <w:sz w:val="24"/>
          <w:szCs w:val="24"/>
        </w:rPr>
        <w:t>, are investing heavily in healthcare infrastructure. As these regions experience rapid urbanization, the adoption of modern medical technologies, including breast lesion guidance systems, is accelerating.</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Key Stakeholders in the Market:</w:t>
      </w:r>
    </w:p>
    <w:p w:rsidR="002B1276" w:rsidRPr="002B1276" w:rsidRDefault="002B1276" w:rsidP="002B1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lastRenderedPageBreak/>
        <w:t>Original Equipment Manufacturers (OEMs)</w:t>
      </w:r>
      <w:r w:rsidRPr="002B1276">
        <w:rPr>
          <w:rFonts w:ascii="Times New Roman" w:eastAsia="Times New Roman" w:hAnsi="Times New Roman" w:cs="Times New Roman"/>
          <w:sz w:val="24"/>
          <w:szCs w:val="24"/>
        </w:rPr>
        <w:t xml:space="preserve"> such as </w:t>
      </w:r>
      <w:r w:rsidRPr="002B1276">
        <w:rPr>
          <w:rFonts w:ascii="Times New Roman" w:eastAsia="Times New Roman" w:hAnsi="Times New Roman" w:cs="Times New Roman"/>
          <w:b/>
          <w:bCs/>
          <w:sz w:val="24"/>
          <w:szCs w:val="24"/>
        </w:rPr>
        <w:t>GE Healthcare</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Philips Healthcare</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 xml:space="preserve">Siemens </w:t>
      </w:r>
      <w:proofErr w:type="spellStart"/>
      <w:r w:rsidRPr="002B1276">
        <w:rPr>
          <w:rFonts w:ascii="Times New Roman" w:eastAsia="Times New Roman" w:hAnsi="Times New Roman" w:cs="Times New Roman"/>
          <w:b/>
          <w:bCs/>
          <w:sz w:val="24"/>
          <w:szCs w:val="24"/>
        </w:rPr>
        <w:t>Healthineers</w:t>
      </w:r>
      <w:proofErr w:type="spellEnd"/>
      <w:r w:rsidRPr="002B1276">
        <w:rPr>
          <w:rFonts w:ascii="Times New Roman" w:eastAsia="Times New Roman" w:hAnsi="Times New Roman" w:cs="Times New Roman"/>
          <w:sz w:val="24"/>
          <w:szCs w:val="24"/>
        </w:rPr>
        <w:t xml:space="preserve"> play a central role in designing and developing advanced breast lesion guidance systems.</w:t>
      </w:r>
    </w:p>
    <w:p w:rsidR="002B1276" w:rsidRPr="002B1276" w:rsidRDefault="002B1276" w:rsidP="002B1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Hospitals and Diagnostic Centers</w:t>
      </w:r>
      <w:r w:rsidRPr="002B1276">
        <w:rPr>
          <w:rFonts w:ascii="Times New Roman" w:eastAsia="Times New Roman" w:hAnsi="Times New Roman" w:cs="Times New Roman"/>
          <w:sz w:val="24"/>
          <w:szCs w:val="24"/>
        </w:rPr>
        <w:t xml:space="preserve"> are major users of these systems, especially in regions with high breast cancer incidences.</w:t>
      </w:r>
    </w:p>
    <w:p w:rsidR="002B1276" w:rsidRPr="002B1276" w:rsidRDefault="002B1276" w:rsidP="002B1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Government Agencies and NGOs</w:t>
      </w:r>
      <w:r w:rsidRPr="002B1276">
        <w:rPr>
          <w:rFonts w:ascii="Times New Roman" w:eastAsia="Times New Roman" w:hAnsi="Times New Roman" w:cs="Times New Roman"/>
          <w:sz w:val="24"/>
          <w:szCs w:val="24"/>
        </w:rPr>
        <w:t xml:space="preserve"> involved in public health initiatives and cancer prevention programs.</w:t>
      </w:r>
    </w:p>
    <w:p w:rsidR="002B1276" w:rsidRPr="002B1276" w:rsidRDefault="002B1276" w:rsidP="002B1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Investors and Venture Capitalists</w:t>
      </w:r>
      <w:r w:rsidRPr="002B1276">
        <w:rPr>
          <w:rFonts w:ascii="Times New Roman" w:eastAsia="Times New Roman" w:hAnsi="Times New Roman" w:cs="Times New Roman"/>
          <w:sz w:val="24"/>
          <w:szCs w:val="24"/>
        </w:rPr>
        <w:t xml:space="preserve"> who are focusing on healthcare technologies that can improve outcomes for breast cancer patients.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Market Significance: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Breast lesion guidance systems not only enhance diagnostic accuracy but also improve the treatment of breast cancer by enabling physicians to target specific lesions during biopsy procedures. The technological evolution of these systems is poised to increase the demand for non-invasive, faster, and more accurate diagnostics across all patient demographics.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In conclusion, 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presents significant opportunities for both technology providers and healthcare providers. As the global healthcare system continues to focus on early diagnosis and treatment of breast cancer, this market will remain a key area of investment and innovation.</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25"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2. Market Segmentation and Forecast Scope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is segmented across multiple dimensions to provide a comprehensive view of its dynamics. Each segment represents a unique opportunity and has distinct growth drivers. Below is the detailed segmentation based on </w:t>
      </w:r>
      <w:r w:rsidRPr="002B1276">
        <w:rPr>
          <w:rFonts w:ascii="Times New Roman" w:eastAsia="Times New Roman" w:hAnsi="Times New Roman" w:cs="Times New Roman"/>
          <w:b/>
          <w:bCs/>
          <w:sz w:val="24"/>
          <w:szCs w:val="24"/>
        </w:rPr>
        <w:t>Technology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Application</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End User</w:t>
      </w:r>
      <w:r w:rsidRPr="002B1276">
        <w:rPr>
          <w:rFonts w:ascii="Times New Roman" w:eastAsia="Times New Roman" w:hAnsi="Times New Roman" w:cs="Times New Roman"/>
          <w:sz w:val="24"/>
          <w:szCs w:val="24"/>
        </w:rPr>
        <w:t xml:space="preserve">, and </w:t>
      </w:r>
      <w:proofErr w:type="gramStart"/>
      <w:r w:rsidRPr="002B1276">
        <w:rPr>
          <w:rFonts w:ascii="Times New Roman" w:eastAsia="Times New Roman" w:hAnsi="Times New Roman" w:cs="Times New Roman"/>
          <w:b/>
          <w:bCs/>
          <w:sz w:val="24"/>
          <w:szCs w:val="24"/>
        </w:rPr>
        <w:t>Geography</w:t>
      </w:r>
      <w:r w:rsidRPr="002B1276">
        <w:rPr>
          <w:rFonts w:ascii="Times New Roman" w:eastAsia="Times New Roman" w:hAnsi="Times New Roman" w:cs="Times New Roman"/>
          <w:sz w:val="24"/>
          <w:szCs w:val="24"/>
        </w:rPr>
        <w:t>.</w:t>
      </w:r>
      <w:proofErr w:type="gramEnd"/>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By Technology</w:t>
      </w:r>
    </w:p>
    <w:p w:rsidR="002B1276" w:rsidRPr="002B1276" w:rsidRDefault="002B1276" w:rsidP="002B12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Ultrasound Guidance Systems</w:t>
      </w:r>
      <w:r w:rsidRPr="002B1276">
        <w:rPr>
          <w:rFonts w:ascii="Times New Roman" w:eastAsia="Times New Roman" w:hAnsi="Times New Roman" w:cs="Times New Roman"/>
          <w:sz w:val="24"/>
          <w:szCs w:val="24"/>
        </w:rPr>
        <w:br/>
        <w:t>Ultrasound-guided biopsy is one of the most commonly used methods for identifying breast lesions, especially for patients with dense breast tissue. The technology offers real-time imaging and precise targeting of suspicious lesions.</w:t>
      </w:r>
    </w:p>
    <w:p w:rsidR="002B1276" w:rsidRPr="002B1276" w:rsidRDefault="002B1276" w:rsidP="002B127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35%</w:t>
      </w:r>
    </w:p>
    <w:p w:rsidR="002B1276" w:rsidRPr="002B1276" w:rsidRDefault="002B1276" w:rsidP="002B127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Non-invasive, cost-effective, and widely available.</w:t>
      </w:r>
    </w:p>
    <w:p w:rsidR="002B1276" w:rsidRPr="002B1276" w:rsidRDefault="002B1276" w:rsidP="002B12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Mammography Guidance Systems</w:t>
      </w:r>
      <w:r w:rsidRPr="002B1276">
        <w:rPr>
          <w:rFonts w:ascii="Times New Roman" w:eastAsia="Times New Roman" w:hAnsi="Times New Roman" w:cs="Times New Roman"/>
          <w:sz w:val="24"/>
          <w:szCs w:val="24"/>
        </w:rPr>
        <w:br/>
        <w:t>Mammography remains the gold standard for breast cancer screening and the first line of detection. Digital mammography systems, especially 3D mammography (</w:t>
      </w:r>
      <w:proofErr w:type="spellStart"/>
      <w:r w:rsidRPr="002B1276">
        <w:rPr>
          <w:rFonts w:ascii="Times New Roman" w:eastAsia="Times New Roman" w:hAnsi="Times New Roman" w:cs="Times New Roman"/>
          <w:sz w:val="24"/>
          <w:szCs w:val="24"/>
        </w:rPr>
        <w:t>tomosynthesis</w:t>
      </w:r>
      <w:proofErr w:type="spellEnd"/>
      <w:r w:rsidRPr="002B1276">
        <w:rPr>
          <w:rFonts w:ascii="Times New Roman" w:eastAsia="Times New Roman" w:hAnsi="Times New Roman" w:cs="Times New Roman"/>
          <w:sz w:val="24"/>
          <w:szCs w:val="24"/>
        </w:rPr>
        <w:t>), enhance detection by creating a 3D image of the breast.</w:t>
      </w:r>
    </w:p>
    <w:p w:rsidR="002B1276" w:rsidRPr="002B1276" w:rsidRDefault="002B1276" w:rsidP="002B127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30%</w:t>
      </w:r>
    </w:p>
    <w:p w:rsidR="002B1276" w:rsidRPr="002B1276" w:rsidRDefault="002B1276" w:rsidP="002B127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Increased adoption of 3D mammography and higher accuracy in lesion detection.</w:t>
      </w:r>
    </w:p>
    <w:p w:rsidR="002B1276" w:rsidRPr="002B1276" w:rsidRDefault="002B1276" w:rsidP="002B12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lastRenderedPageBreak/>
        <w:t>MRI Guidance Systems</w:t>
      </w:r>
      <w:r w:rsidRPr="002B1276">
        <w:rPr>
          <w:rFonts w:ascii="Times New Roman" w:eastAsia="Times New Roman" w:hAnsi="Times New Roman" w:cs="Times New Roman"/>
          <w:sz w:val="24"/>
          <w:szCs w:val="24"/>
        </w:rPr>
        <w:br/>
        <w:t>MRI-guided biopsies are highly effective for imaging dense breasts and identifying lesions missed by other imaging techniques. This segment is growing due to advancements in high-resolution MRI technology.</w:t>
      </w:r>
    </w:p>
    <w:p w:rsidR="002B1276" w:rsidRPr="002B1276" w:rsidRDefault="002B1276" w:rsidP="002B127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20%</w:t>
      </w:r>
    </w:p>
    <w:p w:rsidR="002B1276" w:rsidRPr="002B1276" w:rsidRDefault="002B1276" w:rsidP="002B127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Superior resolution and high accuracy in complex cases.</w:t>
      </w:r>
    </w:p>
    <w:p w:rsidR="002B1276" w:rsidRPr="002B1276" w:rsidRDefault="002B1276" w:rsidP="002B12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Stereotactic Guidance Systems</w:t>
      </w:r>
      <w:r w:rsidRPr="002B1276">
        <w:rPr>
          <w:rFonts w:ascii="Times New Roman" w:eastAsia="Times New Roman" w:hAnsi="Times New Roman" w:cs="Times New Roman"/>
          <w:sz w:val="24"/>
          <w:szCs w:val="24"/>
        </w:rPr>
        <w:br/>
      </w:r>
      <w:proofErr w:type="gramStart"/>
      <w:r w:rsidRPr="002B1276">
        <w:rPr>
          <w:rFonts w:ascii="Times New Roman" w:eastAsia="Times New Roman" w:hAnsi="Times New Roman" w:cs="Times New Roman"/>
          <w:sz w:val="24"/>
          <w:szCs w:val="24"/>
        </w:rPr>
        <w:t>This</w:t>
      </w:r>
      <w:proofErr w:type="gramEnd"/>
      <w:r w:rsidRPr="002B1276">
        <w:rPr>
          <w:rFonts w:ascii="Times New Roman" w:eastAsia="Times New Roman" w:hAnsi="Times New Roman" w:cs="Times New Roman"/>
          <w:sz w:val="24"/>
          <w:szCs w:val="24"/>
        </w:rPr>
        <w:t xml:space="preserve"> technology is primarily used for lesions that are not detectable via ultrasound or mammography. It uses 3D imaging to accurately target and biopsy lesions, particularly in cases of </w:t>
      </w:r>
      <w:proofErr w:type="spellStart"/>
      <w:r w:rsidRPr="002B1276">
        <w:rPr>
          <w:rFonts w:ascii="Times New Roman" w:eastAsia="Times New Roman" w:hAnsi="Times New Roman" w:cs="Times New Roman"/>
          <w:sz w:val="24"/>
          <w:szCs w:val="24"/>
        </w:rPr>
        <w:t>microcalcifications</w:t>
      </w:r>
      <w:proofErr w:type="spellEnd"/>
      <w:r w:rsidRPr="002B1276">
        <w:rPr>
          <w:rFonts w:ascii="Times New Roman" w:eastAsia="Times New Roman" w:hAnsi="Times New Roman" w:cs="Times New Roman"/>
          <w:sz w:val="24"/>
          <w:szCs w:val="24"/>
        </w:rPr>
        <w:t>.</w:t>
      </w:r>
    </w:p>
    <w:p w:rsidR="002B1276" w:rsidRPr="002B1276" w:rsidRDefault="002B1276" w:rsidP="002B127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15%</w:t>
      </w:r>
    </w:p>
    <w:p w:rsidR="002B1276" w:rsidRPr="002B1276" w:rsidRDefault="002B1276" w:rsidP="002B127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Rising adoption for targeting small and hard-to-reach lesions.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By Application</w:t>
      </w:r>
    </w:p>
    <w:p w:rsidR="002B1276" w:rsidRPr="002B1276" w:rsidRDefault="002B1276" w:rsidP="002B12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Diagnostic Application</w:t>
      </w:r>
      <w:r w:rsidRPr="002B1276">
        <w:rPr>
          <w:rFonts w:ascii="Times New Roman" w:eastAsia="Times New Roman" w:hAnsi="Times New Roman" w:cs="Times New Roman"/>
          <w:sz w:val="24"/>
          <w:szCs w:val="24"/>
        </w:rPr>
        <w:br/>
        <w:t>Breast lesion guidance systems are crucial in the early detection of breast cancer. With the rising prevalence of breast cancer, the demand for diagnostic tools has surged.</w:t>
      </w:r>
    </w:p>
    <w:p w:rsidR="002B1276" w:rsidRPr="002B1276" w:rsidRDefault="002B1276" w:rsidP="002B127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Increasing breast cancer incidence, advancements in screening protocols.</w:t>
      </w:r>
    </w:p>
    <w:p w:rsidR="002B1276" w:rsidRPr="002B1276" w:rsidRDefault="002B1276" w:rsidP="002B12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Therapeutic Application</w:t>
      </w:r>
      <w:r w:rsidRPr="002B1276">
        <w:rPr>
          <w:rFonts w:ascii="Times New Roman" w:eastAsia="Times New Roman" w:hAnsi="Times New Roman" w:cs="Times New Roman"/>
          <w:sz w:val="24"/>
          <w:szCs w:val="24"/>
        </w:rPr>
        <w:br/>
      </w:r>
      <w:proofErr w:type="gramStart"/>
      <w:r w:rsidRPr="002B1276">
        <w:rPr>
          <w:rFonts w:ascii="Times New Roman" w:eastAsia="Times New Roman" w:hAnsi="Times New Roman" w:cs="Times New Roman"/>
          <w:sz w:val="24"/>
          <w:szCs w:val="24"/>
        </w:rPr>
        <w:t>These</w:t>
      </w:r>
      <w:proofErr w:type="gramEnd"/>
      <w:r w:rsidRPr="002B1276">
        <w:rPr>
          <w:rFonts w:ascii="Times New Roman" w:eastAsia="Times New Roman" w:hAnsi="Times New Roman" w:cs="Times New Roman"/>
          <w:sz w:val="24"/>
          <w:szCs w:val="24"/>
        </w:rPr>
        <w:t xml:space="preserve"> systems are also used to guide interventions, such as biopsy and lesion excision, especially for non-invasive surgeries.</w:t>
      </w:r>
    </w:p>
    <w:p w:rsidR="002B1276" w:rsidRPr="002B1276" w:rsidRDefault="002B1276" w:rsidP="002B127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Minimally invasive surgery trends, precision medicine.</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By End User</w:t>
      </w:r>
    </w:p>
    <w:p w:rsidR="002B1276" w:rsidRPr="002B1276" w:rsidRDefault="002B1276" w:rsidP="002B12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Hospitals</w:t>
      </w:r>
      <w:r w:rsidRPr="002B1276">
        <w:rPr>
          <w:rFonts w:ascii="Times New Roman" w:eastAsia="Times New Roman" w:hAnsi="Times New Roman" w:cs="Times New Roman"/>
          <w:sz w:val="24"/>
          <w:szCs w:val="24"/>
        </w:rPr>
        <w:br/>
      </w:r>
      <w:proofErr w:type="spellStart"/>
      <w:r w:rsidRPr="002B1276">
        <w:rPr>
          <w:rFonts w:ascii="Times New Roman" w:eastAsia="Times New Roman" w:hAnsi="Times New Roman" w:cs="Times New Roman"/>
          <w:sz w:val="24"/>
          <w:szCs w:val="24"/>
        </w:rPr>
        <w:t>Hospitals</w:t>
      </w:r>
      <w:proofErr w:type="spellEnd"/>
      <w:r w:rsidRPr="002B1276">
        <w:rPr>
          <w:rFonts w:ascii="Times New Roman" w:eastAsia="Times New Roman" w:hAnsi="Times New Roman" w:cs="Times New Roman"/>
          <w:sz w:val="24"/>
          <w:szCs w:val="24"/>
        </w:rPr>
        <w:t xml:space="preserve"> are the primary end-users of breast lesion guidance systems, especially large, cancer-specialized hospitals with dedicated diagnostic departments.</w:t>
      </w:r>
    </w:p>
    <w:p w:rsidR="002B1276" w:rsidRPr="002B1276" w:rsidRDefault="002B1276" w:rsidP="002B12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50%</w:t>
      </w:r>
    </w:p>
    <w:p w:rsidR="002B1276" w:rsidRPr="002B1276" w:rsidRDefault="002B1276" w:rsidP="002B12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Advanced healthcare infrastructure, specialized cancer care facilities.</w:t>
      </w:r>
    </w:p>
    <w:p w:rsidR="002B1276" w:rsidRPr="002B1276" w:rsidRDefault="002B1276" w:rsidP="002B12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Diagnostic Imaging Centers</w:t>
      </w:r>
      <w:r w:rsidRPr="002B1276">
        <w:rPr>
          <w:rFonts w:ascii="Times New Roman" w:eastAsia="Times New Roman" w:hAnsi="Times New Roman" w:cs="Times New Roman"/>
          <w:sz w:val="24"/>
          <w:szCs w:val="24"/>
        </w:rPr>
        <w:br/>
        <w:t>With the rise in outpatient diagnostic procedures, diagnostic imaging centers are becoming a significant user base. They are adopting these systems due to the demand for quicker, more accessible screening.</w:t>
      </w:r>
    </w:p>
    <w:p w:rsidR="002B1276" w:rsidRPr="002B1276" w:rsidRDefault="002B1276" w:rsidP="002B12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30%</w:t>
      </w:r>
    </w:p>
    <w:p w:rsidR="002B1276" w:rsidRPr="002B1276" w:rsidRDefault="002B1276" w:rsidP="002B12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Increasing adoption of outpatient services and demand for fast diagnostics.</w:t>
      </w:r>
    </w:p>
    <w:p w:rsidR="002B1276" w:rsidRPr="002B1276" w:rsidRDefault="002B1276" w:rsidP="002B12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Ambulatory Surgical Centers (ASCs</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ASCs offer a variety of diagnostic and minor surgical procedures, making them a growing segment for breast lesion guidance systems, especially for breast biopsy and therapeutic interventions.</w:t>
      </w:r>
    </w:p>
    <w:p w:rsidR="002B1276" w:rsidRPr="002B1276" w:rsidRDefault="002B1276" w:rsidP="002B12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20%</w:t>
      </w:r>
    </w:p>
    <w:p w:rsidR="002B1276" w:rsidRPr="002B1276" w:rsidRDefault="002B1276" w:rsidP="002B12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lastRenderedPageBreak/>
        <w:t>Growth Drivers</w:t>
      </w:r>
      <w:r w:rsidRPr="002B1276">
        <w:rPr>
          <w:rFonts w:ascii="Times New Roman" w:eastAsia="Times New Roman" w:hAnsi="Times New Roman" w:cs="Times New Roman"/>
          <w:sz w:val="24"/>
          <w:szCs w:val="24"/>
        </w:rPr>
        <w:t>: Demand for minimally invasive procedures, cost-efficiency in outpatient settings.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By Region</w:t>
      </w:r>
    </w:p>
    <w:p w:rsidR="002B1276" w:rsidRPr="002B1276" w:rsidRDefault="002B1276" w:rsidP="002B12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North America</w:t>
      </w:r>
      <w:r w:rsidRPr="002B1276">
        <w:rPr>
          <w:rFonts w:ascii="Times New Roman" w:eastAsia="Times New Roman" w:hAnsi="Times New Roman" w:cs="Times New Roman"/>
          <w:sz w:val="24"/>
          <w:szCs w:val="24"/>
        </w:rPr>
        <w:br/>
        <w:t>North America dominates the market due to its advanced healthcare systems, high breast cancer awareness, and widespread adoption of new technologies. The U.S. is particularly significant, driven by widespread screening programs and high healthcare spending.</w:t>
      </w:r>
    </w:p>
    <w:p w:rsidR="002B1276" w:rsidRPr="002B1276" w:rsidRDefault="002B1276" w:rsidP="002B12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45%</w:t>
      </w:r>
    </w:p>
    <w:p w:rsidR="002B1276" w:rsidRPr="002B1276" w:rsidRDefault="002B1276" w:rsidP="002B12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High healthcare spending, strong regulatory frameworks, and government-led initiatives.</w:t>
      </w:r>
    </w:p>
    <w:p w:rsidR="002B1276" w:rsidRPr="002B1276" w:rsidRDefault="002B1276" w:rsidP="002B12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Europe</w:t>
      </w:r>
      <w:r w:rsidRPr="002B1276">
        <w:rPr>
          <w:rFonts w:ascii="Times New Roman" w:eastAsia="Times New Roman" w:hAnsi="Times New Roman" w:cs="Times New Roman"/>
          <w:sz w:val="24"/>
          <w:szCs w:val="24"/>
        </w:rPr>
        <w:br/>
      </w:r>
      <w:proofErr w:type="spellStart"/>
      <w:r w:rsidRPr="002B1276">
        <w:rPr>
          <w:rFonts w:ascii="Times New Roman" w:eastAsia="Times New Roman" w:hAnsi="Times New Roman" w:cs="Times New Roman"/>
          <w:sz w:val="24"/>
          <w:szCs w:val="24"/>
        </w:rPr>
        <w:t>Europe</w:t>
      </w:r>
      <w:proofErr w:type="spellEnd"/>
      <w:r w:rsidRPr="002B1276">
        <w:rPr>
          <w:rFonts w:ascii="Times New Roman" w:eastAsia="Times New Roman" w:hAnsi="Times New Roman" w:cs="Times New Roman"/>
          <w:sz w:val="24"/>
          <w:szCs w:val="24"/>
        </w:rPr>
        <w:t xml:space="preserve"> is another prominent market, driven by well-established healthcare systems and increasing breast cancer detection initiatives across major markets like Germany, the UK, and France.</w:t>
      </w:r>
    </w:p>
    <w:p w:rsidR="002B1276" w:rsidRPr="002B1276" w:rsidRDefault="002B1276" w:rsidP="002B12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30%</w:t>
      </w:r>
    </w:p>
    <w:p w:rsidR="002B1276" w:rsidRPr="002B1276" w:rsidRDefault="002B1276" w:rsidP="002B12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Universal healthcare, early-stage cancer diagnosis focus, and rising healthcare investments.</w:t>
      </w:r>
    </w:p>
    <w:p w:rsidR="002B1276" w:rsidRPr="002B1276" w:rsidRDefault="002B1276" w:rsidP="002B12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Asia-Pacific</w:t>
      </w:r>
      <w:r w:rsidRPr="002B1276">
        <w:rPr>
          <w:rFonts w:ascii="Times New Roman" w:eastAsia="Times New Roman" w:hAnsi="Times New Roman" w:cs="Times New Roman"/>
          <w:sz w:val="24"/>
          <w:szCs w:val="24"/>
        </w:rPr>
        <w:br/>
        <w:t>The Asia-Pacific region is expected to see the highest growth in the coming years, fueled by rapidly improving healthcare infrastructure, increasing urbanization, and rising breast cancer awareness.</w:t>
      </w:r>
    </w:p>
    <w:p w:rsidR="002B1276" w:rsidRPr="002B1276" w:rsidRDefault="002B1276" w:rsidP="002B12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15%</w:t>
      </w:r>
    </w:p>
    <w:p w:rsidR="002B1276" w:rsidRPr="002B1276" w:rsidRDefault="002B1276" w:rsidP="002B12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Economic growth, healthcare modernization, and expanding awareness in emerging economies like China, India, and Southeast Asia.</w:t>
      </w:r>
    </w:p>
    <w:p w:rsidR="002B1276" w:rsidRPr="002B1276" w:rsidRDefault="002B1276" w:rsidP="002B12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Latin America &amp; Middle East &amp; Africa (LAMEA</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While the LAMEA market remains relatively underpenetrated, it is growing, particularly through government health programs and public-private healthcare partnerships.</w:t>
      </w:r>
    </w:p>
    <w:p w:rsidR="002B1276" w:rsidRPr="002B1276" w:rsidRDefault="002B1276" w:rsidP="002B12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Share in 2024</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10%</w:t>
      </w:r>
    </w:p>
    <w:p w:rsidR="002B1276" w:rsidRPr="002B1276" w:rsidRDefault="002B1276" w:rsidP="002B12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r w:rsidRPr="002B1276">
        <w:rPr>
          <w:rFonts w:ascii="Times New Roman" w:eastAsia="Times New Roman" w:hAnsi="Times New Roman" w:cs="Times New Roman"/>
          <w:sz w:val="24"/>
          <w:szCs w:val="24"/>
        </w:rPr>
        <w:t>: Healthcare infrastructure investments, public health awareness campaigns.</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26"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Forecast Scope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is expected to grow from </w:t>
      </w:r>
      <w:r w:rsidRPr="002B1276">
        <w:rPr>
          <w:rFonts w:ascii="Times New Roman" w:eastAsia="Times New Roman" w:hAnsi="Times New Roman" w:cs="Times New Roman"/>
          <w:b/>
          <w:bCs/>
          <w:sz w:val="24"/>
          <w:szCs w:val="24"/>
        </w:rPr>
        <w:t>USD 2.3 billion in 2024</w:t>
      </w:r>
      <w:r w:rsidRPr="002B1276">
        <w:rPr>
          <w:rFonts w:ascii="Times New Roman" w:eastAsia="Times New Roman" w:hAnsi="Times New Roman" w:cs="Times New Roman"/>
          <w:sz w:val="24"/>
          <w:szCs w:val="24"/>
        </w:rPr>
        <w:t xml:space="preserve"> to </w:t>
      </w:r>
      <w:r w:rsidRPr="002B1276">
        <w:rPr>
          <w:rFonts w:ascii="Times New Roman" w:eastAsia="Times New Roman" w:hAnsi="Times New Roman" w:cs="Times New Roman"/>
          <w:b/>
          <w:bCs/>
          <w:sz w:val="24"/>
          <w:szCs w:val="24"/>
        </w:rPr>
        <w:t>USD 4.7 billion by 2030</w:t>
      </w:r>
      <w:r w:rsidRPr="002B1276">
        <w:rPr>
          <w:rFonts w:ascii="Times New Roman" w:eastAsia="Times New Roman" w:hAnsi="Times New Roman" w:cs="Times New Roman"/>
          <w:sz w:val="24"/>
          <w:szCs w:val="24"/>
        </w:rPr>
        <w:t xml:space="preserve">, representing a </w:t>
      </w:r>
      <w:r w:rsidRPr="002B1276">
        <w:rPr>
          <w:rFonts w:ascii="Times New Roman" w:eastAsia="Times New Roman" w:hAnsi="Times New Roman" w:cs="Times New Roman"/>
          <w:b/>
          <w:bCs/>
          <w:sz w:val="24"/>
          <w:szCs w:val="24"/>
        </w:rPr>
        <w:t>CAGR of 9.1%</w:t>
      </w:r>
      <w:r w:rsidRPr="002B1276">
        <w:rPr>
          <w:rFonts w:ascii="Times New Roman" w:eastAsia="Times New Roman" w:hAnsi="Times New Roman" w:cs="Times New Roman"/>
          <w:sz w:val="24"/>
          <w:szCs w:val="24"/>
        </w:rPr>
        <w:t>. This growth will be driven by continuous technological innovations, increasing breast cancer diagnoses, and global healthcare investments in breast cancer detection.</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27"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3. Market Trends and Innovation Landscape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lastRenderedPageBreak/>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is undergoing significant innovation, driven by technological advancements, evolving patient needs, and the increasing demand for early and accurate breast cancer detection. Below are the key trends and innovations that are shaping the market's future.</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1. Technological Advancements in Imaging Systems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Advancements in imaging technologies are playing a pivotal role in enhancing the precision of breast lesion guidance systems. The following key innovations are particularly noteworthy:</w:t>
      </w:r>
    </w:p>
    <w:p w:rsidR="002B1276" w:rsidRPr="002B1276" w:rsidRDefault="002B1276" w:rsidP="002B1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3D Mammography (</w:t>
      </w:r>
      <w:proofErr w:type="spellStart"/>
      <w:r w:rsidRPr="002B1276">
        <w:rPr>
          <w:rFonts w:ascii="Times New Roman" w:eastAsia="Times New Roman" w:hAnsi="Times New Roman" w:cs="Times New Roman"/>
          <w:b/>
          <w:bCs/>
          <w:sz w:val="24"/>
          <w:szCs w:val="24"/>
        </w:rPr>
        <w:t>Tomosynthesis</w:t>
      </w:r>
      <w:proofErr w:type="spellEnd"/>
      <w:r w:rsidRPr="002B1276">
        <w:rPr>
          <w:rFonts w:ascii="Times New Roman" w:eastAsia="Times New Roman" w:hAnsi="Times New Roman" w:cs="Times New Roman"/>
          <w:b/>
          <w:bCs/>
          <w:sz w:val="24"/>
          <w:szCs w:val="24"/>
        </w:rPr>
        <w:t>)</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The adoption of 3D mammography, also known as breast </w:t>
      </w:r>
      <w:proofErr w:type="spellStart"/>
      <w:r w:rsidRPr="002B1276">
        <w:rPr>
          <w:rFonts w:ascii="Times New Roman" w:eastAsia="Times New Roman" w:hAnsi="Times New Roman" w:cs="Times New Roman"/>
          <w:sz w:val="24"/>
          <w:szCs w:val="24"/>
        </w:rPr>
        <w:t>tomosynthesis</w:t>
      </w:r>
      <w:proofErr w:type="spellEnd"/>
      <w:r w:rsidRPr="002B1276">
        <w:rPr>
          <w:rFonts w:ascii="Times New Roman" w:eastAsia="Times New Roman" w:hAnsi="Times New Roman" w:cs="Times New Roman"/>
          <w:sz w:val="24"/>
          <w:szCs w:val="24"/>
        </w:rPr>
        <w:t>, is expanding rapidly. This technology provides more detailed and accurate images of breast tissue, reducing the likelihood of false positives and improving the detection of small, subtle lesions that traditional 2D mammograms might miss.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3D mammography is expected to reduce the number of unnecessary biopsies while improving diagnostic accuracy, making it one of the most significant innovations in breast cancer screening.</w:t>
      </w:r>
    </w:p>
    <w:p w:rsidR="002B1276" w:rsidRPr="002B1276" w:rsidRDefault="002B1276" w:rsidP="002B1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AI and Machine Learning Integration</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Artificial Intelligence (AI) and machine learning (ML) algorithms are increasingly being incorporated into imaging systems for enhanced lesion detection and automated analysis. AI models, trained on large datasets of mammography and MRI scans, can detect suspicious patterns that may elude human radiologists. This improves both diagnostic efficiency and accuracy.</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AI is expected to significantly reduce diagnostic errors, accelerate the analysis process, and allow for more consistent and accurate identification of breast lesions.</w:t>
      </w:r>
    </w:p>
    <w:p w:rsidR="002B1276" w:rsidRPr="002B1276" w:rsidRDefault="002B1276" w:rsidP="002B1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Elasticity Imaging and Contrast-Enhanced Ultrasound</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Elasticity imaging, often used in conjunction with ultrasound, enables the detection of stiff or hard lesions, which are typically indicative of malignancy. Contrast-enhanced ultrasound (CEUS) also shows promise for enhancing the visibility of blood flow within lesions, aiding in the identification of cancerous growths.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These technologies improve the accuracy of breast cancer detection, particularly for dense breast tissue, and provide valuable data on the biological characteristics of the lesion.</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2. Minimally Invasive and Precision Techniques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Minimally invasive procedures are becoming a focal point in the treatment and diagnosis of breast lesions, with a growing shift toward procedures that are faster, less invasive, and involve minimal patient discomfort.</w:t>
      </w:r>
    </w:p>
    <w:p w:rsidR="002B1276" w:rsidRPr="002B1276" w:rsidRDefault="002B1276" w:rsidP="002B12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Needle-Based Biopsy Guidance Systems</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Stereotactic, ultrasound, and MRI-guided needle biopsy procedures are gaining preference over traditional open surgery due to their precision, speed, and lower complication rates. These technologies enable physicians to target even the most difficult-to-reach lesions with high accuracy, reducing the need for larger surgical </w:t>
      </w:r>
      <w:r w:rsidRPr="002B1276">
        <w:rPr>
          <w:rFonts w:ascii="Times New Roman" w:eastAsia="Times New Roman" w:hAnsi="Times New Roman" w:cs="Times New Roman"/>
          <w:sz w:val="24"/>
          <w:szCs w:val="24"/>
        </w:rPr>
        <w:lastRenderedPageBreak/>
        <w:t>excisions.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As a result, these minimally invasive techniques are improving patient outcomes, lowering recovery times, and reducing healthcare costs.</w:t>
      </w:r>
    </w:p>
    <w:p w:rsidR="002B1276" w:rsidRPr="002B1276" w:rsidRDefault="002B1276" w:rsidP="002B12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Increased Focus on Personalized Breast Cancer Diagnostics</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The rising trend of </w:t>
      </w:r>
      <w:r w:rsidRPr="002B1276">
        <w:rPr>
          <w:rFonts w:ascii="Times New Roman" w:eastAsia="Times New Roman" w:hAnsi="Times New Roman" w:cs="Times New Roman"/>
          <w:b/>
          <w:bCs/>
          <w:sz w:val="24"/>
          <w:szCs w:val="24"/>
        </w:rPr>
        <w:t>precision medicine</w:t>
      </w:r>
      <w:r w:rsidRPr="002B1276">
        <w:rPr>
          <w:rFonts w:ascii="Times New Roman" w:eastAsia="Times New Roman" w:hAnsi="Times New Roman" w:cs="Times New Roman"/>
          <w:sz w:val="24"/>
          <w:szCs w:val="24"/>
        </w:rPr>
        <w:t xml:space="preserve"> is influencing breast cancer detection, with a focus on tailoring diagnostic tools to individual patient needs. Personalized imaging systems, which can incorporate patient history, genetic markers, and other factors, are expected to become more common.</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This trend enhances the ability to identify tumors at an earlier stage, personalize the treatment plans, and improve patient prognosis by providing more accurate and patient-specific results.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3. Growth in AI-Driven Automation</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AI-driven automation is revolutionizing not only how breast lesions are detected but also how they are monitored and classified. Automated AI algorithms are improving the workflow in breast imaging centers by assisting in the interpretation of complex datasets and reducing the workload for radiologists.</w:t>
      </w:r>
    </w:p>
    <w:p w:rsidR="002B1276" w:rsidRPr="002B1276" w:rsidRDefault="002B1276" w:rsidP="002B12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Automated Lesion Detection and Classification</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AI-powered systems are now capable of automatically detecting and classifying lesions in breast tissue. These systems assist radiologists by highlighting potential areas of concern and offering probabilities for malignancy. As AI models become more accurate and mature, they will take on more diagnostic tasks, making the detection process faster and more reliable.</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This trend is expected to streamline the diagnostic process, minimize human error, and accelerate decision-making in clinical settings.</w:t>
      </w:r>
    </w:p>
    <w:p w:rsidR="002B1276" w:rsidRPr="002B1276" w:rsidRDefault="002B1276" w:rsidP="002B12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Real-time Data Integration</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The ability to integrate real-time patient data with imaging systems is enhancing the diagnostic capability of guidance systems. For example, integrating </w:t>
      </w:r>
      <w:r w:rsidRPr="002B1276">
        <w:rPr>
          <w:rFonts w:ascii="Times New Roman" w:eastAsia="Times New Roman" w:hAnsi="Times New Roman" w:cs="Times New Roman"/>
          <w:b/>
          <w:bCs/>
          <w:sz w:val="24"/>
          <w:szCs w:val="24"/>
        </w:rPr>
        <w:t>genetic profiles</w:t>
      </w:r>
      <w:r w:rsidRPr="002B1276">
        <w:rPr>
          <w:rFonts w:ascii="Times New Roman" w:eastAsia="Times New Roman" w:hAnsi="Times New Roman" w:cs="Times New Roman"/>
          <w:sz w:val="24"/>
          <w:szCs w:val="24"/>
        </w:rPr>
        <w:t xml:space="preserve"> with imaging results can help physicians assess the risk of malignancy more accurately.</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Real-time integration allows for better-informed, data-driven decisions, improving the overall effectiveness of breast cancer screenings and interventions.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4. Advancements in Patient Comfort and Experience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As the healthcare industry shifts toward more patient-centered care, innovations aimed at improving the comfort and experience of breast cancer screening are becoming increasingly important.</w:t>
      </w:r>
    </w:p>
    <w:p w:rsidR="002B1276" w:rsidRPr="002B1276" w:rsidRDefault="002B1276" w:rsidP="002B12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Reducing Discomfort in Mammography</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To improve the comfort of patients during mammograms, companies are introducing technologies that apply less pressure and use more comfortable materials during the exam. New systems incorporate </w:t>
      </w:r>
      <w:r w:rsidRPr="002B1276">
        <w:rPr>
          <w:rFonts w:ascii="Times New Roman" w:eastAsia="Times New Roman" w:hAnsi="Times New Roman" w:cs="Times New Roman"/>
          <w:b/>
          <w:bCs/>
          <w:sz w:val="24"/>
          <w:szCs w:val="24"/>
        </w:rPr>
        <w:t>soft-touch compression</w:t>
      </w:r>
      <w:r w:rsidRPr="002B1276">
        <w:rPr>
          <w:rFonts w:ascii="Times New Roman" w:eastAsia="Times New Roman" w:hAnsi="Times New Roman" w:cs="Times New Roman"/>
          <w:sz w:val="24"/>
          <w:szCs w:val="24"/>
        </w:rPr>
        <w:t xml:space="preserve"> devices and </w:t>
      </w:r>
      <w:r w:rsidRPr="002B1276">
        <w:rPr>
          <w:rFonts w:ascii="Times New Roman" w:eastAsia="Times New Roman" w:hAnsi="Times New Roman" w:cs="Times New Roman"/>
          <w:b/>
          <w:bCs/>
          <w:sz w:val="24"/>
          <w:szCs w:val="24"/>
        </w:rPr>
        <w:t>self-positioning</w:t>
      </w:r>
      <w:r w:rsidRPr="002B1276">
        <w:rPr>
          <w:rFonts w:ascii="Times New Roman" w:eastAsia="Times New Roman" w:hAnsi="Times New Roman" w:cs="Times New Roman"/>
          <w:sz w:val="24"/>
          <w:szCs w:val="24"/>
        </w:rPr>
        <w:t xml:space="preserve"> technology, which reduces the physical discomfort typically associated with mammography.</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lastRenderedPageBreak/>
        <w:t>Impact</w:t>
      </w:r>
      <w:r w:rsidRPr="002B1276">
        <w:rPr>
          <w:rFonts w:ascii="Times New Roman" w:eastAsia="Times New Roman" w:hAnsi="Times New Roman" w:cs="Times New Roman"/>
          <w:sz w:val="24"/>
          <w:szCs w:val="24"/>
        </w:rPr>
        <w:t>: These advancements are expected to increase patient satisfaction and compliance, ultimately leading to more regular screenings and earlier detection.</w:t>
      </w:r>
    </w:p>
    <w:p w:rsidR="002B1276" w:rsidRPr="002B1276" w:rsidRDefault="002B1276" w:rsidP="002B12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Distraction and Relaxation Technologies</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Some imaging centers are integrating </w:t>
      </w:r>
      <w:r w:rsidRPr="002B1276">
        <w:rPr>
          <w:rFonts w:ascii="Times New Roman" w:eastAsia="Times New Roman" w:hAnsi="Times New Roman" w:cs="Times New Roman"/>
          <w:b/>
          <w:bCs/>
          <w:sz w:val="24"/>
          <w:szCs w:val="24"/>
        </w:rPr>
        <w:t>virtual reality (VR)</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augmented reality (AR)</w:t>
      </w:r>
      <w:r w:rsidRPr="002B1276">
        <w:rPr>
          <w:rFonts w:ascii="Times New Roman" w:eastAsia="Times New Roman" w:hAnsi="Times New Roman" w:cs="Times New Roman"/>
          <w:sz w:val="24"/>
          <w:szCs w:val="24"/>
        </w:rPr>
        <w:t xml:space="preserve"> tools to distract patients during the imaging process, helping them relax and reduce anxiety. This is particularly useful for women who feel nervous or uncomfortable during the procedure.</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Enhanced comfort and relaxation options are expected to improve patient retention rates and overall satisfaction with breast cancer screenings.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5. Strategic Partnerships and Mergers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The competitive landscape in the breast lesion guidance systems market is becoming increasingly collaborative, with key players forming strategic partnerships to drive innovation and expand market reach.</w:t>
      </w:r>
    </w:p>
    <w:p w:rsidR="002B1276" w:rsidRPr="002B1276" w:rsidRDefault="002B1276" w:rsidP="002B12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Collaborations Between OEMs and Research Institutions</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Companies are teaming up with academic institutions and medical research centers to develop next-generation imaging systems that are specifically designed for breast cancer detection. These partnerships are crucial for pushing the boundaries of imaging technology and improving diagnostic capabilities.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These collaborations are expected to accelerate innovation in the sector, leading to the development of cutting-edge diagnostic tools that can detect breast lesions more efficiently and accurately.</w:t>
      </w:r>
    </w:p>
    <w:p w:rsidR="002B1276" w:rsidRPr="002B1276" w:rsidRDefault="002B1276" w:rsidP="002B12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Mergers and Acquisitions</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Leading companies in the breast lesion guidance market are acquiring smaller players with specialized technologies, such as AI software or advanced imaging techniques, to expand their product portfolios and strengthen their market position.</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These mergers and acquisitions will consolidate the market, enabling players to offer more comprehensive solutions and improve their competitive edge in the rapidly growing market.</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28"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Conclusion:</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is experiencing rapid growth and innovation, driven by advances in imaging technologies, AI integration, and a shift toward minimally invasive and personalized diagnostic approaches. As technological advancements continue to improve the accuracy, efficiency, and comfort of breast cancer screening, the market is set to witness further growth, with key players focusing on offering more automated, AI-driven, and patient-friendly solutions. Additionally, strategic partnerships and acquisitions are expected to further accelerate innovation and drive the market forward.</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29"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lastRenderedPageBreak/>
        <w:t>4. Competitive Intelligence and Benchmarking</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is highly competitive, with several leading companies dominating the space. These companies are focused on innovation, precision technology, and customer-centric solutions to gain a competitive edge. Below are the profiles of key players in the market, detailing their strategies, product offerings, and competitive positioning.</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1. GE Healthcare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Strategy</w:t>
      </w:r>
      <w:r w:rsidRPr="002B1276">
        <w:rPr>
          <w:rFonts w:ascii="Times New Roman" w:eastAsia="Times New Roman" w:hAnsi="Times New Roman" w:cs="Times New Roman"/>
          <w:sz w:val="24"/>
          <w:szCs w:val="24"/>
        </w:rPr>
        <w:t xml:space="preserve">: GE Healthcare is a major player in the breast lesion guidance systems market, with a strong focus on developing advanced imaging technologies and improving the patient experience. The company offers a wide range of breast imaging systems, including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ultrasound-guided systems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MRI</w:t>
      </w:r>
      <w:r w:rsidRPr="002B1276">
        <w:rPr>
          <w:rFonts w:ascii="Times New Roman" w:eastAsia="Times New Roman" w:hAnsi="Times New Roman" w:cs="Times New Roman"/>
          <w:sz w:val="24"/>
          <w:szCs w:val="24"/>
        </w:rPr>
        <w:t xml:space="preserve"> solutions. GE has been focusing on integrating AI into its imaging systems to automate lesion detection and analysis.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Global Reach</w:t>
      </w:r>
      <w:r w:rsidRPr="002B1276">
        <w:rPr>
          <w:rFonts w:ascii="Times New Roman" w:eastAsia="Times New Roman" w:hAnsi="Times New Roman" w:cs="Times New Roman"/>
          <w:sz w:val="24"/>
          <w:szCs w:val="24"/>
        </w:rPr>
        <w:t>: GE Healthcare has a robust presence across North America, Europe, and Asia-Pacific, with extensive installations in hospitals and imaging centers.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Product Differentiation</w:t>
      </w:r>
      <w:r w:rsidRPr="002B1276">
        <w:rPr>
          <w:rFonts w:ascii="Times New Roman" w:eastAsia="Times New Roman" w:hAnsi="Times New Roman" w:cs="Times New Roman"/>
          <w:sz w:val="24"/>
          <w:szCs w:val="24"/>
        </w:rPr>
        <w:t xml:space="preserve">: GE's products are known for their </w:t>
      </w:r>
      <w:r w:rsidRPr="002B1276">
        <w:rPr>
          <w:rFonts w:ascii="Times New Roman" w:eastAsia="Times New Roman" w:hAnsi="Times New Roman" w:cs="Times New Roman"/>
          <w:b/>
          <w:bCs/>
          <w:sz w:val="24"/>
          <w:szCs w:val="24"/>
        </w:rPr>
        <w:t>precision imaging</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patient comfort</w:t>
      </w:r>
      <w:r w:rsidRPr="002B1276">
        <w:rPr>
          <w:rFonts w:ascii="Times New Roman" w:eastAsia="Times New Roman" w:hAnsi="Times New Roman" w:cs="Times New Roman"/>
          <w:sz w:val="24"/>
          <w:szCs w:val="24"/>
        </w:rPr>
        <w:t xml:space="preserve"> features, such as its </w:t>
      </w:r>
      <w:r w:rsidRPr="002B1276">
        <w:rPr>
          <w:rFonts w:ascii="Times New Roman" w:eastAsia="Times New Roman" w:hAnsi="Times New Roman" w:cs="Times New Roman"/>
          <w:b/>
          <w:bCs/>
          <w:sz w:val="24"/>
          <w:szCs w:val="24"/>
        </w:rPr>
        <w:t>Adventure Series</w:t>
      </w:r>
      <w:r w:rsidRPr="002B1276">
        <w:rPr>
          <w:rFonts w:ascii="Times New Roman" w:eastAsia="Times New Roman" w:hAnsi="Times New Roman" w:cs="Times New Roman"/>
          <w:sz w:val="24"/>
          <w:szCs w:val="24"/>
        </w:rPr>
        <w:t xml:space="preserve"> mammography systems that offer a more comfortable screening experience. Additionally, GE integrates </w:t>
      </w:r>
      <w:r w:rsidRPr="002B1276">
        <w:rPr>
          <w:rFonts w:ascii="Times New Roman" w:eastAsia="Times New Roman" w:hAnsi="Times New Roman" w:cs="Times New Roman"/>
          <w:b/>
          <w:bCs/>
          <w:sz w:val="24"/>
          <w:szCs w:val="24"/>
        </w:rPr>
        <w:t>AI-driven analytics</w:t>
      </w:r>
      <w:r w:rsidRPr="002B1276">
        <w:rPr>
          <w:rFonts w:ascii="Times New Roman" w:eastAsia="Times New Roman" w:hAnsi="Times New Roman" w:cs="Times New Roman"/>
          <w:sz w:val="24"/>
          <w:szCs w:val="24"/>
        </w:rPr>
        <w:t xml:space="preserve"> into its imaging devices, enhancing lesion detection and diagnostic accuracy.</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Competitive Edge</w:t>
      </w:r>
      <w:r w:rsidRPr="002B1276">
        <w:rPr>
          <w:rFonts w:ascii="Times New Roman" w:eastAsia="Times New Roman" w:hAnsi="Times New Roman" w:cs="Times New Roman"/>
          <w:sz w:val="24"/>
          <w:szCs w:val="24"/>
        </w:rPr>
        <w:t xml:space="preserve">: GE’s emphasis on </w:t>
      </w:r>
      <w:r w:rsidRPr="002B1276">
        <w:rPr>
          <w:rFonts w:ascii="Times New Roman" w:eastAsia="Times New Roman" w:hAnsi="Times New Roman" w:cs="Times New Roman"/>
          <w:b/>
          <w:bCs/>
          <w:sz w:val="24"/>
          <w:szCs w:val="24"/>
        </w:rPr>
        <w:t>advanced AI capabilities</w:t>
      </w:r>
      <w:r w:rsidRPr="002B1276">
        <w:rPr>
          <w:rFonts w:ascii="Times New Roman" w:eastAsia="Times New Roman" w:hAnsi="Times New Roman" w:cs="Times New Roman"/>
          <w:sz w:val="24"/>
          <w:szCs w:val="24"/>
        </w:rPr>
        <w:t xml:space="preserve"> and its ability to provide end-to-end breast imaging solutions (from detection to biopsy guidance) strengthens its position in the market.</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 xml:space="preserve">2. Siemens </w:t>
      </w:r>
      <w:proofErr w:type="spellStart"/>
      <w:r w:rsidRPr="002B1276">
        <w:rPr>
          <w:rFonts w:ascii="Times New Roman" w:eastAsia="Times New Roman" w:hAnsi="Times New Roman" w:cs="Times New Roman"/>
          <w:b/>
          <w:bCs/>
          <w:sz w:val="24"/>
          <w:szCs w:val="24"/>
        </w:rPr>
        <w:t>Healthineers</w:t>
      </w:r>
      <w:proofErr w:type="spellEnd"/>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Strategy</w:t>
      </w:r>
      <w:r w:rsidRPr="002B1276">
        <w:rPr>
          <w:rFonts w:ascii="Times New Roman" w:eastAsia="Times New Roman" w:hAnsi="Times New Roman" w:cs="Times New Roman"/>
          <w:sz w:val="24"/>
          <w:szCs w:val="24"/>
        </w:rPr>
        <w:t xml:space="preserve">: Siemens </w:t>
      </w:r>
      <w:proofErr w:type="spellStart"/>
      <w:r w:rsidRPr="002B1276">
        <w:rPr>
          <w:rFonts w:ascii="Times New Roman" w:eastAsia="Times New Roman" w:hAnsi="Times New Roman" w:cs="Times New Roman"/>
          <w:sz w:val="24"/>
          <w:szCs w:val="24"/>
        </w:rPr>
        <w:t>Healthineers</w:t>
      </w:r>
      <w:proofErr w:type="spellEnd"/>
      <w:r w:rsidRPr="002B1276">
        <w:rPr>
          <w:rFonts w:ascii="Times New Roman" w:eastAsia="Times New Roman" w:hAnsi="Times New Roman" w:cs="Times New Roman"/>
          <w:sz w:val="24"/>
          <w:szCs w:val="24"/>
        </w:rPr>
        <w:t xml:space="preserve"> focuses on developing high-performance imaging modalities, with an emphasis on </w:t>
      </w:r>
      <w:r w:rsidRPr="002B1276">
        <w:rPr>
          <w:rFonts w:ascii="Times New Roman" w:eastAsia="Times New Roman" w:hAnsi="Times New Roman" w:cs="Times New Roman"/>
          <w:b/>
          <w:bCs/>
          <w:sz w:val="24"/>
          <w:szCs w:val="24"/>
        </w:rPr>
        <w:t>precision and speed</w:t>
      </w:r>
      <w:r w:rsidRPr="002B1276">
        <w:rPr>
          <w:rFonts w:ascii="Times New Roman" w:eastAsia="Times New Roman" w:hAnsi="Times New Roman" w:cs="Times New Roman"/>
          <w:sz w:val="24"/>
          <w:szCs w:val="24"/>
        </w:rPr>
        <w:t xml:space="preserve"> in detecting breast lesions. The company offers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MRI-guided biopsy</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ultrasound</w:t>
      </w:r>
      <w:r w:rsidRPr="002B1276">
        <w:rPr>
          <w:rFonts w:ascii="Times New Roman" w:eastAsia="Times New Roman" w:hAnsi="Times New Roman" w:cs="Times New Roman"/>
          <w:sz w:val="24"/>
          <w:szCs w:val="24"/>
        </w:rPr>
        <w:t xml:space="preserve"> systems, all designed for enhanced accuracy in breast cancer detection. Siemens also leverages AI in its imaging systems to assist in automating lesion detection and classification.</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Global Reach</w:t>
      </w:r>
      <w:r w:rsidRPr="002B1276">
        <w:rPr>
          <w:rFonts w:ascii="Times New Roman" w:eastAsia="Times New Roman" w:hAnsi="Times New Roman" w:cs="Times New Roman"/>
          <w:sz w:val="24"/>
          <w:szCs w:val="24"/>
        </w:rPr>
        <w:t>: Siemens has a significant presence in Europe, North America, and emerging markets in Asia-Pacific.</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Product Differentiation</w:t>
      </w:r>
      <w:r w:rsidRPr="002B1276">
        <w:rPr>
          <w:rFonts w:ascii="Times New Roman" w:eastAsia="Times New Roman" w:hAnsi="Times New Roman" w:cs="Times New Roman"/>
          <w:sz w:val="24"/>
          <w:szCs w:val="24"/>
        </w:rPr>
        <w:t xml:space="preserve">: Siemens’ </w:t>
      </w:r>
      <w:proofErr w:type="spellStart"/>
      <w:r w:rsidRPr="002B1276">
        <w:rPr>
          <w:rFonts w:ascii="Times New Roman" w:eastAsia="Times New Roman" w:hAnsi="Times New Roman" w:cs="Times New Roman"/>
          <w:b/>
          <w:bCs/>
          <w:sz w:val="24"/>
          <w:szCs w:val="24"/>
        </w:rPr>
        <w:t>Mammomat</w:t>
      </w:r>
      <w:proofErr w:type="spellEnd"/>
      <w:r w:rsidRPr="002B1276">
        <w:rPr>
          <w:rFonts w:ascii="Times New Roman" w:eastAsia="Times New Roman" w:hAnsi="Times New Roman" w:cs="Times New Roman"/>
          <w:b/>
          <w:bCs/>
          <w:sz w:val="24"/>
          <w:szCs w:val="24"/>
        </w:rPr>
        <w:t xml:space="preserve"> Revelation</w:t>
      </w:r>
      <w:r w:rsidRPr="002B1276">
        <w:rPr>
          <w:rFonts w:ascii="Times New Roman" w:eastAsia="Times New Roman" w:hAnsi="Times New Roman" w:cs="Times New Roman"/>
          <w:sz w:val="24"/>
          <w:szCs w:val="24"/>
        </w:rPr>
        <w:t xml:space="preserve"> system offers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with </w:t>
      </w:r>
      <w:r w:rsidRPr="002B1276">
        <w:rPr>
          <w:rFonts w:ascii="Times New Roman" w:eastAsia="Times New Roman" w:hAnsi="Times New Roman" w:cs="Times New Roman"/>
          <w:b/>
          <w:bCs/>
          <w:sz w:val="24"/>
          <w:szCs w:val="24"/>
        </w:rPr>
        <w:t>contrast-enhanced imaging</w:t>
      </w:r>
      <w:r w:rsidRPr="002B1276">
        <w:rPr>
          <w:rFonts w:ascii="Times New Roman" w:eastAsia="Times New Roman" w:hAnsi="Times New Roman" w:cs="Times New Roman"/>
          <w:sz w:val="24"/>
          <w:szCs w:val="24"/>
        </w:rPr>
        <w:t xml:space="preserve"> capabilities, which is particularly useful for detecting lesions in dense breast tissue. The company's focus on </w:t>
      </w:r>
      <w:r w:rsidRPr="002B1276">
        <w:rPr>
          <w:rFonts w:ascii="Times New Roman" w:eastAsia="Times New Roman" w:hAnsi="Times New Roman" w:cs="Times New Roman"/>
          <w:b/>
          <w:bCs/>
          <w:sz w:val="24"/>
          <w:szCs w:val="24"/>
        </w:rPr>
        <w:t>high-speed imaging</w:t>
      </w:r>
      <w:r w:rsidRPr="002B1276">
        <w:rPr>
          <w:rFonts w:ascii="Times New Roman" w:eastAsia="Times New Roman" w:hAnsi="Times New Roman" w:cs="Times New Roman"/>
          <w:sz w:val="24"/>
          <w:szCs w:val="24"/>
        </w:rPr>
        <w:t xml:space="preserve"> allows for faster diagnoses, reducing wait times for patients.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Competitive Edge</w:t>
      </w:r>
      <w:r w:rsidRPr="002B1276">
        <w:rPr>
          <w:rFonts w:ascii="Times New Roman" w:eastAsia="Times New Roman" w:hAnsi="Times New Roman" w:cs="Times New Roman"/>
          <w:sz w:val="24"/>
          <w:szCs w:val="24"/>
        </w:rPr>
        <w:t xml:space="preserve">: Siemens stands out in terms of </w:t>
      </w:r>
      <w:r w:rsidRPr="002B1276">
        <w:rPr>
          <w:rFonts w:ascii="Times New Roman" w:eastAsia="Times New Roman" w:hAnsi="Times New Roman" w:cs="Times New Roman"/>
          <w:b/>
          <w:bCs/>
          <w:sz w:val="24"/>
          <w:szCs w:val="24"/>
        </w:rPr>
        <w:t>precision in imaging</w:t>
      </w:r>
      <w:r w:rsidRPr="002B1276">
        <w:rPr>
          <w:rFonts w:ascii="Times New Roman" w:eastAsia="Times New Roman" w:hAnsi="Times New Roman" w:cs="Times New Roman"/>
          <w:sz w:val="24"/>
          <w:szCs w:val="24"/>
        </w:rPr>
        <w:t xml:space="preserve">, particularly in </w:t>
      </w:r>
      <w:r w:rsidRPr="002B1276">
        <w:rPr>
          <w:rFonts w:ascii="Times New Roman" w:eastAsia="Times New Roman" w:hAnsi="Times New Roman" w:cs="Times New Roman"/>
          <w:b/>
          <w:bCs/>
          <w:sz w:val="24"/>
          <w:szCs w:val="24"/>
        </w:rPr>
        <w:t>dense breast tissue</w:t>
      </w:r>
      <w:r w:rsidRPr="002B1276">
        <w:rPr>
          <w:rFonts w:ascii="Times New Roman" w:eastAsia="Times New Roman" w:hAnsi="Times New Roman" w:cs="Times New Roman"/>
          <w:sz w:val="24"/>
          <w:szCs w:val="24"/>
        </w:rPr>
        <w:t xml:space="preserve">, and its ability to integrate </w:t>
      </w:r>
      <w:r w:rsidRPr="002B1276">
        <w:rPr>
          <w:rFonts w:ascii="Times New Roman" w:eastAsia="Times New Roman" w:hAnsi="Times New Roman" w:cs="Times New Roman"/>
          <w:b/>
          <w:bCs/>
          <w:sz w:val="24"/>
          <w:szCs w:val="24"/>
        </w:rPr>
        <w:t>AI-powered tools</w:t>
      </w:r>
      <w:r w:rsidRPr="002B1276">
        <w:rPr>
          <w:rFonts w:ascii="Times New Roman" w:eastAsia="Times New Roman" w:hAnsi="Times New Roman" w:cs="Times New Roman"/>
          <w:sz w:val="24"/>
          <w:szCs w:val="24"/>
        </w:rPr>
        <w:t xml:space="preserve"> to aid in diagnostic decision-making.</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3. Philips Healthcare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Strategy</w:t>
      </w:r>
      <w:r w:rsidRPr="002B1276">
        <w:rPr>
          <w:rFonts w:ascii="Times New Roman" w:eastAsia="Times New Roman" w:hAnsi="Times New Roman" w:cs="Times New Roman"/>
          <w:sz w:val="24"/>
          <w:szCs w:val="24"/>
        </w:rPr>
        <w:t xml:space="preserve">: Philips Healthcare is committed to </w:t>
      </w:r>
      <w:r w:rsidRPr="002B1276">
        <w:rPr>
          <w:rFonts w:ascii="Times New Roman" w:eastAsia="Times New Roman" w:hAnsi="Times New Roman" w:cs="Times New Roman"/>
          <w:b/>
          <w:bCs/>
          <w:sz w:val="24"/>
          <w:szCs w:val="24"/>
        </w:rPr>
        <w:t>patient-centered care</w:t>
      </w:r>
      <w:r w:rsidRPr="002B1276">
        <w:rPr>
          <w:rFonts w:ascii="Times New Roman" w:eastAsia="Times New Roman" w:hAnsi="Times New Roman" w:cs="Times New Roman"/>
          <w:sz w:val="24"/>
          <w:szCs w:val="24"/>
        </w:rPr>
        <w:t xml:space="preserve"> and has focused on enhancing patient comfort during the imaging process. The company offers a comprehensive suite of imaging systems, including </w:t>
      </w:r>
      <w:r w:rsidRPr="002B1276">
        <w:rPr>
          <w:rFonts w:ascii="Times New Roman" w:eastAsia="Times New Roman" w:hAnsi="Times New Roman" w:cs="Times New Roman"/>
          <w:b/>
          <w:bCs/>
          <w:sz w:val="24"/>
          <w:szCs w:val="24"/>
        </w:rPr>
        <w:t>digital 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MRI</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 xml:space="preserve">ultrasound-guided </w:t>
      </w:r>
      <w:r w:rsidRPr="002B1276">
        <w:rPr>
          <w:rFonts w:ascii="Times New Roman" w:eastAsia="Times New Roman" w:hAnsi="Times New Roman" w:cs="Times New Roman"/>
          <w:b/>
          <w:bCs/>
          <w:sz w:val="24"/>
          <w:szCs w:val="24"/>
        </w:rPr>
        <w:lastRenderedPageBreak/>
        <w:t>biopsy</w:t>
      </w:r>
      <w:r w:rsidRPr="002B1276">
        <w:rPr>
          <w:rFonts w:ascii="Times New Roman" w:eastAsia="Times New Roman" w:hAnsi="Times New Roman" w:cs="Times New Roman"/>
          <w:sz w:val="24"/>
          <w:szCs w:val="24"/>
        </w:rPr>
        <w:t xml:space="preserve"> systems. Philips is also investing in </w:t>
      </w:r>
      <w:r w:rsidRPr="002B1276">
        <w:rPr>
          <w:rFonts w:ascii="Times New Roman" w:eastAsia="Times New Roman" w:hAnsi="Times New Roman" w:cs="Times New Roman"/>
          <w:b/>
          <w:bCs/>
          <w:sz w:val="24"/>
          <w:szCs w:val="24"/>
        </w:rPr>
        <w:t>AI technologies</w:t>
      </w:r>
      <w:r w:rsidRPr="002B1276">
        <w:rPr>
          <w:rFonts w:ascii="Times New Roman" w:eastAsia="Times New Roman" w:hAnsi="Times New Roman" w:cs="Times New Roman"/>
          <w:sz w:val="24"/>
          <w:szCs w:val="24"/>
        </w:rPr>
        <w:t xml:space="preserve"> to improve the diagnostic capabilities of its systems, particularly in detecting and characterizing lesions.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Global Reach</w:t>
      </w:r>
      <w:r w:rsidRPr="002B1276">
        <w:rPr>
          <w:rFonts w:ascii="Times New Roman" w:eastAsia="Times New Roman" w:hAnsi="Times New Roman" w:cs="Times New Roman"/>
          <w:sz w:val="24"/>
          <w:szCs w:val="24"/>
        </w:rPr>
        <w:t xml:space="preserve">: Philips has a strong presence in </w:t>
      </w:r>
      <w:r w:rsidRPr="002B1276">
        <w:rPr>
          <w:rFonts w:ascii="Times New Roman" w:eastAsia="Times New Roman" w:hAnsi="Times New Roman" w:cs="Times New Roman"/>
          <w:b/>
          <w:bCs/>
          <w:sz w:val="24"/>
          <w:szCs w:val="24"/>
        </w:rPr>
        <w:t>North America, Europe</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Asia-Pacific</w:t>
      </w:r>
      <w:r w:rsidRPr="002B1276">
        <w:rPr>
          <w:rFonts w:ascii="Times New Roman" w:eastAsia="Times New Roman" w:hAnsi="Times New Roman" w:cs="Times New Roman"/>
          <w:sz w:val="24"/>
          <w:szCs w:val="24"/>
        </w:rPr>
        <w:t>, with an expanding footprint in emerging markets.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Product Differentiation</w:t>
      </w:r>
      <w:r w:rsidRPr="002B1276">
        <w:rPr>
          <w:rFonts w:ascii="Times New Roman" w:eastAsia="Times New Roman" w:hAnsi="Times New Roman" w:cs="Times New Roman"/>
          <w:sz w:val="24"/>
          <w:szCs w:val="24"/>
        </w:rPr>
        <w:t xml:space="preserve">: Philips is known for its </w:t>
      </w:r>
      <w:r w:rsidRPr="002B1276">
        <w:rPr>
          <w:rFonts w:ascii="Times New Roman" w:eastAsia="Times New Roman" w:hAnsi="Times New Roman" w:cs="Times New Roman"/>
          <w:b/>
          <w:bCs/>
          <w:sz w:val="24"/>
          <w:szCs w:val="24"/>
        </w:rPr>
        <w:t>patient-friendly imaging systems</w:t>
      </w:r>
      <w:r w:rsidRPr="002B1276">
        <w:rPr>
          <w:rFonts w:ascii="Times New Roman" w:eastAsia="Times New Roman" w:hAnsi="Times New Roman" w:cs="Times New Roman"/>
          <w:sz w:val="24"/>
          <w:szCs w:val="24"/>
        </w:rPr>
        <w:t xml:space="preserve">, such as the </w:t>
      </w:r>
      <w:proofErr w:type="spellStart"/>
      <w:r w:rsidRPr="002B1276">
        <w:rPr>
          <w:rFonts w:ascii="Times New Roman" w:eastAsia="Times New Roman" w:hAnsi="Times New Roman" w:cs="Times New Roman"/>
          <w:b/>
          <w:bCs/>
          <w:sz w:val="24"/>
          <w:szCs w:val="24"/>
        </w:rPr>
        <w:t>Affiniti</w:t>
      </w:r>
      <w:proofErr w:type="spellEnd"/>
      <w:r w:rsidRPr="002B1276">
        <w:rPr>
          <w:rFonts w:ascii="Times New Roman" w:eastAsia="Times New Roman" w:hAnsi="Times New Roman" w:cs="Times New Roman"/>
          <w:b/>
          <w:bCs/>
          <w:sz w:val="24"/>
          <w:szCs w:val="24"/>
        </w:rPr>
        <w:t xml:space="preserve"> 70 Ultrasound</w:t>
      </w:r>
      <w:r w:rsidRPr="002B1276">
        <w:rPr>
          <w:rFonts w:ascii="Times New Roman" w:eastAsia="Times New Roman" w:hAnsi="Times New Roman" w:cs="Times New Roman"/>
          <w:sz w:val="24"/>
          <w:szCs w:val="24"/>
        </w:rPr>
        <w:t xml:space="preserve"> and </w:t>
      </w:r>
      <w:proofErr w:type="spellStart"/>
      <w:r w:rsidRPr="002B1276">
        <w:rPr>
          <w:rFonts w:ascii="Times New Roman" w:eastAsia="Times New Roman" w:hAnsi="Times New Roman" w:cs="Times New Roman"/>
          <w:b/>
          <w:bCs/>
          <w:sz w:val="24"/>
          <w:szCs w:val="24"/>
        </w:rPr>
        <w:t>ClearView</w:t>
      </w:r>
      <w:proofErr w:type="spellEnd"/>
      <w:r w:rsidRPr="002B1276">
        <w:rPr>
          <w:rFonts w:ascii="Times New Roman" w:eastAsia="Times New Roman" w:hAnsi="Times New Roman" w:cs="Times New Roman"/>
          <w:b/>
          <w:bCs/>
          <w:sz w:val="24"/>
          <w:szCs w:val="24"/>
        </w:rPr>
        <w:t xml:space="preserve"> mammography</w:t>
      </w:r>
      <w:r w:rsidRPr="002B1276">
        <w:rPr>
          <w:rFonts w:ascii="Times New Roman" w:eastAsia="Times New Roman" w:hAnsi="Times New Roman" w:cs="Times New Roman"/>
          <w:sz w:val="24"/>
          <w:szCs w:val="24"/>
        </w:rPr>
        <w:t xml:space="preserve">, which integrate </w:t>
      </w:r>
      <w:r w:rsidRPr="002B1276">
        <w:rPr>
          <w:rFonts w:ascii="Times New Roman" w:eastAsia="Times New Roman" w:hAnsi="Times New Roman" w:cs="Times New Roman"/>
          <w:b/>
          <w:bCs/>
          <w:sz w:val="24"/>
          <w:szCs w:val="24"/>
        </w:rPr>
        <w:t>smart image acquisition</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AI tools</w:t>
      </w:r>
      <w:r w:rsidRPr="002B1276">
        <w:rPr>
          <w:rFonts w:ascii="Times New Roman" w:eastAsia="Times New Roman" w:hAnsi="Times New Roman" w:cs="Times New Roman"/>
          <w:sz w:val="24"/>
          <w:szCs w:val="24"/>
        </w:rPr>
        <w:t xml:space="preserve"> for enhanced lesion analysis.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Competitive Edge</w:t>
      </w:r>
      <w:r w:rsidRPr="002B1276">
        <w:rPr>
          <w:rFonts w:ascii="Times New Roman" w:eastAsia="Times New Roman" w:hAnsi="Times New Roman" w:cs="Times New Roman"/>
          <w:sz w:val="24"/>
          <w:szCs w:val="24"/>
        </w:rPr>
        <w:t xml:space="preserve">: Philips differentiates itself with </w:t>
      </w:r>
      <w:r w:rsidRPr="002B1276">
        <w:rPr>
          <w:rFonts w:ascii="Times New Roman" w:eastAsia="Times New Roman" w:hAnsi="Times New Roman" w:cs="Times New Roman"/>
          <w:b/>
          <w:bCs/>
          <w:sz w:val="24"/>
          <w:szCs w:val="24"/>
        </w:rPr>
        <w:t>modular imaging systems</w:t>
      </w:r>
      <w:r w:rsidRPr="002B1276">
        <w:rPr>
          <w:rFonts w:ascii="Times New Roman" w:eastAsia="Times New Roman" w:hAnsi="Times New Roman" w:cs="Times New Roman"/>
          <w:sz w:val="24"/>
          <w:szCs w:val="24"/>
        </w:rPr>
        <w:t xml:space="preserve"> and its focus on </w:t>
      </w:r>
      <w:r w:rsidRPr="002B1276">
        <w:rPr>
          <w:rFonts w:ascii="Times New Roman" w:eastAsia="Times New Roman" w:hAnsi="Times New Roman" w:cs="Times New Roman"/>
          <w:b/>
          <w:bCs/>
          <w:sz w:val="24"/>
          <w:szCs w:val="24"/>
        </w:rPr>
        <w:t>patient experience</w:t>
      </w:r>
      <w:r w:rsidRPr="002B1276">
        <w:rPr>
          <w:rFonts w:ascii="Times New Roman" w:eastAsia="Times New Roman" w:hAnsi="Times New Roman" w:cs="Times New Roman"/>
          <w:sz w:val="24"/>
          <w:szCs w:val="24"/>
        </w:rPr>
        <w:t>, reducing anxiety and discomfort during screenings.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 xml:space="preserve">4. </w:t>
      </w:r>
      <w:proofErr w:type="spellStart"/>
      <w:r w:rsidRPr="002B1276">
        <w:rPr>
          <w:rFonts w:ascii="Times New Roman" w:eastAsia="Times New Roman" w:hAnsi="Times New Roman" w:cs="Times New Roman"/>
          <w:b/>
          <w:bCs/>
          <w:sz w:val="24"/>
          <w:szCs w:val="24"/>
        </w:rPr>
        <w:t>Hologic</w:t>
      </w:r>
      <w:proofErr w:type="spellEnd"/>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Strategy</w:t>
      </w:r>
      <w:r w:rsidRPr="002B1276">
        <w:rPr>
          <w:rFonts w:ascii="Times New Roman" w:eastAsia="Times New Roman" w:hAnsi="Times New Roman" w:cs="Times New Roman"/>
          <w:sz w:val="24"/>
          <w:szCs w:val="24"/>
        </w:rPr>
        <w:t xml:space="preserve">: </w:t>
      </w:r>
      <w:proofErr w:type="spellStart"/>
      <w:r w:rsidRPr="002B1276">
        <w:rPr>
          <w:rFonts w:ascii="Times New Roman" w:eastAsia="Times New Roman" w:hAnsi="Times New Roman" w:cs="Times New Roman"/>
          <w:sz w:val="24"/>
          <w:szCs w:val="24"/>
        </w:rPr>
        <w:t>Hologic</w:t>
      </w:r>
      <w:proofErr w:type="spellEnd"/>
      <w:r w:rsidRPr="002B1276">
        <w:rPr>
          <w:rFonts w:ascii="Times New Roman" w:eastAsia="Times New Roman" w:hAnsi="Times New Roman" w:cs="Times New Roman"/>
          <w:sz w:val="24"/>
          <w:szCs w:val="24"/>
        </w:rPr>
        <w:t xml:space="preserve"> is a key player in the breast lesion guidance systems market, particularly known for its </w:t>
      </w:r>
      <w:r w:rsidRPr="002B1276">
        <w:rPr>
          <w:rFonts w:ascii="Times New Roman" w:eastAsia="Times New Roman" w:hAnsi="Times New Roman" w:cs="Times New Roman"/>
          <w:b/>
          <w:bCs/>
          <w:sz w:val="24"/>
          <w:szCs w:val="24"/>
        </w:rPr>
        <w:t>3D mammography systems</w:t>
      </w:r>
      <w:r w:rsidRPr="002B1276">
        <w:rPr>
          <w:rFonts w:ascii="Times New Roman" w:eastAsia="Times New Roman" w:hAnsi="Times New Roman" w:cs="Times New Roman"/>
          <w:sz w:val="24"/>
          <w:szCs w:val="24"/>
        </w:rPr>
        <w:t xml:space="preserve">. The company has a strong focus on </w:t>
      </w:r>
      <w:r w:rsidRPr="002B1276">
        <w:rPr>
          <w:rFonts w:ascii="Times New Roman" w:eastAsia="Times New Roman" w:hAnsi="Times New Roman" w:cs="Times New Roman"/>
          <w:b/>
          <w:bCs/>
          <w:sz w:val="24"/>
          <w:szCs w:val="24"/>
        </w:rPr>
        <w:t>early breast cancer detection</w:t>
      </w:r>
      <w:r w:rsidRPr="002B1276">
        <w:rPr>
          <w:rFonts w:ascii="Times New Roman" w:eastAsia="Times New Roman" w:hAnsi="Times New Roman" w:cs="Times New Roman"/>
          <w:sz w:val="24"/>
          <w:szCs w:val="24"/>
        </w:rPr>
        <w:t xml:space="preserve"> and has developed a series of products designed to enhance diagnostic accuracy and improve patient outcomes. </w:t>
      </w:r>
      <w:proofErr w:type="spellStart"/>
      <w:r w:rsidRPr="002B1276">
        <w:rPr>
          <w:rFonts w:ascii="Times New Roman" w:eastAsia="Times New Roman" w:hAnsi="Times New Roman" w:cs="Times New Roman"/>
          <w:sz w:val="24"/>
          <w:szCs w:val="24"/>
        </w:rPr>
        <w:t>Hologic</w:t>
      </w:r>
      <w:proofErr w:type="spellEnd"/>
      <w:r w:rsidRPr="002B1276">
        <w:rPr>
          <w:rFonts w:ascii="Times New Roman" w:eastAsia="Times New Roman" w:hAnsi="Times New Roman" w:cs="Times New Roman"/>
          <w:sz w:val="24"/>
          <w:szCs w:val="24"/>
        </w:rPr>
        <w:t xml:space="preserve"> also integrates </w:t>
      </w:r>
      <w:r w:rsidRPr="002B1276">
        <w:rPr>
          <w:rFonts w:ascii="Times New Roman" w:eastAsia="Times New Roman" w:hAnsi="Times New Roman" w:cs="Times New Roman"/>
          <w:b/>
          <w:bCs/>
          <w:sz w:val="24"/>
          <w:szCs w:val="24"/>
        </w:rPr>
        <w:t>AI technology</w:t>
      </w:r>
      <w:r w:rsidRPr="002B1276">
        <w:rPr>
          <w:rFonts w:ascii="Times New Roman" w:eastAsia="Times New Roman" w:hAnsi="Times New Roman" w:cs="Times New Roman"/>
          <w:sz w:val="24"/>
          <w:szCs w:val="24"/>
        </w:rPr>
        <w:t xml:space="preserve"> into its systems to assist radiologists in making faster and more accurate diagnoses.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Global Reach</w:t>
      </w:r>
      <w:r w:rsidRPr="002B1276">
        <w:rPr>
          <w:rFonts w:ascii="Times New Roman" w:eastAsia="Times New Roman" w:hAnsi="Times New Roman" w:cs="Times New Roman"/>
          <w:sz w:val="24"/>
          <w:szCs w:val="24"/>
        </w:rPr>
        <w:t xml:space="preserve">: </w:t>
      </w:r>
      <w:proofErr w:type="spellStart"/>
      <w:r w:rsidRPr="002B1276">
        <w:rPr>
          <w:rFonts w:ascii="Times New Roman" w:eastAsia="Times New Roman" w:hAnsi="Times New Roman" w:cs="Times New Roman"/>
          <w:sz w:val="24"/>
          <w:szCs w:val="24"/>
        </w:rPr>
        <w:t>Hologic</w:t>
      </w:r>
      <w:proofErr w:type="spellEnd"/>
      <w:r w:rsidRPr="002B1276">
        <w:rPr>
          <w:rFonts w:ascii="Times New Roman" w:eastAsia="Times New Roman" w:hAnsi="Times New Roman" w:cs="Times New Roman"/>
          <w:sz w:val="24"/>
          <w:szCs w:val="24"/>
        </w:rPr>
        <w:t xml:space="preserve"> has a significant presence in </w:t>
      </w:r>
      <w:r w:rsidRPr="002B1276">
        <w:rPr>
          <w:rFonts w:ascii="Times New Roman" w:eastAsia="Times New Roman" w:hAnsi="Times New Roman" w:cs="Times New Roman"/>
          <w:b/>
          <w:bCs/>
          <w:sz w:val="24"/>
          <w:szCs w:val="24"/>
        </w:rPr>
        <w:t>North America</w:t>
      </w:r>
      <w:r w:rsidRPr="002B1276">
        <w:rPr>
          <w:rFonts w:ascii="Times New Roman" w:eastAsia="Times New Roman" w:hAnsi="Times New Roman" w:cs="Times New Roman"/>
          <w:sz w:val="24"/>
          <w:szCs w:val="24"/>
        </w:rPr>
        <w:t xml:space="preserve"> and is expanding its reach in Europe and Asia-Pacific.</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Product Differentiation</w:t>
      </w:r>
      <w:r w:rsidRPr="002B1276">
        <w:rPr>
          <w:rFonts w:ascii="Times New Roman" w:eastAsia="Times New Roman" w:hAnsi="Times New Roman" w:cs="Times New Roman"/>
          <w:sz w:val="24"/>
          <w:szCs w:val="24"/>
        </w:rPr>
        <w:t xml:space="preserve">: </w:t>
      </w:r>
      <w:proofErr w:type="spellStart"/>
      <w:r w:rsidRPr="002B1276">
        <w:rPr>
          <w:rFonts w:ascii="Times New Roman" w:eastAsia="Times New Roman" w:hAnsi="Times New Roman" w:cs="Times New Roman"/>
          <w:sz w:val="24"/>
          <w:szCs w:val="24"/>
        </w:rPr>
        <w:t>Hologic’s</w:t>
      </w:r>
      <w:proofErr w:type="spellEnd"/>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technology is considered one of the best in the market, particularly due to its </w:t>
      </w:r>
      <w:proofErr w:type="spellStart"/>
      <w:r w:rsidRPr="002B1276">
        <w:rPr>
          <w:rFonts w:ascii="Times New Roman" w:eastAsia="Times New Roman" w:hAnsi="Times New Roman" w:cs="Times New Roman"/>
          <w:b/>
          <w:bCs/>
          <w:sz w:val="24"/>
          <w:szCs w:val="24"/>
        </w:rPr>
        <w:t>tomosynthesis</w:t>
      </w:r>
      <w:proofErr w:type="spellEnd"/>
      <w:r w:rsidRPr="002B1276">
        <w:rPr>
          <w:rFonts w:ascii="Times New Roman" w:eastAsia="Times New Roman" w:hAnsi="Times New Roman" w:cs="Times New Roman"/>
          <w:sz w:val="24"/>
          <w:szCs w:val="24"/>
        </w:rPr>
        <w:t xml:space="preserve"> feature, which allows for the detailed visualization of breast tissue layers.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Competitive Edge</w:t>
      </w:r>
      <w:r w:rsidRPr="002B1276">
        <w:rPr>
          <w:rFonts w:ascii="Times New Roman" w:eastAsia="Times New Roman" w:hAnsi="Times New Roman" w:cs="Times New Roman"/>
          <w:sz w:val="24"/>
          <w:szCs w:val="24"/>
        </w:rPr>
        <w:t xml:space="preserve">: </w:t>
      </w:r>
      <w:proofErr w:type="spellStart"/>
      <w:r w:rsidRPr="002B1276">
        <w:rPr>
          <w:rFonts w:ascii="Times New Roman" w:eastAsia="Times New Roman" w:hAnsi="Times New Roman" w:cs="Times New Roman"/>
          <w:sz w:val="24"/>
          <w:szCs w:val="24"/>
        </w:rPr>
        <w:t>Hologic’s</w:t>
      </w:r>
      <w:proofErr w:type="spellEnd"/>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leadership in 3D mammography</w:t>
      </w:r>
      <w:r w:rsidRPr="002B1276">
        <w:rPr>
          <w:rFonts w:ascii="Times New Roman" w:eastAsia="Times New Roman" w:hAnsi="Times New Roman" w:cs="Times New Roman"/>
          <w:sz w:val="24"/>
          <w:szCs w:val="24"/>
        </w:rPr>
        <w:t xml:space="preserve"> and its </w:t>
      </w:r>
      <w:r w:rsidRPr="002B1276">
        <w:rPr>
          <w:rFonts w:ascii="Times New Roman" w:eastAsia="Times New Roman" w:hAnsi="Times New Roman" w:cs="Times New Roman"/>
          <w:b/>
          <w:bCs/>
          <w:sz w:val="24"/>
          <w:szCs w:val="24"/>
        </w:rPr>
        <w:t>AI-enhanced breast imaging systems</w:t>
      </w:r>
      <w:r w:rsidRPr="002B1276">
        <w:rPr>
          <w:rFonts w:ascii="Times New Roman" w:eastAsia="Times New Roman" w:hAnsi="Times New Roman" w:cs="Times New Roman"/>
          <w:sz w:val="24"/>
          <w:szCs w:val="24"/>
        </w:rPr>
        <w:t xml:space="preserve"> provide a significant competitive edge, particularly in </w:t>
      </w:r>
      <w:r w:rsidRPr="002B1276">
        <w:rPr>
          <w:rFonts w:ascii="Times New Roman" w:eastAsia="Times New Roman" w:hAnsi="Times New Roman" w:cs="Times New Roman"/>
          <w:b/>
          <w:bCs/>
          <w:sz w:val="24"/>
          <w:szCs w:val="24"/>
        </w:rPr>
        <w:t>early cancer detection</w:t>
      </w:r>
      <w:r w:rsidRPr="002B1276">
        <w:rPr>
          <w:rFonts w:ascii="Times New Roman" w:eastAsia="Times New Roman" w:hAnsi="Times New Roman" w:cs="Times New Roman"/>
          <w:sz w:val="24"/>
          <w:szCs w:val="24"/>
        </w:rPr>
        <w:t>.</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5. Canon Medical Systems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Strategy</w:t>
      </w:r>
      <w:r w:rsidRPr="002B1276">
        <w:rPr>
          <w:rFonts w:ascii="Times New Roman" w:eastAsia="Times New Roman" w:hAnsi="Times New Roman" w:cs="Times New Roman"/>
          <w:sz w:val="24"/>
          <w:szCs w:val="24"/>
        </w:rPr>
        <w:t xml:space="preserve">: Canon Medical Systems offers a range of breast imaging solutions, focusing on </w:t>
      </w:r>
      <w:r w:rsidRPr="002B1276">
        <w:rPr>
          <w:rFonts w:ascii="Times New Roman" w:eastAsia="Times New Roman" w:hAnsi="Times New Roman" w:cs="Times New Roman"/>
          <w:b/>
          <w:bCs/>
          <w:sz w:val="24"/>
          <w:szCs w:val="24"/>
        </w:rPr>
        <w:t>cost-effective</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high-quality imaging</w:t>
      </w:r>
      <w:r w:rsidRPr="002B1276">
        <w:rPr>
          <w:rFonts w:ascii="Times New Roman" w:eastAsia="Times New Roman" w:hAnsi="Times New Roman" w:cs="Times New Roman"/>
          <w:sz w:val="24"/>
          <w:szCs w:val="24"/>
        </w:rPr>
        <w:t xml:space="preserve"> systems for hospitals and diagnostic centers. The company has invested in </w:t>
      </w:r>
      <w:r w:rsidRPr="002B1276">
        <w:rPr>
          <w:rFonts w:ascii="Times New Roman" w:eastAsia="Times New Roman" w:hAnsi="Times New Roman" w:cs="Times New Roman"/>
          <w:b/>
          <w:bCs/>
          <w:sz w:val="24"/>
          <w:szCs w:val="24"/>
        </w:rPr>
        <w:t>AI tools</w:t>
      </w:r>
      <w:r w:rsidRPr="002B1276">
        <w:rPr>
          <w:rFonts w:ascii="Times New Roman" w:eastAsia="Times New Roman" w:hAnsi="Times New Roman" w:cs="Times New Roman"/>
          <w:sz w:val="24"/>
          <w:szCs w:val="24"/>
        </w:rPr>
        <w:t xml:space="preserve"> to automate lesion detection and enhance diagnostic accuracy. Canon’s focus is on providing flexible imaging solutions that meet the needs of both small and large healthcare facilities.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Global Reach</w:t>
      </w:r>
      <w:r w:rsidRPr="002B1276">
        <w:rPr>
          <w:rFonts w:ascii="Times New Roman" w:eastAsia="Times New Roman" w:hAnsi="Times New Roman" w:cs="Times New Roman"/>
          <w:sz w:val="24"/>
          <w:szCs w:val="24"/>
        </w:rPr>
        <w:t xml:space="preserve">: Canon Medical Systems has a presence in </w:t>
      </w:r>
      <w:r w:rsidRPr="002B1276">
        <w:rPr>
          <w:rFonts w:ascii="Times New Roman" w:eastAsia="Times New Roman" w:hAnsi="Times New Roman" w:cs="Times New Roman"/>
          <w:b/>
          <w:bCs/>
          <w:sz w:val="24"/>
          <w:szCs w:val="24"/>
        </w:rPr>
        <w:t>North America</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Europe</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Asia-Pacific</w:t>
      </w:r>
      <w:r w:rsidRPr="002B1276">
        <w:rPr>
          <w:rFonts w:ascii="Times New Roman" w:eastAsia="Times New Roman" w:hAnsi="Times New Roman" w:cs="Times New Roman"/>
          <w:sz w:val="24"/>
          <w:szCs w:val="24"/>
        </w:rPr>
        <w:t>, with a strong focus on expanding its footprint in emerging markets.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Product Differentiation</w:t>
      </w:r>
      <w:r w:rsidRPr="002B1276">
        <w:rPr>
          <w:rFonts w:ascii="Times New Roman" w:eastAsia="Times New Roman" w:hAnsi="Times New Roman" w:cs="Times New Roman"/>
          <w:sz w:val="24"/>
          <w:szCs w:val="24"/>
        </w:rPr>
        <w:t xml:space="preserve">: Canon’s </w:t>
      </w:r>
      <w:proofErr w:type="spellStart"/>
      <w:r w:rsidRPr="002B1276">
        <w:rPr>
          <w:rFonts w:ascii="Times New Roman" w:eastAsia="Times New Roman" w:hAnsi="Times New Roman" w:cs="Times New Roman"/>
          <w:b/>
          <w:bCs/>
          <w:sz w:val="24"/>
          <w:szCs w:val="24"/>
        </w:rPr>
        <w:t>Aquilion</w:t>
      </w:r>
      <w:proofErr w:type="spellEnd"/>
      <w:r w:rsidRPr="002B1276">
        <w:rPr>
          <w:rFonts w:ascii="Times New Roman" w:eastAsia="Times New Roman" w:hAnsi="Times New Roman" w:cs="Times New Roman"/>
          <w:b/>
          <w:bCs/>
          <w:sz w:val="24"/>
          <w:szCs w:val="24"/>
        </w:rPr>
        <w:t xml:space="preserve"> One CT</w:t>
      </w:r>
      <w:r w:rsidRPr="002B1276">
        <w:rPr>
          <w:rFonts w:ascii="Times New Roman" w:eastAsia="Times New Roman" w:hAnsi="Times New Roman" w:cs="Times New Roman"/>
          <w:sz w:val="24"/>
          <w:szCs w:val="24"/>
        </w:rPr>
        <w:t xml:space="preserve"> system and </w:t>
      </w:r>
      <w:r w:rsidRPr="002B1276">
        <w:rPr>
          <w:rFonts w:ascii="Times New Roman" w:eastAsia="Times New Roman" w:hAnsi="Times New Roman" w:cs="Times New Roman"/>
          <w:b/>
          <w:bCs/>
          <w:sz w:val="24"/>
          <w:szCs w:val="24"/>
        </w:rPr>
        <w:t xml:space="preserve">Vantage </w:t>
      </w:r>
      <w:proofErr w:type="spellStart"/>
      <w:r w:rsidRPr="002B1276">
        <w:rPr>
          <w:rFonts w:ascii="Times New Roman" w:eastAsia="Times New Roman" w:hAnsi="Times New Roman" w:cs="Times New Roman"/>
          <w:b/>
          <w:bCs/>
          <w:sz w:val="24"/>
          <w:szCs w:val="24"/>
        </w:rPr>
        <w:t>Orian</w:t>
      </w:r>
      <w:proofErr w:type="spellEnd"/>
      <w:r w:rsidRPr="002B1276">
        <w:rPr>
          <w:rFonts w:ascii="Times New Roman" w:eastAsia="Times New Roman" w:hAnsi="Times New Roman" w:cs="Times New Roman"/>
          <w:b/>
          <w:bCs/>
          <w:sz w:val="24"/>
          <w:szCs w:val="24"/>
        </w:rPr>
        <w:t xml:space="preserve"> MRI</w:t>
      </w:r>
      <w:r w:rsidRPr="002B1276">
        <w:rPr>
          <w:rFonts w:ascii="Times New Roman" w:eastAsia="Times New Roman" w:hAnsi="Times New Roman" w:cs="Times New Roman"/>
          <w:sz w:val="24"/>
          <w:szCs w:val="24"/>
        </w:rPr>
        <w:t xml:space="preserve"> are known for their </w:t>
      </w:r>
      <w:r w:rsidRPr="002B1276">
        <w:rPr>
          <w:rFonts w:ascii="Times New Roman" w:eastAsia="Times New Roman" w:hAnsi="Times New Roman" w:cs="Times New Roman"/>
          <w:b/>
          <w:bCs/>
          <w:sz w:val="24"/>
          <w:szCs w:val="24"/>
        </w:rPr>
        <w:t>high-resolution imaging</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pediatric-specific modes</w:t>
      </w:r>
      <w:r w:rsidRPr="002B1276">
        <w:rPr>
          <w:rFonts w:ascii="Times New Roman" w:eastAsia="Times New Roman" w:hAnsi="Times New Roman" w:cs="Times New Roman"/>
          <w:sz w:val="24"/>
          <w:szCs w:val="24"/>
        </w:rPr>
        <w:t>, which make them ideal for dense breast tissue and children.</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Competitive Edge</w:t>
      </w:r>
      <w:r w:rsidRPr="002B1276">
        <w:rPr>
          <w:rFonts w:ascii="Times New Roman" w:eastAsia="Times New Roman" w:hAnsi="Times New Roman" w:cs="Times New Roman"/>
          <w:sz w:val="24"/>
          <w:szCs w:val="24"/>
        </w:rPr>
        <w:t xml:space="preserve">: Canon’s emphasis on </w:t>
      </w:r>
      <w:r w:rsidRPr="002B1276">
        <w:rPr>
          <w:rFonts w:ascii="Times New Roman" w:eastAsia="Times New Roman" w:hAnsi="Times New Roman" w:cs="Times New Roman"/>
          <w:b/>
          <w:bCs/>
          <w:sz w:val="24"/>
          <w:szCs w:val="24"/>
        </w:rPr>
        <w:t>affordability</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AI-driven analysis</w:t>
      </w:r>
      <w:r w:rsidRPr="002B1276">
        <w:rPr>
          <w:rFonts w:ascii="Times New Roman" w:eastAsia="Times New Roman" w:hAnsi="Times New Roman" w:cs="Times New Roman"/>
          <w:sz w:val="24"/>
          <w:szCs w:val="24"/>
        </w:rPr>
        <w:t xml:space="preserve"> for enhanced breast cancer detection in </w:t>
      </w:r>
      <w:r w:rsidRPr="002B1276">
        <w:rPr>
          <w:rFonts w:ascii="Times New Roman" w:eastAsia="Times New Roman" w:hAnsi="Times New Roman" w:cs="Times New Roman"/>
          <w:b/>
          <w:bCs/>
          <w:sz w:val="24"/>
          <w:szCs w:val="24"/>
        </w:rPr>
        <w:t>cost-sensitive markets</w:t>
      </w:r>
      <w:r w:rsidRPr="002B1276">
        <w:rPr>
          <w:rFonts w:ascii="Times New Roman" w:eastAsia="Times New Roman" w:hAnsi="Times New Roman" w:cs="Times New Roman"/>
          <w:sz w:val="24"/>
          <w:szCs w:val="24"/>
        </w:rPr>
        <w:t xml:space="preserve"> gives it a strong position, particularly in </w:t>
      </w:r>
      <w:r w:rsidRPr="002B1276">
        <w:rPr>
          <w:rFonts w:ascii="Times New Roman" w:eastAsia="Times New Roman" w:hAnsi="Times New Roman" w:cs="Times New Roman"/>
          <w:b/>
          <w:bCs/>
          <w:sz w:val="24"/>
          <w:szCs w:val="24"/>
        </w:rPr>
        <w:t>emerging regions</w:t>
      </w:r>
      <w:r w:rsidRPr="002B1276">
        <w:rPr>
          <w:rFonts w:ascii="Times New Roman" w:eastAsia="Times New Roman" w:hAnsi="Times New Roman" w:cs="Times New Roman"/>
          <w:sz w:val="24"/>
          <w:szCs w:val="24"/>
        </w:rPr>
        <w:t>.</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6. Fujifilm Healthcare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Strategy</w:t>
      </w:r>
      <w:r w:rsidRPr="002B1276">
        <w:rPr>
          <w:rFonts w:ascii="Times New Roman" w:eastAsia="Times New Roman" w:hAnsi="Times New Roman" w:cs="Times New Roman"/>
          <w:sz w:val="24"/>
          <w:szCs w:val="24"/>
        </w:rPr>
        <w:t xml:space="preserve">: Fujifilm focuses on providing </w:t>
      </w:r>
      <w:r w:rsidRPr="002B1276">
        <w:rPr>
          <w:rFonts w:ascii="Times New Roman" w:eastAsia="Times New Roman" w:hAnsi="Times New Roman" w:cs="Times New Roman"/>
          <w:b/>
          <w:bCs/>
          <w:sz w:val="24"/>
          <w:szCs w:val="24"/>
        </w:rPr>
        <w:t>affordable, high-quality imaging</w:t>
      </w:r>
      <w:r w:rsidRPr="002B1276">
        <w:rPr>
          <w:rFonts w:ascii="Times New Roman" w:eastAsia="Times New Roman" w:hAnsi="Times New Roman" w:cs="Times New Roman"/>
          <w:sz w:val="24"/>
          <w:szCs w:val="24"/>
        </w:rPr>
        <w:t xml:space="preserve"> solutions, particularly in </w:t>
      </w:r>
      <w:r w:rsidRPr="002B1276">
        <w:rPr>
          <w:rFonts w:ascii="Times New Roman" w:eastAsia="Times New Roman" w:hAnsi="Times New Roman" w:cs="Times New Roman"/>
          <w:b/>
          <w:bCs/>
          <w:sz w:val="24"/>
          <w:szCs w:val="24"/>
        </w:rPr>
        <w:t>ultrasound</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digital mammography</w:t>
      </w:r>
      <w:r w:rsidRPr="002B1276">
        <w:rPr>
          <w:rFonts w:ascii="Times New Roman" w:eastAsia="Times New Roman" w:hAnsi="Times New Roman" w:cs="Times New Roman"/>
          <w:sz w:val="24"/>
          <w:szCs w:val="24"/>
        </w:rPr>
        <w:t xml:space="preserve">. The company integrates </w:t>
      </w:r>
      <w:r w:rsidRPr="002B1276">
        <w:rPr>
          <w:rFonts w:ascii="Times New Roman" w:eastAsia="Times New Roman" w:hAnsi="Times New Roman" w:cs="Times New Roman"/>
          <w:b/>
          <w:bCs/>
          <w:sz w:val="24"/>
          <w:szCs w:val="24"/>
        </w:rPr>
        <w:t>AI technology</w:t>
      </w:r>
      <w:r w:rsidRPr="002B1276">
        <w:rPr>
          <w:rFonts w:ascii="Times New Roman" w:eastAsia="Times New Roman" w:hAnsi="Times New Roman" w:cs="Times New Roman"/>
          <w:sz w:val="24"/>
          <w:szCs w:val="24"/>
        </w:rPr>
        <w:t xml:space="preserve"> into its systems to assist in the detection and classification of breast lesions. Fujifilm’s systems </w:t>
      </w:r>
      <w:r w:rsidRPr="002B1276">
        <w:rPr>
          <w:rFonts w:ascii="Times New Roman" w:eastAsia="Times New Roman" w:hAnsi="Times New Roman" w:cs="Times New Roman"/>
          <w:sz w:val="24"/>
          <w:szCs w:val="24"/>
        </w:rPr>
        <w:lastRenderedPageBreak/>
        <w:t xml:space="preserve">are designed for use in </w:t>
      </w:r>
      <w:r w:rsidRPr="002B1276">
        <w:rPr>
          <w:rFonts w:ascii="Times New Roman" w:eastAsia="Times New Roman" w:hAnsi="Times New Roman" w:cs="Times New Roman"/>
          <w:b/>
          <w:bCs/>
          <w:sz w:val="24"/>
          <w:szCs w:val="24"/>
        </w:rPr>
        <w:t>smaller clinics and diagnostic centers</w:t>
      </w:r>
      <w:r w:rsidRPr="002B1276">
        <w:rPr>
          <w:rFonts w:ascii="Times New Roman" w:eastAsia="Times New Roman" w:hAnsi="Times New Roman" w:cs="Times New Roman"/>
          <w:sz w:val="24"/>
          <w:szCs w:val="24"/>
        </w:rPr>
        <w:t>, making them more accessible to a wider range of healthcare providers.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Global Reach</w:t>
      </w:r>
      <w:r w:rsidRPr="002B1276">
        <w:rPr>
          <w:rFonts w:ascii="Times New Roman" w:eastAsia="Times New Roman" w:hAnsi="Times New Roman" w:cs="Times New Roman"/>
          <w:sz w:val="24"/>
          <w:szCs w:val="24"/>
        </w:rPr>
        <w:t xml:space="preserve">: Fujifilm has a presence in </w:t>
      </w:r>
      <w:r w:rsidRPr="002B1276">
        <w:rPr>
          <w:rFonts w:ascii="Times New Roman" w:eastAsia="Times New Roman" w:hAnsi="Times New Roman" w:cs="Times New Roman"/>
          <w:b/>
          <w:bCs/>
          <w:sz w:val="24"/>
          <w:szCs w:val="24"/>
        </w:rPr>
        <w:t>North America, Europe</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Asia</w:t>
      </w:r>
      <w:r w:rsidRPr="002B1276">
        <w:rPr>
          <w:rFonts w:ascii="Times New Roman" w:eastAsia="Times New Roman" w:hAnsi="Times New Roman" w:cs="Times New Roman"/>
          <w:sz w:val="24"/>
          <w:szCs w:val="24"/>
        </w:rPr>
        <w:t xml:space="preserve">, with strong growth in </w:t>
      </w:r>
      <w:r w:rsidRPr="002B1276">
        <w:rPr>
          <w:rFonts w:ascii="Times New Roman" w:eastAsia="Times New Roman" w:hAnsi="Times New Roman" w:cs="Times New Roman"/>
          <w:b/>
          <w:bCs/>
          <w:sz w:val="24"/>
          <w:szCs w:val="24"/>
        </w:rPr>
        <w:t>Latin America</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Africa</w:t>
      </w:r>
      <w:r w:rsidRPr="002B1276">
        <w:rPr>
          <w:rFonts w:ascii="Times New Roman" w:eastAsia="Times New Roman" w:hAnsi="Times New Roman" w:cs="Times New Roman"/>
          <w:sz w:val="24"/>
          <w:szCs w:val="24"/>
        </w:rPr>
        <w:t>.</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Product Differentiation</w:t>
      </w:r>
      <w:r w:rsidRPr="002B1276">
        <w:rPr>
          <w:rFonts w:ascii="Times New Roman" w:eastAsia="Times New Roman" w:hAnsi="Times New Roman" w:cs="Times New Roman"/>
          <w:sz w:val="24"/>
          <w:szCs w:val="24"/>
        </w:rPr>
        <w:t xml:space="preserve">: Fujifilm’s </w:t>
      </w:r>
      <w:r w:rsidRPr="002B1276">
        <w:rPr>
          <w:rFonts w:ascii="Times New Roman" w:eastAsia="Times New Roman" w:hAnsi="Times New Roman" w:cs="Times New Roman"/>
          <w:b/>
          <w:bCs/>
          <w:sz w:val="24"/>
          <w:szCs w:val="24"/>
        </w:rPr>
        <w:t>FDR Visionary Suite</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FDR D-EVO III</w:t>
      </w:r>
      <w:r w:rsidRPr="002B1276">
        <w:rPr>
          <w:rFonts w:ascii="Times New Roman" w:eastAsia="Times New Roman" w:hAnsi="Times New Roman" w:cs="Times New Roman"/>
          <w:sz w:val="24"/>
          <w:szCs w:val="24"/>
        </w:rPr>
        <w:t xml:space="preserve"> systems are known for their </w:t>
      </w:r>
      <w:r w:rsidRPr="002B1276">
        <w:rPr>
          <w:rFonts w:ascii="Times New Roman" w:eastAsia="Times New Roman" w:hAnsi="Times New Roman" w:cs="Times New Roman"/>
          <w:b/>
          <w:bCs/>
          <w:sz w:val="24"/>
          <w:szCs w:val="24"/>
        </w:rPr>
        <w:t>high-quality digital mammography</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AI-enhanced ultrasound</w:t>
      </w:r>
      <w:r w:rsidRPr="002B1276">
        <w:rPr>
          <w:rFonts w:ascii="Times New Roman" w:eastAsia="Times New Roman" w:hAnsi="Times New Roman" w:cs="Times New Roman"/>
          <w:sz w:val="24"/>
          <w:szCs w:val="24"/>
        </w:rPr>
        <w:t xml:space="preserve"> capabilities.</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Competitive Edge</w:t>
      </w:r>
      <w:r w:rsidRPr="002B1276">
        <w:rPr>
          <w:rFonts w:ascii="Times New Roman" w:eastAsia="Times New Roman" w:hAnsi="Times New Roman" w:cs="Times New Roman"/>
          <w:sz w:val="24"/>
          <w:szCs w:val="24"/>
        </w:rPr>
        <w:t xml:space="preserve">: Fujifilm’s focus on </w:t>
      </w:r>
      <w:r w:rsidRPr="002B1276">
        <w:rPr>
          <w:rFonts w:ascii="Times New Roman" w:eastAsia="Times New Roman" w:hAnsi="Times New Roman" w:cs="Times New Roman"/>
          <w:b/>
          <w:bCs/>
          <w:sz w:val="24"/>
          <w:szCs w:val="24"/>
        </w:rPr>
        <w:t>cost-effective solutions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AI-powered diagnostics</w:t>
      </w:r>
      <w:r w:rsidRPr="002B1276">
        <w:rPr>
          <w:rFonts w:ascii="Times New Roman" w:eastAsia="Times New Roman" w:hAnsi="Times New Roman" w:cs="Times New Roman"/>
          <w:sz w:val="24"/>
          <w:szCs w:val="24"/>
        </w:rPr>
        <w:t xml:space="preserve"> for smaller healthcare providers positions it well for </w:t>
      </w:r>
      <w:r w:rsidRPr="002B1276">
        <w:rPr>
          <w:rFonts w:ascii="Times New Roman" w:eastAsia="Times New Roman" w:hAnsi="Times New Roman" w:cs="Times New Roman"/>
          <w:b/>
          <w:bCs/>
          <w:sz w:val="24"/>
          <w:szCs w:val="24"/>
        </w:rPr>
        <w:t>affordable, scalable breast lesion guidance</w:t>
      </w:r>
      <w:r w:rsidRPr="002B1276">
        <w:rPr>
          <w:rFonts w:ascii="Times New Roman" w:eastAsia="Times New Roman" w:hAnsi="Times New Roman" w:cs="Times New Roman"/>
          <w:sz w:val="24"/>
          <w:szCs w:val="24"/>
        </w:rPr>
        <w:t xml:space="preserve"> solutions.</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0"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Competitive Landscape and Key Insights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competitive dynamics in 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are marked by a blend of technological innovation, strategic acquisitions, and expanding global footprints. The leading players, such as </w:t>
      </w:r>
      <w:r w:rsidRPr="002B1276">
        <w:rPr>
          <w:rFonts w:ascii="Times New Roman" w:eastAsia="Times New Roman" w:hAnsi="Times New Roman" w:cs="Times New Roman"/>
          <w:b/>
          <w:bCs/>
          <w:sz w:val="24"/>
          <w:szCs w:val="24"/>
        </w:rPr>
        <w:t>GE Healthcare</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 xml:space="preserve">Siemens </w:t>
      </w:r>
      <w:proofErr w:type="spellStart"/>
      <w:r w:rsidRPr="002B1276">
        <w:rPr>
          <w:rFonts w:ascii="Times New Roman" w:eastAsia="Times New Roman" w:hAnsi="Times New Roman" w:cs="Times New Roman"/>
          <w:b/>
          <w:bCs/>
          <w:sz w:val="24"/>
          <w:szCs w:val="24"/>
        </w:rPr>
        <w:t>Healthineers</w:t>
      </w:r>
      <w:proofErr w:type="spellEnd"/>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Philips</w:t>
      </w:r>
      <w:r w:rsidRPr="002B1276">
        <w:rPr>
          <w:rFonts w:ascii="Times New Roman" w:eastAsia="Times New Roman" w:hAnsi="Times New Roman" w:cs="Times New Roman"/>
          <w:sz w:val="24"/>
          <w:szCs w:val="24"/>
        </w:rPr>
        <w:t xml:space="preserve">, continue to dominate the market due to their comprehensive product portfolios, which span multiple imaging modalities (e.g.,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MRI</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ultrasound</w:t>
      </w:r>
      <w:r w:rsidRPr="002B1276">
        <w:rPr>
          <w:rFonts w:ascii="Times New Roman" w:eastAsia="Times New Roman" w:hAnsi="Times New Roman" w:cs="Times New Roman"/>
          <w:sz w:val="24"/>
          <w:szCs w:val="24"/>
        </w:rPr>
        <w:t xml:space="preserve">) and strong capabilities in AI-driven diagnostics. Meanwhile, companies like </w:t>
      </w:r>
      <w:r w:rsidRPr="002B1276">
        <w:rPr>
          <w:rFonts w:ascii="Times New Roman" w:eastAsia="Times New Roman" w:hAnsi="Times New Roman" w:cs="Times New Roman"/>
          <w:b/>
          <w:bCs/>
          <w:sz w:val="24"/>
          <w:szCs w:val="24"/>
        </w:rPr>
        <w:t>Canon</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Fujifilm</w:t>
      </w:r>
      <w:r w:rsidRPr="002B1276">
        <w:rPr>
          <w:rFonts w:ascii="Times New Roman" w:eastAsia="Times New Roman" w:hAnsi="Times New Roman" w:cs="Times New Roman"/>
          <w:sz w:val="24"/>
          <w:szCs w:val="24"/>
        </w:rPr>
        <w:t xml:space="preserve"> are carving out niches with cost-effective, flexible imaging solutions suitable for smaller facilities or emerging markets.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ongoing </w:t>
      </w:r>
      <w:r w:rsidRPr="002B1276">
        <w:rPr>
          <w:rFonts w:ascii="Times New Roman" w:eastAsia="Times New Roman" w:hAnsi="Times New Roman" w:cs="Times New Roman"/>
          <w:b/>
          <w:bCs/>
          <w:sz w:val="24"/>
          <w:szCs w:val="24"/>
        </w:rPr>
        <w:t>AI integration</w:t>
      </w:r>
      <w:r w:rsidRPr="002B1276">
        <w:rPr>
          <w:rFonts w:ascii="Times New Roman" w:eastAsia="Times New Roman" w:hAnsi="Times New Roman" w:cs="Times New Roman"/>
          <w:sz w:val="24"/>
          <w:szCs w:val="24"/>
        </w:rPr>
        <w:t xml:space="preserve"> and the drive towards </w:t>
      </w:r>
      <w:r w:rsidRPr="002B1276">
        <w:rPr>
          <w:rFonts w:ascii="Times New Roman" w:eastAsia="Times New Roman" w:hAnsi="Times New Roman" w:cs="Times New Roman"/>
          <w:b/>
          <w:bCs/>
          <w:sz w:val="24"/>
          <w:szCs w:val="24"/>
        </w:rPr>
        <w:t>minimally invasive procedures</w:t>
      </w:r>
      <w:r w:rsidRPr="002B1276">
        <w:rPr>
          <w:rFonts w:ascii="Times New Roman" w:eastAsia="Times New Roman" w:hAnsi="Times New Roman" w:cs="Times New Roman"/>
          <w:sz w:val="24"/>
          <w:szCs w:val="24"/>
        </w:rPr>
        <w:t xml:space="preserve"> are central to the market's future. Additionally, the focus on improving </w:t>
      </w:r>
      <w:r w:rsidRPr="002B1276">
        <w:rPr>
          <w:rFonts w:ascii="Times New Roman" w:eastAsia="Times New Roman" w:hAnsi="Times New Roman" w:cs="Times New Roman"/>
          <w:b/>
          <w:bCs/>
          <w:sz w:val="24"/>
          <w:szCs w:val="24"/>
        </w:rPr>
        <w:t>patient comfort</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diagnostic speed</w:t>
      </w:r>
      <w:r w:rsidRPr="002B1276">
        <w:rPr>
          <w:rFonts w:ascii="Times New Roman" w:eastAsia="Times New Roman" w:hAnsi="Times New Roman" w:cs="Times New Roman"/>
          <w:sz w:val="24"/>
          <w:szCs w:val="24"/>
        </w:rPr>
        <w:t xml:space="preserve"> will shape the next wave of competition in the sector. </w:t>
      </w:r>
      <w:r w:rsidRPr="002B1276">
        <w:rPr>
          <w:rFonts w:ascii="Times New Roman" w:eastAsia="Times New Roman" w:hAnsi="Times New Roman" w:cs="Times New Roman"/>
          <w:b/>
          <w:bCs/>
          <w:sz w:val="24"/>
          <w:szCs w:val="24"/>
        </w:rPr>
        <w:t>Strategic partnerships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R&amp;D investments</w:t>
      </w:r>
      <w:r w:rsidRPr="002B1276">
        <w:rPr>
          <w:rFonts w:ascii="Times New Roman" w:eastAsia="Times New Roman" w:hAnsi="Times New Roman" w:cs="Times New Roman"/>
          <w:sz w:val="24"/>
          <w:szCs w:val="24"/>
        </w:rPr>
        <w:t xml:space="preserve"> will continue to be a key factor in maintaining competitive positioning in this fast-evolving market.</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1"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5. Regional Landscape and Adoption Outlook</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is witnessing varied adoption rates and growth trends across different regions. Key factors such as healthcare infrastructure, regulatory standards, government initiatives, and cultural attitudes towards healthcare significantly influence market dynamics in each region. Below is an overview of the regional landscape and adoption outlook.</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1. North America</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Overview</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North America is the largest and most mature market for breast lesion guidance systems, driven by strong healthcare infrastructure, high awareness of breast cancer, and government-led health initiatives. The U.S. is the dominant player in this region, with widespread adoption of advanced imaging technologies such as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AI-enhanced imaging systems</w:t>
      </w:r>
      <w:r w:rsidRPr="002B1276">
        <w:rPr>
          <w:rFonts w:ascii="Times New Roman" w:eastAsia="Times New Roman" w:hAnsi="Times New Roman" w:cs="Times New Roman"/>
          <w:sz w:val="24"/>
          <w:szCs w:val="24"/>
        </w:rPr>
        <w:t>.</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lastRenderedPageBreak/>
        <w:t>Key Drivers</w:t>
      </w:r>
      <w:r w:rsidRPr="002B1276">
        <w:rPr>
          <w:rFonts w:ascii="Times New Roman" w:eastAsia="Times New Roman" w:hAnsi="Times New Roman" w:cs="Times New Roman"/>
          <w:sz w:val="24"/>
          <w:szCs w:val="24"/>
        </w:rPr>
        <w:t>:</w:t>
      </w:r>
    </w:p>
    <w:p w:rsidR="002B1276" w:rsidRPr="002B1276" w:rsidRDefault="002B1276" w:rsidP="002B12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Government Initiatives</w:t>
      </w:r>
      <w:r w:rsidRPr="002B1276">
        <w:rPr>
          <w:rFonts w:ascii="Times New Roman" w:eastAsia="Times New Roman" w:hAnsi="Times New Roman" w:cs="Times New Roman"/>
          <w:sz w:val="24"/>
          <w:szCs w:val="24"/>
        </w:rPr>
        <w:t xml:space="preserve">: Programs like the </w:t>
      </w:r>
      <w:r w:rsidRPr="002B1276">
        <w:rPr>
          <w:rFonts w:ascii="Times New Roman" w:eastAsia="Times New Roman" w:hAnsi="Times New Roman" w:cs="Times New Roman"/>
          <w:b/>
          <w:bCs/>
          <w:sz w:val="24"/>
          <w:szCs w:val="24"/>
        </w:rPr>
        <w:t>Affordable Care Act (ACA)</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Breast Cancer Awareness Campaigns</w:t>
      </w:r>
      <w:r w:rsidRPr="002B1276">
        <w:rPr>
          <w:rFonts w:ascii="Times New Roman" w:eastAsia="Times New Roman" w:hAnsi="Times New Roman" w:cs="Times New Roman"/>
          <w:sz w:val="24"/>
          <w:szCs w:val="24"/>
        </w:rPr>
        <w:t xml:space="preserve"> have significantly improved access to regular screenings and diagnostics.</w:t>
      </w:r>
    </w:p>
    <w:p w:rsidR="002B1276" w:rsidRPr="002B1276" w:rsidRDefault="002B1276" w:rsidP="002B12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High Awareness and Early Detection</w:t>
      </w:r>
      <w:r w:rsidRPr="002B1276">
        <w:rPr>
          <w:rFonts w:ascii="Times New Roman" w:eastAsia="Times New Roman" w:hAnsi="Times New Roman" w:cs="Times New Roman"/>
          <w:sz w:val="24"/>
          <w:szCs w:val="24"/>
        </w:rPr>
        <w:t>: There is widespread awareness of breast cancer risks and the importance of early detection, driving the demand for high-quality diagnostic tools.</w:t>
      </w:r>
    </w:p>
    <w:p w:rsidR="002B1276" w:rsidRPr="002B1276" w:rsidRDefault="002B1276" w:rsidP="002B12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Technological Advancements</w:t>
      </w:r>
      <w:r w:rsidRPr="002B1276">
        <w:rPr>
          <w:rFonts w:ascii="Times New Roman" w:eastAsia="Times New Roman" w:hAnsi="Times New Roman" w:cs="Times New Roman"/>
          <w:sz w:val="24"/>
          <w:szCs w:val="24"/>
        </w:rPr>
        <w:t xml:space="preserve">: North America leads in the adoption of </w:t>
      </w:r>
      <w:r w:rsidRPr="002B1276">
        <w:rPr>
          <w:rFonts w:ascii="Times New Roman" w:eastAsia="Times New Roman" w:hAnsi="Times New Roman" w:cs="Times New Roman"/>
          <w:b/>
          <w:bCs/>
          <w:sz w:val="24"/>
          <w:szCs w:val="24"/>
        </w:rPr>
        <w:t>AI-driven solutions</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minimally invasive procedures</w:t>
      </w:r>
      <w:r w:rsidRPr="002B1276">
        <w:rPr>
          <w:rFonts w:ascii="Times New Roman" w:eastAsia="Times New Roman" w:hAnsi="Times New Roman" w:cs="Times New Roman"/>
          <w:sz w:val="24"/>
          <w:szCs w:val="24"/>
        </w:rPr>
        <w:t xml:space="preserve"> like </w:t>
      </w:r>
      <w:r w:rsidRPr="002B1276">
        <w:rPr>
          <w:rFonts w:ascii="Times New Roman" w:eastAsia="Times New Roman" w:hAnsi="Times New Roman" w:cs="Times New Roman"/>
          <w:b/>
          <w:bCs/>
          <w:sz w:val="24"/>
          <w:szCs w:val="24"/>
        </w:rPr>
        <w:t>ultrasound-guided biopsies</w:t>
      </w:r>
      <w:r w:rsidRPr="002B1276">
        <w:rPr>
          <w:rFonts w:ascii="Times New Roman" w:eastAsia="Times New Roman" w:hAnsi="Times New Roman" w:cs="Times New Roman"/>
          <w:sz w:val="24"/>
          <w:szCs w:val="24"/>
        </w:rPr>
        <w:t>.</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Challenges</w:t>
      </w:r>
      <w:r w:rsidRPr="002B1276">
        <w:rPr>
          <w:rFonts w:ascii="Times New Roman" w:eastAsia="Times New Roman" w:hAnsi="Times New Roman" w:cs="Times New Roman"/>
          <w:sz w:val="24"/>
          <w:szCs w:val="24"/>
        </w:rPr>
        <w:t>:</w:t>
      </w:r>
    </w:p>
    <w:p w:rsidR="002B1276" w:rsidRPr="002B1276" w:rsidRDefault="002B1276" w:rsidP="002B12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High Costs</w:t>
      </w:r>
      <w:r w:rsidRPr="002B1276">
        <w:rPr>
          <w:rFonts w:ascii="Times New Roman" w:eastAsia="Times New Roman" w:hAnsi="Times New Roman" w:cs="Times New Roman"/>
          <w:sz w:val="24"/>
          <w:szCs w:val="24"/>
        </w:rPr>
        <w:t>: Advanced imaging systems and procedures can be expensive, limiting adoption in certain healthcare facilities.</w:t>
      </w:r>
    </w:p>
    <w:p w:rsidR="002B1276" w:rsidRPr="002B1276" w:rsidRDefault="002B1276" w:rsidP="002B12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Insurance Coverage</w:t>
      </w:r>
      <w:r w:rsidRPr="002B1276">
        <w:rPr>
          <w:rFonts w:ascii="Times New Roman" w:eastAsia="Times New Roman" w:hAnsi="Times New Roman" w:cs="Times New Roman"/>
          <w:sz w:val="24"/>
          <w:szCs w:val="24"/>
        </w:rPr>
        <w:t>: While many insurance providers cover diagnostic services, coverage for advanced technologies like 3D mammography and AI-assisted imaging may still vary.</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Outlook</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The North American market is expected to maintain its dominance through </w:t>
      </w:r>
      <w:r w:rsidRPr="002B1276">
        <w:rPr>
          <w:rFonts w:ascii="Times New Roman" w:eastAsia="Times New Roman" w:hAnsi="Times New Roman" w:cs="Times New Roman"/>
          <w:b/>
          <w:bCs/>
          <w:sz w:val="24"/>
          <w:szCs w:val="24"/>
        </w:rPr>
        <w:t>2024–2030</w:t>
      </w:r>
      <w:r w:rsidRPr="002B1276">
        <w:rPr>
          <w:rFonts w:ascii="Times New Roman" w:eastAsia="Times New Roman" w:hAnsi="Times New Roman" w:cs="Times New Roman"/>
          <w:sz w:val="24"/>
          <w:szCs w:val="24"/>
        </w:rPr>
        <w:t xml:space="preserve">, with the </w:t>
      </w:r>
      <w:r w:rsidRPr="002B1276">
        <w:rPr>
          <w:rFonts w:ascii="Times New Roman" w:eastAsia="Times New Roman" w:hAnsi="Times New Roman" w:cs="Times New Roman"/>
          <w:b/>
          <w:bCs/>
          <w:sz w:val="24"/>
          <w:szCs w:val="24"/>
        </w:rPr>
        <w:t>U.S.</w:t>
      </w:r>
      <w:r w:rsidRPr="002B1276">
        <w:rPr>
          <w:rFonts w:ascii="Times New Roman" w:eastAsia="Times New Roman" w:hAnsi="Times New Roman" w:cs="Times New Roman"/>
          <w:sz w:val="24"/>
          <w:szCs w:val="24"/>
        </w:rPr>
        <w:t xml:space="preserve"> accounting for the largest share due to its advanced healthcare infrastructure, high breast cancer rates, and continuous healthcare innovation.</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2. Europe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Overview</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Europe is the second-largest market, with major countries such as Germany, the UK, and France leading the charge. The region’s market growth is driven by the </w:t>
      </w:r>
      <w:r w:rsidRPr="002B1276">
        <w:rPr>
          <w:rFonts w:ascii="Times New Roman" w:eastAsia="Times New Roman" w:hAnsi="Times New Roman" w:cs="Times New Roman"/>
          <w:b/>
          <w:bCs/>
          <w:sz w:val="24"/>
          <w:szCs w:val="24"/>
        </w:rPr>
        <w:t>universal healthcare system</w:t>
      </w:r>
      <w:r w:rsidRPr="002B1276">
        <w:rPr>
          <w:rFonts w:ascii="Times New Roman" w:eastAsia="Times New Roman" w:hAnsi="Times New Roman" w:cs="Times New Roman"/>
          <w:sz w:val="24"/>
          <w:szCs w:val="24"/>
        </w:rPr>
        <w:t xml:space="preserve"> in many countries and increasing government initiatives aimed at improving early detection of breast cancer.</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Key Drivers</w:t>
      </w:r>
      <w:r w:rsidRPr="002B1276">
        <w:rPr>
          <w:rFonts w:ascii="Times New Roman" w:eastAsia="Times New Roman" w:hAnsi="Times New Roman" w:cs="Times New Roman"/>
          <w:sz w:val="24"/>
          <w:szCs w:val="24"/>
        </w:rPr>
        <w:t>:</w:t>
      </w:r>
    </w:p>
    <w:p w:rsidR="002B1276" w:rsidRPr="002B1276" w:rsidRDefault="002B1276" w:rsidP="002B12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Public Healthcare Systems</w:t>
      </w:r>
      <w:r w:rsidRPr="002B1276">
        <w:rPr>
          <w:rFonts w:ascii="Times New Roman" w:eastAsia="Times New Roman" w:hAnsi="Times New Roman" w:cs="Times New Roman"/>
          <w:sz w:val="24"/>
          <w:szCs w:val="24"/>
        </w:rPr>
        <w:t>: Most European countries have robust public healthcare systems that support regular breast cancer screening and diagnostic services.</w:t>
      </w:r>
    </w:p>
    <w:p w:rsidR="002B1276" w:rsidRPr="002B1276" w:rsidRDefault="002B1276" w:rsidP="002B12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Rising Incidence of Breast Cancer</w:t>
      </w:r>
      <w:r w:rsidRPr="002B1276">
        <w:rPr>
          <w:rFonts w:ascii="Times New Roman" w:eastAsia="Times New Roman" w:hAnsi="Times New Roman" w:cs="Times New Roman"/>
          <w:sz w:val="24"/>
          <w:szCs w:val="24"/>
        </w:rPr>
        <w:t xml:space="preserve">: As the incidence of breast cancer continues to rise, so does the demand for </w:t>
      </w:r>
      <w:r w:rsidRPr="002B1276">
        <w:rPr>
          <w:rFonts w:ascii="Times New Roman" w:eastAsia="Times New Roman" w:hAnsi="Times New Roman" w:cs="Times New Roman"/>
          <w:b/>
          <w:bCs/>
          <w:sz w:val="24"/>
          <w:szCs w:val="24"/>
        </w:rPr>
        <w:t>early detection technologies</w:t>
      </w:r>
      <w:r w:rsidRPr="002B1276">
        <w:rPr>
          <w:rFonts w:ascii="Times New Roman" w:eastAsia="Times New Roman" w:hAnsi="Times New Roman" w:cs="Times New Roman"/>
          <w:sz w:val="24"/>
          <w:szCs w:val="24"/>
        </w:rPr>
        <w:t>.</w:t>
      </w:r>
    </w:p>
    <w:p w:rsidR="002B1276" w:rsidRPr="002B1276" w:rsidRDefault="002B1276" w:rsidP="002B12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Regulatory Support</w:t>
      </w:r>
      <w:r w:rsidRPr="002B1276">
        <w:rPr>
          <w:rFonts w:ascii="Times New Roman" w:eastAsia="Times New Roman" w:hAnsi="Times New Roman" w:cs="Times New Roman"/>
          <w:sz w:val="24"/>
          <w:szCs w:val="24"/>
        </w:rPr>
        <w:t xml:space="preserve">: The European Union (EU) has introduced regulations supporting the use of </w:t>
      </w:r>
      <w:r w:rsidRPr="002B1276">
        <w:rPr>
          <w:rFonts w:ascii="Times New Roman" w:eastAsia="Times New Roman" w:hAnsi="Times New Roman" w:cs="Times New Roman"/>
          <w:b/>
          <w:bCs/>
          <w:sz w:val="24"/>
          <w:szCs w:val="24"/>
        </w:rPr>
        <w:t>advanced imaging technologies</w:t>
      </w:r>
      <w:r w:rsidRPr="002B1276">
        <w:rPr>
          <w:rFonts w:ascii="Times New Roman" w:eastAsia="Times New Roman" w:hAnsi="Times New Roman" w:cs="Times New Roman"/>
          <w:sz w:val="24"/>
          <w:szCs w:val="24"/>
        </w:rPr>
        <w:t xml:space="preserve"> in clinical settings.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Challenges</w:t>
      </w:r>
      <w:r w:rsidRPr="002B1276">
        <w:rPr>
          <w:rFonts w:ascii="Times New Roman" w:eastAsia="Times New Roman" w:hAnsi="Times New Roman" w:cs="Times New Roman"/>
          <w:sz w:val="24"/>
          <w:szCs w:val="24"/>
        </w:rPr>
        <w:t>:</w:t>
      </w:r>
    </w:p>
    <w:p w:rsidR="002B1276" w:rsidRPr="002B1276" w:rsidRDefault="002B1276" w:rsidP="002B127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lastRenderedPageBreak/>
        <w:t>Market Fragmentation</w:t>
      </w:r>
      <w:r w:rsidRPr="002B1276">
        <w:rPr>
          <w:rFonts w:ascii="Times New Roman" w:eastAsia="Times New Roman" w:hAnsi="Times New Roman" w:cs="Times New Roman"/>
          <w:sz w:val="24"/>
          <w:szCs w:val="24"/>
        </w:rPr>
        <w:t>: Despite the overall healthcare infrastructure, there are regional differences, particularly between Western and Eastern Europe in terms of equipment availability and access to advanced technologies.</w:t>
      </w:r>
    </w:p>
    <w:p w:rsidR="002B1276" w:rsidRPr="002B1276" w:rsidRDefault="002B1276" w:rsidP="002B127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Budget Constraints</w:t>
      </w:r>
      <w:r w:rsidRPr="002B1276">
        <w:rPr>
          <w:rFonts w:ascii="Times New Roman" w:eastAsia="Times New Roman" w:hAnsi="Times New Roman" w:cs="Times New Roman"/>
          <w:sz w:val="24"/>
          <w:szCs w:val="24"/>
        </w:rPr>
        <w:t>: In some countries with public healthcare, budget constraints may delay the adoption of newer technologies.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Outlook</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Europe is expected to continue growing at a moderate pace through </w:t>
      </w:r>
      <w:r w:rsidRPr="002B1276">
        <w:rPr>
          <w:rFonts w:ascii="Times New Roman" w:eastAsia="Times New Roman" w:hAnsi="Times New Roman" w:cs="Times New Roman"/>
          <w:b/>
          <w:bCs/>
          <w:sz w:val="24"/>
          <w:szCs w:val="24"/>
        </w:rPr>
        <w:t>2024–2030</w:t>
      </w:r>
      <w:r w:rsidRPr="002B1276">
        <w:rPr>
          <w:rFonts w:ascii="Times New Roman" w:eastAsia="Times New Roman" w:hAnsi="Times New Roman" w:cs="Times New Roman"/>
          <w:sz w:val="24"/>
          <w:szCs w:val="24"/>
        </w:rPr>
        <w:t xml:space="preserve">, with countries in </w:t>
      </w:r>
      <w:r w:rsidRPr="002B1276">
        <w:rPr>
          <w:rFonts w:ascii="Times New Roman" w:eastAsia="Times New Roman" w:hAnsi="Times New Roman" w:cs="Times New Roman"/>
          <w:b/>
          <w:bCs/>
          <w:sz w:val="24"/>
          <w:szCs w:val="24"/>
        </w:rPr>
        <w:t>Western Europe</w:t>
      </w:r>
      <w:r w:rsidRPr="002B1276">
        <w:rPr>
          <w:rFonts w:ascii="Times New Roman" w:eastAsia="Times New Roman" w:hAnsi="Times New Roman" w:cs="Times New Roman"/>
          <w:sz w:val="24"/>
          <w:szCs w:val="24"/>
        </w:rPr>
        <w:t xml:space="preserve"> leading the market, especially those with established screening programs and advanced diagnostic capabilities.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3. Asia-Pacific (APAC)</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Overview</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The Asia-Pacific region is expected to experience the highest growth rate during the forecast period. Countries such as China, India, Japan, and South Korea are seeing significant advancements in healthcare infrastructure, driving the adoption of advanced imaging technologies for breast cancer detection.</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Key Drivers</w:t>
      </w:r>
      <w:r w:rsidRPr="002B1276">
        <w:rPr>
          <w:rFonts w:ascii="Times New Roman" w:eastAsia="Times New Roman" w:hAnsi="Times New Roman" w:cs="Times New Roman"/>
          <w:sz w:val="24"/>
          <w:szCs w:val="24"/>
        </w:rPr>
        <w:t>:</w:t>
      </w:r>
    </w:p>
    <w:p w:rsidR="002B1276" w:rsidRPr="002B1276" w:rsidRDefault="002B1276" w:rsidP="002B127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Healthcare Infrastructure Growth</w:t>
      </w:r>
      <w:r w:rsidRPr="002B1276">
        <w:rPr>
          <w:rFonts w:ascii="Times New Roman" w:eastAsia="Times New Roman" w:hAnsi="Times New Roman" w:cs="Times New Roman"/>
          <w:sz w:val="24"/>
          <w:szCs w:val="24"/>
        </w:rPr>
        <w:t>: Rapid urbanization and government investments in healthcare infrastructure are fueling the adoption of breast lesion guidance systems.</w:t>
      </w:r>
    </w:p>
    <w:p w:rsidR="002B1276" w:rsidRPr="002B1276" w:rsidRDefault="002B1276" w:rsidP="002B127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Rising Awareness</w:t>
      </w:r>
      <w:r w:rsidRPr="002B1276">
        <w:rPr>
          <w:rFonts w:ascii="Times New Roman" w:eastAsia="Times New Roman" w:hAnsi="Times New Roman" w:cs="Times New Roman"/>
          <w:sz w:val="24"/>
          <w:szCs w:val="24"/>
        </w:rPr>
        <w:t xml:space="preserve">: Growing awareness of breast cancer, coupled with the increasing number of </w:t>
      </w:r>
      <w:r w:rsidRPr="002B1276">
        <w:rPr>
          <w:rFonts w:ascii="Times New Roman" w:eastAsia="Times New Roman" w:hAnsi="Times New Roman" w:cs="Times New Roman"/>
          <w:b/>
          <w:bCs/>
          <w:sz w:val="24"/>
          <w:szCs w:val="24"/>
        </w:rPr>
        <w:t>breast cancer cases</w:t>
      </w:r>
      <w:r w:rsidRPr="002B1276">
        <w:rPr>
          <w:rFonts w:ascii="Times New Roman" w:eastAsia="Times New Roman" w:hAnsi="Times New Roman" w:cs="Times New Roman"/>
          <w:sz w:val="24"/>
          <w:szCs w:val="24"/>
        </w:rPr>
        <w:t>, is pushing for improved diagnostic solutions.</w:t>
      </w:r>
    </w:p>
    <w:p w:rsidR="002B1276" w:rsidRPr="002B1276" w:rsidRDefault="002B1276" w:rsidP="002B127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Technological Advancements</w:t>
      </w:r>
      <w:r w:rsidRPr="002B1276">
        <w:rPr>
          <w:rFonts w:ascii="Times New Roman" w:eastAsia="Times New Roman" w:hAnsi="Times New Roman" w:cs="Times New Roman"/>
          <w:sz w:val="24"/>
          <w:szCs w:val="24"/>
        </w:rPr>
        <w:t xml:space="preserve">: Japan, South Korea, and China are adopting </w:t>
      </w:r>
      <w:r w:rsidRPr="002B1276">
        <w:rPr>
          <w:rFonts w:ascii="Times New Roman" w:eastAsia="Times New Roman" w:hAnsi="Times New Roman" w:cs="Times New Roman"/>
          <w:b/>
          <w:bCs/>
          <w:sz w:val="24"/>
          <w:szCs w:val="24"/>
        </w:rPr>
        <w:t>AI-powered imaging</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at a fast pace.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Challenges</w:t>
      </w:r>
      <w:r w:rsidRPr="002B1276">
        <w:rPr>
          <w:rFonts w:ascii="Times New Roman" w:eastAsia="Times New Roman" w:hAnsi="Times New Roman" w:cs="Times New Roman"/>
          <w:sz w:val="24"/>
          <w:szCs w:val="24"/>
        </w:rPr>
        <w:t>:</w:t>
      </w:r>
    </w:p>
    <w:p w:rsidR="002B1276" w:rsidRPr="002B1276" w:rsidRDefault="002B1276" w:rsidP="002B127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Lack of Access in Rural Areas</w:t>
      </w:r>
      <w:r w:rsidRPr="002B1276">
        <w:rPr>
          <w:rFonts w:ascii="Times New Roman" w:eastAsia="Times New Roman" w:hAnsi="Times New Roman" w:cs="Times New Roman"/>
          <w:sz w:val="24"/>
          <w:szCs w:val="24"/>
        </w:rPr>
        <w:t>: While urban centers are seeing rapid adoption, rural areas still face challenges in accessing advanced diagnostic technologies.</w:t>
      </w:r>
    </w:p>
    <w:p w:rsidR="002B1276" w:rsidRPr="002B1276" w:rsidRDefault="002B1276" w:rsidP="002B127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Cost Sensitivity</w:t>
      </w:r>
      <w:r w:rsidRPr="002B1276">
        <w:rPr>
          <w:rFonts w:ascii="Times New Roman" w:eastAsia="Times New Roman" w:hAnsi="Times New Roman" w:cs="Times New Roman"/>
          <w:sz w:val="24"/>
          <w:szCs w:val="24"/>
        </w:rPr>
        <w:t>: In price-sensitive markets like India and China, the high cost of advanced imaging systems can limit adoption, particularly in smaller healthcare facilities.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Outlook</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The APAC market is expected to see the </w:t>
      </w:r>
      <w:r w:rsidRPr="002B1276">
        <w:rPr>
          <w:rFonts w:ascii="Times New Roman" w:eastAsia="Times New Roman" w:hAnsi="Times New Roman" w:cs="Times New Roman"/>
          <w:b/>
          <w:bCs/>
          <w:sz w:val="24"/>
          <w:szCs w:val="24"/>
        </w:rPr>
        <w:t>highest CAGR</w:t>
      </w:r>
      <w:r w:rsidRPr="002B1276">
        <w:rPr>
          <w:rFonts w:ascii="Times New Roman" w:eastAsia="Times New Roman" w:hAnsi="Times New Roman" w:cs="Times New Roman"/>
          <w:sz w:val="24"/>
          <w:szCs w:val="24"/>
        </w:rPr>
        <w:t xml:space="preserve"> through </w:t>
      </w:r>
      <w:r w:rsidRPr="002B1276">
        <w:rPr>
          <w:rFonts w:ascii="Times New Roman" w:eastAsia="Times New Roman" w:hAnsi="Times New Roman" w:cs="Times New Roman"/>
          <w:b/>
          <w:bCs/>
          <w:sz w:val="24"/>
          <w:szCs w:val="24"/>
        </w:rPr>
        <w:t>2030</w:t>
      </w:r>
      <w:r w:rsidRPr="002B1276">
        <w:rPr>
          <w:rFonts w:ascii="Times New Roman" w:eastAsia="Times New Roman" w:hAnsi="Times New Roman" w:cs="Times New Roman"/>
          <w:sz w:val="24"/>
          <w:szCs w:val="24"/>
        </w:rPr>
        <w:t xml:space="preserve">, driven by rapid infrastructure development and increasing healthcare access, particularly in countries like </w:t>
      </w:r>
      <w:r w:rsidRPr="002B1276">
        <w:rPr>
          <w:rFonts w:ascii="Times New Roman" w:eastAsia="Times New Roman" w:hAnsi="Times New Roman" w:cs="Times New Roman"/>
          <w:b/>
          <w:bCs/>
          <w:sz w:val="24"/>
          <w:szCs w:val="24"/>
        </w:rPr>
        <w:t>China</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India</w:t>
      </w:r>
      <w:r w:rsidRPr="002B1276">
        <w:rPr>
          <w:rFonts w:ascii="Times New Roman" w:eastAsia="Times New Roman" w:hAnsi="Times New Roman" w:cs="Times New Roman"/>
          <w:sz w:val="24"/>
          <w:szCs w:val="24"/>
        </w:rPr>
        <w:t>. As these regions continue to invest in healthcare modernization, the demand for advanced breast lesion guidance systems will increase.</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4. Latin America, Middle East &amp; Africa (LAMEA)</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Market Overview</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 xml:space="preserve">The LAMEA region remains underpenetrated but is gradually expanding due to increased investment in healthcare and rising awareness of breast cancer. Brazil and Mexico are leading </w:t>
      </w:r>
      <w:r w:rsidRPr="002B1276">
        <w:rPr>
          <w:rFonts w:ascii="Times New Roman" w:eastAsia="Times New Roman" w:hAnsi="Times New Roman" w:cs="Times New Roman"/>
          <w:sz w:val="24"/>
          <w:szCs w:val="24"/>
        </w:rPr>
        <w:lastRenderedPageBreak/>
        <w:t>the market in Latin America, while countries in the Middle East, such as Saudi Arabia and the UAE, are expanding their breast cancer screening capabilities. In Africa, initiatives are underway to improve access to cancer screening and diagnostic tools, especially in urban centers.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Key Drivers</w:t>
      </w:r>
      <w:r w:rsidRPr="002B1276">
        <w:rPr>
          <w:rFonts w:ascii="Times New Roman" w:eastAsia="Times New Roman" w:hAnsi="Times New Roman" w:cs="Times New Roman"/>
          <w:sz w:val="24"/>
          <w:szCs w:val="24"/>
        </w:rPr>
        <w:t>:</w:t>
      </w:r>
    </w:p>
    <w:p w:rsidR="002B1276" w:rsidRPr="002B1276" w:rsidRDefault="002B1276" w:rsidP="002B127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Government Health Initiatives</w:t>
      </w:r>
      <w:r w:rsidRPr="002B1276">
        <w:rPr>
          <w:rFonts w:ascii="Times New Roman" w:eastAsia="Times New Roman" w:hAnsi="Times New Roman" w:cs="Times New Roman"/>
          <w:sz w:val="24"/>
          <w:szCs w:val="24"/>
        </w:rPr>
        <w:t>: Countries in the Middle East and Latin America are investing in breast cancer screening programs, driving demand for imaging technologies.</w:t>
      </w:r>
    </w:p>
    <w:p w:rsidR="002B1276" w:rsidRPr="002B1276" w:rsidRDefault="002B1276" w:rsidP="002B127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International Support</w:t>
      </w:r>
      <w:r w:rsidRPr="002B1276">
        <w:rPr>
          <w:rFonts w:ascii="Times New Roman" w:eastAsia="Times New Roman" w:hAnsi="Times New Roman" w:cs="Times New Roman"/>
          <w:sz w:val="24"/>
          <w:szCs w:val="24"/>
        </w:rPr>
        <w:t>: International organizations and NGOs are working in partnership with governments to increase access to advanced healthcare technologies.</w:t>
      </w:r>
    </w:p>
    <w:p w:rsidR="002B1276" w:rsidRPr="002B1276" w:rsidRDefault="002B1276" w:rsidP="002B127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Increasing Awareness</w:t>
      </w:r>
      <w:r w:rsidRPr="002B1276">
        <w:rPr>
          <w:rFonts w:ascii="Times New Roman" w:eastAsia="Times New Roman" w:hAnsi="Times New Roman" w:cs="Times New Roman"/>
          <w:sz w:val="24"/>
          <w:szCs w:val="24"/>
        </w:rPr>
        <w:t>: As breast cancer awareness grows, more women in the region are seeking diagnostic services.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Challenges</w:t>
      </w:r>
      <w:r w:rsidRPr="002B1276">
        <w:rPr>
          <w:rFonts w:ascii="Times New Roman" w:eastAsia="Times New Roman" w:hAnsi="Times New Roman" w:cs="Times New Roman"/>
          <w:sz w:val="24"/>
          <w:szCs w:val="24"/>
        </w:rPr>
        <w:t>:</w:t>
      </w:r>
    </w:p>
    <w:p w:rsidR="002B1276" w:rsidRPr="002B1276" w:rsidRDefault="002B1276" w:rsidP="002B127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Limited Healthcare Resources</w:t>
      </w:r>
      <w:r w:rsidRPr="002B1276">
        <w:rPr>
          <w:rFonts w:ascii="Times New Roman" w:eastAsia="Times New Roman" w:hAnsi="Times New Roman" w:cs="Times New Roman"/>
          <w:sz w:val="24"/>
          <w:szCs w:val="24"/>
        </w:rPr>
        <w:t>: Despite government initiatives, many countries in the LAMEA region still face challenges related to healthcare access, particularly in remote or rural areas.</w:t>
      </w:r>
    </w:p>
    <w:p w:rsidR="002B1276" w:rsidRPr="002B1276" w:rsidRDefault="002B1276" w:rsidP="002B127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Cost Barriers</w:t>
      </w:r>
      <w:r w:rsidRPr="002B1276">
        <w:rPr>
          <w:rFonts w:ascii="Times New Roman" w:eastAsia="Times New Roman" w:hAnsi="Times New Roman" w:cs="Times New Roman"/>
          <w:sz w:val="24"/>
          <w:szCs w:val="24"/>
        </w:rPr>
        <w:t>: High prices of advanced imaging technologies make adoption difficult in resource-limited settings.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Outlook</w:t>
      </w:r>
      <w:proofErr w:type="gramStart"/>
      <w:r w:rsidRPr="002B1276">
        <w:rPr>
          <w:rFonts w:ascii="Times New Roman" w:eastAsia="Times New Roman" w:hAnsi="Times New Roman" w:cs="Times New Roman"/>
          <w:sz w:val="24"/>
          <w:szCs w:val="24"/>
        </w:rPr>
        <w:t>:</w:t>
      </w:r>
      <w:proofErr w:type="gramEnd"/>
      <w:r w:rsidRPr="002B1276">
        <w:rPr>
          <w:rFonts w:ascii="Times New Roman" w:eastAsia="Times New Roman" w:hAnsi="Times New Roman" w:cs="Times New Roman"/>
          <w:sz w:val="24"/>
          <w:szCs w:val="24"/>
        </w:rPr>
        <w:br/>
        <w:t>The LAMEA market is expected to experience steady growth during the forecast period, driven by public health initiatives and increased international funding for healthcare. However, adoption in rural areas may remain slow due to infrastructure and economic challenges.</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2"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Conclusion:</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shows a clear regional divide, with </w:t>
      </w:r>
      <w:r w:rsidRPr="002B1276">
        <w:rPr>
          <w:rFonts w:ascii="Times New Roman" w:eastAsia="Times New Roman" w:hAnsi="Times New Roman" w:cs="Times New Roman"/>
          <w:b/>
          <w:bCs/>
          <w:sz w:val="24"/>
          <w:szCs w:val="24"/>
        </w:rPr>
        <w:t>North America</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Europe</w:t>
      </w:r>
      <w:r w:rsidRPr="002B1276">
        <w:rPr>
          <w:rFonts w:ascii="Times New Roman" w:eastAsia="Times New Roman" w:hAnsi="Times New Roman" w:cs="Times New Roman"/>
          <w:sz w:val="24"/>
          <w:szCs w:val="24"/>
        </w:rPr>
        <w:t xml:space="preserve"> leading in terms of adoption due to advanced healthcare infrastructure and government policies. </w:t>
      </w:r>
      <w:r w:rsidRPr="002B1276">
        <w:rPr>
          <w:rFonts w:ascii="Times New Roman" w:eastAsia="Times New Roman" w:hAnsi="Times New Roman" w:cs="Times New Roman"/>
          <w:b/>
          <w:bCs/>
          <w:sz w:val="24"/>
          <w:szCs w:val="24"/>
        </w:rPr>
        <w:t>Asia-Pacific</w:t>
      </w:r>
      <w:r w:rsidRPr="002B1276">
        <w:rPr>
          <w:rFonts w:ascii="Times New Roman" w:eastAsia="Times New Roman" w:hAnsi="Times New Roman" w:cs="Times New Roman"/>
          <w:sz w:val="24"/>
          <w:szCs w:val="24"/>
        </w:rPr>
        <w:t xml:space="preserve"> is set to experience the highest growth rate, driven by infrastructure development and rising awareness in countries like </w:t>
      </w:r>
      <w:r w:rsidRPr="002B1276">
        <w:rPr>
          <w:rFonts w:ascii="Times New Roman" w:eastAsia="Times New Roman" w:hAnsi="Times New Roman" w:cs="Times New Roman"/>
          <w:b/>
          <w:bCs/>
          <w:sz w:val="24"/>
          <w:szCs w:val="24"/>
        </w:rPr>
        <w:t>China</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India</w:t>
      </w:r>
      <w:r w:rsidRPr="002B1276">
        <w:rPr>
          <w:rFonts w:ascii="Times New Roman" w:eastAsia="Times New Roman" w:hAnsi="Times New Roman" w:cs="Times New Roman"/>
          <w:sz w:val="24"/>
          <w:szCs w:val="24"/>
        </w:rPr>
        <w:t xml:space="preserve">. The </w:t>
      </w:r>
      <w:r w:rsidRPr="002B1276">
        <w:rPr>
          <w:rFonts w:ascii="Times New Roman" w:eastAsia="Times New Roman" w:hAnsi="Times New Roman" w:cs="Times New Roman"/>
          <w:b/>
          <w:bCs/>
          <w:sz w:val="24"/>
          <w:szCs w:val="24"/>
        </w:rPr>
        <w:t>LAMEA</w:t>
      </w:r>
      <w:r w:rsidRPr="002B1276">
        <w:rPr>
          <w:rFonts w:ascii="Times New Roman" w:eastAsia="Times New Roman" w:hAnsi="Times New Roman" w:cs="Times New Roman"/>
          <w:sz w:val="24"/>
          <w:szCs w:val="24"/>
        </w:rPr>
        <w:t xml:space="preserve"> region, although underpenetrated, is slowly growing due to rising awareness and government investment in healthcare.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Each region faces unique challenges related to cost, access, and infrastructure, but the growing focus on early detection and improving breast cancer outcomes is a universal driver for innovation and adoption in all regions.</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3"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6. End-User Dynamics and Use Case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lastRenderedPageBreak/>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involves a variety of end-users, each with specific needs and expectations. These end-users range from hospitals and diagnostic imaging centers to ambulatory surgical centers (ASCs). Understanding how different healthcare facilities adopt and use these technologies is key to gaining insight into the market's dynamics.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1. Hospitals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Hospitals are the largest end-users of breast lesion guidance systems, particularly larger institutions and those specializing in cancer care. They are typically equipped with advanced imaging technologies such as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MRI</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ultrasound-guided systems</w:t>
      </w:r>
      <w:r w:rsidRPr="002B1276">
        <w:rPr>
          <w:rFonts w:ascii="Times New Roman" w:eastAsia="Times New Roman" w:hAnsi="Times New Roman" w:cs="Times New Roman"/>
          <w:sz w:val="24"/>
          <w:szCs w:val="24"/>
        </w:rPr>
        <w:t>. Hospitals use these systems for both diagnostic and therapeutic purposes, particularly in the context of biopsy guidance and lesion excision.</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Key Features:</w:t>
      </w:r>
    </w:p>
    <w:p w:rsidR="002B1276" w:rsidRPr="002B1276" w:rsidRDefault="002B1276" w:rsidP="002B127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High-Volume Use</w:t>
      </w:r>
      <w:r w:rsidRPr="002B1276">
        <w:rPr>
          <w:rFonts w:ascii="Times New Roman" w:eastAsia="Times New Roman" w:hAnsi="Times New Roman" w:cs="Times New Roman"/>
          <w:sz w:val="24"/>
          <w:szCs w:val="24"/>
        </w:rPr>
        <w:t>: Hospitals perform a significant number of breast screenings, diagnostics, and interventions, making them ideal settings for advanced imaging systems.</w:t>
      </w:r>
    </w:p>
    <w:p w:rsidR="002B1276" w:rsidRPr="002B1276" w:rsidRDefault="002B1276" w:rsidP="002B127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Multidisciplinary Approach</w:t>
      </w:r>
      <w:r w:rsidRPr="002B1276">
        <w:rPr>
          <w:rFonts w:ascii="Times New Roman" w:eastAsia="Times New Roman" w:hAnsi="Times New Roman" w:cs="Times New Roman"/>
          <w:sz w:val="24"/>
          <w:szCs w:val="24"/>
        </w:rPr>
        <w:t>: Breast lesion guidance systems are often integrated into comprehensive cancer care departments, working in tandem with surgical teams, oncologists, and radiologists to ensure accurate diagnosis and treatment planning.</w:t>
      </w:r>
    </w:p>
    <w:p w:rsidR="002B1276" w:rsidRPr="002B1276" w:rsidRDefault="002B1276" w:rsidP="002B127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Adoption of Cutting-Edge Technology</w:t>
      </w:r>
      <w:r w:rsidRPr="002B1276">
        <w:rPr>
          <w:rFonts w:ascii="Times New Roman" w:eastAsia="Times New Roman" w:hAnsi="Times New Roman" w:cs="Times New Roman"/>
          <w:sz w:val="24"/>
          <w:szCs w:val="24"/>
        </w:rPr>
        <w:t xml:space="preserve">: Large hospitals are more likely to adopt the latest technologies, such as </w:t>
      </w:r>
      <w:r w:rsidRPr="002B1276">
        <w:rPr>
          <w:rFonts w:ascii="Times New Roman" w:eastAsia="Times New Roman" w:hAnsi="Times New Roman" w:cs="Times New Roman"/>
          <w:b/>
          <w:bCs/>
          <w:sz w:val="24"/>
          <w:szCs w:val="24"/>
        </w:rPr>
        <w:t>AI-enhanced imaging</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to provide the best possible care to patients.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p>
    <w:p w:rsidR="002B1276" w:rsidRPr="002B1276" w:rsidRDefault="002B1276" w:rsidP="002B127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Rising Demand for Early Detection</w:t>
      </w:r>
      <w:r w:rsidRPr="002B1276">
        <w:rPr>
          <w:rFonts w:ascii="Times New Roman" w:eastAsia="Times New Roman" w:hAnsi="Times New Roman" w:cs="Times New Roman"/>
          <w:sz w:val="24"/>
          <w:szCs w:val="24"/>
        </w:rPr>
        <w:t>: Increased awareness of breast cancer and the importance of early-stage detection fuels hospital demand for advanced diagnostic technologies.</w:t>
      </w:r>
    </w:p>
    <w:p w:rsidR="002B1276" w:rsidRPr="002B1276" w:rsidRDefault="002B1276" w:rsidP="002B127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Integration with Other Diagnostic Tools</w:t>
      </w:r>
      <w:r w:rsidRPr="002B1276">
        <w:rPr>
          <w:rFonts w:ascii="Times New Roman" w:eastAsia="Times New Roman" w:hAnsi="Times New Roman" w:cs="Times New Roman"/>
          <w:sz w:val="24"/>
          <w:szCs w:val="24"/>
        </w:rPr>
        <w:t xml:space="preserve">: The ability to combine imaging modalities such as </w:t>
      </w:r>
      <w:r w:rsidRPr="002B1276">
        <w:rPr>
          <w:rFonts w:ascii="Times New Roman" w:eastAsia="Times New Roman" w:hAnsi="Times New Roman" w:cs="Times New Roman"/>
          <w:b/>
          <w:bCs/>
          <w:sz w:val="24"/>
          <w:szCs w:val="24"/>
        </w:rPr>
        <w:t>MRI</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ultrasound</w:t>
      </w:r>
      <w:r w:rsidRPr="002B1276">
        <w:rPr>
          <w:rFonts w:ascii="Times New Roman" w:eastAsia="Times New Roman" w:hAnsi="Times New Roman" w:cs="Times New Roman"/>
          <w:sz w:val="24"/>
          <w:szCs w:val="24"/>
        </w:rPr>
        <w:t xml:space="preserve"> into a single workflow enhances diagnostic accuracy and patient outcomes.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Use Case</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 xml:space="preserve">A large hospital in the U.S. has implemented an </w:t>
      </w:r>
      <w:r w:rsidRPr="002B1276">
        <w:rPr>
          <w:rFonts w:ascii="Times New Roman" w:eastAsia="Times New Roman" w:hAnsi="Times New Roman" w:cs="Times New Roman"/>
          <w:b/>
          <w:bCs/>
          <w:sz w:val="24"/>
          <w:szCs w:val="24"/>
        </w:rPr>
        <w:t>AI-driven 3D mammography system</w:t>
      </w:r>
      <w:r w:rsidRPr="002B1276">
        <w:rPr>
          <w:rFonts w:ascii="Times New Roman" w:eastAsia="Times New Roman" w:hAnsi="Times New Roman" w:cs="Times New Roman"/>
          <w:sz w:val="24"/>
          <w:szCs w:val="24"/>
        </w:rPr>
        <w:t xml:space="preserve"> to improve early breast cancer detection. The system reduces the time needed to analyze mammograms by automatically flagging potential lesions for review. As a result, the hospital has seen a 25% increase in early cancer detection and a reduction in false positives, enhancing both patient outcomes and workflow efficiency.</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2. Diagnostic Imaging Centers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Diagnostic imaging centers are increasingly becoming critical players in the breast lesion guidance systems market, especially as outpatient services for screening and diagnostics become more common. These centers provide breast cancer screening and diagnostic services without the full suite of hospital-based services.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lastRenderedPageBreak/>
        <w:t>Key Features:</w:t>
      </w:r>
    </w:p>
    <w:p w:rsidR="002B1276" w:rsidRPr="002B1276" w:rsidRDefault="002B1276" w:rsidP="002B12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High-Throughput Imaging</w:t>
      </w:r>
      <w:r w:rsidRPr="002B1276">
        <w:rPr>
          <w:rFonts w:ascii="Times New Roman" w:eastAsia="Times New Roman" w:hAnsi="Times New Roman" w:cs="Times New Roman"/>
          <w:sz w:val="24"/>
          <w:szCs w:val="24"/>
        </w:rPr>
        <w:t>: Diagnostic centers focus on efficient, high-throughput imaging, providing patients with faster results and shorter wait times compared to traditional hospital settings.</w:t>
      </w:r>
    </w:p>
    <w:p w:rsidR="002B1276" w:rsidRPr="002B1276" w:rsidRDefault="002B1276" w:rsidP="002B12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Specialized Services</w:t>
      </w:r>
      <w:r w:rsidRPr="002B1276">
        <w:rPr>
          <w:rFonts w:ascii="Times New Roman" w:eastAsia="Times New Roman" w:hAnsi="Times New Roman" w:cs="Times New Roman"/>
          <w:sz w:val="24"/>
          <w:szCs w:val="24"/>
        </w:rPr>
        <w:t xml:space="preserve">: These centers often focus on non-invasive imaging and offer </w:t>
      </w:r>
      <w:r w:rsidRPr="002B1276">
        <w:rPr>
          <w:rFonts w:ascii="Times New Roman" w:eastAsia="Times New Roman" w:hAnsi="Times New Roman" w:cs="Times New Roman"/>
          <w:b/>
          <w:bCs/>
          <w:sz w:val="24"/>
          <w:szCs w:val="24"/>
        </w:rPr>
        <w:t>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ultrasound</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MRI-guided biopsies</w:t>
      </w:r>
      <w:r w:rsidRPr="002B1276">
        <w:rPr>
          <w:rFonts w:ascii="Times New Roman" w:eastAsia="Times New Roman" w:hAnsi="Times New Roman" w:cs="Times New Roman"/>
          <w:sz w:val="24"/>
          <w:szCs w:val="24"/>
        </w:rPr>
        <w:t xml:space="preserve"> in a more streamlined setting.</w:t>
      </w:r>
    </w:p>
    <w:p w:rsidR="002B1276" w:rsidRPr="002B1276" w:rsidRDefault="002B1276" w:rsidP="002B12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Cost-Effectiveness</w:t>
      </w:r>
      <w:r w:rsidRPr="002B1276">
        <w:rPr>
          <w:rFonts w:ascii="Times New Roman" w:eastAsia="Times New Roman" w:hAnsi="Times New Roman" w:cs="Times New Roman"/>
          <w:sz w:val="24"/>
          <w:szCs w:val="24"/>
        </w:rPr>
        <w:t>: Diagnostic imaging centers typically operate with lower overhead costs than hospitals, allowing them to offer breast lesion guidance services at competitive prices.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p>
    <w:p w:rsidR="002B1276" w:rsidRPr="002B1276" w:rsidRDefault="002B1276" w:rsidP="002B12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 xml:space="preserve">Shift </w:t>
      </w:r>
      <w:proofErr w:type="gramStart"/>
      <w:r w:rsidRPr="002B1276">
        <w:rPr>
          <w:rFonts w:ascii="Times New Roman" w:eastAsia="Times New Roman" w:hAnsi="Times New Roman" w:cs="Times New Roman"/>
          <w:b/>
          <w:bCs/>
          <w:sz w:val="24"/>
          <w:szCs w:val="24"/>
        </w:rPr>
        <w:t>Toward</w:t>
      </w:r>
      <w:proofErr w:type="gramEnd"/>
      <w:r w:rsidRPr="002B1276">
        <w:rPr>
          <w:rFonts w:ascii="Times New Roman" w:eastAsia="Times New Roman" w:hAnsi="Times New Roman" w:cs="Times New Roman"/>
          <w:b/>
          <w:bCs/>
          <w:sz w:val="24"/>
          <w:szCs w:val="24"/>
        </w:rPr>
        <w:t xml:space="preserve"> Outpatient Services</w:t>
      </w:r>
      <w:r w:rsidRPr="002B1276">
        <w:rPr>
          <w:rFonts w:ascii="Times New Roman" w:eastAsia="Times New Roman" w:hAnsi="Times New Roman" w:cs="Times New Roman"/>
          <w:sz w:val="24"/>
          <w:szCs w:val="24"/>
        </w:rPr>
        <w:t>: As more people seek convenient, affordable, and non-invasive diagnostic services, diagnostic imaging centers are becoming a preferred choice for breast cancer screening.</w:t>
      </w:r>
    </w:p>
    <w:p w:rsidR="002B1276" w:rsidRPr="002B1276" w:rsidRDefault="002B1276" w:rsidP="002B12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Technological Advancements</w:t>
      </w:r>
      <w:r w:rsidRPr="002B1276">
        <w:rPr>
          <w:rFonts w:ascii="Times New Roman" w:eastAsia="Times New Roman" w:hAnsi="Times New Roman" w:cs="Times New Roman"/>
          <w:sz w:val="24"/>
          <w:szCs w:val="24"/>
        </w:rPr>
        <w:t xml:space="preserve">: The growing use of </w:t>
      </w:r>
      <w:r w:rsidRPr="002B1276">
        <w:rPr>
          <w:rFonts w:ascii="Times New Roman" w:eastAsia="Times New Roman" w:hAnsi="Times New Roman" w:cs="Times New Roman"/>
          <w:b/>
          <w:bCs/>
          <w:sz w:val="24"/>
          <w:szCs w:val="24"/>
        </w:rPr>
        <w:t>AI</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cloud-based imaging systems</w:t>
      </w:r>
      <w:r w:rsidRPr="002B1276">
        <w:rPr>
          <w:rFonts w:ascii="Times New Roman" w:eastAsia="Times New Roman" w:hAnsi="Times New Roman" w:cs="Times New Roman"/>
          <w:sz w:val="24"/>
          <w:szCs w:val="24"/>
        </w:rPr>
        <w:t xml:space="preserve"> is driving innovation in outpatient diagnostic services, making imaging faster and more accurate.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Use Case</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 xml:space="preserve">An imaging center in the UK adopted an </w:t>
      </w:r>
      <w:r w:rsidRPr="002B1276">
        <w:rPr>
          <w:rFonts w:ascii="Times New Roman" w:eastAsia="Times New Roman" w:hAnsi="Times New Roman" w:cs="Times New Roman"/>
          <w:b/>
          <w:bCs/>
          <w:sz w:val="24"/>
          <w:szCs w:val="24"/>
        </w:rPr>
        <w:t>ultrasound-guided biopsy system</w:t>
      </w:r>
      <w:r w:rsidRPr="002B1276">
        <w:rPr>
          <w:rFonts w:ascii="Times New Roman" w:eastAsia="Times New Roman" w:hAnsi="Times New Roman" w:cs="Times New Roman"/>
          <w:sz w:val="24"/>
          <w:szCs w:val="24"/>
        </w:rPr>
        <w:t xml:space="preserve"> to assist in detecting and sampling breast lesions. With the integration of </w:t>
      </w:r>
      <w:r w:rsidRPr="002B1276">
        <w:rPr>
          <w:rFonts w:ascii="Times New Roman" w:eastAsia="Times New Roman" w:hAnsi="Times New Roman" w:cs="Times New Roman"/>
          <w:b/>
          <w:bCs/>
          <w:sz w:val="24"/>
          <w:szCs w:val="24"/>
        </w:rPr>
        <w:t>real-time imaging</w:t>
      </w:r>
      <w:r w:rsidRPr="002B1276">
        <w:rPr>
          <w:rFonts w:ascii="Times New Roman" w:eastAsia="Times New Roman" w:hAnsi="Times New Roman" w:cs="Times New Roman"/>
          <w:sz w:val="24"/>
          <w:szCs w:val="24"/>
        </w:rPr>
        <w:t>, the center was able to reduce the average procedure time by 30%, enabling them to increase patient throughput and improve diagnostic accuracy.</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3. Ambulatory Surgical Centers (ASCs)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While ambulatory surgical centers (ASCs) are not the largest end-user group, they are growing in importance due to the increasing trend toward outpatient surgeries. ASCs focus on providing same-day surgical procedures, including minor biopsies and tumor excisions, which require accurate and efficient breast lesion guidance systems.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Key Features:</w:t>
      </w:r>
    </w:p>
    <w:p w:rsidR="002B1276" w:rsidRPr="002B1276" w:rsidRDefault="002B1276" w:rsidP="002B127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Minimally Invasive Procedures</w:t>
      </w:r>
      <w:r w:rsidRPr="002B1276">
        <w:rPr>
          <w:rFonts w:ascii="Times New Roman" w:eastAsia="Times New Roman" w:hAnsi="Times New Roman" w:cs="Times New Roman"/>
          <w:sz w:val="24"/>
          <w:szCs w:val="24"/>
        </w:rPr>
        <w:t xml:space="preserve">: ASCs are particularly focused on </w:t>
      </w:r>
      <w:r w:rsidRPr="002B1276">
        <w:rPr>
          <w:rFonts w:ascii="Times New Roman" w:eastAsia="Times New Roman" w:hAnsi="Times New Roman" w:cs="Times New Roman"/>
          <w:b/>
          <w:bCs/>
          <w:sz w:val="24"/>
          <w:szCs w:val="24"/>
        </w:rPr>
        <w:t>minimally invasive</w:t>
      </w:r>
      <w:r w:rsidRPr="002B1276">
        <w:rPr>
          <w:rFonts w:ascii="Times New Roman" w:eastAsia="Times New Roman" w:hAnsi="Times New Roman" w:cs="Times New Roman"/>
          <w:sz w:val="24"/>
          <w:szCs w:val="24"/>
        </w:rPr>
        <w:t xml:space="preserve"> techniques such as needle biopsies and </w:t>
      </w:r>
      <w:r w:rsidRPr="002B1276">
        <w:rPr>
          <w:rFonts w:ascii="Times New Roman" w:eastAsia="Times New Roman" w:hAnsi="Times New Roman" w:cs="Times New Roman"/>
          <w:b/>
          <w:bCs/>
          <w:sz w:val="24"/>
          <w:szCs w:val="24"/>
        </w:rPr>
        <w:t>ultrasound-guided lesion excisions</w:t>
      </w:r>
      <w:r w:rsidRPr="002B1276">
        <w:rPr>
          <w:rFonts w:ascii="Times New Roman" w:eastAsia="Times New Roman" w:hAnsi="Times New Roman" w:cs="Times New Roman"/>
          <w:sz w:val="24"/>
          <w:szCs w:val="24"/>
        </w:rPr>
        <w:t>, which require precise guidance systems.</w:t>
      </w:r>
    </w:p>
    <w:p w:rsidR="002B1276" w:rsidRPr="002B1276" w:rsidRDefault="002B1276" w:rsidP="002B127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Shorter Recovery Times</w:t>
      </w:r>
      <w:r w:rsidRPr="002B1276">
        <w:rPr>
          <w:rFonts w:ascii="Times New Roman" w:eastAsia="Times New Roman" w:hAnsi="Times New Roman" w:cs="Times New Roman"/>
          <w:sz w:val="24"/>
          <w:szCs w:val="24"/>
        </w:rPr>
        <w:t>: ASCs cater to patients who require procedures with shorter recovery times, which is increasingly important for patients who prefer to avoid the extended hospital stays typical of traditional surgeries.</w:t>
      </w:r>
    </w:p>
    <w:p w:rsidR="002B1276" w:rsidRPr="002B1276" w:rsidRDefault="002B1276" w:rsidP="002B127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Integration with Surgical Systems</w:t>
      </w:r>
      <w:r w:rsidRPr="002B1276">
        <w:rPr>
          <w:rFonts w:ascii="Times New Roman" w:eastAsia="Times New Roman" w:hAnsi="Times New Roman" w:cs="Times New Roman"/>
          <w:sz w:val="24"/>
          <w:szCs w:val="24"/>
        </w:rPr>
        <w:t xml:space="preserve">: The breast lesion guidance systems in ASCs are integrated with other surgical technologies, such as </w:t>
      </w:r>
      <w:r w:rsidRPr="002B1276">
        <w:rPr>
          <w:rFonts w:ascii="Times New Roman" w:eastAsia="Times New Roman" w:hAnsi="Times New Roman" w:cs="Times New Roman"/>
          <w:b/>
          <w:bCs/>
          <w:sz w:val="24"/>
          <w:szCs w:val="24"/>
        </w:rPr>
        <w:t>image-guided surgery</w:t>
      </w:r>
      <w:r w:rsidRPr="002B1276">
        <w:rPr>
          <w:rFonts w:ascii="Times New Roman" w:eastAsia="Times New Roman" w:hAnsi="Times New Roman" w:cs="Times New Roman"/>
          <w:sz w:val="24"/>
          <w:szCs w:val="24"/>
        </w:rPr>
        <w:t xml:space="preserve"> systems, to assist in lesion removal.</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p>
    <w:p w:rsidR="002B1276" w:rsidRPr="002B1276" w:rsidRDefault="002B1276" w:rsidP="002B127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lastRenderedPageBreak/>
        <w:t>Cost Efficiency</w:t>
      </w:r>
      <w:r w:rsidRPr="002B1276">
        <w:rPr>
          <w:rFonts w:ascii="Times New Roman" w:eastAsia="Times New Roman" w:hAnsi="Times New Roman" w:cs="Times New Roman"/>
          <w:sz w:val="24"/>
          <w:szCs w:val="24"/>
        </w:rPr>
        <w:t>: ASCs provide a cost-effective alternative to hospital-based procedures, offering more affordable breast cancer diagnostic and therapeutic options.</w:t>
      </w:r>
    </w:p>
    <w:p w:rsidR="002B1276" w:rsidRPr="002B1276" w:rsidRDefault="002B1276" w:rsidP="002B127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Rising Preference for Outpatient Surgeries</w:t>
      </w:r>
      <w:r w:rsidRPr="002B1276">
        <w:rPr>
          <w:rFonts w:ascii="Times New Roman" w:eastAsia="Times New Roman" w:hAnsi="Times New Roman" w:cs="Times New Roman"/>
          <w:sz w:val="24"/>
          <w:szCs w:val="24"/>
        </w:rPr>
        <w:t xml:space="preserve">: Many patients prefer the convenience and reduced costs associated with outpatient services, making ASCs a growing choice for </w:t>
      </w:r>
      <w:r w:rsidRPr="002B1276">
        <w:rPr>
          <w:rFonts w:ascii="Times New Roman" w:eastAsia="Times New Roman" w:hAnsi="Times New Roman" w:cs="Times New Roman"/>
          <w:b/>
          <w:bCs/>
          <w:sz w:val="24"/>
          <w:szCs w:val="24"/>
        </w:rPr>
        <w:t>biopsy</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surgical procedures</w:t>
      </w:r>
      <w:r w:rsidRPr="002B1276">
        <w:rPr>
          <w:rFonts w:ascii="Times New Roman" w:eastAsia="Times New Roman" w:hAnsi="Times New Roman" w:cs="Times New Roman"/>
          <w:sz w:val="24"/>
          <w:szCs w:val="24"/>
        </w:rPr>
        <w:t>.</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Use Case</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 xml:space="preserve">An ASC in South Korea adopted an </w:t>
      </w:r>
      <w:r w:rsidRPr="002B1276">
        <w:rPr>
          <w:rFonts w:ascii="Times New Roman" w:eastAsia="Times New Roman" w:hAnsi="Times New Roman" w:cs="Times New Roman"/>
          <w:b/>
          <w:bCs/>
          <w:sz w:val="24"/>
          <w:szCs w:val="24"/>
        </w:rPr>
        <w:t>MRI-guided breast biopsy system</w:t>
      </w:r>
      <w:r w:rsidRPr="002B1276">
        <w:rPr>
          <w:rFonts w:ascii="Times New Roman" w:eastAsia="Times New Roman" w:hAnsi="Times New Roman" w:cs="Times New Roman"/>
          <w:sz w:val="24"/>
          <w:szCs w:val="24"/>
        </w:rPr>
        <w:t xml:space="preserve"> for patients with difficult-to-detect lesions. The system’s </w:t>
      </w:r>
      <w:r w:rsidRPr="002B1276">
        <w:rPr>
          <w:rFonts w:ascii="Times New Roman" w:eastAsia="Times New Roman" w:hAnsi="Times New Roman" w:cs="Times New Roman"/>
          <w:b/>
          <w:bCs/>
          <w:sz w:val="24"/>
          <w:szCs w:val="24"/>
        </w:rPr>
        <w:t>high-resolution imaging</w:t>
      </w:r>
      <w:r w:rsidRPr="002B1276">
        <w:rPr>
          <w:rFonts w:ascii="Times New Roman" w:eastAsia="Times New Roman" w:hAnsi="Times New Roman" w:cs="Times New Roman"/>
          <w:sz w:val="24"/>
          <w:szCs w:val="24"/>
        </w:rPr>
        <w:t xml:space="preserve"> allowed for precise targeting and biopsy, minimizing the need for open surgeries. The ASC reported a 20% increase in the number of breast lesion procedures conducted per month due to reduced procedure times and higher accuracy.</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4. Research Institutions and Academic Centers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In addition to hospitals and imaging centers, </w:t>
      </w:r>
      <w:r w:rsidRPr="002B1276">
        <w:rPr>
          <w:rFonts w:ascii="Times New Roman" w:eastAsia="Times New Roman" w:hAnsi="Times New Roman" w:cs="Times New Roman"/>
          <w:b/>
          <w:bCs/>
          <w:sz w:val="24"/>
          <w:szCs w:val="24"/>
        </w:rPr>
        <w:t>research institutions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academic medical centers</w:t>
      </w:r>
      <w:r w:rsidRPr="002B1276">
        <w:rPr>
          <w:rFonts w:ascii="Times New Roman" w:eastAsia="Times New Roman" w:hAnsi="Times New Roman" w:cs="Times New Roman"/>
          <w:sz w:val="24"/>
          <w:szCs w:val="24"/>
        </w:rPr>
        <w:t xml:space="preserve"> play an important role in the adoption and development of advanced breast lesion guidance systems. These institutions typically focus on clinical trials, research studies, and developing new technologies.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Key Features:</w:t>
      </w:r>
    </w:p>
    <w:p w:rsidR="002B1276" w:rsidRPr="002B1276" w:rsidRDefault="002B1276" w:rsidP="002B12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Innovation and Research</w:t>
      </w:r>
      <w:r w:rsidRPr="002B1276">
        <w:rPr>
          <w:rFonts w:ascii="Times New Roman" w:eastAsia="Times New Roman" w:hAnsi="Times New Roman" w:cs="Times New Roman"/>
          <w:sz w:val="24"/>
          <w:szCs w:val="24"/>
        </w:rPr>
        <w:t>: Research institutions use advanced technologies to study the most effective methods for detecting and diagnosing breast cancer, often developing new imaging modalities and biopsy techniques.</w:t>
      </w:r>
    </w:p>
    <w:p w:rsidR="002B1276" w:rsidRPr="002B1276" w:rsidRDefault="002B1276" w:rsidP="002B12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Collaboration with OEMs</w:t>
      </w:r>
      <w:r w:rsidRPr="002B1276">
        <w:rPr>
          <w:rFonts w:ascii="Times New Roman" w:eastAsia="Times New Roman" w:hAnsi="Times New Roman" w:cs="Times New Roman"/>
          <w:sz w:val="24"/>
          <w:szCs w:val="24"/>
        </w:rPr>
        <w:t xml:space="preserve">: Many academic centers collaborate with </w:t>
      </w:r>
      <w:r w:rsidRPr="002B1276">
        <w:rPr>
          <w:rFonts w:ascii="Times New Roman" w:eastAsia="Times New Roman" w:hAnsi="Times New Roman" w:cs="Times New Roman"/>
          <w:b/>
          <w:bCs/>
          <w:sz w:val="24"/>
          <w:szCs w:val="24"/>
        </w:rPr>
        <w:t>Original Equipment Manufacturers (OEMs)</w:t>
      </w:r>
      <w:r w:rsidRPr="002B1276">
        <w:rPr>
          <w:rFonts w:ascii="Times New Roman" w:eastAsia="Times New Roman" w:hAnsi="Times New Roman" w:cs="Times New Roman"/>
          <w:sz w:val="24"/>
          <w:szCs w:val="24"/>
        </w:rPr>
        <w:t xml:space="preserve"> to test and refine breast lesion guidance systems before they are released to the market.</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Drivers:</w:t>
      </w:r>
    </w:p>
    <w:p w:rsidR="002B1276" w:rsidRPr="002B1276" w:rsidRDefault="002B1276" w:rsidP="002B127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Technological Advancements</w:t>
      </w:r>
      <w:r w:rsidRPr="002B1276">
        <w:rPr>
          <w:rFonts w:ascii="Times New Roman" w:eastAsia="Times New Roman" w:hAnsi="Times New Roman" w:cs="Times New Roman"/>
          <w:sz w:val="24"/>
          <w:szCs w:val="24"/>
        </w:rPr>
        <w:t xml:space="preserve">: Research institutions are often the first adopters of </w:t>
      </w:r>
      <w:r w:rsidRPr="002B1276">
        <w:rPr>
          <w:rFonts w:ascii="Times New Roman" w:eastAsia="Times New Roman" w:hAnsi="Times New Roman" w:cs="Times New Roman"/>
          <w:b/>
          <w:bCs/>
          <w:sz w:val="24"/>
          <w:szCs w:val="24"/>
        </w:rPr>
        <w:t>cutting-edge technologies</w:t>
      </w:r>
      <w:r w:rsidRPr="002B1276">
        <w:rPr>
          <w:rFonts w:ascii="Times New Roman" w:eastAsia="Times New Roman" w:hAnsi="Times New Roman" w:cs="Times New Roman"/>
          <w:sz w:val="24"/>
          <w:szCs w:val="24"/>
        </w:rPr>
        <w:t xml:space="preserve">, such as </w:t>
      </w:r>
      <w:r w:rsidRPr="002B1276">
        <w:rPr>
          <w:rFonts w:ascii="Times New Roman" w:eastAsia="Times New Roman" w:hAnsi="Times New Roman" w:cs="Times New Roman"/>
          <w:b/>
          <w:bCs/>
          <w:sz w:val="24"/>
          <w:szCs w:val="24"/>
        </w:rPr>
        <w:t>AI</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3D imaging</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biopsy robotics</w:t>
      </w:r>
      <w:r w:rsidRPr="002B1276">
        <w:rPr>
          <w:rFonts w:ascii="Times New Roman" w:eastAsia="Times New Roman" w:hAnsi="Times New Roman" w:cs="Times New Roman"/>
          <w:sz w:val="24"/>
          <w:szCs w:val="24"/>
        </w:rPr>
        <w:t>.</w:t>
      </w:r>
    </w:p>
    <w:p w:rsidR="002B1276" w:rsidRPr="002B1276" w:rsidRDefault="002B1276" w:rsidP="002B127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Government Funding</w:t>
      </w:r>
      <w:r w:rsidRPr="002B1276">
        <w:rPr>
          <w:rFonts w:ascii="Times New Roman" w:eastAsia="Times New Roman" w:hAnsi="Times New Roman" w:cs="Times New Roman"/>
          <w:sz w:val="24"/>
          <w:szCs w:val="24"/>
        </w:rPr>
        <w:t>: Many research centers receive government or non-profit funding to develop new diagnostic tools and breast cancer treatment methods, driving the adoption of advanced breast lesion guidance systems.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Use Case</w:t>
      </w:r>
      <w:proofErr w:type="gramStart"/>
      <w:r w:rsidRPr="002B1276">
        <w:rPr>
          <w:rFonts w:ascii="Times New Roman" w:eastAsia="Times New Roman" w:hAnsi="Times New Roman" w:cs="Times New Roman"/>
          <w:b/>
          <w:bCs/>
          <w:sz w:val="24"/>
          <w:szCs w:val="24"/>
        </w:rPr>
        <w:t>:</w:t>
      </w:r>
      <w:proofErr w:type="gramEnd"/>
      <w:r w:rsidRPr="002B1276">
        <w:rPr>
          <w:rFonts w:ascii="Times New Roman" w:eastAsia="Times New Roman" w:hAnsi="Times New Roman" w:cs="Times New Roman"/>
          <w:sz w:val="24"/>
          <w:szCs w:val="24"/>
        </w:rPr>
        <w:br/>
        <w:t xml:space="preserve">A research institution in Germany partnered with a leading OEM to test a </w:t>
      </w:r>
      <w:r w:rsidRPr="002B1276">
        <w:rPr>
          <w:rFonts w:ascii="Times New Roman" w:eastAsia="Times New Roman" w:hAnsi="Times New Roman" w:cs="Times New Roman"/>
          <w:b/>
          <w:bCs/>
          <w:sz w:val="24"/>
          <w:szCs w:val="24"/>
        </w:rPr>
        <w:t>robotic-assisted breast biopsy system</w:t>
      </w:r>
      <w:r w:rsidRPr="002B1276">
        <w:rPr>
          <w:rFonts w:ascii="Times New Roman" w:eastAsia="Times New Roman" w:hAnsi="Times New Roman" w:cs="Times New Roman"/>
          <w:sz w:val="24"/>
          <w:szCs w:val="24"/>
        </w:rPr>
        <w:t xml:space="preserve"> that integrates </w:t>
      </w:r>
      <w:r w:rsidRPr="002B1276">
        <w:rPr>
          <w:rFonts w:ascii="Times New Roman" w:eastAsia="Times New Roman" w:hAnsi="Times New Roman" w:cs="Times New Roman"/>
          <w:b/>
          <w:bCs/>
          <w:sz w:val="24"/>
          <w:szCs w:val="24"/>
        </w:rPr>
        <w:t>real-time MRI</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3D ultrasound</w:t>
      </w:r>
      <w:r w:rsidRPr="002B1276">
        <w:rPr>
          <w:rFonts w:ascii="Times New Roman" w:eastAsia="Times New Roman" w:hAnsi="Times New Roman" w:cs="Times New Roman"/>
          <w:sz w:val="24"/>
          <w:szCs w:val="24"/>
        </w:rPr>
        <w:t xml:space="preserve"> guidance. The study showed that the robotic system significantly reduced patient discomfort and increased biopsy accuracy, and the technology is now being considered for broader adoption in clinical settings.</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4"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Conclusion:</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lastRenderedPageBreak/>
        <w:t xml:space="preserve">End-user dynamics in 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are shaped by the diverse needs of hospitals, diagnostic imaging centers, ASCs, and research institutions. Hospitals are the dominant users due to their high-volume diagnostic services and cancer treatment departments, while diagnostic imaging centers and ASCs are becoming increasingly important as outpatient services for breast cancer screening and biopsies grow. Research institutions continue to play a crucial role in the development and refinement of these systems, driving technological advancements in the market.</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As demand for efficient, accurate, and minimally invasive diagnostic solutions grows, these end-user segments will continue to expand, and the adoption of advanced breast lesion guidance systems will increase.</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5"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7. Recent Developments + Opportunities &amp; Restraints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is constantly evolving, driven by continuous technological advancements, regulatory changes, and shifting market demands. Below is a breakdown of recent developments, key opportunities, and potential restraints that could impact the market’s growth in the coming years.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Recent Developments (Last 2 Years)</w:t>
      </w:r>
    </w:p>
    <w:p w:rsidR="002B1276" w:rsidRPr="002B1276" w:rsidRDefault="002B1276" w:rsidP="002B127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FDA Approvals for AI-Enhanced Imaging Systems</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In 2023, several </w:t>
      </w:r>
      <w:r w:rsidRPr="002B1276">
        <w:rPr>
          <w:rFonts w:ascii="Times New Roman" w:eastAsia="Times New Roman" w:hAnsi="Times New Roman" w:cs="Times New Roman"/>
          <w:b/>
          <w:bCs/>
          <w:sz w:val="24"/>
          <w:szCs w:val="24"/>
        </w:rPr>
        <w:t>AI-enhanced breast imaging systems</w:t>
      </w:r>
      <w:r w:rsidRPr="002B1276">
        <w:rPr>
          <w:rFonts w:ascii="Times New Roman" w:eastAsia="Times New Roman" w:hAnsi="Times New Roman" w:cs="Times New Roman"/>
          <w:sz w:val="24"/>
          <w:szCs w:val="24"/>
        </w:rPr>
        <w:t xml:space="preserve"> received </w:t>
      </w:r>
      <w:r w:rsidRPr="002B1276">
        <w:rPr>
          <w:rFonts w:ascii="Times New Roman" w:eastAsia="Times New Roman" w:hAnsi="Times New Roman" w:cs="Times New Roman"/>
          <w:b/>
          <w:bCs/>
          <w:sz w:val="24"/>
          <w:szCs w:val="24"/>
        </w:rPr>
        <w:t>FDA approval</w:t>
      </w:r>
      <w:r w:rsidRPr="002B1276">
        <w:rPr>
          <w:rFonts w:ascii="Times New Roman" w:eastAsia="Times New Roman" w:hAnsi="Times New Roman" w:cs="Times New Roman"/>
          <w:sz w:val="24"/>
          <w:szCs w:val="24"/>
        </w:rPr>
        <w:t xml:space="preserve">, including those that integrate </w:t>
      </w:r>
      <w:r w:rsidRPr="002B1276">
        <w:rPr>
          <w:rFonts w:ascii="Times New Roman" w:eastAsia="Times New Roman" w:hAnsi="Times New Roman" w:cs="Times New Roman"/>
          <w:b/>
          <w:bCs/>
          <w:sz w:val="24"/>
          <w:szCs w:val="24"/>
        </w:rPr>
        <w:t>deep learning algorithms</w:t>
      </w:r>
      <w:r w:rsidRPr="002B1276">
        <w:rPr>
          <w:rFonts w:ascii="Times New Roman" w:eastAsia="Times New Roman" w:hAnsi="Times New Roman" w:cs="Times New Roman"/>
          <w:sz w:val="24"/>
          <w:szCs w:val="24"/>
        </w:rPr>
        <w:t xml:space="preserve"> for better lesion detection. These systems are designed to assist radiologists by identifying potentially malignant areas with higher precision, reducing false positives and unnecessary biopsies.</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xml:space="preserve">: The approval of AI-based systems is expected to accelerate the adoption of </w:t>
      </w:r>
      <w:r w:rsidRPr="002B1276">
        <w:rPr>
          <w:rFonts w:ascii="Times New Roman" w:eastAsia="Times New Roman" w:hAnsi="Times New Roman" w:cs="Times New Roman"/>
          <w:b/>
          <w:bCs/>
          <w:sz w:val="24"/>
          <w:szCs w:val="24"/>
        </w:rPr>
        <w:t>automated diagnostics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AI-powered imaging</w:t>
      </w:r>
      <w:r w:rsidRPr="002B1276">
        <w:rPr>
          <w:rFonts w:ascii="Times New Roman" w:eastAsia="Times New Roman" w:hAnsi="Times New Roman" w:cs="Times New Roman"/>
          <w:sz w:val="24"/>
          <w:szCs w:val="24"/>
        </w:rPr>
        <w:t>, which will enhance the efficiency of breast cancer screenings and improve patient outcomes.</w:t>
      </w:r>
    </w:p>
    <w:p w:rsidR="002B1276" w:rsidRPr="002B1276" w:rsidRDefault="002B1276" w:rsidP="002B127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Launch of AI-Powered Mammography Systems</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In 2024, </w:t>
      </w:r>
      <w:r w:rsidRPr="002B1276">
        <w:rPr>
          <w:rFonts w:ascii="Times New Roman" w:eastAsia="Times New Roman" w:hAnsi="Times New Roman" w:cs="Times New Roman"/>
          <w:b/>
          <w:bCs/>
          <w:sz w:val="24"/>
          <w:szCs w:val="24"/>
        </w:rPr>
        <w:t>Philips</w:t>
      </w:r>
      <w:r w:rsidRPr="002B1276">
        <w:rPr>
          <w:rFonts w:ascii="Times New Roman" w:eastAsia="Times New Roman" w:hAnsi="Times New Roman" w:cs="Times New Roman"/>
          <w:sz w:val="24"/>
          <w:szCs w:val="24"/>
        </w:rPr>
        <w:t xml:space="preserve"> launched its </w:t>
      </w:r>
      <w:r w:rsidRPr="002B1276">
        <w:rPr>
          <w:rFonts w:ascii="Times New Roman" w:eastAsia="Times New Roman" w:hAnsi="Times New Roman" w:cs="Times New Roman"/>
          <w:b/>
          <w:bCs/>
          <w:sz w:val="24"/>
          <w:szCs w:val="24"/>
        </w:rPr>
        <w:t>AI-assisted mammography system</w:t>
      </w:r>
      <w:r w:rsidRPr="002B1276">
        <w:rPr>
          <w:rFonts w:ascii="Times New Roman" w:eastAsia="Times New Roman" w:hAnsi="Times New Roman" w:cs="Times New Roman"/>
          <w:sz w:val="24"/>
          <w:szCs w:val="24"/>
        </w:rPr>
        <w:t xml:space="preserve"> with advanced capabilities for identifying breast lesions at an earlier stage. The system integrates </w:t>
      </w:r>
      <w:r w:rsidRPr="002B1276">
        <w:rPr>
          <w:rFonts w:ascii="Times New Roman" w:eastAsia="Times New Roman" w:hAnsi="Times New Roman" w:cs="Times New Roman"/>
          <w:b/>
          <w:bCs/>
          <w:sz w:val="24"/>
          <w:szCs w:val="24"/>
        </w:rPr>
        <w:t>machine learning</w:t>
      </w:r>
      <w:r w:rsidRPr="002B1276">
        <w:rPr>
          <w:rFonts w:ascii="Times New Roman" w:eastAsia="Times New Roman" w:hAnsi="Times New Roman" w:cs="Times New Roman"/>
          <w:sz w:val="24"/>
          <w:szCs w:val="24"/>
        </w:rPr>
        <w:t xml:space="preserve"> to analyze mammograms more quickly and accurately, assisting radiologists in detecting subtle abnormalities that might otherwise be missed.</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xml:space="preserve">: The new system is set to revolutionize </w:t>
      </w:r>
      <w:r w:rsidRPr="002B1276">
        <w:rPr>
          <w:rFonts w:ascii="Times New Roman" w:eastAsia="Times New Roman" w:hAnsi="Times New Roman" w:cs="Times New Roman"/>
          <w:b/>
          <w:bCs/>
          <w:sz w:val="24"/>
          <w:szCs w:val="24"/>
        </w:rPr>
        <w:t>early breast cancer detection</w:t>
      </w:r>
      <w:r w:rsidRPr="002B1276">
        <w:rPr>
          <w:rFonts w:ascii="Times New Roman" w:eastAsia="Times New Roman" w:hAnsi="Times New Roman" w:cs="Times New Roman"/>
          <w:sz w:val="24"/>
          <w:szCs w:val="24"/>
        </w:rPr>
        <w:t xml:space="preserve"> by providing more accurate results and enhancing diagnostic workflow efficiency.</w:t>
      </w:r>
    </w:p>
    <w:p w:rsidR="002B1276" w:rsidRPr="002B1276" w:rsidRDefault="002B1276" w:rsidP="002B127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Partnership Between GE Healthcare and Research Institutions</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GE Healthcare has partnered with leading </w:t>
      </w:r>
      <w:r w:rsidRPr="002B1276">
        <w:rPr>
          <w:rFonts w:ascii="Times New Roman" w:eastAsia="Times New Roman" w:hAnsi="Times New Roman" w:cs="Times New Roman"/>
          <w:b/>
          <w:bCs/>
          <w:sz w:val="24"/>
          <w:szCs w:val="24"/>
        </w:rPr>
        <w:t>research institutions</w:t>
      </w:r>
      <w:r w:rsidRPr="002B1276">
        <w:rPr>
          <w:rFonts w:ascii="Times New Roman" w:eastAsia="Times New Roman" w:hAnsi="Times New Roman" w:cs="Times New Roman"/>
          <w:sz w:val="24"/>
          <w:szCs w:val="24"/>
        </w:rPr>
        <w:t xml:space="preserve"> to develop next-generation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MRI-guided biopsy systems</w:t>
      </w:r>
      <w:r w:rsidRPr="002B1276">
        <w:rPr>
          <w:rFonts w:ascii="Times New Roman" w:eastAsia="Times New Roman" w:hAnsi="Times New Roman" w:cs="Times New Roman"/>
          <w:sz w:val="24"/>
          <w:szCs w:val="24"/>
        </w:rPr>
        <w:t xml:space="preserve">. The collaboration aims to improve the accuracy of lesion localization and develop </w:t>
      </w:r>
      <w:r w:rsidRPr="002B1276">
        <w:rPr>
          <w:rFonts w:ascii="Times New Roman" w:eastAsia="Times New Roman" w:hAnsi="Times New Roman" w:cs="Times New Roman"/>
          <w:b/>
          <w:bCs/>
          <w:sz w:val="24"/>
          <w:szCs w:val="24"/>
        </w:rPr>
        <w:t>patient-specific imaging solutions</w:t>
      </w:r>
      <w:r w:rsidRPr="002B1276">
        <w:rPr>
          <w:rFonts w:ascii="Times New Roman" w:eastAsia="Times New Roman" w:hAnsi="Times New Roman" w:cs="Times New Roman"/>
          <w:sz w:val="24"/>
          <w:szCs w:val="24"/>
        </w:rPr>
        <w:t>.</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lastRenderedPageBreak/>
        <w:t>Impact</w:t>
      </w:r>
      <w:r w:rsidRPr="002B1276">
        <w:rPr>
          <w:rFonts w:ascii="Times New Roman" w:eastAsia="Times New Roman" w:hAnsi="Times New Roman" w:cs="Times New Roman"/>
          <w:sz w:val="24"/>
          <w:szCs w:val="24"/>
        </w:rPr>
        <w:t xml:space="preserve">: These partnerships are accelerating </w:t>
      </w:r>
      <w:r w:rsidRPr="002B1276">
        <w:rPr>
          <w:rFonts w:ascii="Times New Roman" w:eastAsia="Times New Roman" w:hAnsi="Times New Roman" w:cs="Times New Roman"/>
          <w:b/>
          <w:bCs/>
          <w:sz w:val="24"/>
          <w:szCs w:val="24"/>
        </w:rPr>
        <w:t>innovation</w:t>
      </w:r>
      <w:r w:rsidRPr="002B1276">
        <w:rPr>
          <w:rFonts w:ascii="Times New Roman" w:eastAsia="Times New Roman" w:hAnsi="Times New Roman" w:cs="Times New Roman"/>
          <w:sz w:val="24"/>
          <w:szCs w:val="24"/>
        </w:rPr>
        <w:t xml:space="preserve"> in the market, leading to more precise and customized solutions for breast cancer diagnostics and treatment.</w:t>
      </w:r>
    </w:p>
    <w:p w:rsidR="002B1276" w:rsidRPr="002B1276" w:rsidRDefault="002B1276" w:rsidP="002B127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Deployment of Portable Ultrasound Systems in Remote Areas</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In 2023, </w:t>
      </w:r>
      <w:r w:rsidRPr="002B1276">
        <w:rPr>
          <w:rFonts w:ascii="Times New Roman" w:eastAsia="Times New Roman" w:hAnsi="Times New Roman" w:cs="Times New Roman"/>
          <w:b/>
          <w:bCs/>
          <w:sz w:val="24"/>
          <w:szCs w:val="24"/>
        </w:rPr>
        <w:t>Fujifilm</w:t>
      </w:r>
      <w:r w:rsidRPr="002B1276">
        <w:rPr>
          <w:rFonts w:ascii="Times New Roman" w:eastAsia="Times New Roman" w:hAnsi="Times New Roman" w:cs="Times New Roman"/>
          <w:sz w:val="24"/>
          <w:szCs w:val="24"/>
        </w:rPr>
        <w:t xml:space="preserve"> launched a </w:t>
      </w:r>
      <w:r w:rsidRPr="002B1276">
        <w:rPr>
          <w:rFonts w:ascii="Times New Roman" w:eastAsia="Times New Roman" w:hAnsi="Times New Roman" w:cs="Times New Roman"/>
          <w:b/>
          <w:bCs/>
          <w:sz w:val="24"/>
          <w:szCs w:val="24"/>
        </w:rPr>
        <w:t>portable ultrasound system</w:t>
      </w:r>
      <w:r w:rsidRPr="002B1276">
        <w:rPr>
          <w:rFonts w:ascii="Times New Roman" w:eastAsia="Times New Roman" w:hAnsi="Times New Roman" w:cs="Times New Roman"/>
          <w:sz w:val="24"/>
          <w:szCs w:val="24"/>
        </w:rPr>
        <w:t xml:space="preserve"> designed for </w:t>
      </w:r>
      <w:r w:rsidRPr="002B1276">
        <w:rPr>
          <w:rFonts w:ascii="Times New Roman" w:eastAsia="Times New Roman" w:hAnsi="Times New Roman" w:cs="Times New Roman"/>
          <w:b/>
          <w:bCs/>
          <w:sz w:val="24"/>
          <w:szCs w:val="24"/>
        </w:rPr>
        <w:t>remote breast cancer screening</w:t>
      </w:r>
      <w:r w:rsidRPr="002B1276">
        <w:rPr>
          <w:rFonts w:ascii="Times New Roman" w:eastAsia="Times New Roman" w:hAnsi="Times New Roman" w:cs="Times New Roman"/>
          <w:sz w:val="24"/>
          <w:szCs w:val="24"/>
        </w:rPr>
        <w:t xml:space="preserve"> in underserved regions. This device allows healthcare providers to conduct breast cancer screenings in rural or low-resource settings, where access to advanced imaging systems may be limited.</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The deployment of portable systems is expanding the reach of breast cancer diagnostics to previously underserved areas, addressing healthcare disparities.</w:t>
      </w:r>
    </w:p>
    <w:p w:rsidR="002B1276" w:rsidRPr="002B1276" w:rsidRDefault="002B1276" w:rsidP="002B127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Development of AI-Driven Functional Imaging Tools</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Several companies, including </w:t>
      </w:r>
      <w:r w:rsidRPr="002B1276">
        <w:rPr>
          <w:rFonts w:ascii="Times New Roman" w:eastAsia="Times New Roman" w:hAnsi="Times New Roman" w:cs="Times New Roman"/>
          <w:b/>
          <w:bCs/>
          <w:sz w:val="24"/>
          <w:szCs w:val="24"/>
        </w:rPr>
        <w:t xml:space="preserve">Siemens </w:t>
      </w:r>
      <w:proofErr w:type="spellStart"/>
      <w:r w:rsidRPr="002B1276">
        <w:rPr>
          <w:rFonts w:ascii="Times New Roman" w:eastAsia="Times New Roman" w:hAnsi="Times New Roman" w:cs="Times New Roman"/>
          <w:b/>
          <w:bCs/>
          <w:sz w:val="24"/>
          <w:szCs w:val="24"/>
        </w:rPr>
        <w:t>Healthineers</w:t>
      </w:r>
      <w:proofErr w:type="spellEnd"/>
      <w:r w:rsidRPr="002B1276">
        <w:rPr>
          <w:rFonts w:ascii="Times New Roman" w:eastAsia="Times New Roman" w:hAnsi="Times New Roman" w:cs="Times New Roman"/>
          <w:sz w:val="24"/>
          <w:szCs w:val="24"/>
        </w:rPr>
        <w:t xml:space="preserve">, have introduced </w:t>
      </w:r>
      <w:r w:rsidRPr="002B1276">
        <w:rPr>
          <w:rFonts w:ascii="Times New Roman" w:eastAsia="Times New Roman" w:hAnsi="Times New Roman" w:cs="Times New Roman"/>
          <w:b/>
          <w:bCs/>
          <w:sz w:val="24"/>
          <w:szCs w:val="24"/>
        </w:rPr>
        <w:t>AI-driven functional imaging tools</w:t>
      </w:r>
      <w:r w:rsidRPr="002B1276">
        <w:rPr>
          <w:rFonts w:ascii="Times New Roman" w:eastAsia="Times New Roman" w:hAnsi="Times New Roman" w:cs="Times New Roman"/>
          <w:sz w:val="24"/>
          <w:szCs w:val="24"/>
        </w:rPr>
        <w:t xml:space="preserve"> that integrate </w:t>
      </w:r>
      <w:r w:rsidRPr="002B1276">
        <w:rPr>
          <w:rFonts w:ascii="Times New Roman" w:eastAsia="Times New Roman" w:hAnsi="Times New Roman" w:cs="Times New Roman"/>
          <w:b/>
          <w:bCs/>
          <w:sz w:val="24"/>
          <w:szCs w:val="24"/>
        </w:rPr>
        <w:t>fMRI (functional MRI)</w:t>
      </w:r>
      <w:r w:rsidRPr="002B1276">
        <w:rPr>
          <w:rFonts w:ascii="Times New Roman" w:eastAsia="Times New Roman" w:hAnsi="Times New Roman" w:cs="Times New Roman"/>
          <w:sz w:val="24"/>
          <w:szCs w:val="24"/>
        </w:rPr>
        <w:t xml:space="preserve"> with traditional structural imaging. These tools allow for a more comprehensive view of breast lesions, providing insights into the metabolic activity of the tissue, which is crucial for understanding tumor behavior.</w:t>
      </w:r>
    </w:p>
    <w:p w:rsidR="002B1276" w:rsidRPr="002B1276" w:rsidRDefault="002B1276" w:rsidP="002B12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Impact</w:t>
      </w:r>
      <w:r w:rsidRPr="002B1276">
        <w:rPr>
          <w:rFonts w:ascii="Times New Roman" w:eastAsia="Times New Roman" w:hAnsi="Times New Roman" w:cs="Times New Roman"/>
          <w:sz w:val="24"/>
          <w:szCs w:val="24"/>
        </w:rPr>
        <w:t>: Functional imaging tools are expected to enhance diagnostic capabilities, offering more precise insights into lesion characteristics and enabling more personalized treatment plans.</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6" style="width:0;height:1.5pt" o:hralign="center" o:hrstd="t" o:hr="t" fillcolor="#a0a0a0" stroked="f"/>
        </w:pic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Opportunities</w:t>
      </w:r>
    </w:p>
    <w:p w:rsidR="002B1276" w:rsidRPr="002B1276" w:rsidRDefault="002B1276" w:rsidP="002B127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Rising Demand for Early Detection Technologies</w:t>
      </w:r>
    </w:p>
    <w:p w:rsidR="002B1276" w:rsidRPr="002B1276" w:rsidRDefault="002B1276" w:rsidP="002B127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As breast cancer cases continue to rise globally, there is an increasing demand for early detection technologies, particularly those that provide non-invasive, accurate, and efficient results. The global push for preventative healthcare and early-stage cancer detection presents a significant opportunity for companies in the breast lesion guidance systems market.</w:t>
      </w:r>
    </w:p>
    <w:p w:rsidR="002B1276" w:rsidRPr="002B1276" w:rsidRDefault="002B1276" w:rsidP="002B127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Opportunity</w:t>
      </w:r>
      <w:r w:rsidRPr="002B1276">
        <w:rPr>
          <w:rFonts w:ascii="Times New Roman" w:eastAsia="Times New Roman" w:hAnsi="Times New Roman" w:cs="Times New Roman"/>
          <w:sz w:val="24"/>
          <w:szCs w:val="24"/>
        </w:rPr>
        <w:t xml:space="preserve">: Companies can capitalize on this trend by developing more </w:t>
      </w:r>
      <w:r w:rsidRPr="002B1276">
        <w:rPr>
          <w:rFonts w:ascii="Times New Roman" w:eastAsia="Times New Roman" w:hAnsi="Times New Roman" w:cs="Times New Roman"/>
          <w:b/>
          <w:bCs/>
          <w:sz w:val="24"/>
          <w:szCs w:val="24"/>
        </w:rPr>
        <w:t>advanced screening tools</w:t>
      </w:r>
      <w:r w:rsidRPr="002B1276">
        <w:rPr>
          <w:rFonts w:ascii="Times New Roman" w:eastAsia="Times New Roman" w:hAnsi="Times New Roman" w:cs="Times New Roman"/>
          <w:sz w:val="24"/>
          <w:szCs w:val="24"/>
        </w:rPr>
        <w:t xml:space="preserve">, such as </w:t>
      </w:r>
      <w:r w:rsidRPr="002B1276">
        <w:rPr>
          <w:rFonts w:ascii="Times New Roman" w:eastAsia="Times New Roman" w:hAnsi="Times New Roman" w:cs="Times New Roman"/>
          <w:b/>
          <w:bCs/>
          <w:sz w:val="24"/>
          <w:szCs w:val="24"/>
        </w:rPr>
        <w:t>AI-powered mammography systems</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portable ultrasound devices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minimally invasive biopsy systems</w:t>
      </w:r>
      <w:r w:rsidRPr="002B1276">
        <w:rPr>
          <w:rFonts w:ascii="Times New Roman" w:eastAsia="Times New Roman" w:hAnsi="Times New Roman" w:cs="Times New Roman"/>
          <w:sz w:val="24"/>
          <w:szCs w:val="24"/>
        </w:rPr>
        <w:t>.</w:t>
      </w:r>
    </w:p>
    <w:p w:rsidR="002B1276" w:rsidRPr="002B1276" w:rsidRDefault="002B1276" w:rsidP="002B127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Growth in Emerging Markets</w:t>
      </w:r>
    </w:p>
    <w:p w:rsidR="002B1276" w:rsidRPr="002B1276" w:rsidRDefault="002B1276" w:rsidP="002B127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Emerging markets, particularly in </w:t>
      </w:r>
      <w:r w:rsidRPr="002B1276">
        <w:rPr>
          <w:rFonts w:ascii="Times New Roman" w:eastAsia="Times New Roman" w:hAnsi="Times New Roman" w:cs="Times New Roman"/>
          <w:b/>
          <w:bCs/>
          <w:sz w:val="24"/>
          <w:szCs w:val="24"/>
        </w:rPr>
        <w:t>Asia-Pacific</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Latin America</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Africa</w:t>
      </w:r>
      <w:r w:rsidRPr="002B1276">
        <w:rPr>
          <w:rFonts w:ascii="Times New Roman" w:eastAsia="Times New Roman" w:hAnsi="Times New Roman" w:cs="Times New Roman"/>
          <w:sz w:val="24"/>
          <w:szCs w:val="24"/>
        </w:rPr>
        <w:t>, are experiencing rapid healthcare infrastructure development. This, coupled with an increase in breast cancer awareness and rising healthcare spending, presents significant growth opportunities for breast lesion guidance systems.</w:t>
      </w:r>
    </w:p>
    <w:p w:rsidR="002B1276" w:rsidRPr="002B1276" w:rsidRDefault="002B1276" w:rsidP="002B127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Opportunity</w:t>
      </w:r>
      <w:r w:rsidRPr="002B1276">
        <w:rPr>
          <w:rFonts w:ascii="Times New Roman" w:eastAsia="Times New Roman" w:hAnsi="Times New Roman" w:cs="Times New Roman"/>
          <w:sz w:val="24"/>
          <w:szCs w:val="24"/>
        </w:rPr>
        <w:t xml:space="preserve">: Companies can expand their presence in these regions by offering </w:t>
      </w:r>
      <w:r w:rsidRPr="002B1276">
        <w:rPr>
          <w:rFonts w:ascii="Times New Roman" w:eastAsia="Times New Roman" w:hAnsi="Times New Roman" w:cs="Times New Roman"/>
          <w:b/>
          <w:bCs/>
          <w:sz w:val="24"/>
          <w:szCs w:val="24"/>
        </w:rPr>
        <w:t>affordable</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portable</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easy-to-use diagnostic systems</w:t>
      </w:r>
      <w:r w:rsidRPr="002B1276">
        <w:rPr>
          <w:rFonts w:ascii="Times New Roman" w:eastAsia="Times New Roman" w:hAnsi="Times New Roman" w:cs="Times New Roman"/>
          <w:sz w:val="24"/>
          <w:szCs w:val="24"/>
        </w:rPr>
        <w:t xml:space="preserve"> tailored to the specific needs of these markets.</w:t>
      </w:r>
    </w:p>
    <w:p w:rsidR="002B1276" w:rsidRPr="002B1276" w:rsidRDefault="002B1276" w:rsidP="002B127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Integration of AI and Automation in Diagnostic Imaging</w:t>
      </w:r>
    </w:p>
    <w:p w:rsidR="002B1276" w:rsidRPr="002B1276" w:rsidRDefault="002B1276" w:rsidP="002B127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AI and automation are transforming the way breast lesions are detected and classified. The continued development of </w:t>
      </w:r>
      <w:r w:rsidRPr="002B1276">
        <w:rPr>
          <w:rFonts w:ascii="Times New Roman" w:eastAsia="Times New Roman" w:hAnsi="Times New Roman" w:cs="Times New Roman"/>
          <w:b/>
          <w:bCs/>
          <w:sz w:val="24"/>
          <w:szCs w:val="24"/>
        </w:rPr>
        <w:t>AI algorithms</w:t>
      </w:r>
      <w:r w:rsidRPr="002B1276">
        <w:rPr>
          <w:rFonts w:ascii="Times New Roman" w:eastAsia="Times New Roman" w:hAnsi="Times New Roman" w:cs="Times New Roman"/>
          <w:sz w:val="24"/>
          <w:szCs w:val="24"/>
        </w:rPr>
        <w:t xml:space="preserve"> that can automate lesion </w:t>
      </w:r>
      <w:r w:rsidRPr="002B1276">
        <w:rPr>
          <w:rFonts w:ascii="Times New Roman" w:eastAsia="Times New Roman" w:hAnsi="Times New Roman" w:cs="Times New Roman"/>
          <w:sz w:val="24"/>
          <w:szCs w:val="24"/>
        </w:rPr>
        <w:lastRenderedPageBreak/>
        <w:t>detection and assist in diagnosis offers significant potential for improving the accuracy, speed, and cost-efficiency of breast cancer screenings.</w:t>
      </w:r>
    </w:p>
    <w:p w:rsidR="002B1276" w:rsidRPr="002B1276" w:rsidRDefault="002B1276" w:rsidP="002B127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Opportunity</w:t>
      </w:r>
      <w:r w:rsidRPr="002B1276">
        <w:rPr>
          <w:rFonts w:ascii="Times New Roman" w:eastAsia="Times New Roman" w:hAnsi="Times New Roman" w:cs="Times New Roman"/>
          <w:sz w:val="24"/>
          <w:szCs w:val="24"/>
        </w:rPr>
        <w:t xml:space="preserve">: Companies that invest in </w:t>
      </w:r>
      <w:r w:rsidRPr="002B1276">
        <w:rPr>
          <w:rFonts w:ascii="Times New Roman" w:eastAsia="Times New Roman" w:hAnsi="Times New Roman" w:cs="Times New Roman"/>
          <w:b/>
          <w:bCs/>
          <w:sz w:val="24"/>
          <w:szCs w:val="24"/>
        </w:rPr>
        <w:t>AI technology</w:t>
      </w:r>
      <w:r w:rsidRPr="002B1276">
        <w:rPr>
          <w:rFonts w:ascii="Times New Roman" w:eastAsia="Times New Roman" w:hAnsi="Times New Roman" w:cs="Times New Roman"/>
          <w:sz w:val="24"/>
          <w:szCs w:val="24"/>
        </w:rPr>
        <w:t xml:space="preserve">, particularly in </w:t>
      </w:r>
      <w:r w:rsidRPr="002B1276">
        <w:rPr>
          <w:rFonts w:ascii="Times New Roman" w:eastAsia="Times New Roman" w:hAnsi="Times New Roman" w:cs="Times New Roman"/>
          <w:b/>
          <w:bCs/>
          <w:sz w:val="24"/>
          <w:szCs w:val="24"/>
        </w:rPr>
        <w:t>image analysis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workflow automation</w:t>
      </w:r>
      <w:r w:rsidRPr="002B1276">
        <w:rPr>
          <w:rFonts w:ascii="Times New Roman" w:eastAsia="Times New Roman" w:hAnsi="Times New Roman" w:cs="Times New Roman"/>
          <w:sz w:val="24"/>
          <w:szCs w:val="24"/>
        </w:rPr>
        <w:t xml:space="preserve">, will have a competitive advantage in the growing demand for </w:t>
      </w:r>
      <w:r w:rsidRPr="002B1276">
        <w:rPr>
          <w:rFonts w:ascii="Times New Roman" w:eastAsia="Times New Roman" w:hAnsi="Times New Roman" w:cs="Times New Roman"/>
          <w:b/>
          <w:bCs/>
          <w:sz w:val="24"/>
          <w:szCs w:val="24"/>
        </w:rPr>
        <w:t>automated diagnostic tools</w:t>
      </w:r>
      <w:r w:rsidRPr="002B1276">
        <w:rPr>
          <w:rFonts w:ascii="Times New Roman" w:eastAsia="Times New Roman" w:hAnsi="Times New Roman" w:cs="Times New Roman"/>
          <w:sz w:val="24"/>
          <w:szCs w:val="24"/>
        </w:rPr>
        <w:t>.</w:t>
      </w:r>
    </w:p>
    <w:p w:rsidR="002B1276" w:rsidRPr="002B1276" w:rsidRDefault="002B1276" w:rsidP="002B127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Partnerships and Collaborations for Innovation</w:t>
      </w:r>
    </w:p>
    <w:p w:rsidR="002B1276" w:rsidRPr="002B1276" w:rsidRDefault="002B1276" w:rsidP="002B127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Collaborations between </w:t>
      </w:r>
      <w:r w:rsidRPr="002B1276">
        <w:rPr>
          <w:rFonts w:ascii="Times New Roman" w:eastAsia="Times New Roman" w:hAnsi="Times New Roman" w:cs="Times New Roman"/>
          <w:b/>
          <w:bCs/>
          <w:sz w:val="24"/>
          <w:szCs w:val="24"/>
        </w:rPr>
        <w:t>OEMs</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healthcare providers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research institutions</w:t>
      </w:r>
      <w:r w:rsidRPr="002B1276">
        <w:rPr>
          <w:rFonts w:ascii="Times New Roman" w:eastAsia="Times New Roman" w:hAnsi="Times New Roman" w:cs="Times New Roman"/>
          <w:sz w:val="24"/>
          <w:szCs w:val="24"/>
        </w:rPr>
        <w:t xml:space="preserve"> are expected to drive the next wave of innovations in breast lesion guidance systems. These partnerships can accelerate the development of </w:t>
      </w:r>
      <w:r w:rsidRPr="002B1276">
        <w:rPr>
          <w:rFonts w:ascii="Times New Roman" w:eastAsia="Times New Roman" w:hAnsi="Times New Roman" w:cs="Times New Roman"/>
          <w:b/>
          <w:bCs/>
          <w:sz w:val="24"/>
          <w:szCs w:val="24"/>
        </w:rPr>
        <w:t>AI-driven diagnostic systems</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personalized medicine tools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novel imaging modalities</w:t>
      </w:r>
      <w:r w:rsidRPr="002B1276">
        <w:rPr>
          <w:rFonts w:ascii="Times New Roman" w:eastAsia="Times New Roman" w:hAnsi="Times New Roman" w:cs="Times New Roman"/>
          <w:sz w:val="24"/>
          <w:szCs w:val="24"/>
        </w:rPr>
        <w:t>.</w:t>
      </w:r>
    </w:p>
    <w:p w:rsidR="002B1276" w:rsidRPr="002B1276" w:rsidRDefault="002B1276" w:rsidP="002B127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Opportunity</w:t>
      </w:r>
      <w:r w:rsidRPr="002B1276">
        <w:rPr>
          <w:rFonts w:ascii="Times New Roman" w:eastAsia="Times New Roman" w:hAnsi="Times New Roman" w:cs="Times New Roman"/>
          <w:sz w:val="24"/>
          <w:szCs w:val="24"/>
        </w:rPr>
        <w:t>: Strategic partnerships can enable companies to pool resources and expertise, enhancing innovation and expanding market reach.</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7" style="width:0;height:1.5pt" o:hralign="center" o:hrstd="t" o:hr="t" fillcolor="#a0a0a0" stroked="f"/>
        </w:pic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Restraints</w:t>
      </w:r>
    </w:p>
    <w:p w:rsidR="002B1276" w:rsidRPr="002B1276" w:rsidRDefault="002B1276" w:rsidP="002B12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High Costs of Advanced Imaging Systems</w:t>
      </w:r>
    </w:p>
    <w:p w:rsidR="002B1276" w:rsidRPr="002B1276" w:rsidRDefault="002B1276" w:rsidP="002B12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While technologies like </w:t>
      </w:r>
      <w:r w:rsidRPr="002B1276">
        <w:rPr>
          <w:rFonts w:ascii="Times New Roman" w:eastAsia="Times New Roman" w:hAnsi="Times New Roman" w:cs="Times New Roman"/>
          <w:b/>
          <w:bCs/>
          <w:sz w:val="24"/>
          <w:szCs w:val="24"/>
        </w:rPr>
        <w:t>3D mammography</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MRI-guided biopsy systems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AI-assisted imaging</w:t>
      </w:r>
      <w:r w:rsidRPr="002B1276">
        <w:rPr>
          <w:rFonts w:ascii="Times New Roman" w:eastAsia="Times New Roman" w:hAnsi="Times New Roman" w:cs="Times New Roman"/>
          <w:sz w:val="24"/>
          <w:szCs w:val="24"/>
        </w:rPr>
        <w:t xml:space="preserve"> offer significant diagnostic benefits, they come at a high cost. This can be a barrier to adoption in hospitals and imaging centers with budget constraints, particularly in developing regions.</w:t>
      </w:r>
    </w:p>
    <w:p w:rsidR="002B1276" w:rsidRPr="002B1276" w:rsidRDefault="002B1276" w:rsidP="002B12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Restraint</w:t>
      </w:r>
      <w:r w:rsidRPr="002B1276">
        <w:rPr>
          <w:rFonts w:ascii="Times New Roman" w:eastAsia="Times New Roman" w:hAnsi="Times New Roman" w:cs="Times New Roman"/>
          <w:sz w:val="24"/>
          <w:szCs w:val="24"/>
        </w:rPr>
        <w:t xml:space="preserve">: The high costs of advanced equipment and technologies can limit their widespread adoption, particularly in </w:t>
      </w:r>
      <w:r w:rsidRPr="002B1276">
        <w:rPr>
          <w:rFonts w:ascii="Times New Roman" w:eastAsia="Times New Roman" w:hAnsi="Times New Roman" w:cs="Times New Roman"/>
          <w:b/>
          <w:bCs/>
          <w:sz w:val="24"/>
          <w:szCs w:val="24"/>
        </w:rPr>
        <w:t>low-resource settings</w:t>
      </w:r>
      <w:r w:rsidRPr="002B1276">
        <w:rPr>
          <w:rFonts w:ascii="Times New Roman" w:eastAsia="Times New Roman" w:hAnsi="Times New Roman" w:cs="Times New Roman"/>
          <w:sz w:val="24"/>
          <w:szCs w:val="24"/>
        </w:rPr>
        <w:t>.</w:t>
      </w:r>
    </w:p>
    <w:p w:rsidR="002B1276" w:rsidRPr="002B1276" w:rsidRDefault="002B1276" w:rsidP="002B12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Regulatory and Reimbursement Challenges</w:t>
      </w:r>
    </w:p>
    <w:p w:rsidR="002B1276" w:rsidRPr="002B1276" w:rsidRDefault="002B1276" w:rsidP="002B12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regulatory approval process for new medical technologies is complex, and navigating </w:t>
      </w:r>
      <w:r w:rsidRPr="002B1276">
        <w:rPr>
          <w:rFonts w:ascii="Times New Roman" w:eastAsia="Times New Roman" w:hAnsi="Times New Roman" w:cs="Times New Roman"/>
          <w:b/>
          <w:bCs/>
          <w:sz w:val="24"/>
          <w:szCs w:val="24"/>
        </w:rPr>
        <w:t>regional regulatory frameworks</w:t>
      </w:r>
      <w:r w:rsidRPr="002B1276">
        <w:rPr>
          <w:rFonts w:ascii="Times New Roman" w:eastAsia="Times New Roman" w:hAnsi="Times New Roman" w:cs="Times New Roman"/>
          <w:sz w:val="24"/>
          <w:szCs w:val="24"/>
        </w:rPr>
        <w:t xml:space="preserve"> can be time-consuming and expensive. Additionally, reimbursement policies for advanced breast lesion guidance systems may vary significantly between countries, impacting market growth.</w:t>
      </w:r>
    </w:p>
    <w:p w:rsidR="002B1276" w:rsidRPr="002B1276" w:rsidRDefault="002B1276" w:rsidP="002B12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Restraint</w:t>
      </w:r>
      <w:r w:rsidRPr="002B1276">
        <w:rPr>
          <w:rFonts w:ascii="Times New Roman" w:eastAsia="Times New Roman" w:hAnsi="Times New Roman" w:cs="Times New Roman"/>
          <w:sz w:val="24"/>
          <w:szCs w:val="24"/>
        </w:rPr>
        <w:t>: Uncertainty around reimbursement policies and delays in regulatory approvals can slow down the adoption of new technologies and hinder market expansion.</w:t>
      </w:r>
    </w:p>
    <w:p w:rsidR="002B1276" w:rsidRPr="002B1276" w:rsidRDefault="002B1276" w:rsidP="002B12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Lack of Skilled Radiologists and Technicians</w:t>
      </w:r>
    </w:p>
    <w:p w:rsidR="002B1276" w:rsidRPr="002B1276" w:rsidRDefault="002B1276" w:rsidP="002B12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The adoption of advanced imaging systems often requires a skilled workforce, including radiologists and technicians trained to operate new technologies. In many regions, there is a shortage of trained professionals, which can limit the effective deployment of advanced breast lesion guidance systems.</w:t>
      </w:r>
    </w:p>
    <w:p w:rsidR="002B1276" w:rsidRPr="002B1276" w:rsidRDefault="002B1276" w:rsidP="002B12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Restraint</w:t>
      </w:r>
      <w:r w:rsidRPr="002B1276">
        <w:rPr>
          <w:rFonts w:ascii="Times New Roman" w:eastAsia="Times New Roman" w:hAnsi="Times New Roman" w:cs="Times New Roman"/>
          <w:sz w:val="24"/>
          <w:szCs w:val="24"/>
        </w:rPr>
        <w:t>: A lack of specialized personnel in certain regions may hinder the ability of healthcare facilities to fully utilize breast lesion guidance systems, impacting adoption rates.</w:t>
      </w:r>
    </w:p>
    <w:p w:rsidR="002B1276" w:rsidRPr="002B1276" w:rsidRDefault="002B1276" w:rsidP="002B12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Patient Resistance to New Technologies</w:t>
      </w:r>
    </w:p>
    <w:p w:rsidR="002B1276" w:rsidRPr="002B1276" w:rsidRDefault="002B1276" w:rsidP="002B12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Despite the clear benefits, some patients may be hesitant to undergo certain procedures, especially if they involve new or unfamiliar technologies. </w:t>
      </w:r>
      <w:r w:rsidRPr="002B1276">
        <w:rPr>
          <w:rFonts w:ascii="Times New Roman" w:eastAsia="Times New Roman" w:hAnsi="Times New Roman" w:cs="Times New Roman"/>
          <w:sz w:val="24"/>
          <w:szCs w:val="24"/>
        </w:rPr>
        <w:lastRenderedPageBreak/>
        <w:t xml:space="preserve">Additionally, some patients may express concerns about the </w:t>
      </w:r>
      <w:r w:rsidRPr="002B1276">
        <w:rPr>
          <w:rFonts w:ascii="Times New Roman" w:eastAsia="Times New Roman" w:hAnsi="Times New Roman" w:cs="Times New Roman"/>
          <w:b/>
          <w:bCs/>
          <w:sz w:val="24"/>
          <w:szCs w:val="24"/>
        </w:rPr>
        <w:t>radiation exposure</w:t>
      </w:r>
      <w:r w:rsidRPr="002B1276">
        <w:rPr>
          <w:rFonts w:ascii="Times New Roman" w:eastAsia="Times New Roman" w:hAnsi="Times New Roman" w:cs="Times New Roman"/>
          <w:sz w:val="24"/>
          <w:szCs w:val="24"/>
        </w:rPr>
        <w:t xml:space="preserve"> associated with certain imaging systems.</w:t>
      </w:r>
    </w:p>
    <w:p w:rsidR="002B1276" w:rsidRPr="002B1276" w:rsidRDefault="002B1276" w:rsidP="002B12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i/>
          <w:iCs/>
          <w:sz w:val="24"/>
          <w:szCs w:val="24"/>
        </w:rPr>
        <w:t>Restraint</w:t>
      </w:r>
      <w:r w:rsidRPr="002B1276">
        <w:rPr>
          <w:rFonts w:ascii="Times New Roman" w:eastAsia="Times New Roman" w:hAnsi="Times New Roman" w:cs="Times New Roman"/>
          <w:sz w:val="24"/>
          <w:szCs w:val="24"/>
        </w:rPr>
        <w:t>: Patient resistance to new technologies or imaging modalities could slow the growth of the market, particularly for certain diagnostic techniques that are perceived as invasive or uncomfortable.</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8"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Conclusion:</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is set to benefit from a variety of opportunities, particularly in early detection, emerging markets, and the integration of AI and automation in diagnostics. However, challenges such as high costs, regulatory hurdles, and the need for skilled personnel must be addressed for the market to achieve its full potential. Companies that invest in </w:t>
      </w:r>
      <w:r w:rsidRPr="002B1276">
        <w:rPr>
          <w:rFonts w:ascii="Times New Roman" w:eastAsia="Times New Roman" w:hAnsi="Times New Roman" w:cs="Times New Roman"/>
          <w:b/>
          <w:bCs/>
          <w:sz w:val="24"/>
          <w:szCs w:val="24"/>
        </w:rPr>
        <w:t>AI technologies</w:t>
      </w:r>
      <w:r w:rsidRPr="002B1276">
        <w:rPr>
          <w:rFonts w:ascii="Times New Roman" w:eastAsia="Times New Roman" w:hAnsi="Times New Roman" w:cs="Times New Roman"/>
          <w:sz w:val="24"/>
          <w:szCs w:val="24"/>
        </w:rPr>
        <w:t xml:space="preserve">, expand into </w:t>
      </w:r>
      <w:r w:rsidRPr="002B1276">
        <w:rPr>
          <w:rFonts w:ascii="Times New Roman" w:eastAsia="Times New Roman" w:hAnsi="Times New Roman" w:cs="Times New Roman"/>
          <w:b/>
          <w:bCs/>
          <w:sz w:val="24"/>
          <w:szCs w:val="24"/>
        </w:rPr>
        <w:t>developing regions</w:t>
      </w:r>
      <w:r w:rsidRPr="002B1276">
        <w:rPr>
          <w:rFonts w:ascii="Times New Roman" w:eastAsia="Times New Roman" w:hAnsi="Times New Roman" w:cs="Times New Roman"/>
          <w:sz w:val="24"/>
          <w:szCs w:val="24"/>
        </w:rPr>
        <w:t>, and collaborate with key stakeholders will be well-positioned for growth in this rapidly evolving market.</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39" style="width:0;height:1.5pt" o:hralign="center" o:hrstd="t" o:hr="t" fillcolor="#a0a0a0" stroked="f"/>
        </w:pict>
      </w:r>
    </w:p>
    <w:p w:rsidR="002B1276" w:rsidRDefault="002B127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lastRenderedPageBreak/>
        <w:t>7.1. Report Coverage Table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report provides a comprehensive overview of the market dynamics, segmented by technology, application, end-user, and geography. Below is a detailed table summarizing the key attributes covered in this </w:t>
      </w:r>
      <w:proofErr w:type="gramStart"/>
      <w:r w:rsidRPr="002B1276">
        <w:rPr>
          <w:rFonts w:ascii="Times New Roman" w:eastAsia="Times New Roman" w:hAnsi="Times New Roman" w:cs="Times New Roman"/>
          <w:sz w:val="24"/>
          <w:szCs w:val="24"/>
        </w:rPr>
        <w:t>report.</w:t>
      </w:r>
      <w:proofErr w:type="gramEnd"/>
    </w:p>
    <w:tbl>
      <w:tblPr>
        <w:tblStyle w:val="GridTable4-Accent5"/>
        <w:tblW w:w="9604" w:type="dxa"/>
        <w:tblLook w:val="04A0" w:firstRow="1" w:lastRow="0" w:firstColumn="1" w:lastColumn="0" w:noHBand="0" w:noVBand="1"/>
      </w:tblPr>
      <w:tblGrid>
        <w:gridCol w:w="2501"/>
        <w:gridCol w:w="7103"/>
      </w:tblGrid>
      <w:tr w:rsidR="002B1276" w:rsidRPr="002B1276" w:rsidTr="002B1276">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jc w:val="cente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Report Attribute</w:t>
            </w:r>
          </w:p>
        </w:tc>
        <w:tc>
          <w:tcPr>
            <w:tcW w:w="0" w:type="auto"/>
            <w:hideMark/>
          </w:tcPr>
          <w:p w:rsidR="002B1276" w:rsidRPr="002B1276" w:rsidRDefault="002B1276" w:rsidP="002B12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Details</w:t>
            </w:r>
          </w:p>
        </w:tc>
      </w:tr>
      <w:tr w:rsidR="002B1276" w:rsidRPr="002B1276" w:rsidTr="002B127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Forecast Period</w:t>
            </w:r>
          </w:p>
        </w:tc>
        <w:tc>
          <w:tcPr>
            <w:tcW w:w="0" w:type="auto"/>
            <w:hideMark/>
          </w:tcPr>
          <w:p w:rsidR="002B1276" w:rsidRPr="002B1276" w:rsidRDefault="002B1276" w:rsidP="002B12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2024 – 2030</w:t>
            </w:r>
          </w:p>
        </w:tc>
      </w:tr>
      <w:tr w:rsidR="002B1276" w:rsidRPr="002B1276" w:rsidTr="002B1276">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Value in 2024</w:t>
            </w:r>
          </w:p>
        </w:tc>
        <w:tc>
          <w:tcPr>
            <w:tcW w:w="0" w:type="auto"/>
            <w:hideMark/>
          </w:tcPr>
          <w:p w:rsidR="002B1276" w:rsidRPr="002B1276" w:rsidRDefault="002B1276" w:rsidP="002B12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USD 2.3 Billion</w:t>
            </w:r>
          </w:p>
        </w:tc>
      </w:tr>
      <w:tr w:rsidR="002B1276" w:rsidRPr="002B1276" w:rsidTr="002B1276">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Revenue Forecast in 2030</w:t>
            </w:r>
          </w:p>
        </w:tc>
        <w:tc>
          <w:tcPr>
            <w:tcW w:w="0" w:type="auto"/>
            <w:hideMark/>
          </w:tcPr>
          <w:p w:rsidR="002B1276" w:rsidRPr="002B1276" w:rsidRDefault="002B1276" w:rsidP="002B12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USD 4.7 Billion</w:t>
            </w:r>
          </w:p>
        </w:tc>
      </w:tr>
      <w:tr w:rsidR="002B1276" w:rsidRPr="002B1276" w:rsidTr="002B1276">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Overall Growth Rate</w:t>
            </w:r>
          </w:p>
        </w:tc>
        <w:tc>
          <w:tcPr>
            <w:tcW w:w="0" w:type="auto"/>
            <w:hideMark/>
          </w:tcPr>
          <w:p w:rsidR="002B1276" w:rsidRPr="002B1276" w:rsidRDefault="002B1276" w:rsidP="002B12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CAGR of 9.1% (2024 – 2030)</w:t>
            </w:r>
          </w:p>
        </w:tc>
      </w:tr>
      <w:tr w:rsidR="002B1276" w:rsidRPr="002B1276" w:rsidTr="002B1276">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Base Year for Estimation</w:t>
            </w:r>
          </w:p>
        </w:tc>
        <w:tc>
          <w:tcPr>
            <w:tcW w:w="0" w:type="auto"/>
            <w:hideMark/>
          </w:tcPr>
          <w:p w:rsidR="002B1276" w:rsidRPr="002B1276" w:rsidRDefault="002B1276" w:rsidP="002B12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2B1276" w:rsidRPr="002B1276" w:rsidTr="002B1276">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Historical Data</w:t>
            </w:r>
          </w:p>
        </w:tc>
        <w:tc>
          <w:tcPr>
            <w:tcW w:w="0" w:type="auto"/>
            <w:hideMark/>
          </w:tcPr>
          <w:p w:rsidR="002B1276" w:rsidRPr="002B1276" w:rsidRDefault="002B1276" w:rsidP="002B12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2B1276" w:rsidRPr="002B1276" w:rsidTr="002B127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Unit</w:t>
            </w:r>
          </w:p>
        </w:tc>
        <w:tc>
          <w:tcPr>
            <w:tcW w:w="0" w:type="auto"/>
            <w:hideMark/>
          </w:tcPr>
          <w:p w:rsidR="002B1276" w:rsidRPr="002B1276" w:rsidRDefault="002B1276" w:rsidP="002B12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USD Million, CAGR (2024 – 2030)</w:t>
            </w:r>
          </w:p>
        </w:tc>
      </w:tr>
      <w:tr w:rsidR="002B1276" w:rsidRPr="002B1276" w:rsidTr="002B1276">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Segmentation</w:t>
            </w:r>
          </w:p>
        </w:tc>
        <w:tc>
          <w:tcPr>
            <w:tcW w:w="0" w:type="auto"/>
            <w:hideMark/>
          </w:tcPr>
          <w:p w:rsidR="002B1276" w:rsidRPr="002B1276" w:rsidRDefault="002B1276" w:rsidP="002B12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By Technology, By Application, By End User, By Geography</w:t>
            </w:r>
          </w:p>
        </w:tc>
      </w:tr>
      <w:tr w:rsidR="002B1276" w:rsidRPr="002B1276" w:rsidTr="002B1276">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By Technology</w:t>
            </w:r>
          </w:p>
        </w:tc>
        <w:tc>
          <w:tcPr>
            <w:tcW w:w="0" w:type="auto"/>
            <w:hideMark/>
          </w:tcPr>
          <w:p w:rsidR="002B1276" w:rsidRPr="002B1276" w:rsidRDefault="002B1276" w:rsidP="002B12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3D Mammography, Ultrasound, MRI, Stereotactic Guidance, AI-powered Imaging, Biopsy Guidance</w:t>
            </w:r>
          </w:p>
        </w:tc>
      </w:tr>
      <w:tr w:rsidR="002B1276" w:rsidRPr="002B1276" w:rsidTr="002B1276">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By Application</w:t>
            </w:r>
          </w:p>
        </w:tc>
        <w:tc>
          <w:tcPr>
            <w:tcW w:w="0" w:type="auto"/>
            <w:hideMark/>
          </w:tcPr>
          <w:p w:rsidR="002B1276" w:rsidRPr="002B1276" w:rsidRDefault="002B1276" w:rsidP="002B12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Diagnostic, Therapeutic</w:t>
            </w:r>
          </w:p>
        </w:tc>
      </w:tr>
      <w:tr w:rsidR="002B1276" w:rsidRPr="002B1276" w:rsidTr="002B1276">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By End User</w:t>
            </w:r>
          </w:p>
        </w:tc>
        <w:tc>
          <w:tcPr>
            <w:tcW w:w="0" w:type="auto"/>
            <w:hideMark/>
          </w:tcPr>
          <w:p w:rsidR="002B1276" w:rsidRPr="002B1276" w:rsidRDefault="002B1276" w:rsidP="002B12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Hospitals, Diagnostic Imaging Centers, Ambulatory Surgical Centers (ASCs), Research Institutions</w:t>
            </w:r>
          </w:p>
        </w:tc>
      </w:tr>
      <w:tr w:rsidR="002B1276" w:rsidRPr="002B1276" w:rsidTr="002B1276">
        <w:trPr>
          <w:trHeight w:val="71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By Region</w:t>
            </w:r>
          </w:p>
        </w:tc>
        <w:tc>
          <w:tcPr>
            <w:tcW w:w="0" w:type="auto"/>
            <w:hideMark/>
          </w:tcPr>
          <w:p w:rsidR="002B1276" w:rsidRPr="002B1276" w:rsidRDefault="002B1276" w:rsidP="002B12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North America, Europe, Asia-Pacific, Latin America, Middle East &amp; Africa (LAMEA)</w:t>
            </w:r>
          </w:p>
        </w:tc>
      </w:tr>
      <w:tr w:rsidR="002B1276" w:rsidRPr="002B1276" w:rsidTr="002B1276">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Country Scope</w:t>
            </w:r>
          </w:p>
        </w:tc>
        <w:tc>
          <w:tcPr>
            <w:tcW w:w="0" w:type="auto"/>
            <w:hideMark/>
          </w:tcPr>
          <w:p w:rsidR="002B1276" w:rsidRPr="002B1276" w:rsidRDefault="002B1276" w:rsidP="002B12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U.S., Canada, Germany, UK, France, Japan, India, China, Brazil, Mexico, South Korea, etc.</w:t>
            </w:r>
          </w:p>
        </w:tc>
      </w:tr>
      <w:tr w:rsidR="002B1276" w:rsidRPr="002B1276" w:rsidTr="002B1276">
        <w:trPr>
          <w:trHeight w:val="71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Drivers</w:t>
            </w:r>
          </w:p>
        </w:tc>
        <w:tc>
          <w:tcPr>
            <w:tcW w:w="0" w:type="auto"/>
            <w:hideMark/>
          </w:tcPr>
          <w:p w:rsidR="002B1276" w:rsidRPr="002B1276" w:rsidRDefault="002B1276" w:rsidP="002B12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Rising demand for early detection, Technological advancements, Growing breast cancer awareness</w:t>
            </w:r>
          </w:p>
        </w:tc>
      </w:tr>
      <w:tr w:rsidR="002B1276" w:rsidRPr="002B1276" w:rsidTr="002B1276">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0" w:type="auto"/>
            <w:hideMark/>
          </w:tcPr>
          <w:p w:rsidR="002B1276" w:rsidRPr="002B1276" w:rsidRDefault="002B1276" w:rsidP="002B1276">
            <w:pPr>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Customization Option</w:t>
            </w:r>
          </w:p>
        </w:tc>
        <w:tc>
          <w:tcPr>
            <w:tcW w:w="0" w:type="auto"/>
            <w:hideMark/>
          </w:tcPr>
          <w:p w:rsidR="002B1276" w:rsidRPr="002B1276" w:rsidRDefault="002B1276" w:rsidP="002B12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Available upon request</w:t>
            </w:r>
          </w:p>
        </w:tc>
      </w:tr>
    </w:tbl>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0" style="width:0;height:1.5pt" o:hralign="center" o:hrstd="t" o:hr="t" fillcolor="#a0a0a0" stroked="f"/>
        </w:pict>
      </w:r>
    </w:p>
    <w:p w:rsidR="002B1276" w:rsidRDefault="002B12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lastRenderedPageBreak/>
        <w:t>8. Report Summary, FAQs, and SEO Schema</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This section provides a concise summary of 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report, a set of </w:t>
      </w:r>
      <w:r w:rsidRPr="002B1276">
        <w:rPr>
          <w:rFonts w:ascii="Times New Roman" w:eastAsia="Times New Roman" w:hAnsi="Times New Roman" w:cs="Times New Roman"/>
          <w:b/>
          <w:bCs/>
          <w:sz w:val="24"/>
          <w:szCs w:val="24"/>
        </w:rPr>
        <w:t>frequently asked questions (FAQs)</w:t>
      </w:r>
      <w:r w:rsidRPr="002B1276">
        <w:rPr>
          <w:rFonts w:ascii="Times New Roman" w:eastAsia="Times New Roman" w:hAnsi="Times New Roman" w:cs="Times New Roman"/>
          <w:sz w:val="24"/>
          <w:szCs w:val="24"/>
        </w:rPr>
        <w:t xml:space="preserve"> for quick reference, and the </w:t>
      </w:r>
      <w:r w:rsidRPr="002B1276">
        <w:rPr>
          <w:rFonts w:ascii="Times New Roman" w:eastAsia="Times New Roman" w:hAnsi="Times New Roman" w:cs="Times New Roman"/>
          <w:b/>
          <w:bCs/>
          <w:sz w:val="24"/>
          <w:szCs w:val="24"/>
        </w:rPr>
        <w:t>SEO schema</w:t>
      </w:r>
      <w:r w:rsidRPr="002B1276">
        <w:rPr>
          <w:rFonts w:ascii="Times New Roman" w:eastAsia="Times New Roman" w:hAnsi="Times New Roman" w:cs="Times New Roman"/>
          <w:sz w:val="24"/>
          <w:szCs w:val="24"/>
        </w:rPr>
        <w:t xml:space="preserve"> in JSON-LD format to optimize search engine visibility for the report.</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2" style="width:0;height:1.5pt" o:hralign="center" o:hrstd="t" o:hr="t" fillcolor="#a0a0a0" stroked="f"/>
        </w:pic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A.1. Report Title (Long-Form)</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Breast Lesion Guidance Systems Market By Technology (3D Mammography, Ultrasound, MRI, Stereotactic Guidance, AI-powered Imaging); By Application (Diagnostic, Therapeutic); By End User (Hospitals, Diagnostic Imaging Centers, ASCs, Research Institutions); By Geography, Segment Revenue Estimation, Forecast, 2024–2030</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3" style="width:0;height:1.5pt" o:hralign="center" o:hrstd="t" o:hr="t" fillcolor="#a0a0a0" stroked="f"/>
        </w:pic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A.2. Lowercase Market Name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proofErr w:type="gramStart"/>
      <w:r w:rsidRPr="002B1276">
        <w:rPr>
          <w:rFonts w:ascii="Times New Roman" w:eastAsia="Times New Roman" w:hAnsi="Times New Roman" w:cs="Times New Roman"/>
          <w:sz w:val="24"/>
          <w:szCs w:val="24"/>
        </w:rPr>
        <w:t>breast</w:t>
      </w:r>
      <w:proofErr w:type="gramEnd"/>
      <w:r w:rsidRPr="002B1276">
        <w:rPr>
          <w:rFonts w:ascii="Times New Roman" w:eastAsia="Times New Roman" w:hAnsi="Times New Roman" w:cs="Times New Roman"/>
          <w:sz w:val="24"/>
          <w:szCs w:val="24"/>
        </w:rPr>
        <w:t xml:space="preserve"> lesion guidance systems market</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4" style="width:0;height:1.5pt" o:hralign="center" o:hrstd="t" o:hr="t" fillcolor="#a0a0a0" stroked="f"/>
        </w:pic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A.3. SEO-Friendly Market Size Tagline</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Breast Lesion Guidance Systems Market Size ($4.7 Billion) 2030</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5" style="width:0;height:1.5pt" o:hralign="center" o:hrstd="t" o:hr="t" fillcolor="#a0a0a0" stroked="f"/>
        </w:pic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 xml:space="preserve">A.4. SEO-Friendly Market Size Tagline </w:t>
      </w:r>
      <w:proofErr w:type="spellStart"/>
      <w:r w:rsidRPr="002B1276">
        <w:rPr>
          <w:rFonts w:ascii="Times New Roman" w:eastAsia="Times New Roman" w:hAnsi="Times New Roman" w:cs="Times New Roman"/>
          <w:b/>
          <w:bCs/>
          <w:sz w:val="24"/>
          <w:szCs w:val="24"/>
        </w:rPr>
        <w:t>BreadCrumb</w:t>
      </w:r>
      <w:proofErr w:type="spellEnd"/>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Breast Lesion Guidance Systems Market Report 2030</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6"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B. Top 5 FAQs</w:t>
      </w:r>
    </w:p>
    <w:p w:rsidR="002B1276" w:rsidRPr="002B1276" w:rsidRDefault="002B1276" w:rsidP="002B127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How big is the breast lesion guidance systems market?</w:t>
      </w:r>
      <w:r w:rsidRPr="002B1276">
        <w:rPr>
          <w:rFonts w:ascii="Times New Roman" w:eastAsia="Times New Roman" w:hAnsi="Times New Roman" w:cs="Times New Roman"/>
          <w:sz w:val="24"/>
          <w:szCs w:val="24"/>
        </w:rPr>
        <w:br/>
        <w:t xml:space="preserve">The global breast lesion guidance systems market is valued at </w:t>
      </w:r>
      <w:r w:rsidRPr="002B1276">
        <w:rPr>
          <w:rFonts w:ascii="Times New Roman" w:eastAsia="Times New Roman" w:hAnsi="Times New Roman" w:cs="Times New Roman"/>
          <w:b/>
          <w:bCs/>
          <w:sz w:val="24"/>
          <w:szCs w:val="24"/>
        </w:rPr>
        <w:t>USD 2.3 billion</w:t>
      </w:r>
      <w:r w:rsidRPr="002B1276">
        <w:rPr>
          <w:rFonts w:ascii="Times New Roman" w:eastAsia="Times New Roman" w:hAnsi="Times New Roman" w:cs="Times New Roman"/>
          <w:sz w:val="24"/>
          <w:szCs w:val="24"/>
        </w:rPr>
        <w:t xml:space="preserve"> in 2024.</w:t>
      </w:r>
    </w:p>
    <w:p w:rsidR="002B1276" w:rsidRPr="002B1276" w:rsidRDefault="002B1276" w:rsidP="002B127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What is the CAGR for the breast lesion guidance systems market during the forecast period?</w:t>
      </w:r>
      <w:r w:rsidRPr="002B1276">
        <w:rPr>
          <w:rFonts w:ascii="Times New Roman" w:eastAsia="Times New Roman" w:hAnsi="Times New Roman" w:cs="Times New Roman"/>
          <w:sz w:val="24"/>
          <w:szCs w:val="24"/>
        </w:rPr>
        <w:br/>
        <w:t xml:space="preserve">The market is expected to grow at a </w:t>
      </w:r>
      <w:r w:rsidRPr="002B1276">
        <w:rPr>
          <w:rFonts w:ascii="Times New Roman" w:eastAsia="Times New Roman" w:hAnsi="Times New Roman" w:cs="Times New Roman"/>
          <w:b/>
          <w:bCs/>
          <w:sz w:val="24"/>
          <w:szCs w:val="24"/>
        </w:rPr>
        <w:t>CAGR of 9.1%</w:t>
      </w:r>
      <w:r w:rsidRPr="002B1276">
        <w:rPr>
          <w:rFonts w:ascii="Times New Roman" w:eastAsia="Times New Roman" w:hAnsi="Times New Roman" w:cs="Times New Roman"/>
          <w:sz w:val="24"/>
          <w:szCs w:val="24"/>
        </w:rPr>
        <w:t xml:space="preserve"> from 2024 to 2030.</w:t>
      </w:r>
    </w:p>
    <w:p w:rsidR="002B1276" w:rsidRPr="002B1276" w:rsidRDefault="002B1276" w:rsidP="002B127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Who are the major players in this market?</w:t>
      </w:r>
      <w:r w:rsidRPr="002B1276">
        <w:rPr>
          <w:rFonts w:ascii="Times New Roman" w:eastAsia="Times New Roman" w:hAnsi="Times New Roman" w:cs="Times New Roman"/>
          <w:sz w:val="24"/>
          <w:szCs w:val="24"/>
        </w:rPr>
        <w:br/>
        <w:t xml:space="preserve">Leading players in the breast lesion guidance systems market include </w:t>
      </w:r>
      <w:r w:rsidRPr="002B1276">
        <w:rPr>
          <w:rFonts w:ascii="Times New Roman" w:eastAsia="Times New Roman" w:hAnsi="Times New Roman" w:cs="Times New Roman"/>
          <w:b/>
          <w:bCs/>
          <w:sz w:val="24"/>
          <w:szCs w:val="24"/>
        </w:rPr>
        <w:t>GE Healthcare</w:t>
      </w:r>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 xml:space="preserve">Siemens </w:t>
      </w:r>
      <w:proofErr w:type="spellStart"/>
      <w:r w:rsidRPr="002B1276">
        <w:rPr>
          <w:rFonts w:ascii="Times New Roman" w:eastAsia="Times New Roman" w:hAnsi="Times New Roman" w:cs="Times New Roman"/>
          <w:b/>
          <w:bCs/>
          <w:sz w:val="24"/>
          <w:szCs w:val="24"/>
        </w:rPr>
        <w:t>Healthineers</w:t>
      </w:r>
      <w:proofErr w:type="spellEnd"/>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Philips</w:t>
      </w:r>
      <w:r w:rsidRPr="002B1276">
        <w:rPr>
          <w:rFonts w:ascii="Times New Roman" w:eastAsia="Times New Roman" w:hAnsi="Times New Roman" w:cs="Times New Roman"/>
          <w:sz w:val="24"/>
          <w:szCs w:val="24"/>
        </w:rPr>
        <w:t xml:space="preserve">, </w:t>
      </w:r>
      <w:proofErr w:type="spellStart"/>
      <w:r w:rsidRPr="002B1276">
        <w:rPr>
          <w:rFonts w:ascii="Times New Roman" w:eastAsia="Times New Roman" w:hAnsi="Times New Roman" w:cs="Times New Roman"/>
          <w:b/>
          <w:bCs/>
          <w:sz w:val="24"/>
          <w:szCs w:val="24"/>
        </w:rPr>
        <w:t>Hologic</w:t>
      </w:r>
      <w:proofErr w:type="spellEnd"/>
      <w:r w:rsidRPr="002B1276">
        <w:rPr>
          <w:rFonts w:ascii="Times New Roman" w:eastAsia="Times New Roman" w:hAnsi="Times New Roman" w:cs="Times New Roman"/>
          <w:sz w:val="24"/>
          <w:szCs w:val="24"/>
        </w:rPr>
        <w:t xml:space="preserve">, </w:t>
      </w:r>
      <w:r w:rsidRPr="002B1276">
        <w:rPr>
          <w:rFonts w:ascii="Times New Roman" w:eastAsia="Times New Roman" w:hAnsi="Times New Roman" w:cs="Times New Roman"/>
          <w:b/>
          <w:bCs/>
          <w:sz w:val="24"/>
          <w:szCs w:val="24"/>
        </w:rPr>
        <w:t>Canon Medical Systems</w:t>
      </w:r>
      <w:r w:rsidRPr="002B1276">
        <w:rPr>
          <w:rFonts w:ascii="Times New Roman" w:eastAsia="Times New Roman" w:hAnsi="Times New Roman" w:cs="Times New Roman"/>
          <w:sz w:val="24"/>
          <w:szCs w:val="24"/>
        </w:rPr>
        <w:t xml:space="preserve">, and </w:t>
      </w:r>
      <w:r w:rsidRPr="002B1276">
        <w:rPr>
          <w:rFonts w:ascii="Times New Roman" w:eastAsia="Times New Roman" w:hAnsi="Times New Roman" w:cs="Times New Roman"/>
          <w:b/>
          <w:bCs/>
          <w:sz w:val="24"/>
          <w:szCs w:val="24"/>
        </w:rPr>
        <w:t>Fujifilm</w:t>
      </w:r>
      <w:r w:rsidRPr="002B1276">
        <w:rPr>
          <w:rFonts w:ascii="Times New Roman" w:eastAsia="Times New Roman" w:hAnsi="Times New Roman" w:cs="Times New Roman"/>
          <w:sz w:val="24"/>
          <w:szCs w:val="24"/>
        </w:rPr>
        <w:t>.</w:t>
      </w:r>
    </w:p>
    <w:p w:rsidR="002B1276" w:rsidRPr="002B1276" w:rsidRDefault="002B1276" w:rsidP="002B127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lastRenderedPageBreak/>
        <w:t>Which region dominates the breast lesion guidance systems market?</w:t>
      </w:r>
      <w:r w:rsidRPr="002B1276">
        <w:rPr>
          <w:rFonts w:ascii="Times New Roman" w:eastAsia="Times New Roman" w:hAnsi="Times New Roman" w:cs="Times New Roman"/>
          <w:sz w:val="24"/>
          <w:szCs w:val="24"/>
        </w:rPr>
        <w:br/>
      </w:r>
      <w:r w:rsidRPr="002B1276">
        <w:rPr>
          <w:rFonts w:ascii="Times New Roman" w:eastAsia="Times New Roman" w:hAnsi="Times New Roman" w:cs="Times New Roman"/>
          <w:b/>
          <w:bCs/>
          <w:sz w:val="24"/>
          <w:szCs w:val="24"/>
        </w:rPr>
        <w:t>North America</w:t>
      </w:r>
      <w:r w:rsidRPr="002B1276">
        <w:rPr>
          <w:rFonts w:ascii="Times New Roman" w:eastAsia="Times New Roman" w:hAnsi="Times New Roman" w:cs="Times New Roman"/>
          <w:sz w:val="24"/>
          <w:szCs w:val="24"/>
        </w:rPr>
        <w:t xml:space="preserve"> leads the market due to its advanced healthcare infrastructure, high breast cancer awareness, and widespread adoption of innovative diagnostic technologies.</w:t>
      </w:r>
    </w:p>
    <w:p w:rsidR="002B1276" w:rsidRPr="002B1276" w:rsidRDefault="002B1276" w:rsidP="002B127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b/>
          <w:bCs/>
          <w:sz w:val="24"/>
          <w:szCs w:val="24"/>
        </w:rPr>
        <w:t>What factors are driving growth in the breast lesion guidance systems market?</w:t>
      </w:r>
      <w:r w:rsidRPr="002B1276">
        <w:rPr>
          <w:rFonts w:ascii="Times New Roman" w:eastAsia="Times New Roman" w:hAnsi="Times New Roman" w:cs="Times New Roman"/>
          <w:sz w:val="24"/>
          <w:szCs w:val="24"/>
        </w:rPr>
        <w:br/>
        <w:t xml:space="preserve">Growth is driven by increasing demand for </w:t>
      </w:r>
      <w:r w:rsidRPr="002B1276">
        <w:rPr>
          <w:rFonts w:ascii="Times New Roman" w:eastAsia="Times New Roman" w:hAnsi="Times New Roman" w:cs="Times New Roman"/>
          <w:b/>
          <w:bCs/>
          <w:sz w:val="24"/>
          <w:szCs w:val="24"/>
        </w:rPr>
        <w:t>early-stage breast cancer detection</w:t>
      </w:r>
      <w:r w:rsidRPr="002B1276">
        <w:rPr>
          <w:rFonts w:ascii="Times New Roman" w:eastAsia="Times New Roman" w:hAnsi="Times New Roman" w:cs="Times New Roman"/>
          <w:sz w:val="24"/>
          <w:szCs w:val="24"/>
        </w:rPr>
        <w:t xml:space="preserve">, technological advancements such as </w:t>
      </w:r>
      <w:r w:rsidRPr="002B1276">
        <w:rPr>
          <w:rFonts w:ascii="Times New Roman" w:eastAsia="Times New Roman" w:hAnsi="Times New Roman" w:cs="Times New Roman"/>
          <w:b/>
          <w:bCs/>
          <w:sz w:val="24"/>
          <w:szCs w:val="24"/>
        </w:rPr>
        <w:t>AI-powered imaging</w:t>
      </w:r>
      <w:r w:rsidRPr="002B1276">
        <w:rPr>
          <w:rFonts w:ascii="Times New Roman" w:eastAsia="Times New Roman" w:hAnsi="Times New Roman" w:cs="Times New Roman"/>
          <w:sz w:val="24"/>
          <w:szCs w:val="24"/>
        </w:rPr>
        <w:t xml:space="preserve">, and rising awareness of </w:t>
      </w:r>
      <w:r w:rsidRPr="002B1276">
        <w:rPr>
          <w:rFonts w:ascii="Times New Roman" w:eastAsia="Times New Roman" w:hAnsi="Times New Roman" w:cs="Times New Roman"/>
          <w:b/>
          <w:bCs/>
          <w:sz w:val="24"/>
          <w:szCs w:val="24"/>
        </w:rPr>
        <w:t>breast cancer prevention</w:t>
      </w:r>
      <w:r w:rsidRPr="002B1276">
        <w:rPr>
          <w:rFonts w:ascii="Times New Roman" w:eastAsia="Times New Roman" w:hAnsi="Times New Roman" w:cs="Times New Roman"/>
          <w:sz w:val="24"/>
          <w:szCs w:val="24"/>
        </w:rPr>
        <w:t xml:space="preserve"> globally.</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7"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t>C. JSON-LD SEO Schema</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1. Breadcrumb Schema</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"@context": "https://schema.org",</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w:t>
      </w:r>
      <w:proofErr w:type="spellStart"/>
      <w:r w:rsidRPr="002B1276">
        <w:rPr>
          <w:rFonts w:ascii="Courier New" w:eastAsia="Times New Roman" w:hAnsi="Courier New" w:cs="Courier New"/>
          <w:sz w:val="20"/>
          <w:szCs w:val="20"/>
        </w:rPr>
        <w:t>BreadcrumbList</w:t>
      </w:r>
      <w:proofErr w:type="spellEnd"/>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spellStart"/>
      <w:proofErr w:type="gramStart"/>
      <w:r w:rsidRPr="002B1276">
        <w:rPr>
          <w:rFonts w:ascii="Courier New" w:eastAsia="Times New Roman" w:hAnsi="Courier New" w:cs="Courier New"/>
          <w:sz w:val="20"/>
          <w:szCs w:val="20"/>
        </w:rPr>
        <w:t>itemListElement</w:t>
      </w:r>
      <w:proofErr w:type="spellEnd"/>
      <w:proofErr w:type="gramEnd"/>
      <w:r w:rsidRPr="002B1276">
        <w:rPr>
          <w:rFonts w:ascii="Courier New" w:eastAsia="Times New Roman" w:hAnsi="Courier New" w:cs="Courier New"/>
          <w:sz w:val="20"/>
          <w:szCs w:val="20"/>
        </w:rPr>
        <w:t>":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w:t>
      </w:r>
      <w:proofErr w:type="spellStart"/>
      <w:r w:rsidRPr="002B1276">
        <w:rPr>
          <w:rFonts w:ascii="Courier New" w:eastAsia="Times New Roman" w:hAnsi="Courier New" w:cs="Courier New"/>
          <w:sz w:val="20"/>
          <w:szCs w:val="20"/>
        </w:rPr>
        <w:t>ListItem</w:t>
      </w:r>
      <w:proofErr w:type="spellEnd"/>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position</w:t>
      </w:r>
      <w:proofErr w:type="gramEnd"/>
      <w:r w:rsidRPr="002B1276">
        <w:rPr>
          <w:rFonts w:ascii="Courier New" w:eastAsia="Times New Roman" w:hAnsi="Courier New" w:cs="Courier New"/>
          <w:sz w:val="20"/>
          <w:szCs w:val="20"/>
        </w:rPr>
        <w:t>": 1,</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name</w:t>
      </w:r>
      <w:proofErr w:type="gramEnd"/>
      <w:r w:rsidRPr="002B1276">
        <w:rPr>
          <w:rFonts w:ascii="Courier New" w:eastAsia="Times New Roman" w:hAnsi="Courier New" w:cs="Courier New"/>
          <w:sz w:val="20"/>
          <w:szCs w:val="20"/>
        </w:rPr>
        <w:t>": "Home",</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item</w:t>
      </w:r>
      <w:proofErr w:type="gramEnd"/>
      <w:r w:rsidRPr="002B1276">
        <w:rPr>
          <w:rFonts w:ascii="Courier New" w:eastAsia="Times New Roman" w:hAnsi="Courier New" w:cs="Courier New"/>
          <w:sz w:val="20"/>
          <w:szCs w:val="20"/>
        </w:rPr>
        <w:t>": "https://www.strategicmarketresearch.com/"</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w:t>
      </w:r>
      <w:proofErr w:type="spellStart"/>
      <w:r w:rsidRPr="002B1276">
        <w:rPr>
          <w:rFonts w:ascii="Courier New" w:eastAsia="Times New Roman" w:hAnsi="Courier New" w:cs="Courier New"/>
          <w:sz w:val="20"/>
          <w:szCs w:val="20"/>
        </w:rPr>
        <w:t>ListItem</w:t>
      </w:r>
      <w:proofErr w:type="spellEnd"/>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position</w:t>
      </w:r>
      <w:proofErr w:type="gramEnd"/>
      <w:r w:rsidRPr="002B1276">
        <w:rPr>
          <w:rFonts w:ascii="Courier New" w:eastAsia="Times New Roman" w:hAnsi="Courier New" w:cs="Courier New"/>
          <w:sz w:val="20"/>
          <w:szCs w:val="20"/>
        </w:rPr>
        <w:t>": 2,</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name</w:t>
      </w:r>
      <w:proofErr w:type="gramEnd"/>
      <w:r w:rsidRPr="002B1276">
        <w:rPr>
          <w:rFonts w:ascii="Courier New" w:eastAsia="Times New Roman" w:hAnsi="Courier New" w:cs="Courier New"/>
          <w:sz w:val="20"/>
          <w:szCs w:val="20"/>
        </w:rPr>
        <w:t xml:space="preserve">": </w:t>
      </w:r>
      <w:r>
        <w:rPr>
          <w:rFonts w:ascii="Courier New" w:eastAsia="Times New Roman" w:hAnsi="Courier New" w:cs="Courier New"/>
          <w:sz w:val="20"/>
          <w:szCs w:val="20"/>
        </w:rPr>
        <w:t>"Medical Imaging</w:t>
      </w:r>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item</w:t>
      </w:r>
      <w:proofErr w:type="gramEnd"/>
      <w:r w:rsidRPr="002B1276">
        <w:rPr>
          <w:rFonts w:ascii="Courier New" w:eastAsia="Times New Roman" w:hAnsi="Courier New" w:cs="Courier New"/>
          <w:sz w:val="20"/>
          <w:szCs w:val="20"/>
        </w:rPr>
        <w:t>": "https://www.str</w:t>
      </w:r>
      <w:r>
        <w:rPr>
          <w:rFonts w:ascii="Courier New" w:eastAsia="Times New Roman" w:hAnsi="Courier New" w:cs="Courier New"/>
          <w:sz w:val="20"/>
          <w:szCs w:val="20"/>
        </w:rPr>
        <w:t>ategicmarketresearch.com/report</w:t>
      </w:r>
      <w:r w:rsidRPr="002B1276">
        <w:rPr>
          <w:rFonts w:ascii="Courier New" w:eastAsia="Times New Roman" w:hAnsi="Courier New" w:cs="Courier New"/>
          <w:sz w:val="20"/>
          <w:szCs w:val="20"/>
        </w:rPr>
        <w:t>/</w:t>
      </w:r>
      <w:r>
        <w:rPr>
          <w:rFonts w:ascii="Courier New" w:eastAsia="Times New Roman" w:hAnsi="Courier New" w:cs="Courier New"/>
          <w:sz w:val="20"/>
          <w:szCs w:val="20"/>
        </w:rPr>
        <w:t>m</w:t>
      </w:r>
      <w:r w:rsidRPr="002B1276">
        <w:rPr>
          <w:rFonts w:ascii="Courier New" w:eastAsia="Times New Roman" w:hAnsi="Courier New" w:cs="Courier New"/>
          <w:sz w:val="20"/>
          <w:szCs w:val="20"/>
        </w:rPr>
        <w:t>e</w:t>
      </w:r>
      <w:r>
        <w:rPr>
          <w:rFonts w:ascii="Courier New" w:eastAsia="Times New Roman" w:hAnsi="Courier New" w:cs="Courier New"/>
          <w:sz w:val="20"/>
          <w:szCs w:val="20"/>
        </w:rPr>
        <w:t>dical-imaging</w:t>
      </w:r>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w:t>
      </w:r>
      <w:proofErr w:type="spellStart"/>
      <w:r w:rsidRPr="002B1276">
        <w:rPr>
          <w:rFonts w:ascii="Courier New" w:eastAsia="Times New Roman" w:hAnsi="Courier New" w:cs="Courier New"/>
          <w:sz w:val="20"/>
          <w:szCs w:val="20"/>
        </w:rPr>
        <w:t>ListItem</w:t>
      </w:r>
      <w:proofErr w:type="spellEnd"/>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position</w:t>
      </w:r>
      <w:proofErr w:type="gramEnd"/>
      <w:r w:rsidRPr="002B1276">
        <w:rPr>
          <w:rFonts w:ascii="Courier New" w:eastAsia="Times New Roman" w:hAnsi="Courier New" w:cs="Courier New"/>
          <w:sz w:val="20"/>
          <w:szCs w:val="20"/>
        </w:rPr>
        <w:t>": 3,</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name</w:t>
      </w:r>
      <w:proofErr w:type="gramEnd"/>
      <w:r w:rsidRPr="002B1276">
        <w:rPr>
          <w:rFonts w:ascii="Courier New" w:eastAsia="Times New Roman" w:hAnsi="Courier New" w:cs="Courier New"/>
          <w:sz w:val="20"/>
          <w:szCs w:val="20"/>
        </w:rPr>
        <w:t>": "Breast Lesion Guidance Systems Market Report 2030",</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item</w:t>
      </w:r>
      <w:proofErr w:type="gramEnd"/>
      <w:r w:rsidRPr="002B1276">
        <w:rPr>
          <w:rFonts w:ascii="Courier New" w:eastAsia="Times New Roman" w:hAnsi="Courier New" w:cs="Courier New"/>
          <w:sz w:val="20"/>
          <w:szCs w:val="20"/>
        </w:rPr>
        <w:t>": "https://www.strategicmarketresearch.com/market-report/breast-lesion-guidance-systems-market"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2. FAQ Schema</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"@context": "https://schema.org",</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w:t>
      </w:r>
      <w:proofErr w:type="spellStart"/>
      <w:r w:rsidRPr="002B1276">
        <w:rPr>
          <w:rFonts w:ascii="Courier New" w:eastAsia="Times New Roman" w:hAnsi="Courier New" w:cs="Courier New"/>
          <w:sz w:val="20"/>
          <w:szCs w:val="20"/>
        </w:rPr>
        <w:t>FAQPage</w:t>
      </w:r>
      <w:proofErr w:type="spellEnd"/>
      <w:r w:rsidRPr="002B1276">
        <w:rPr>
          <w:rFonts w:ascii="Courier New" w:eastAsia="Times New Roman" w:hAnsi="Courier New" w:cs="Courier New"/>
          <w:sz w:val="20"/>
          <w:szCs w:val="20"/>
        </w:rPr>
        <w: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spellStart"/>
      <w:proofErr w:type="gramStart"/>
      <w:r w:rsidRPr="002B1276">
        <w:rPr>
          <w:rFonts w:ascii="Courier New" w:eastAsia="Times New Roman" w:hAnsi="Courier New" w:cs="Courier New"/>
          <w:sz w:val="20"/>
          <w:szCs w:val="20"/>
        </w:rPr>
        <w:t>mainEntity</w:t>
      </w:r>
      <w:proofErr w:type="spellEnd"/>
      <w:proofErr w:type="gramEnd"/>
      <w:r w:rsidRPr="002B1276">
        <w:rPr>
          <w:rFonts w:ascii="Courier New" w:eastAsia="Times New Roman" w:hAnsi="Courier New" w:cs="Courier New"/>
          <w:sz w:val="20"/>
          <w:szCs w:val="20"/>
        </w:rPr>
        <w:t>":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"Question",</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name</w:t>
      </w:r>
      <w:proofErr w:type="gramEnd"/>
      <w:r w:rsidRPr="002B1276">
        <w:rPr>
          <w:rFonts w:ascii="Courier New" w:eastAsia="Times New Roman" w:hAnsi="Courier New" w:cs="Courier New"/>
          <w:sz w:val="20"/>
          <w:szCs w:val="20"/>
        </w:rPr>
        <w:t>": "How big is the breast lesion guidance systems market?",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spellStart"/>
      <w:proofErr w:type="gramStart"/>
      <w:r w:rsidRPr="002B1276">
        <w:rPr>
          <w:rFonts w:ascii="Courier New" w:eastAsia="Times New Roman" w:hAnsi="Courier New" w:cs="Courier New"/>
          <w:sz w:val="20"/>
          <w:szCs w:val="20"/>
        </w:rPr>
        <w:t>acceptedAnswer</w:t>
      </w:r>
      <w:proofErr w:type="spellEnd"/>
      <w:proofErr w:type="gramEnd"/>
      <w:r w:rsidRPr="002B1276">
        <w:rPr>
          <w:rFonts w:ascii="Courier New" w:eastAsia="Times New Roman" w:hAnsi="Courier New" w:cs="Courier New"/>
          <w:sz w:val="20"/>
          <w:szCs w:val="20"/>
        </w:rPr>
        <w:t>":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"Answer",</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lastRenderedPageBreak/>
        <w:t xml:space="preserve">        "</w:t>
      </w:r>
      <w:proofErr w:type="gramStart"/>
      <w:r w:rsidRPr="002B1276">
        <w:rPr>
          <w:rFonts w:ascii="Courier New" w:eastAsia="Times New Roman" w:hAnsi="Courier New" w:cs="Courier New"/>
          <w:sz w:val="20"/>
          <w:szCs w:val="20"/>
        </w:rPr>
        <w:t>text</w:t>
      </w:r>
      <w:proofErr w:type="gramEnd"/>
      <w:r w:rsidRPr="002B1276">
        <w:rPr>
          <w:rFonts w:ascii="Courier New" w:eastAsia="Times New Roman" w:hAnsi="Courier New" w:cs="Courier New"/>
          <w:sz w:val="20"/>
          <w:szCs w:val="20"/>
        </w:rPr>
        <w:t>": "The global breast lesion guidance systems market is valued at USD 2.3 billion in 2024."</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"Question",</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name</w:t>
      </w:r>
      <w:proofErr w:type="gramEnd"/>
      <w:r w:rsidRPr="002B1276">
        <w:rPr>
          <w:rFonts w:ascii="Courier New" w:eastAsia="Times New Roman" w:hAnsi="Courier New" w:cs="Courier New"/>
          <w:sz w:val="20"/>
          <w:szCs w:val="20"/>
        </w:rPr>
        <w:t>": "What is the CAGR for the breast lesion guidance systems market during the forecast period?",</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spellStart"/>
      <w:proofErr w:type="gramStart"/>
      <w:r w:rsidRPr="002B1276">
        <w:rPr>
          <w:rFonts w:ascii="Courier New" w:eastAsia="Times New Roman" w:hAnsi="Courier New" w:cs="Courier New"/>
          <w:sz w:val="20"/>
          <w:szCs w:val="20"/>
        </w:rPr>
        <w:t>acceptedAnswer</w:t>
      </w:r>
      <w:proofErr w:type="spellEnd"/>
      <w:proofErr w:type="gramEnd"/>
      <w:r w:rsidRPr="002B1276">
        <w:rPr>
          <w:rFonts w:ascii="Courier New" w:eastAsia="Times New Roman" w:hAnsi="Courier New" w:cs="Courier New"/>
          <w:sz w:val="20"/>
          <w:szCs w:val="20"/>
        </w:rPr>
        <w:t>":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"Answer",</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text</w:t>
      </w:r>
      <w:proofErr w:type="gramEnd"/>
      <w:r w:rsidRPr="002B1276">
        <w:rPr>
          <w:rFonts w:ascii="Courier New" w:eastAsia="Times New Roman" w:hAnsi="Courier New" w:cs="Courier New"/>
          <w:sz w:val="20"/>
          <w:szCs w:val="20"/>
        </w:rPr>
        <w:t>": "The market is expected to grow at a CAGR of 9.1% from 2024 to 2030."</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"Question",</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name</w:t>
      </w:r>
      <w:proofErr w:type="gramEnd"/>
      <w:r w:rsidRPr="002B1276">
        <w:rPr>
          <w:rFonts w:ascii="Courier New" w:eastAsia="Times New Roman" w:hAnsi="Courier New" w:cs="Courier New"/>
          <w:sz w:val="20"/>
          <w:szCs w:val="20"/>
        </w:rPr>
        <w:t>": "Who are the major players in the breast lesion guidance systems market?",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spellStart"/>
      <w:proofErr w:type="gramStart"/>
      <w:r w:rsidRPr="002B1276">
        <w:rPr>
          <w:rFonts w:ascii="Courier New" w:eastAsia="Times New Roman" w:hAnsi="Courier New" w:cs="Courier New"/>
          <w:sz w:val="20"/>
          <w:szCs w:val="20"/>
        </w:rPr>
        <w:t>acceptedAnswer</w:t>
      </w:r>
      <w:proofErr w:type="spellEnd"/>
      <w:proofErr w:type="gramEnd"/>
      <w:r w:rsidRPr="002B1276">
        <w:rPr>
          <w:rFonts w:ascii="Courier New" w:eastAsia="Times New Roman" w:hAnsi="Courier New" w:cs="Courier New"/>
          <w:sz w:val="20"/>
          <w:szCs w:val="20"/>
        </w:rPr>
        <w:t>":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"Answer",</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text</w:t>
      </w:r>
      <w:proofErr w:type="gramEnd"/>
      <w:r w:rsidRPr="002B1276">
        <w:rPr>
          <w:rFonts w:ascii="Courier New" w:eastAsia="Times New Roman" w:hAnsi="Courier New" w:cs="Courier New"/>
          <w:sz w:val="20"/>
          <w:szCs w:val="20"/>
        </w:rPr>
        <w:t xml:space="preserve">": "Leading players include GE Healthcare, Siemens </w:t>
      </w:r>
      <w:proofErr w:type="spellStart"/>
      <w:r w:rsidRPr="002B1276">
        <w:rPr>
          <w:rFonts w:ascii="Courier New" w:eastAsia="Times New Roman" w:hAnsi="Courier New" w:cs="Courier New"/>
          <w:sz w:val="20"/>
          <w:szCs w:val="20"/>
        </w:rPr>
        <w:t>Healthineers</w:t>
      </w:r>
      <w:proofErr w:type="spellEnd"/>
      <w:r w:rsidRPr="002B1276">
        <w:rPr>
          <w:rFonts w:ascii="Courier New" w:eastAsia="Times New Roman" w:hAnsi="Courier New" w:cs="Courier New"/>
          <w:sz w:val="20"/>
          <w:szCs w:val="20"/>
        </w:rPr>
        <w:t xml:space="preserve">, Philips Healthcare, </w:t>
      </w:r>
      <w:proofErr w:type="spellStart"/>
      <w:r w:rsidRPr="002B1276">
        <w:rPr>
          <w:rFonts w:ascii="Courier New" w:eastAsia="Times New Roman" w:hAnsi="Courier New" w:cs="Courier New"/>
          <w:sz w:val="20"/>
          <w:szCs w:val="20"/>
        </w:rPr>
        <w:t>Hologic</w:t>
      </w:r>
      <w:proofErr w:type="spellEnd"/>
      <w:r w:rsidRPr="002B1276">
        <w:rPr>
          <w:rFonts w:ascii="Courier New" w:eastAsia="Times New Roman" w:hAnsi="Courier New" w:cs="Courier New"/>
          <w:sz w:val="20"/>
          <w:szCs w:val="20"/>
        </w:rPr>
        <w:t>, Canon Medical Systems, and Fujifilm."</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"Question",</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name</w:t>
      </w:r>
      <w:proofErr w:type="gramEnd"/>
      <w:r w:rsidRPr="002B1276">
        <w:rPr>
          <w:rFonts w:ascii="Courier New" w:eastAsia="Times New Roman" w:hAnsi="Courier New" w:cs="Courier New"/>
          <w:sz w:val="20"/>
          <w:szCs w:val="20"/>
        </w:rPr>
        <w:t>": "Which region dominates the breast lesion guidance systems market?",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spellStart"/>
      <w:proofErr w:type="gramStart"/>
      <w:r w:rsidRPr="002B1276">
        <w:rPr>
          <w:rFonts w:ascii="Courier New" w:eastAsia="Times New Roman" w:hAnsi="Courier New" w:cs="Courier New"/>
          <w:sz w:val="20"/>
          <w:szCs w:val="20"/>
        </w:rPr>
        <w:t>acceptedAnswer</w:t>
      </w:r>
      <w:proofErr w:type="spellEnd"/>
      <w:proofErr w:type="gramEnd"/>
      <w:r w:rsidRPr="002B1276">
        <w:rPr>
          <w:rFonts w:ascii="Courier New" w:eastAsia="Times New Roman" w:hAnsi="Courier New" w:cs="Courier New"/>
          <w:sz w:val="20"/>
          <w:szCs w:val="20"/>
        </w:rPr>
        <w:t>":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"Answer",</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text</w:t>
      </w:r>
      <w:proofErr w:type="gramEnd"/>
      <w:r w:rsidRPr="002B1276">
        <w:rPr>
          <w:rFonts w:ascii="Courier New" w:eastAsia="Times New Roman" w:hAnsi="Courier New" w:cs="Courier New"/>
          <w:sz w:val="20"/>
          <w:szCs w:val="20"/>
        </w:rPr>
        <w:t>": "North America leads due to its advanced healthcare infrastructure, high breast cancer awareness, and widespread adoption of innovative diagnostic technologies."</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"Question",</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name</w:t>
      </w:r>
      <w:proofErr w:type="gramEnd"/>
      <w:r w:rsidRPr="002B1276">
        <w:rPr>
          <w:rFonts w:ascii="Courier New" w:eastAsia="Times New Roman" w:hAnsi="Courier New" w:cs="Courier New"/>
          <w:sz w:val="20"/>
          <w:szCs w:val="20"/>
        </w:rPr>
        <w:t>": "What factors are driving growth in the breast lesion guidance systems market?",</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spellStart"/>
      <w:proofErr w:type="gramStart"/>
      <w:r w:rsidRPr="002B1276">
        <w:rPr>
          <w:rFonts w:ascii="Courier New" w:eastAsia="Times New Roman" w:hAnsi="Courier New" w:cs="Courier New"/>
          <w:sz w:val="20"/>
          <w:szCs w:val="20"/>
        </w:rPr>
        <w:t>acceptedAnswer</w:t>
      </w:r>
      <w:proofErr w:type="spellEnd"/>
      <w:proofErr w:type="gramEnd"/>
      <w:r w:rsidRPr="002B1276">
        <w:rPr>
          <w:rFonts w:ascii="Courier New" w:eastAsia="Times New Roman" w:hAnsi="Courier New" w:cs="Courier New"/>
          <w:sz w:val="20"/>
          <w:szCs w:val="20"/>
        </w:rPr>
        <w:t>":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"@type": "Answer",</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roofErr w:type="gramStart"/>
      <w:r w:rsidRPr="002B1276">
        <w:rPr>
          <w:rFonts w:ascii="Courier New" w:eastAsia="Times New Roman" w:hAnsi="Courier New" w:cs="Courier New"/>
          <w:sz w:val="20"/>
          <w:szCs w:val="20"/>
        </w:rPr>
        <w:t>text</w:t>
      </w:r>
      <w:proofErr w:type="gramEnd"/>
      <w:r w:rsidRPr="002B1276">
        <w:rPr>
          <w:rFonts w:ascii="Courier New" w:eastAsia="Times New Roman" w:hAnsi="Courier New" w:cs="Courier New"/>
          <w:sz w:val="20"/>
          <w:szCs w:val="20"/>
        </w:rPr>
        <w:t>": "Growth is driven by increasing demand for early-stage breast cancer detection, technological advancements such as AI-powered imaging, and rising awareness of breast cancer prevention globally."</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 xml:space="preserve">  ]</w:t>
      </w:r>
    </w:p>
    <w:p w:rsidR="002B1276" w:rsidRPr="002B1276" w:rsidRDefault="002B1276" w:rsidP="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76">
        <w:rPr>
          <w:rFonts w:ascii="Courier New" w:eastAsia="Times New Roman" w:hAnsi="Courier New" w:cs="Courier New"/>
          <w:sz w:val="20"/>
          <w:szCs w:val="20"/>
        </w:rPr>
        <w:t>}</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 This schema will help search engines better understand and display the key details of 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report, improving its visibility and accessibility for users looking for relevant information.</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8" style="width:0;height:1.5pt" o:hralign="center" o:hrstd="t" o:hr="t" fillcolor="#a0a0a0" stroked="f"/>
        </w:pict>
      </w:r>
    </w:p>
    <w:p w:rsidR="002B1276" w:rsidRPr="002B1276" w:rsidRDefault="002B1276" w:rsidP="002B1276">
      <w:pPr>
        <w:spacing w:before="100" w:beforeAutospacing="1" w:after="100" w:afterAutospacing="1" w:line="240" w:lineRule="auto"/>
        <w:outlineLvl w:val="2"/>
        <w:rPr>
          <w:rFonts w:ascii="Times New Roman" w:eastAsia="Times New Roman" w:hAnsi="Times New Roman" w:cs="Times New Roman"/>
          <w:b/>
          <w:bCs/>
          <w:sz w:val="27"/>
          <w:szCs w:val="27"/>
        </w:rPr>
      </w:pPr>
      <w:r w:rsidRPr="002B1276">
        <w:rPr>
          <w:rFonts w:ascii="Times New Roman" w:eastAsia="Times New Roman" w:hAnsi="Times New Roman" w:cs="Times New Roman"/>
          <w:b/>
          <w:bCs/>
          <w:sz w:val="27"/>
          <w:szCs w:val="27"/>
        </w:rPr>
        <w:lastRenderedPageBreak/>
        <w:t>9. Table of Contents</w:t>
      </w:r>
    </w:p>
    <w:p w:rsidR="002B1276" w:rsidRPr="002B1276" w:rsidRDefault="002B1276" w:rsidP="002B1276">
      <w:p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Below is the complete </w:t>
      </w:r>
      <w:r w:rsidRPr="002B1276">
        <w:rPr>
          <w:rFonts w:ascii="Times New Roman" w:eastAsia="Times New Roman" w:hAnsi="Times New Roman" w:cs="Times New Roman"/>
          <w:b/>
          <w:bCs/>
          <w:sz w:val="24"/>
          <w:szCs w:val="24"/>
        </w:rPr>
        <w:t>Table of Contents</w:t>
      </w:r>
      <w:r w:rsidRPr="002B1276">
        <w:rPr>
          <w:rFonts w:ascii="Times New Roman" w:eastAsia="Times New Roman" w:hAnsi="Times New Roman" w:cs="Times New Roman"/>
          <w:sz w:val="24"/>
          <w:szCs w:val="24"/>
        </w:rPr>
        <w:t xml:space="preserve"> for the </w:t>
      </w:r>
      <w:r w:rsidRPr="002B1276">
        <w:rPr>
          <w:rFonts w:ascii="Times New Roman" w:eastAsia="Times New Roman" w:hAnsi="Times New Roman" w:cs="Times New Roman"/>
          <w:b/>
          <w:bCs/>
          <w:sz w:val="24"/>
          <w:szCs w:val="24"/>
        </w:rPr>
        <w:t>Breast Lesion Guidance Systems Market</w:t>
      </w:r>
      <w:r w:rsidRPr="002B1276">
        <w:rPr>
          <w:rFonts w:ascii="Times New Roman" w:eastAsia="Times New Roman" w:hAnsi="Times New Roman" w:cs="Times New Roman"/>
          <w:sz w:val="24"/>
          <w:szCs w:val="24"/>
        </w:rPr>
        <w:t xml:space="preserve"> report. It provides a structured overview of the detailed sections and topics covered within the report, offering insights into market trends, forecasts, and competitive dynamics.</w:t>
      </w:r>
    </w:p>
    <w:p w:rsidR="002B1276" w:rsidRPr="002B1276" w:rsidRDefault="002B1276" w:rsidP="002B1276">
      <w:pPr>
        <w:spacing w:after="0"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pict>
          <v:rect id="_x0000_i1049" style="width:0;height:1.5pt" o:hralign="center" o:hrstd="t" o:hr="t" fillcolor="#a0a0a0" stroked="f"/>
        </w:pic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Executive Summary</w:t>
      </w:r>
    </w:p>
    <w:p w:rsidR="002B1276" w:rsidRPr="002B1276" w:rsidRDefault="002B1276" w:rsidP="002B127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Overview</w:t>
      </w:r>
    </w:p>
    <w:p w:rsidR="002B1276" w:rsidRPr="002B1276" w:rsidRDefault="002B1276" w:rsidP="002B127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Key Market Findings</w:t>
      </w:r>
    </w:p>
    <w:p w:rsidR="002B1276" w:rsidRPr="002B1276" w:rsidRDefault="002B1276" w:rsidP="002B127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Strategic Insights from Key Executives (CXO Perspective)</w:t>
      </w:r>
    </w:p>
    <w:p w:rsidR="002B1276" w:rsidRPr="002B1276" w:rsidRDefault="002B1276" w:rsidP="002B127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Summary of Market Segmentation by Technology, Application, End User, and Region</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Market Overview</w:t>
      </w:r>
    </w:p>
    <w:p w:rsidR="002B1276" w:rsidRPr="002B1276" w:rsidRDefault="002B1276" w:rsidP="002B12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Definition and Scope of the Study</w:t>
      </w:r>
    </w:p>
    <w:p w:rsidR="002B1276" w:rsidRPr="002B1276" w:rsidRDefault="002B1276" w:rsidP="002B12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Structure and Key Findings</w:t>
      </w:r>
    </w:p>
    <w:p w:rsidR="002B1276" w:rsidRPr="002B1276" w:rsidRDefault="002B1276" w:rsidP="002B12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Overview of Top Investment Pockets</w:t>
      </w:r>
    </w:p>
    <w:p w:rsidR="002B1276" w:rsidRPr="002B1276" w:rsidRDefault="002B1276" w:rsidP="002B12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in 2024 and Forecast for 2030</w:t>
      </w:r>
    </w:p>
    <w:p w:rsidR="002B1276" w:rsidRPr="002B1276" w:rsidRDefault="002B1276" w:rsidP="002B12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Key Trends Driving Market Growth</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Market Attractiveness by Technology, Application, End User, and Region</w:t>
      </w:r>
    </w:p>
    <w:p w:rsidR="002B1276" w:rsidRPr="002B1276" w:rsidRDefault="002B1276" w:rsidP="002B127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Technology Segment Attractiveness</w:t>
      </w:r>
    </w:p>
    <w:p w:rsidR="002B1276" w:rsidRPr="002B1276" w:rsidRDefault="002B1276" w:rsidP="002B127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Application Segment Attractiveness</w:t>
      </w:r>
    </w:p>
    <w:p w:rsidR="002B1276" w:rsidRPr="002B1276" w:rsidRDefault="002B1276" w:rsidP="002B127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End User Segment Attractiveness</w:t>
      </w:r>
    </w:p>
    <w:p w:rsidR="002B1276" w:rsidRPr="002B1276" w:rsidRDefault="002B1276" w:rsidP="002B127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Regional Market Attractiveness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Strategic Insights from Key Executives (CXO Perspective)</w:t>
      </w:r>
    </w:p>
    <w:p w:rsidR="002B1276" w:rsidRPr="002B1276" w:rsidRDefault="002B1276" w:rsidP="002B12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Insights from Leading Market Players</w:t>
      </w:r>
    </w:p>
    <w:p w:rsidR="002B1276" w:rsidRPr="002B1276" w:rsidRDefault="002B1276" w:rsidP="002B12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Emerging Market Trends</w:t>
      </w:r>
    </w:p>
    <w:p w:rsidR="002B1276" w:rsidRPr="002B1276" w:rsidRDefault="002B1276" w:rsidP="002B12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Technological Innovation Strategies</w:t>
      </w:r>
    </w:p>
    <w:p w:rsidR="002B1276" w:rsidRPr="002B1276" w:rsidRDefault="002B1276" w:rsidP="002B12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Future Growth Opportunities</w:t>
      </w:r>
    </w:p>
    <w:p w:rsidR="002B1276" w:rsidRPr="002B1276" w:rsidRDefault="002B1276" w:rsidP="002B12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Competitive Landscape and Strategic Movements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Historical Market Size and Future Projections (2022–2030)</w:t>
      </w:r>
    </w:p>
    <w:p w:rsidR="002B1276" w:rsidRPr="002B1276" w:rsidRDefault="002B1276" w:rsidP="002B127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Historical Data (2017-2021)</w:t>
      </w:r>
    </w:p>
    <w:p w:rsidR="002B1276" w:rsidRPr="002B1276" w:rsidRDefault="002B1276" w:rsidP="002B127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by Technology, Application, End User, and Region (2024-2030)</w:t>
      </w:r>
    </w:p>
    <w:p w:rsidR="002B1276" w:rsidRPr="002B1276" w:rsidRDefault="002B1276" w:rsidP="002B127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Growth Drivers and Restraints</w:t>
      </w:r>
    </w:p>
    <w:p w:rsidR="002B1276" w:rsidRPr="002B1276" w:rsidRDefault="002B1276" w:rsidP="002B127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Future Market Projections and Estimations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Summary of Market Segmentation by Technology, Application, End User, and Region</w:t>
      </w:r>
    </w:p>
    <w:p w:rsidR="002B1276" w:rsidRPr="002B1276" w:rsidRDefault="002B1276" w:rsidP="002B127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lastRenderedPageBreak/>
        <w:t>By Technology: 3D Mammography, Ultrasound, MRI, Stereotactic Guidance, AI-powered Imaging</w:t>
      </w:r>
    </w:p>
    <w:p w:rsidR="002B1276" w:rsidRPr="002B1276" w:rsidRDefault="002B1276" w:rsidP="002B127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By Application: Diagnostic, Therapeutic</w:t>
      </w:r>
    </w:p>
    <w:p w:rsidR="002B1276" w:rsidRPr="002B1276" w:rsidRDefault="002B1276" w:rsidP="002B127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By End User: Hospitals, Diagnostic Imaging Centers, Ambulatory Surgical Centers (ASCs), Research Institutions</w:t>
      </w:r>
    </w:p>
    <w:p w:rsidR="002B1276" w:rsidRPr="002B1276" w:rsidRDefault="002B1276" w:rsidP="002B127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By Region: North America, Europe, Asia-Pacific, Latin America, Middle East &amp; Africa (LAMEA)</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Market Share Analysis</w:t>
      </w:r>
    </w:p>
    <w:p w:rsidR="002B1276" w:rsidRPr="002B1276" w:rsidRDefault="002B1276" w:rsidP="002B127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Leading Players by Revenue and Market Share</w:t>
      </w:r>
    </w:p>
    <w:p w:rsidR="002B1276" w:rsidRPr="002B1276" w:rsidRDefault="002B1276" w:rsidP="002B127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Share Analysis by Technology, Application, and End User</w:t>
      </w:r>
    </w:p>
    <w:p w:rsidR="002B1276" w:rsidRPr="002B1276" w:rsidRDefault="002B1276" w:rsidP="002B127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Competitive Positioning of Market Leaders</w:t>
      </w:r>
    </w:p>
    <w:p w:rsidR="002B1276" w:rsidRPr="002B1276" w:rsidRDefault="002B1276" w:rsidP="002B127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Share by Region</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Investment Opportunities in the Breast Lesion Guidance Systems Market</w:t>
      </w:r>
    </w:p>
    <w:p w:rsidR="002B1276" w:rsidRPr="002B1276" w:rsidRDefault="002B1276" w:rsidP="002B12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High-Growth Segments for Investment</w:t>
      </w:r>
    </w:p>
    <w:p w:rsidR="002B1276" w:rsidRPr="002B1276" w:rsidRDefault="002B1276" w:rsidP="002B12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Key Developments and Innovations</w:t>
      </w:r>
    </w:p>
    <w:p w:rsidR="002B1276" w:rsidRPr="002B1276" w:rsidRDefault="002B1276" w:rsidP="002B12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Mergers, Acquisitions, and Strategic Partnerships</w:t>
      </w:r>
    </w:p>
    <w:p w:rsidR="002B1276" w:rsidRPr="002B1276" w:rsidRDefault="002B1276" w:rsidP="002B12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Future Trends Driving Investment</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Key Developments and Innovations</w:t>
      </w:r>
    </w:p>
    <w:p w:rsidR="002B1276" w:rsidRPr="002B1276" w:rsidRDefault="002B1276" w:rsidP="002B127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Technological Innovations and Product Launches</w:t>
      </w:r>
    </w:p>
    <w:p w:rsidR="002B1276" w:rsidRPr="002B1276" w:rsidRDefault="002B1276" w:rsidP="002B127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R&amp;D Activities and Emerging Technologies</w:t>
      </w:r>
    </w:p>
    <w:p w:rsidR="002B1276" w:rsidRPr="002B1276" w:rsidRDefault="002B1276" w:rsidP="002B127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Industry Partnerships and Collaborations</w:t>
      </w:r>
    </w:p>
    <w:p w:rsidR="002B1276" w:rsidRPr="002B1276" w:rsidRDefault="002B1276" w:rsidP="002B127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Regulatory Developments Impacting Market Growth</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Mergers, Acquisitions, and Strategic Partnerships</w:t>
      </w:r>
    </w:p>
    <w:p w:rsidR="002B1276" w:rsidRPr="002B1276" w:rsidRDefault="002B1276" w:rsidP="002B12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Overview of Key Market Mergers and Acquisitions</w:t>
      </w:r>
    </w:p>
    <w:p w:rsidR="002B1276" w:rsidRPr="002B1276" w:rsidRDefault="002B1276" w:rsidP="002B12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Strategic Partnerships Between OEMs, Healthcare Providers, and Research Institutions</w:t>
      </w:r>
    </w:p>
    <w:p w:rsidR="002B1276" w:rsidRPr="002B1276" w:rsidRDefault="002B1276" w:rsidP="002B12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Impact of M&amp;A on Market Dynamics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High-Growth Segments for Investment</w:t>
      </w:r>
    </w:p>
    <w:p w:rsidR="002B1276" w:rsidRPr="002B1276" w:rsidRDefault="002B1276" w:rsidP="002B127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Opportunities in AI-Enhanced Imaging Systems</w:t>
      </w:r>
    </w:p>
    <w:p w:rsidR="002B1276" w:rsidRPr="002B1276" w:rsidRDefault="002B1276" w:rsidP="002B127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Expansion of Breast Cancer Screening Programs in Emerging Markets</w:t>
      </w:r>
    </w:p>
    <w:p w:rsidR="002B1276" w:rsidRPr="002B1276" w:rsidRDefault="002B1276" w:rsidP="002B127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Growing Adoption of Minimally Invasive Technologies</w:t>
      </w:r>
    </w:p>
    <w:p w:rsidR="002B1276" w:rsidRPr="002B1276" w:rsidRDefault="002B1276" w:rsidP="002B127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Increasing Demand for Portable Diagnostic Systems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Market Introduction</w:t>
      </w:r>
    </w:p>
    <w:p w:rsidR="002B1276" w:rsidRPr="002B1276" w:rsidRDefault="002B1276" w:rsidP="002B127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Definition and Scope of the Study</w:t>
      </w:r>
    </w:p>
    <w:p w:rsidR="002B1276" w:rsidRPr="002B1276" w:rsidRDefault="002B1276" w:rsidP="002B127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Structure and Key Findings</w:t>
      </w:r>
    </w:p>
    <w:p w:rsidR="002B1276" w:rsidRPr="002B1276" w:rsidRDefault="002B1276" w:rsidP="002B127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lastRenderedPageBreak/>
        <w:t>Overview of Top Investment Pockets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Research Methodology</w:t>
      </w:r>
    </w:p>
    <w:p w:rsidR="002B1276" w:rsidRPr="002B1276" w:rsidRDefault="002B1276" w:rsidP="002B127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Research Process Overview</w:t>
      </w:r>
    </w:p>
    <w:p w:rsidR="002B1276" w:rsidRPr="002B1276" w:rsidRDefault="002B1276" w:rsidP="002B127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Primary and Secondary Research Approaches</w:t>
      </w:r>
    </w:p>
    <w:p w:rsidR="002B1276" w:rsidRPr="002B1276" w:rsidRDefault="002B1276" w:rsidP="002B127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Estimation and Forecasting Techniques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Market Dynamics</w:t>
      </w:r>
    </w:p>
    <w:p w:rsidR="002B1276" w:rsidRPr="002B1276" w:rsidRDefault="002B1276" w:rsidP="002B127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Key Market Drivers</w:t>
      </w:r>
    </w:p>
    <w:p w:rsidR="002B1276" w:rsidRPr="002B1276" w:rsidRDefault="002B1276" w:rsidP="002B127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Challenges and Restraints Impacting Growth</w:t>
      </w:r>
    </w:p>
    <w:p w:rsidR="002B1276" w:rsidRPr="002B1276" w:rsidRDefault="002B1276" w:rsidP="002B127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Emerging Opportunities for Stakeholders</w:t>
      </w:r>
    </w:p>
    <w:p w:rsidR="002B1276" w:rsidRPr="002B1276" w:rsidRDefault="002B1276" w:rsidP="002B127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Impact of Behavioral and Regulatory Factors</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Global Breast Lesion Guidance Systems Market Analysis</w:t>
      </w:r>
    </w:p>
    <w:p w:rsidR="002B1276" w:rsidRPr="002B1276" w:rsidRDefault="002B1276" w:rsidP="002B127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Historical Market Size and Volume (2022–2023)</w:t>
      </w:r>
    </w:p>
    <w:p w:rsidR="002B1276" w:rsidRPr="002B1276" w:rsidRDefault="002B1276" w:rsidP="002B127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and Volume Forecasts (2024–2030)</w:t>
      </w:r>
    </w:p>
    <w:p w:rsidR="002B1276" w:rsidRPr="002B1276" w:rsidRDefault="002B1276" w:rsidP="002B127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Technology: 3D Mammography, Ultrasound, MRI, Stereotactic Guidance, AI-powered Imaging</w:t>
      </w:r>
    </w:p>
    <w:p w:rsidR="002B1276" w:rsidRPr="002B1276" w:rsidRDefault="002B1276" w:rsidP="002B127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Application: Diagnostic, Therapeutic</w:t>
      </w:r>
    </w:p>
    <w:p w:rsidR="002B1276" w:rsidRPr="002B1276" w:rsidRDefault="002B1276" w:rsidP="002B127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End User: Hospitals, Diagnostic Imaging Centers, Ambulatory Surgical Centers (ASCs), Research Institutions</w:t>
      </w:r>
    </w:p>
    <w:p w:rsidR="002B1276" w:rsidRPr="002B1276" w:rsidRDefault="002B1276" w:rsidP="002B127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Region: North America, Europe, Asia-Pacific, Latin America, Middle East &amp; Africa (LAMEA)</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Regional Market Analysis</w:t>
      </w:r>
    </w:p>
    <w:p w:rsidR="002B1276" w:rsidRPr="002B1276" w:rsidRDefault="002B1276" w:rsidP="002B127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North America Breast Lesion Guidance Systems Market</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and Volume Forecasts (2024–2030)</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Technology, Application, and End User</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Country-Level Breakdown: United States, Canada, Mexico</w:t>
      </w:r>
    </w:p>
    <w:p w:rsidR="002B1276" w:rsidRPr="002B1276" w:rsidRDefault="002B1276" w:rsidP="002B127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Europe Breast Lesion Guidance Systems Market</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and Volume Forecasts (2024–2030)</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Technology, Application, and End User</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Country-Level Breakdown: Germany, United Kingdom, France, Italy, Spain, Rest of Europe</w:t>
      </w:r>
    </w:p>
    <w:p w:rsidR="002B1276" w:rsidRPr="002B1276" w:rsidRDefault="002B1276" w:rsidP="002B127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Asia-Pacific Breast Lesion Guidance Systems Market</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and Volume Forecasts (2024–2030)</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Technology, Application, and End User</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Country-Level Breakdown: China, India, Japan, South Korea, Rest of Asia-Pacific</w:t>
      </w:r>
    </w:p>
    <w:p w:rsidR="002B1276" w:rsidRPr="002B1276" w:rsidRDefault="002B1276" w:rsidP="002B127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Latin America Breast Lesion Guidance Systems Market</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and Volume Forecasts (2024–2030)</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Technology, Application, and End User</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lastRenderedPageBreak/>
        <w:t>Country-Level Breakdown: Brazil, Argentina, Rest of Latin America</w:t>
      </w:r>
    </w:p>
    <w:p w:rsidR="002B1276" w:rsidRPr="002B1276" w:rsidRDefault="002B1276" w:rsidP="002B127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Middle East &amp; Africa Breast Lesion Guidance Systems Market</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Size and Volume Forecasts (2024–2030)</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Market Analysis by Technology, Application, and End User</w:t>
      </w:r>
    </w:p>
    <w:p w:rsidR="002B1276" w:rsidRPr="002B1276" w:rsidRDefault="002B1276" w:rsidP="002B1276">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Country-Level Breakdown: GCC Countries, South Africa, Rest of Middle East &amp; Africa</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Competitive Intelligence</w:t>
      </w:r>
    </w:p>
    <w:p w:rsidR="002B1276" w:rsidRPr="002B1276" w:rsidRDefault="002B1276" w:rsidP="002B127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 xml:space="preserve">Key Market Players: GE Healthcare, Siemens </w:t>
      </w:r>
      <w:proofErr w:type="spellStart"/>
      <w:r w:rsidRPr="002B1276">
        <w:rPr>
          <w:rFonts w:ascii="Times New Roman" w:eastAsia="Times New Roman" w:hAnsi="Times New Roman" w:cs="Times New Roman"/>
          <w:sz w:val="24"/>
          <w:szCs w:val="24"/>
        </w:rPr>
        <w:t>Healthineers</w:t>
      </w:r>
      <w:proofErr w:type="spellEnd"/>
      <w:r w:rsidRPr="002B1276">
        <w:rPr>
          <w:rFonts w:ascii="Times New Roman" w:eastAsia="Times New Roman" w:hAnsi="Times New Roman" w:cs="Times New Roman"/>
          <w:sz w:val="24"/>
          <w:szCs w:val="24"/>
        </w:rPr>
        <w:t xml:space="preserve">, Philips, </w:t>
      </w:r>
      <w:proofErr w:type="spellStart"/>
      <w:r w:rsidRPr="002B1276">
        <w:rPr>
          <w:rFonts w:ascii="Times New Roman" w:eastAsia="Times New Roman" w:hAnsi="Times New Roman" w:cs="Times New Roman"/>
          <w:sz w:val="24"/>
          <w:szCs w:val="24"/>
        </w:rPr>
        <w:t>Hologic</w:t>
      </w:r>
      <w:proofErr w:type="spellEnd"/>
      <w:r w:rsidRPr="002B1276">
        <w:rPr>
          <w:rFonts w:ascii="Times New Roman" w:eastAsia="Times New Roman" w:hAnsi="Times New Roman" w:cs="Times New Roman"/>
          <w:sz w:val="24"/>
          <w:szCs w:val="24"/>
        </w:rPr>
        <w:t>, Canon Medical Systems, Fujifilm</w:t>
      </w:r>
    </w:p>
    <w:p w:rsidR="002B1276" w:rsidRPr="002B1276" w:rsidRDefault="002B1276" w:rsidP="002B127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Company Profiles and Market Share</w:t>
      </w:r>
    </w:p>
    <w:p w:rsidR="002B1276" w:rsidRPr="002B1276" w:rsidRDefault="002B1276" w:rsidP="002B127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Competitive Landscape by Product Portfolio</w:t>
      </w:r>
    </w:p>
    <w:p w:rsidR="002B1276" w:rsidRPr="002B1276" w:rsidRDefault="002B1276" w:rsidP="002B127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Strategic Insights and Market Positioning</w:t>
      </w:r>
    </w:p>
    <w:p w:rsidR="002B1276" w:rsidRPr="002B1276" w:rsidRDefault="002B1276" w:rsidP="002B1276">
      <w:pPr>
        <w:spacing w:before="100" w:beforeAutospacing="1" w:after="100" w:afterAutospacing="1" w:line="240" w:lineRule="auto"/>
        <w:outlineLvl w:val="3"/>
        <w:rPr>
          <w:rFonts w:ascii="Times New Roman" w:eastAsia="Times New Roman" w:hAnsi="Times New Roman" w:cs="Times New Roman"/>
          <w:b/>
          <w:bCs/>
          <w:sz w:val="24"/>
          <w:szCs w:val="24"/>
        </w:rPr>
      </w:pPr>
      <w:r w:rsidRPr="002B1276">
        <w:rPr>
          <w:rFonts w:ascii="Times New Roman" w:eastAsia="Times New Roman" w:hAnsi="Times New Roman" w:cs="Times New Roman"/>
          <w:b/>
          <w:bCs/>
          <w:sz w:val="24"/>
          <w:szCs w:val="24"/>
        </w:rPr>
        <w:t>Appendix</w:t>
      </w:r>
    </w:p>
    <w:p w:rsidR="002B1276" w:rsidRPr="002B1276" w:rsidRDefault="002B1276" w:rsidP="002B127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Abbreviations and Terminologies Used in the Report</w:t>
      </w:r>
    </w:p>
    <w:p w:rsidR="002B1276" w:rsidRPr="002B1276" w:rsidRDefault="002B1276" w:rsidP="002B127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References and Sources</w:t>
      </w:r>
    </w:p>
    <w:p w:rsidR="002B1276" w:rsidRPr="002B1276" w:rsidRDefault="002B1276" w:rsidP="002B127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B1276">
        <w:rPr>
          <w:rFonts w:ascii="Times New Roman" w:eastAsia="Times New Roman" w:hAnsi="Times New Roman" w:cs="Times New Roman"/>
          <w:sz w:val="24"/>
          <w:szCs w:val="24"/>
        </w:rPr>
        <w:t>Glossary of Key Terms</w:t>
      </w:r>
    </w:p>
    <w:p w:rsidR="004756A6" w:rsidRDefault="004756A6"/>
    <w:sectPr w:rsidR="00475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0764A"/>
    <w:multiLevelType w:val="multilevel"/>
    <w:tmpl w:val="85E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63BAF"/>
    <w:multiLevelType w:val="multilevel"/>
    <w:tmpl w:val="DF42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C4146"/>
    <w:multiLevelType w:val="multilevel"/>
    <w:tmpl w:val="ADA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3168F"/>
    <w:multiLevelType w:val="multilevel"/>
    <w:tmpl w:val="32126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D6B7C"/>
    <w:multiLevelType w:val="multilevel"/>
    <w:tmpl w:val="6ECE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1336D"/>
    <w:multiLevelType w:val="multilevel"/>
    <w:tmpl w:val="350A1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52B94"/>
    <w:multiLevelType w:val="multilevel"/>
    <w:tmpl w:val="F43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D7280"/>
    <w:multiLevelType w:val="multilevel"/>
    <w:tmpl w:val="F70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03691"/>
    <w:multiLevelType w:val="multilevel"/>
    <w:tmpl w:val="0E32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74F9A"/>
    <w:multiLevelType w:val="multilevel"/>
    <w:tmpl w:val="3E4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673BD"/>
    <w:multiLevelType w:val="multilevel"/>
    <w:tmpl w:val="E0D26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502C2"/>
    <w:multiLevelType w:val="multilevel"/>
    <w:tmpl w:val="DF4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A3F57"/>
    <w:multiLevelType w:val="multilevel"/>
    <w:tmpl w:val="6D0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83D8F"/>
    <w:multiLevelType w:val="multilevel"/>
    <w:tmpl w:val="A42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E27B9"/>
    <w:multiLevelType w:val="multilevel"/>
    <w:tmpl w:val="3698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A0A2D"/>
    <w:multiLevelType w:val="multilevel"/>
    <w:tmpl w:val="1E2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C103C"/>
    <w:multiLevelType w:val="multilevel"/>
    <w:tmpl w:val="DFF6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65C84"/>
    <w:multiLevelType w:val="multilevel"/>
    <w:tmpl w:val="1AA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B3F48"/>
    <w:multiLevelType w:val="multilevel"/>
    <w:tmpl w:val="D91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A5625"/>
    <w:multiLevelType w:val="multilevel"/>
    <w:tmpl w:val="0AB4E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AA57E7"/>
    <w:multiLevelType w:val="multilevel"/>
    <w:tmpl w:val="2238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20904"/>
    <w:multiLevelType w:val="multilevel"/>
    <w:tmpl w:val="3C30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C5EA0"/>
    <w:multiLevelType w:val="multilevel"/>
    <w:tmpl w:val="B58C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1591E"/>
    <w:multiLevelType w:val="multilevel"/>
    <w:tmpl w:val="40F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E1B7F"/>
    <w:multiLevelType w:val="multilevel"/>
    <w:tmpl w:val="1AD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91750"/>
    <w:multiLevelType w:val="multilevel"/>
    <w:tmpl w:val="10A85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D1662F"/>
    <w:multiLevelType w:val="multilevel"/>
    <w:tmpl w:val="D406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E3279"/>
    <w:multiLevelType w:val="multilevel"/>
    <w:tmpl w:val="2270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F4EA0"/>
    <w:multiLevelType w:val="multilevel"/>
    <w:tmpl w:val="2A8E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F4A38"/>
    <w:multiLevelType w:val="multilevel"/>
    <w:tmpl w:val="27E0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63510F"/>
    <w:multiLevelType w:val="multilevel"/>
    <w:tmpl w:val="E676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315CC"/>
    <w:multiLevelType w:val="multilevel"/>
    <w:tmpl w:val="E3943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C06860"/>
    <w:multiLevelType w:val="multilevel"/>
    <w:tmpl w:val="059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466C7"/>
    <w:multiLevelType w:val="multilevel"/>
    <w:tmpl w:val="50C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5027A"/>
    <w:multiLevelType w:val="multilevel"/>
    <w:tmpl w:val="4AFE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2243F"/>
    <w:multiLevelType w:val="multilevel"/>
    <w:tmpl w:val="795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510970"/>
    <w:multiLevelType w:val="multilevel"/>
    <w:tmpl w:val="892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777962"/>
    <w:multiLevelType w:val="multilevel"/>
    <w:tmpl w:val="06D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04ED5"/>
    <w:multiLevelType w:val="multilevel"/>
    <w:tmpl w:val="0128C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D90948"/>
    <w:multiLevelType w:val="multilevel"/>
    <w:tmpl w:val="895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DD1B87"/>
    <w:multiLevelType w:val="multilevel"/>
    <w:tmpl w:val="9F26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23BED"/>
    <w:multiLevelType w:val="multilevel"/>
    <w:tmpl w:val="6BF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D5319"/>
    <w:multiLevelType w:val="multilevel"/>
    <w:tmpl w:val="777A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E3AF3"/>
    <w:multiLevelType w:val="multilevel"/>
    <w:tmpl w:val="6C4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E1856"/>
    <w:multiLevelType w:val="multilevel"/>
    <w:tmpl w:val="C2F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B030C"/>
    <w:multiLevelType w:val="multilevel"/>
    <w:tmpl w:val="128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BE77A5"/>
    <w:multiLevelType w:val="multilevel"/>
    <w:tmpl w:val="A12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E385E"/>
    <w:multiLevelType w:val="multilevel"/>
    <w:tmpl w:val="653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F3AE7"/>
    <w:multiLevelType w:val="multilevel"/>
    <w:tmpl w:val="C66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9"/>
  </w:num>
  <w:num w:numId="3">
    <w:abstractNumId w:val="38"/>
  </w:num>
  <w:num w:numId="4">
    <w:abstractNumId w:val="19"/>
  </w:num>
  <w:num w:numId="5">
    <w:abstractNumId w:val="31"/>
  </w:num>
  <w:num w:numId="6">
    <w:abstractNumId w:val="10"/>
  </w:num>
  <w:num w:numId="7">
    <w:abstractNumId w:val="26"/>
  </w:num>
  <w:num w:numId="8">
    <w:abstractNumId w:val="27"/>
  </w:num>
  <w:num w:numId="9">
    <w:abstractNumId w:val="11"/>
  </w:num>
  <w:num w:numId="10">
    <w:abstractNumId w:val="23"/>
  </w:num>
  <w:num w:numId="11">
    <w:abstractNumId w:val="7"/>
  </w:num>
  <w:num w:numId="12">
    <w:abstractNumId w:val="47"/>
  </w:num>
  <w:num w:numId="13">
    <w:abstractNumId w:val="18"/>
  </w:num>
  <w:num w:numId="14">
    <w:abstractNumId w:val="22"/>
  </w:num>
  <w:num w:numId="15">
    <w:abstractNumId w:val="46"/>
  </w:num>
  <w:num w:numId="16">
    <w:abstractNumId w:val="13"/>
  </w:num>
  <w:num w:numId="17">
    <w:abstractNumId w:val="33"/>
  </w:num>
  <w:num w:numId="18">
    <w:abstractNumId w:val="16"/>
  </w:num>
  <w:num w:numId="19">
    <w:abstractNumId w:val="32"/>
  </w:num>
  <w:num w:numId="20">
    <w:abstractNumId w:val="43"/>
  </w:num>
  <w:num w:numId="21">
    <w:abstractNumId w:val="34"/>
  </w:num>
  <w:num w:numId="22">
    <w:abstractNumId w:val="39"/>
  </w:num>
  <w:num w:numId="23">
    <w:abstractNumId w:val="30"/>
  </w:num>
  <w:num w:numId="24">
    <w:abstractNumId w:val="41"/>
  </w:num>
  <w:num w:numId="25">
    <w:abstractNumId w:val="12"/>
  </w:num>
  <w:num w:numId="26">
    <w:abstractNumId w:val="42"/>
  </w:num>
  <w:num w:numId="27">
    <w:abstractNumId w:val="24"/>
  </w:num>
  <w:num w:numId="28">
    <w:abstractNumId w:val="25"/>
  </w:num>
  <w:num w:numId="29">
    <w:abstractNumId w:val="5"/>
  </w:num>
  <w:num w:numId="30">
    <w:abstractNumId w:val="3"/>
  </w:num>
  <w:num w:numId="31">
    <w:abstractNumId w:val="1"/>
  </w:num>
  <w:num w:numId="32">
    <w:abstractNumId w:val="44"/>
  </w:num>
  <w:num w:numId="33">
    <w:abstractNumId w:val="4"/>
  </w:num>
  <w:num w:numId="34">
    <w:abstractNumId w:val="8"/>
  </w:num>
  <w:num w:numId="35">
    <w:abstractNumId w:val="15"/>
  </w:num>
  <w:num w:numId="36">
    <w:abstractNumId w:val="35"/>
  </w:num>
  <w:num w:numId="37">
    <w:abstractNumId w:val="48"/>
  </w:num>
  <w:num w:numId="38">
    <w:abstractNumId w:val="37"/>
  </w:num>
  <w:num w:numId="39">
    <w:abstractNumId w:val="6"/>
  </w:num>
  <w:num w:numId="40">
    <w:abstractNumId w:val="17"/>
  </w:num>
  <w:num w:numId="41">
    <w:abstractNumId w:val="40"/>
  </w:num>
  <w:num w:numId="42">
    <w:abstractNumId w:val="36"/>
  </w:num>
  <w:num w:numId="43">
    <w:abstractNumId w:val="9"/>
  </w:num>
  <w:num w:numId="44">
    <w:abstractNumId w:val="45"/>
  </w:num>
  <w:num w:numId="45">
    <w:abstractNumId w:val="0"/>
  </w:num>
  <w:num w:numId="46">
    <w:abstractNumId w:val="2"/>
  </w:num>
  <w:num w:numId="47">
    <w:abstractNumId w:val="21"/>
  </w:num>
  <w:num w:numId="48">
    <w:abstractNumId w:val="28"/>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276"/>
    <w:rsid w:val="002B1276"/>
    <w:rsid w:val="00475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0C74"/>
  <w15:chartTrackingRefBased/>
  <w15:docId w15:val="{C8A9E511-8189-456D-9D7E-4855F14B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B12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B127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B1276"/>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B1276"/>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127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B1276"/>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B1276"/>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B1276"/>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2B1276"/>
  </w:style>
  <w:style w:type="paragraph" w:customStyle="1" w:styleId="msonormal0">
    <w:name w:val="msonormal"/>
    <w:basedOn w:val="Normal"/>
    <w:rsid w:val="002B12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1276"/>
    <w:rPr>
      <w:b/>
      <w:bCs/>
    </w:rPr>
  </w:style>
  <w:style w:type="paragraph" w:styleId="NormalWeb">
    <w:name w:val="Normal (Web)"/>
    <w:basedOn w:val="Normal"/>
    <w:uiPriority w:val="99"/>
    <w:semiHidden/>
    <w:unhideWhenUsed/>
    <w:rsid w:val="002B127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B1276"/>
    <w:rPr>
      <w:i/>
      <w:iCs/>
    </w:rPr>
  </w:style>
  <w:style w:type="paragraph" w:styleId="HTMLPreformatted">
    <w:name w:val="HTML Preformatted"/>
    <w:basedOn w:val="Normal"/>
    <w:link w:val="HTMLPreformattedChar"/>
    <w:uiPriority w:val="99"/>
    <w:semiHidden/>
    <w:unhideWhenUsed/>
    <w:rsid w:val="002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2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1276"/>
    <w:rPr>
      <w:rFonts w:ascii="Courier New" w:eastAsia="Times New Roman" w:hAnsi="Courier New" w:cs="Courier New"/>
      <w:sz w:val="20"/>
      <w:szCs w:val="20"/>
    </w:rPr>
  </w:style>
  <w:style w:type="character" w:customStyle="1" w:styleId="hljs-punctuation">
    <w:name w:val="hljs-punctuation"/>
    <w:basedOn w:val="DefaultParagraphFont"/>
    <w:rsid w:val="002B1276"/>
  </w:style>
  <w:style w:type="character" w:customStyle="1" w:styleId="hljs-attr">
    <w:name w:val="hljs-attr"/>
    <w:basedOn w:val="DefaultParagraphFont"/>
    <w:rsid w:val="002B1276"/>
  </w:style>
  <w:style w:type="character" w:customStyle="1" w:styleId="hljs-string">
    <w:name w:val="hljs-string"/>
    <w:basedOn w:val="DefaultParagraphFont"/>
    <w:rsid w:val="002B1276"/>
  </w:style>
  <w:style w:type="table" w:styleId="GridTable4-Accent5">
    <w:name w:val="Grid Table 4 Accent 5"/>
    <w:basedOn w:val="TableNormal"/>
    <w:uiPriority w:val="49"/>
    <w:rsid w:val="002B127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216850">
      <w:bodyDiv w:val="1"/>
      <w:marLeft w:val="0"/>
      <w:marRight w:val="0"/>
      <w:marTop w:val="0"/>
      <w:marBottom w:val="0"/>
      <w:divBdr>
        <w:top w:val="none" w:sz="0" w:space="0" w:color="auto"/>
        <w:left w:val="none" w:sz="0" w:space="0" w:color="auto"/>
        <w:bottom w:val="none" w:sz="0" w:space="0" w:color="auto"/>
        <w:right w:val="none" w:sz="0" w:space="0" w:color="auto"/>
      </w:divBdr>
      <w:divsChild>
        <w:div w:id="1546136847">
          <w:marLeft w:val="0"/>
          <w:marRight w:val="0"/>
          <w:marTop w:val="0"/>
          <w:marBottom w:val="0"/>
          <w:divBdr>
            <w:top w:val="none" w:sz="0" w:space="0" w:color="auto"/>
            <w:left w:val="none" w:sz="0" w:space="0" w:color="auto"/>
            <w:bottom w:val="none" w:sz="0" w:space="0" w:color="auto"/>
            <w:right w:val="none" w:sz="0" w:space="0" w:color="auto"/>
          </w:divBdr>
          <w:divsChild>
            <w:div w:id="2041198722">
              <w:marLeft w:val="0"/>
              <w:marRight w:val="0"/>
              <w:marTop w:val="0"/>
              <w:marBottom w:val="0"/>
              <w:divBdr>
                <w:top w:val="none" w:sz="0" w:space="0" w:color="auto"/>
                <w:left w:val="none" w:sz="0" w:space="0" w:color="auto"/>
                <w:bottom w:val="none" w:sz="0" w:space="0" w:color="auto"/>
                <w:right w:val="none" w:sz="0" w:space="0" w:color="auto"/>
              </w:divBdr>
              <w:divsChild>
                <w:div w:id="694885358">
                  <w:marLeft w:val="0"/>
                  <w:marRight w:val="0"/>
                  <w:marTop w:val="0"/>
                  <w:marBottom w:val="0"/>
                  <w:divBdr>
                    <w:top w:val="none" w:sz="0" w:space="0" w:color="auto"/>
                    <w:left w:val="none" w:sz="0" w:space="0" w:color="auto"/>
                    <w:bottom w:val="none" w:sz="0" w:space="0" w:color="auto"/>
                    <w:right w:val="none" w:sz="0" w:space="0" w:color="auto"/>
                  </w:divBdr>
                  <w:divsChild>
                    <w:div w:id="805438158">
                      <w:marLeft w:val="0"/>
                      <w:marRight w:val="0"/>
                      <w:marTop w:val="0"/>
                      <w:marBottom w:val="0"/>
                      <w:divBdr>
                        <w:top w:val="none" w:sz="0" w:space="0" w:color="auto"/>
                        <w:left w:val="none" w:sz="0" w:space="0" w:color="auto"/>
                        <w:bottom w:val="none" w:sz="0" w:space="0" w:color="auto"/>
                        <w:right w:val="none" w:sz="0" w:space="0" w:color="auto"/>
                      </w:divBdr>
                      <w:divsChild>
                        <w:div w:id="222908229">
                          <w:marLeft w:val="0"/>
                          <w:marRight w:val="0"/>
                          <w:marTop w:val="0"/>
                          <w:marBottom w:val="0"/>
                          <w:divBdr>
                            <w:top w:val="none" w:sz="0" w:space="0" w:color="auto"/>
                            <w:left w:val="none" w:sz="0" w:space="0" w:color="auto"/>
                            <w:bottom w:val="none" w:sz="0" w:space="0" w:color="auto"/>
                            <w:right w:val="none" w:sz="0" w:space="0" w:color="auto"/>
                          </w:divBdr>
                          <w:divsChild>
                            <w:div w:id="69331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9375">
          <w:marLeft w:val="0"/>
          <w:marRight w:val="0"/>
          <w:marTop w:val="0"/>
          <w:marBottom w:val="0"/>
          <w:divBdr>
            <w:top w:val="none" w:sz="0" w:space="0" w:color="auto"/>
            <w:left w:val="none" w:sz="0" w:space="0" w:color="auto"/>
            <w:bottom w:val="none" w:sz="0" w:space="0" w:color="auto"/>
            <w:right w:val="none" w:sz="0" w:space="0" w:color="auto"/>
          </w:divBdr>
          <w:divsChild>
            <w:div w:id="1336494506">
              <w:marLeft w:val="0"/>
              <w:marRight w:val="0"/>
              <w:marTop w:val="0"/>
              <w:marBottom w:val="0"/>
              <w:divBdr>
                <w:top w:val="none" w:sz="0" w:space="0" w:color="auto"/>
                <w:left w:val="none" w:sz="0" w:space="0" w:color="auto"/>
                <w:bottom w:val="none" w:sz="0" w:space="0" w:color="auto"/>
                <w:right w:val="none" w:sz="0" w:space="0" w:color="auto"/>
              </w:divBdr>
              <w:divsChild>
                <w:div w:id="582029665">
                  <w:marLeft w:val="0"/>
                  <w:marRight w:val="0"/>
                  <w:marTop w:val="0"/>
                  <w:marBottom w:val="0"/>
                  <w:divBdr>
                    <w:top w:val="none" w:sz="0" w:space="0" w:color="auto"/>
                    <w:left w:val="none" w:sz="0" w:space="0" w:color="auto"/>
                    <w:bottom w:val="none" w:sz="0" w:space="0" w:color="auto"/>
                    <w:right w:val="none" w:sz="0" w:space="0" w:color="auto"/>
                  </w:divBdr>
                  <w:divsChild>
                    <w:div w:id="551504362">
                      <w:marLeft w:val="0"/>
                      <w:marRight w:val="0"/>
                      <w:marTop w:val="0"/>
                      <w:marBottom w:val="0"/>
                      <w:divBdr>
                        <w:top w:val="none" w:sz="0" w:space="0" w:color="auto"/>
                        <w:left w:val="none" w:sz="0" w:space="0" w:color="auto"/>
                        <w:bottom w:val="none" w:sz="0" w:space="0" w:color="auto"/>
                        <w:right w:val="none" w:sz="0" w:space="0" w:color="auto"/>
                      </w:divBdr>
                      <w:divsChild>
                        <w:div w:id="1715083053">
                          <w:marLeft w:val="0"/>
                          <w:marRight w:val="0"/>
                          <w:marTop w:val="0"/>
                          <w:marBottom w:val="0"/>
                          <w:divBdr>
                            <w:top w:val="none" w:sz="0" w:space="0" w:color="auto"/>
                            <w:left w:val="none" w:sz="0" w:space="0" w:color="auto"/>
                            <w:bottom w:val="none" w:sz="0" w:space="0" w:color="auto"/>
                            <w:right w:val="none" w:sz="0" w:space="0" w:color="auto"/>
                          </w:divBdr>
                          <w:divsChild>
                            <w:div w:id="760377408">
                              <w:marLeft w:val="0"/>
                              <w:marRight w:val="0"/>
                              <w:marTop w:val="0"/>
                              <w:marBottom w:val="0"/>
                              <w:divBdr>
                                <w:top w:val="none" w:sz="0" w:space="0" w:color="auto"/>
                                <w:left w:val="none" w:sz="0" w:space="0" w:color="auto"/>
                                <w:bottom w:val="none" w:sz="0" w:space="0" w:color="auto"/>
                                <w:right w:val="none" w:sz="0" w:space="0" w:color="auto"/>
                              </w:divBdr>
                              <w:divsChild>
                                <w:div w:id="6896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262855">
          <w:marLeft w:val="0"/>
          <w:marRight w:val="0"/>
          <w:marTop w:val="0"/>
          <w:marBottom w:val="0"/>
          <w:divBdr>
            <w:top w:val="none" w:sz="0" w:space="0" w:color="auto"/>
            <w:left w:val="none" w:sz="0" w:space="0" w:color="auto"/>
            <w:bottom w:val="none" w:sz="0" w:space="0" w:color="auto"/>
            <w:right w:val="none" w:sz="0" w:space="0" w:color="auto"/>
          </w:divBdr>
          <w:divsChild>
            <w:div w:id="1900700521">
              <w:marLeft w:val="0"/>
              <w:marRight w:val="0"/>
              <w:marTop w:val="0"/>
              <w:marBottom w:val="0"/>
              <w:divBdr>
                <w:top w:val="none" w:sz="0" w:space="0" w:color="auto"/>
                <w:left w:val="none" w:sz="0" w:space="0" w:color="auto"/>
                <w:bottom w:val="none" w:sz="0" w:space="0" w:color="auto"/>
                <w:right w:val="none" w:sz="0" w:space="0" w:color="auto"/>
              </w:divBdr>
              <w:divsChild>
                <w:div w:id="639070395">
                  <w:marLeft w:val="0"/>
                  <w:marRight w:val="0"/>
                  <w:marTop w:val="0"/>
                  <w:marBottom w:val="0"/>
                  <w:divBdr>
                    <w:top w:val="none" w:sz="0" w:space="0" w:color="auto"/>
                    <w:left w:val="none" w:sz="0" w:space="0" w:color="auto"/>
                    <w:bottom w:val="none" w:sz="0" w:space="0" w:color="auto"/>
                    <w:right w:val="none" w:sz="0" w:space="0" w:color="auto"/>
                  </w:divBdr>
                  <w:divsChild>
                    <w:div w:id="1483160204">
                      <w:marLeft w:val="0"/>
                      <w:marRight w:val="0"/>
                      <w:marTop w:val="0"/>
                      <w:marBottom w:val="0"/>
                      <w:divBdr>
                        <w:top w:val="none" w:sz="0" w:space="0" w:color="auto"/>
                        <w:left w:val="none" w:sz="0" w:space="0" w:color="auto"/>
                        <w:bottom w:val="none" w:sz="0" w:space="0" w:color="auto"/>
                        <w:right w:val="none" w:sz="0" w:space="0" w:color="auto"/>
                      </w:divBdr>
                      <w:divsChild>
                        <w:div w:id="822429093">
                          <w:marLeft w:val="0"/>
                          <w:marRight w:val="0"/>
                          <w:marTop w:val="0"/>
                          <w:marBottom w:val="0"/>
                          <w:divBdr>
                            <w:top w:val="none" w:sz="0" w:space="0" w:color="auto"/>
                            <w:left w:val="none" w:sz="0" w:space="0" w:color="auto"/>
                            <w:bottom w:val="none" w:sz="0" w:space="0" w:color="auto"/>
                            <w:right w:val="none" w:sz="0" w:space="0" w:color="auto"/>
                          </w:divBdr>
                          <w:divsChild>
                            <w:div w:id="16497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543837">
          <w:marLeft w:val="0"/>
          <w:marRight w:val="0"/>
          <w:marTop w:val="0"/>
          <w:marBottom w:val="0"/>
          <w:divBdr>
            <w:top w:val="none" w:sz="0" w:space="0" w:color="auto"/>
            <w:left w:val="none" w:sz="0" w:space="0" w:color="auto"/>
            <w:bottom w:val="none" w:sz="0" w:space="0" w:color="auto"/>
            <w:right w:val="none" w:sz="0" w:space="0" w:color="auto"/>
          </w:divBdr>
          <w:divsChild>
            <w:div w:id="1209220332">
              <w:marLeft w:val="0"/>
              <w:marRight w:val="0"/>
              <w:marTop w:val="0"/>
              <w:marBottom w:val="0"/>
              <w:divBdr>
                <w:top w:val="none" w:sz="0" w:space="0" w:color="auto"/>
                <w:left w:val="none" w:sz="0" w:space="0" w:color="auto"/>
                <w:bottom w:val="none" w:sz="0" w:space="0" w:color="auto"/>
                <w:right w:val="none" w:sz="0" w:space="0" w:color="auto"/>
              </w:divBdr>
              <w:divsChild>
                <w:div w:id="1406338180">
                  <w:marLeft w:val="0"/>
                  <w:marRight w:val="0"/>
                  <w:marTop w:val="0"/>
                  <w:marBottom w:val="0"/>
                  <w:divBdr>
                    <w:top w:val="none" w:sz="0" w:space="0" w:color="auto"/>
                    <w:left w:val="none" w:sz="0" w:space="0" w:color="auto"/>
                    <w:bottom w:val="none" w:sz="0" w:space="0" w:color="auto"/>
                    <w:right w:val="none" w:sz="0" w:space="0" w:color="auto"/>
                  </w:divBdr>
                  <w:divsChild>
                    <w:div w:id="834347262">
                      <w:marLeft w:val="0"/>
                      <w:marRight w:val="0"/>
                      <w:marTop w:val="0"/>
                      <w:marBottom w:val="0"/>
                      <w:divBdr>
                        <w:top w:val="none" w:sz="0" w:space="0" w:color="auto"/>
                        <w:left w:val="none" w:sz="0" w:space="0" w:color="auto"/>
                        <w:bottom w:val="none" w:sz="0" w:space="0" w:color="auto"/>
                        <w:right w:val="none" w:sz="0" w:space="0" w:color="auto"/>
                      </w:divBdr>
                      <w:divsChild>
                        <w:div w:id="1414354291">
                          <w:marLeft w:val="0"/>
                          <w:marRight w:val="0"/>
                          <w:marTop w:val="0"/>
                          <w:marBottom w:val="0"/>
                          <w:divBdr>
                            <w:top w:val="none" w:sz="0" w:space="0" w:color="auto"/>
                            <w:left w:val="none" w:sz="0" w:space="0" w:color="auto"/>
                            <w:bottom w:val="none" w:sz="0" w:space="0" w:color="auto"/>
                            <w:right w:val="none" w:sz="0" w:space="0" w:color="auto"/>
                          </w:divBdr>
                          <w:divsChild>
                            <w:div w:id="17436779">
                              <w:marLeft w:val="0"/>
                              <w:marRight w:val="0"/>
                              <w:marTop w:val="0"/>
                              <w:marBottom w:val="0"/>
                              <w:divBdr>
                                <w:top w:val="none" w:sz="0" w:space="0" w:color="auto"/>
                                <w:left w:val="none" w:sz="0" w:space="0" w:color="auto"/>
                                <w:bottom w:val="none" w:sz="0" w:space="0" w:color="auto"/>
                                <w:right w:val="none" w:sz="0" w:space="0" w:color="auto"/>
                              </w:divBdr>
                              <w:divsChild>
                                <w:div w:id="9488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291154">
          <w:marLeft w:val="0"/>
          <w:marRight w:val="0"/>
          <w:marTop w:val="0"/>
          <w:marBottom w:val="0"/>
          <w:divBdr>
            <w:top w:val="none" w:sz="0" w:space="0" w:color="auto"/>
            <w:left w:val="none" w:sz="0" w:space="0" w:color="auto"/>
            <w:bottom w:val="none" w:sz="0" w:space="0" w:color="auto"/>
            <w:right w:val="none" w:sz="0" w:space="0" w:color="auto"/>
          </w:divBdr>
          <w:divsChild>
            <w:div w:id="1055355869">
              <w:marLeft w:val="0"/>
              <w:marRight w:val="0"/>
              <w:marTop w:val="0"/>
              <w:marBottom w:val="0"/>
              <w:divBdr>
                <w:top w:val="none" w:sz="0" w:space="0" w:color="auto"/>
                <w:left w:val="none" w:sz="0" w:space="0" w:color="auto"/>
                <w:bottom w:val="none" w:sz="0" w:space="0" w:color="auto"/>
                <w:right w:val="none" w:sz="0" w:space="0" w:color="auto"/>
              </w:divBdr>
              <w:divsChild>
                <w:div w:id="1151605300">
                  <w:marLeft w:val="0"/>
                  <w:marRight w:val="0"/>
                  <w:marTop w:val="0"/>
                  <w:marBottom w:val="0"/>
                  <w:divBdr>
                    <w:top w:val="none" w:sz="0" w:space="0" w:color="auto"/>
                    <w:left w:val="none" w:sz="0" w:space="0" w:color="auto"/>
                    <w:bottom w:val="none" w:sz="0" w:space="0" w:color="auto"/>
                    <w:right w:val="none" w:sz="0" w:space="0" w:color="auto"/>
                  </w:divBdr>
                  <w:divsChild>
                    <w:div w:id="1951618936">
                      <w:marLeft w:val="0"/>
                      <w:marRight w:val="0"/>
                      <w:marTop w:val="0"/>
                      <w:marBottom w:val="0"/>
                      <w:divBdr>
                        <w:top w:val="none" w:sz="0" w:space="0" w:color="auto"/>
                        <w:left w:val="none" w:sz="0" w:space="0" w:color="auto"/>
                        <w:bottom w:val="none" w:sz="0" w:space="0" w:color="auto"/>
                        <w:right w:val="none" w:sz="0" w:space="0" w:color="auto"/>
                      </w:divBdr>
                      <w:divsChild>
                        <w:div w:id="1901558008">
                          <w:marLeft w:val="0"/>
                          <w:marRight w:val="0"/>
                          <w:marTop w:val="0"/>
                          <w:marBottom w:val="0"/>
                          <w:divBdr>
                            <w:top w:val="none" w:sz="0" w:space="0" w:color="auto"/>
                            <w:left w:val="none" w:sz="0" w:space="0" w:color="auto"/>
                            <w:bottom w:val="none" w:sz="0" w:space="0" w:color="auto"/>
                            <w:right w:val="none" w:sz="0" w:space="0" w:color="auto"/>
                          </w:divBdr>
                          <w:divsChild>
                            <w:div w:id="10271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469129">
          <w:marLeft w:val="0"/>
          <w:marRight w:val="0"/>
          <w:marTop w:val="0"/>
          <w:marBottom w:val="0"/>
          <w:divBdr>
            <w:top w:val="none" w:sz="0" w:space="0" w:color="auto"/>
            <w:left w:val="none" w:sz="0" w:space="0" w:color="auto"/>
            <w:bottom w:val="none" w:sz="0" w:space="0" w:color="auto"/>
            <w:right w:val="none" w:sz="0" w:space="0" w:color="auto"/>
          </w:divBdr>
          <w:divsChild>
            <w:div w:id="1999184046">
              <w:marLeft w:val="0"/>
              <w:marRight w:val="0"/>
              <w:marTop w:val="0"/>
              <w:marBottom w:val="0"/>
              <w:divBdr>
                <w:top w:val="none" w:sz="0" w:space="0" w:color="auto"/>
                <w:left w:val="none" w:sz="0" w:space="0" w:color="auto"/>
                <w:bottom w:val="none" w:sz="0" w:space="0" w:color="auto"/>
                <w:right w:val="none" w:sz="0" w:space="0" w:color="auto"/>
              </w:divBdr>
              <w:divsChild>
                <w:div w:id="149248179">
                  <w:marLeft w:val="0"/>
                  <w:marRight w:val="0"/>
                  <w:marTop w:val="0"/>
                  <w:marBottom w:val="0"/>
                  <w:divBdr>
                    <w:top w:val="none" w:sz="0" w:space="0" w:color="auto"/>
                    <w:left w:val="none" w:sz="0" w:space="0" w:color="auto"/>
                    <w:bottom w:val="none" w:sz="0" w:space="0" w:color="auto"/>
                    <w:right w:val="none" w:sz="0" w:space="0" w:color="auto"/>
                  </w:divBdr>
                  <w:divsChild>
                    <w:div w:id="1619141324">
                      <w:marLeft w:val="0"/>
                      <w:marRight w:val="0"/>
                      <w:marTop w:val="0"/>
                      <w:marBottom w:val="0"/>
                      <w:divBdr>
                        <w:top w:val="none" w:sz="0" w:space="0" w:color="auto"/>
                        <w:left w:val="none" w:sz="0" w:space="0" w:color="auto"/>
                        <w:bottom w:val="none" w:sz="0" w:space="0" w:color="auto"/>
                        <w:right w:val="none" w:sz="0" w:space="0" w:color="auto"/>
                      </w:divBdr>
                      <w:divsChild>
                        <w:div w:id="338626690">
                          <w:marLeft w:val="0"/>
                          <w:marRight w:val="0"/>
                          <w:marTop w:val="0"/>
                          <w:marBottom w:val="0"/>
                          <w:divBdr>
                            <w:top w:val="none" w:sz="0" w:space="0" w:color="auto"/>
                            <w:left w:val="none" w:sz="0" w:space="0" w:color="auto"/>
                            <w:bottom w:val="none" w:sz="0" w:space="0" w:color="auto"/>
                            <w:right w:val="none" w:sz="0" w:space="0" w:color="auto"/>
                          </w:divBdr>
                          <w:divsChild>
                            <w:div w:id="874271563">
                              <w:marLeft w:val="0"/>
                              <w:marRight w:val="0"/>
                              <w:marTop w:val="0"/>
                              <w:marBottom w:val="0"/>
                              <w:divBdr>
                                <w:top w:val="none" w:sz="0" w:space="0" w:color="auto"/>
                                <w:left w:val="none" w:sz="0" w:space="0" w:color="auto"/>
                                <w:bottom w:val="none" w:sz="0" w:space="0" w:color="auto"/>
                                <w:right w:val="none" w:sz="0" w:space="0" w:color="auto"/>
                              </w:divBdr>
                              <w:divsChild>
                                <w:div w:id="2012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151715">
          <w:marLeft w:val="0"/>
          <w:marRight w:val="0"/>
          <w:marTop w:val="0"/>
          <w:marBottom w:val="0"/>
          <w:divBdr>
            <w:top w:val="none" w:sz="0" w:space="0" w:color="auto"/>
            <w:left w:val="none" w:sz="0" w:space="0" w:color="auto"/>
            <w:bottom w:val="none" w:sz="0" w:space="0" w:color="auto"/>
            <w:right w:val="none" w:sz="0" w:space="0" w:color="auto"/>
          </w:divBdr>
          <w:divsChild>
            <w:div w:id="1100371665">
              <w:marLeft w:val="0"/>
              <w:marRight w:val="0"/>
              <w:marTop w:val="0"/>
              <w:marBottom w:val="0"/>
              <w:divBdr>
                <w:top w:val="none" w:sz="0" w:space="0" w:color="auto"/>
                <w:left w:val="none" w:sz="0" w:space="0" w:color="auto"/>
                <w:bottom w:val="none" w:sz="0" w:space="0" w:color="auto"/>
                <w:right w:val="none" w:sz="0" w:space="0" w:color="auto"/>
              </w:divBdr>
              <w:divsChild>
                <w:div w:id="1773159687">
                  <w:marLeft w:val="0"/>
                  <w:marRight w:val="0"/>
                  <w:marTop w:val="0"/>
                  <w:marBottom w:val="0"/>
                  <w:divBdr>
                    <w:top w:val="none" w:sz="0" w:space="0" w:color="auto"/>
                    <w:left w:val="none" w:sz="0" w:space="0" w:color="auto"/>
                    <w:bottom w:val="none" w:sz="0" w:space="0" w:color="auto"/>
                    <w:right w:val="none" w:sz="0" w:space="0" w:color="auto"/>
                  </w:divBdr>
                  <w:divsChild>
                    <w:div w:id="1827742261">
                      <w:marLeft w:val="0"/>
                      <w:marRight w:val="0"/>
                      <w:marTop w:val="0"/>
                      <w:marBottom w:val="0"/>
                      <w:divBdr>
                        <w:top w:val="none" w:sz="0" w:space="0" w:color="auto"/>
                        <w:left w:val="none" w:sz="0" w:space="0" w:color="auto"/>
                        <w:bottom w:val="none" w:sz="0" w:space="0" w:color="auto"/>
                        <w:right w:val="none" w:sz="0" w:space="0" w:color="auto"/>
                      </w:divBdr>
                      <w:divsChild>
                        <w:div w:id="1129009788">
                          <w:marLeft w:val="0"/>
                          <w:marRight w:val="0"/>
                          <w:marTop w:val="0"/>
                          <w:marBottom w:val="0"/>
                          <w:divBdr>
                            <w:top w:val="none" w:sz="0" w:space="0" w:color="auto"/>
                            <w:left w:val="none" w:sz="0" w:space="0" w:color="auto"/>
                            <w:bottom w:val="none" w:sz="0" w:space="0" w:color="auto"/>
                            <w:right w:val="none" w:sz="0" w:space="0" w:color="auto"/>
                          </w:divBdr>
                          <w:divsChild>
                            <w:div w:id="2752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665643">
          <w:marLeft w:val="0"/>
          <w:marRight w:val="0"/>
          <w:marTop w:val="0"/>
          <w:marBottom w:val="0"/>
          <w:divBdr>
            <w:top w:val="none" w:sz="0" w:space="0" w:color="auto"/>
            <w:left w:val="none" w:sz="0" w:space="0" w:color="auto"/>
            <w:bottom w:val="none" w:sz="0" w:space="0" w:color="auto"/>
            <w:right w:val="none" w:sz="0" w:space="0" w:color="auto"/>
          </w:divBdr>
          <w:divsChild>
            <w:div w:id="1003124520">
              <w:marLeft w:val="0"/>
              <w:marRight w:val="0"/>
              <w:marTop w:val="0"/>
              <w:marBottom w:val="0"/>
              <w:divBdr>
                <w:top w:val="none" w:sz="0" w:space="0" w:color="auto"/>
                <w:left w:val="none" w:sz="0" w:space="0" w:color="auto"/>
                <w:bottom w:val="none" w:sz="0" w:space="0" w:color="auto"/>
                <w:right w:val="none" w:sz="0" w:space="0" w:color="auto"/>
              </w:divBdr>
              <w:divsChild>
                <w:div w:id="2016879226">
                  <w:marLeft w:val="0"/>
                  <w:marRight w:val="0"/>
                  <w:marTop w:val="0"/>
                  <w:marBottom w:val="0"/>
                  <w:divBdr>
                    <w:top w:val="none" w:sz="0" w:space="0" w:color="auto"/>
                    <w:left w:val="none" w:sz="0" w:space="0" w:color="auto"/>
                    <w:bottom w:val="none" w:sz="0" w:space="0" w:color="auto"/>
                    <w:right w:val="none" w:sz="0" w:space="0" w:color="auto"/>
                  </w:divBdr>
                  <w:divsChild>
                    <w:div w:id="1048145317">
                      <w:marLeft w:val="0"/>
                      <w:marRight w:val="0"/>
                      <w:marTop w:val="0"/>
                      <w:marBottom w:val="0"/>
                      <w:divBdr>
                        <w:top w:val="none" w:sz="0" w:space="0" w:color="auto"/>
                        <w:left w:val="none" w:sz="0" w:space="0" w:color="auto"/>
                        <w:bottom w:val="none" w:sz="0" w:space="0" w:color="auto"/>
                        <w:right w:val="none" w:sz="0" w:space="0" w:color="auto"/>
                      </w:divBdr>
                      <w:divsChild>
                        <w:div w:id="208342542">
                          <w:marLeft w:val="0"/>
                          <w:marRight w:val="0"/>
                          <w:marTop w:val="0"/>
                          <w:marBottom w:val="0"/>
                          <w:divBdr>
                            <w:top w:val="none" w:sz="0" w:space="0" w:color="auto"/>
                            <w:left w:val="none" w:sz="0" w:space="0" w:color="auto"/>
                            <w:bottom w:val="none" w:sz="0" w:space="0" w:color="auto"/>
                            <w:right w:val="none" w:sz="0" w:space="0" w:color="auto"/>
                          </w:divBdr>
                          <w:divsChild>
                            <w:div w:id="1951156142">
                              <w:marLeft w:val="0"/>
                              <w:marRight w:val="0"/>
                              <w:marTop w:val="0"/>
                              <w:marBottom w:val="0"/>
                              <w:divBdr>
                                <w:top w:val="none" w:sz="0" w:space="0" w:color="auto"/>
                                <w:left w:val="none" w:sz="0" w:space="0" w:color="auto"/>
                                <w:bottom w:val="none" w:sz="0" w:space="0" w:color="auto"/>
                                <w:right w:val="none" w:sz="0" w:space="0" w:color="auto"/>
                              </w:divBdr>
                              <w:divsChild>
                                <w:div w:id="21041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00476">
          <w:marLeft w:val="0"/>
          <w:marRight w:val="0"/>
          <w:marTop w:val="0"/>
          <w:marBottom w:val="0"/>
          <w:divBdr>
            <w:top w:val="none" w:sz="0" w:space="0" w:color="auto"/>
            <w:left w:val="none" w:sz="0" w:space="0" w:color="auto"/>
            <w:bottom w:val="none" w:sz="0" w:space="0" w:color="auto"/>
            <w:right w:val="none" w:sz="0" w:space="0" w:color="auto"/>
          </w:divBdr>
          <w:divsChild>
            <w:div w:id="2009746120">
              <w:marLeft w:val="0"/>
              <w:marRight w:val="0"/>
              <w:marTop w:val="0"/>
              <w:marBottom w:val="0"/>
              <w:divBdr>
                <w:top w:val="none" w:sz="0" w:space="0" w:color="auto"/>
                <w:left w:val="none" w:sz="0" w:space="0" w:color="auto"/>
                <w:bottom w:val="none" w:sz="0" w:space="0" w:color="auto"/>
                <w:right w:val="none" w:sz="0" w:space="0" w:color="auto"/>
              </w:divBdr>
              <w:divsChild>
                <w:div w:id="1729919104">
                  <w:marLeft w:val="0"/>
                  <w:marRight w:val="0"/>
                  <w:marTop w:val="0"/>
                  <w:marBottom w:val="0"/>
                  <w:divBdr>
                    <w:top w:val="none" w:sz="0" w:space="0" w:color="auto"/>
                    <w:left w:val="none" w:sz="0" w:space="0" w:color="auto"/>
                    <w:bottom w:val="none" w:sz="0" w:space="0" w:color="auto"/>
                    <w:right w:val="none" w:sz="0" w:space="0" w:color="auto"/>
                  </w:divBdr>
                  <w:divsChild>
                    <w:div w:id="1436440141">
                      <w:marLeft w:val="0"/>
                      <w:marRight w:val="0"/>
                      <w:marTop w:val="0"/>
                      <w:marBottom w:val="0"/>
                      <w:divBdr>
                        <w:top w:val="none" w:sz="0" w:space="0" w:color="auto"/>
                        <w:left w:val="none" w:sz="0" w:space="0" w:color="auto"/>
                        <w:bottom w:val="none" w:sz="0" w:space="0" w:color="auto"/>
                        <w:right w:val="none" w:sz="0" w:space="0" w:color="auto"/>
                      </w:divBdr>
                      <w:divsChild>
                        <w:div w:id="1850875007">
                          <w:marLeft w:val="0"/>
                          <w:marRight w:val="0"/>
                          <w:marTop w:val="0"/>
                          <w:marBottom w:val="0"/>
                          <w:divBdr>
                            <w:top w:val="none" w:sz="0" w:space="0" w:color="auto"/>
                            <w:left w:val="none" w:sz="0" w:space="0" w:color="auto"/>
                            <w:bottom w:val="none" w:sz="0" w:space="0" w:color="auto"/>
                            <w:right w:val="none" w:sz="0" w:space="0" w:color="auto"/>
                          </w:divBdr>
                          <w:divsChild>
                            <w:div w:id="749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736935">
          <w:marLeft w:val="0"/>
          <w:marRight w:val="0"/>
          <w:marTop w:val="0"/>
          <w:marBottom w:val="0"/>
          <w:divBdr>
            <w:top w:val="none" w:sz="0" w:space="0" w:color="auto"/>
            <w:left w:val="none" w:sz="0" w:space="0" w:color="auto"/>
            <w:bottom w:val="none" w:sz="0" w:space="0" w:color="auto"/>
            <w:right w:val="none" w:sz="0" w:space="0" w:color="auto"/>
          </w:divBdr>
          <w:divsChild>
            <w:div w:id="1437402840">
              <w:marLeft w:val="0"/>
              <w:marRight w:val="0"/>
              <w:marTop w:val="0"/>
              <w:marBottom w:val="0"/>
              <w:divBdr>
                <w:top w:val="none" w:sz="0" w:space="0" w:color="auto"/>
                <w:left w:val="none" w:sz="0" w:space="0" w:color="auto"/>
                <w:bottom w:val="none" w:sz="0" w:space="0" w:color="auto"/>
                <w:right w:val="none" w:sz="0" w:space="0" w:color="auto"/>
              </w:divBdr>
              <w:divsChild>
                <w:div w:id="1282178399">
                  <w:marLeft w:val="0"/>
                  <w:marRight w:val="0"/>
                  <w:marTop w:val="0"/>
                  <w:marBottom w:val="0"/>
                  <w:divBdr>
                    <w:top w:val="none" w:sz="0" w:space="0" w:color="auto"/>
                    <w:left w:val="none" w:sz="0" w:space="0" w:color="auto"/>
                    <w:bottom w:val="none" w:sz="0" w:space="0" w:color="auto"/>
                    <w:right w:val="none" w:sz="0" w:space="0" w:color="auto"/>
                  </w:divBdr>
                  <w:divsChild>
                    <w:div w:id="1933933035">
                      <w:marLeft w:val="0"/>
                      <w:marRight w:val="0"/>
                      <w:marTop w:val="0"/>
                      <w:marBottom w:val="0"/>
                      <w:divBdr>
                        <w:top w:val="none" w:sz="0" w:space="0" w:color="auto"/>
                        <w:left w:val="none" w:sz="0" w:space="0" w:color="auto"/>
                        <w:bottom w:val="none" w:sz="0" w:space="0" w:color="auto"/>
                        <w:right w:val="none" w:sz="0" w:space="0" w:color="auto"/>
                      </w:divBdr>
                      <w:divsChild>
                        <w:div w:id="426583182">
                          <w:marLeft w:val="0"/>
                          <w:marRight w:val="0"/>
                          <w:marTop w:val="0"/>
                          <w:marBottom w:val="0"/>
                          <w:divBdr>
                            <w:top w:val="none" w:sz="0" w:space="0" w:color="auto"/>
                            <w:left w:val="none" w:sz="0" w:space="0" w:color="auto"/>
                            <w:bottom w:val="none" w:sz="0" w:space="0" w:color="auto"/>
                            <w:right w:val="none" w:sz="0" w:space="0" w:color="auto"/>
                          </w:divBdr>
                          <w:divsChild>
                            <w:div w:id="857542007">
                              <w:marLeft w:val="0"/>
                              <w:marRight w:val="0"/>
                              <w:marTop w:val="0"/>
                              <w:marBottom w:val="0"/>
                              <w:divBdr>
                                <w:top w:val="none" w:sz="0" w:space="0" w:color="auto"/>
                                <w:left w:val="none" w:sz="0" w:space="0" w:color="auto"/>
                                <w:bottom w:val="none" w:sz="0" w:space="0" w:color="auto"/>
                                <w:right w:val="none" w:sz="0" w:space="0" w:color="auto"/>
                              </w:divBdr>
                              <w:divsChild>
                                <w:div w:id="10186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4216">
          <w:marLeft w:val="0"/>
          <w:marRight w:val="0"/>
          <w:marTop w:val="0"/>
          <w:marBottom w:val="0"/>
          <w:divBdr>
            <w:top w:val="none" w:sz="0" w:space="0" w:color="auto"/>
            <w:left w:val="none" w:sz="0" w:space="0" w:color="auto"/>
            <w:bottom w:val="none" w:sz="0" w:space="0" w:color="auto"/>
            <w:right w:val="none" w:sz="0" w:space="0" w:color="auto"/>
          </w:divBdr>
          <w:divsChild>
            <w:div w:id="1883858804">
              <w:marLeft w:val="0"/>
              <w:marRight w:val="0"/>
              <w:marTop w:val="0"/>
              <w:marBottom w:val="0"/>
              <w:divBdr>
                <w:top w:val="none" w:sz="0" w:space="0" w:color="auto"/>
                <w:left w:val="none" w:sz="0" w:space="0" w:color="auto"/>
                <w:bottom w:val="none" w:sz="0" w:space="0" w:color="auto"/>
                <w:right w:val="none" w:sz="0" w:space="0" w:color="auto"/>
              </w:divBdr>
              <w:divsChild>
                <w:div w:id="546379690">
                  <w:marLeft w:val="0"/>
                  <w:marRight w:val="0"/>
                  <w:marTop w:val="0"/>
                  <w:marBottom w:val="0"/>
                  <w:divBdr>
                    <w:top w:val="none" w:sz="0" w:space="0" w:color="auto"/>
                    <w:left w:val="none" w:sz="0" w:space="0" w:color="auto"/>
                    <w:bottom w:val="none" w:sz="0" w:space="0" w:color="auto"/>
                    <w:right w:val="none" w:sz="0" w:space="0" w:color="auto"/>
                  </w:divBdr>
                  <w:divsChild>
                    <w:div w:id="583345506">
                      <w:marLeft w:val="0"/>
                      <w:marRight w:val="0"/>
                      <w:marTop w:val="0"/>
                      <w:marBottom w:val="0"/>
                      <w:divBdr>
                        <w:top w:val="none" w:sz="0" w:space="0" w:color="auto"/>
                        <w:left w:val="none" w:sz="0" w:space="0" w:color="auto"/>
                        <w:bottom w:val="none" w:sz="0" w:space="0" w:color="auto"/>
                        <w:right w:val="none" w:sz="0" w:space="0" w:color="auto"/>
                      </w:divBdr>
                      <w:divsChild>
                        <w:div w:id="1430004012">
                          <w:marLeft w:val="0"/>
                          <w:marRight w:val="0"/>
                          <w:marTop w:val="0"/>
                          <w:marBottom w:val="0"/>
                          <w:divBdr>
                            <w:top w:val="none" w:sz="0" w:space="0" w:color="auto"/>
                            <w:left w:val="none" w:sz="0" w:space="0" w:color="auto"/>
                            <w:bottom w:val="none" w:sz="0" w:space="0" w:color="auto"/>
                            <w:right w:val="none" w:sz="0" w:space="0" w:color="auto"/>
                          </w:divBdr>
                          <w:divsChild>
                            <w:div w:id="14671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563798">
          <w:marLeft w:val="0"/>
          <w:marRight w:val="0"/>
          <w:marTop w:val="0"/>
          <w:marBottom w:val="0"/>
          <w:divBdr>
            <w:top w:val="none" w:sz="0" w:space="0" w:color="auto"/>
            <w:left w:val="none" w:sz="0" w:space="0" w:color="auto"/>
            <w:bottom w:val="none" w:sz="0" w:space="0" w:color="auto"/>
            <w:right w:val="none" w:sz="0" w:space="0" w:color="auto"/>
          </w:divBdr>
          <w:divsChild>
            <w:div w:id="1373531698">
              <w:marLeft w:val="0"/>
              <w:marRight w:val="0"/>
              <w:marTop w:val="0"/>
              <w:marBottom w:val="0"/>
              <w:divBdr>
                <w:top w:val="none" w:sz="0" w:space="0" w:color="auto"/>
                <w:left w:val="none" w:sz="0" w:space="0" w:color="auto"/>
                <w:bottom w:val="none" w:sz="0" w:space="0" w:color="auto"/>
                <w:right w:val="none" w:sz="0" w:space="0" w:color="auto"/>
              </w:divBdr>
              <w:divsChild>
                <w:div w:id="1225877440">
                  <w:marLeft w:val="0"/>
                  <w:marRight w:val="0"/>
                  <w:marTop w:val="0"/>
                  <w:marBottom w:val="0"/>
                  <w:divBdr>
                    <w:top w:val="none" w:sz="0" w:space="0" w:color="auto"/>
                    <w:left w:val="none" w:sz="0" w:space="0" w:color="auto"/>
                    <w:bottom w:val="none" w:sz="0" w:space="0" w:color="auto"/>
                    <w:right w:val="none" w:sz="0" w:space="0" w:color="auto"/>
                  </w:divBdr>
                  <w:divsChild>
                    <w:div w:id="1300451686">
                      <w:marLeft w:val="0"/>
                      <w:marRight w:val="0"/>
                      <w:marTop w:val="0"/>
                      <w:marBottom w:val="0"/>
                      <w:divBdr>
                        <w:top w:val="none" w:sz="0" w:space="0" w:color="auto"/>
                        <w:left w:val="none" w:sz="0" w:space="0" w:color="auto"/>
                        <w:bottom w:val="none" w:sz="0" w:space="0" w:color="auto"/>
                        <w:right w:val="none" w:sz="0" w:space="0" w:color="auto"/>
                      </w:divBdr>
                      <w:divsChild>
                        <w:div w:id="545918315">
                          <w:marLeft w:val="0"/>
                          <w:marRight w:val="0"/>
                          <w:marTop w:val="0"/>
                          <w:marBottom w:val="0"/>
                          <w:divBdr>
                            <w:top w:val="none" w:sz="0" w:space="0" w:color="auto"/>
                            <w:left w:val="none" w:sz="0" w:space="0" w:color="auto"/>
                            <w:bottom w:val="none" w:sz="0" w:space="0" w:color="auto"/>
                            <w:right w:val="none" w:sz="0" w:space="0" w:color="auto"/>
                          </w:divBdr>
                          <w:divsChild>
                            <w:div w:id="746653484">
                              <w:marLeft w:val="0"/>
                              <w:marRight w:val="0"/>
                              <w:marTop w:val="0"/>
                              <w:marBottom w:val="0"/>
                              <w:divBdr>
                                <w:top w:val="none" w:sz="0" w:space="0" w:color="auto"/>
                                <w:left w:val="none" w:sz="0" w:space="0" w:color="auto"/>
                                <w:bottom w:val="none" w:sz="0" w:space="0" w:color="auto"/>
                                <w:right w:val="none" w:sz="0" w:space="0" w:color="auto"/>
                              </w:divBdr>
                              <w:divsChild>
                                <w:div w:id="3639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2391">
          <w:marLeft w:val="0"/>
          <w:marRight w:val="0"/>
          <w:marTop w:val="0"/>
          <w:marBottom w:val="0"/>
          <w:divBdr>
            <w:top w:val="none" w:sz="0" w:space="0" w:color="auto"/>
            <w:left w:val="none" w:sz="0" w:space="0" w:color="auto"/>
            <w:bottom w:val="none" w:sz="0" w:space="0" w:color="auto"/>
            <w:right w:val="none" w:sz="0" w:space="0" w:color="auto"/>
          </w:divBdr>
          <w:divsChild>
            <w:div w:id="602029042">
              <w:marLeft w:val="0"/>
              <w:marRight w:val="0"/>
              <w:marTop w:val="0"/>
              <w:marBottom w:val="0"/>
              <w:divBdr>
                <w:top w:val="none" w:sz="0" w:space="0" w:color="auto"/>
                <w:left w:val="none" w:sz="0" w:space="0" w:color="auto"/>
                <w:bottom w:val="none" w:sz="0" w:space="0" w:color="auto"/>
                <w:right w:val="none" w:sz="0" w:space="0" w:color="auto"/>
              </w:divBdr>
              <w:divsChild>
                <w:div w:id="1964648782">
                  <w:marLeft w:val="0"/>
                  <w:marRight w:val="0"/>
                  <w:marTop w:val="0"/>
                  <w:marBottom w:val="0"/>
                  <w:divBdr>
                    <w:top w:val="none" w:sz="0" w:space="0" w:color="auto"/>
                    <w:left w:val="none" w:sz="0" w:space="0" w:color="auto"/>
                    <w:bottom w:val="none" w:sz="0" w:space="0" w:color="auto"/>
                    <w:right w:val="none" w:sz="0" w:space="0" w:color="auto"/>
                  </w:divBdr>
                  <w:divsChild>
                    <w:div w:id="556673817">
                      <w:marLeft w:val="0"/>
                      <w:marRight w:val="0"/>
                      <w:marTop w:val="0"/>
                      <w:marBottom w:val="0"/>
                      <w:divBdr>
                        <w:top w:val="none" w:sz="0" w:space="0" w:color="auto"/>
                        <w:left w:val="none" w:sz="0" w:space="0" w:color="auto"/>
                        <w:bottom w:val="none" w:sz="0" w:space="0" w:color="auto"/>
                        <w:right w:val="none" w:sz="0" w:space="0" w:color="auto"/>
                      </w:divBdr>
                      <w:divsChild>
                        <w:div w:id="381246218">
                          <w:marLeft w:val="0"/>
                          <w:marRight w:val="0"/>
                          <w:marTop w:val="0"/>
                          <w:marBottom w:val="0"/>
                          <w:divBdr>
                            <w:top w:val="none" w:sz="0" w:space="0" w:color="auto"/>
                            <w:left w:val="none" w:sz="0" w:space="0" w:color="auto"/>
                            <w:bottom w:val="none" w:sz="0" w:space="0" w:color="auto"/>
                            <w:right w:val="none" w:sz="0" w:space="0" w:color="auto"/>
                          </w:divBdr>
                          <w:divsChild>
                            <w:div w:id="6407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34090">
          <w:marLeft w:val="0"/>
          <w:marRight w:val="0"/>
          <w:marTop w:val="0"/>
          <w:marBottom w:val="0"/>
          <w:divBdr>
            <w:top w:val="none" w:sz="0" w:space="0" w:color="auto"/>
            <w:left w:val="none" w:sz="0" w:space="0" w:color="auto"/>
            <w:bottom w:val="none" w:sz="0" w:space="0" w:color="auto"/>
            <w:right w:val="none" w:sz="0" w:space="0" w:color="auto"/>
          </w:divBdr>
          <w:divsChild>
            <w:div w:id="820581389">
              <w:marLeft w:val="0"/>
              <w:marRight w:val="0"/>
              <w:marTop w:val="0"/>
              <w:marBottom w:val="0"/>
              <w:divBdr>
                <w:top w:val="none" w:sz="0" w:space="0" w:color="auto"/>
                <w:left w:val="none" w:sz="0" w:space="0" w:color="auto"/>
                <w:bottom w:val="none" w:sz="0" w:space="0" w:color="auto"/>
                <w:right w:val="none" w:sz="0" w:space="0" w:color="auto"/>
              </w:divBdr>
              <w:divsChild>
                <w:div w:id="472915528">
                  <w:marLeft w:val="0"/>
                  <w:marRight w:val="0"/>
                  <w:marTop w:val="0"/>
                  <w:marBottom w:val="0"/>
                  <w:divBdr>
                    <w:top w:val="none" w:sz="0" w:space="0" w:color="auto"/>
                    <w:left w:val="none" w:sz="0" w:space="0" w:color="auto"/>
                    <w:bottom w:val="none" w:sz="0" w:space="0" w:color="auto"/>
                    <w:right w:val="none" w:sz="0" w:space="0" w:color="auto"/>
                  </w:divBdr>
                  <w:divsChild>
                    <w:div w:id="1826848637">
                      <w:marLeft w:val="0"/>
                      <w:marRight w:val="0"/>
                      <w:marTop w:val="0"/>
                      <w:marBottom w:val="0"/>
                      <w:divBdr>
                        <w:top w:val="none" w:sz="0" w:space="0" w:color="auto"/>
                        <w:left w:val="none" w:sz="0" w:space="0" w:color="auto"/>
                        <w:bottom w:val="none" w:sz="0" w:space="0" w:color="auto"/>
                        <w:right w:val="none" w:sz="0" w:space="0" w:color="auto"/>
                      </w:divBdr>
                      <w:divsChild>
                        <w:div w:id="1949969564">
                          <w:marLeft w:val="0"/>
                          <w:marRight w:val="0"/>
                          <w:marTop w:val="0"/>
                          <w:marBottom w:val="0"/>
                          <w:divBdr>
                            <w:top w:val="none" w:sz="0" w:space="0" w:color="auto"/>
                            <w:left w:val="none" w:sz="0" w:space="0" w:color="auto"/>
                            <w:bottom w:val="none" w:sz="0" w:space="0" w:color="auto"/>
                            <w:right w:val="none" w:sz="0" w:space="0" w:color="auto"/>
                          </w:divBdr>
                          <w:divsChild>
                            <w:div w:id="741101927">
                              <w:marLeft w:val="0"/>
                              <w:marRight w:val="0"/>
                              <w:marTop w:val="0"/>
                              <w:marBottom w:val="0"/>
                              <w:divBdr>
                                <w:top w:val="none" w:sz="0" w:space="0" w:color="auto"/>
                                <w:left w:val="none" w:sz="0" w:space="0" w:color="auto"/>
                                <w:bottom w:val="none" w:sz="0" w:space="0" w:color="auto"/>
                                <w:right w:val="none" w:sz="0" w:space="0" w:color="auto"/>
                              </w:divBdr>
                              <w:divsChild>
                                <w:div w:id="2770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600791">
          <w:marLeft w:val="0"/>
          <w:marRight w:val="0"/>
          <w:marTop w:val="0"/>
          <w:marBottom w:val="0"/>
          <w:divBdr>
            <w:top w:val="none" w:sz="0" w:space="0" w:color="auto"/>
            <w:left w:val="none" w:sz="0" w:space="0" w:color="auto"/>
            <w:bottom w:val="none" w:sz="0" w:space="0" w:color="auto"/>
            <w:right w:val="none" w:sz="0" w:space="0" w:color="auto"/>
          </w:divBdr>
          <w:divsChild>
            <w:div w:id="710760906">
              <w:marLeft w:val="0"/>
              <w:marRight w:val="0"/>
              <w:marTop w:val="0"/>
              <w:marBottom w:val="0"/>
              <w:divBdr>
                <w:top w:val="none" w:sz="0" w:space="0" w:color="auto"/>
                <w:left w:val="none" w:sz="0" w:space="0" w:color="auto"/>
                <w:bottom w:val="none" w:sz="0" w:space="0" w:color="auto"/>
                <w:right w:val="none" w:sz="0" w:space="0" w:color="auto"/>
              </w:divBdr>
              <w:divsChild>
                <w:div w:id="1460537182">
                  <w:marLeft w:val="0"/>
                  <w:marRight w:val="0"/>
                  <w:marTop w:val="0"/>
                  <w:marBottom w:val="0"/>
                  <w:divBdr>
                    <w:top w:val="none" w:sz="0" w:space="0" w:color="auto"/>
                    <w:left w:val="none" w:sz="0" w:space="0" w:color="auto"/>
                    <w:bottom w:val="none" w:sz="0" w:space="0" w:color="auto"/>
                    <w:right w:val="none" w:sz="0" w:space="0" w:color="auto"/>
                  </w:divBdr>
                  <w:divsChild>
                    <w:div w:id="2015717899">
                      <w:marLeft w:val="0"/>
                      <w:marRight w:val="0"/>
                      <w:marTop w:val="0"/>
                      <w:marBottom w:val="0"/>
                      <w:divBdr>
                        <w:top w:val="none" w:sz="0" w:space="0" w:color="auto"/>
                        <w:left w:val="none" w:sz="0" w:space="0" w:color="auto"/>
                        <w:bottom w:val="none" w:sz="0" w:space="0" w:color="auto"/>
                        <w:right w:val="none" w:sz="0" w:space="0" w:color="auto"/>
                      </w:divBdr>
                      <w:divsChild>
                        <w:div w:id="117185554">
                          <w:marLeft w:val="0"/>
                          <w:marRight w:val="0"/>
                          <w:marTop w:val="0"/>
                          <w:marBottom w:val="0"/>
                          <w:divBdr>
                            <w:top w:val="none" w:sz="0" w:space="0" w:color="auto"/>
                            <w:left w:val="none" w:sz="0" w:space="0" w:color="auto"/>
                            <w:bottom w:val="none" w:sz="0" w:space="0" w:color="auto"/>
                            <w:right w:val="none" w:sz="0" w:space="0" w:color="auto"/>
                          </w:divBdr>
                          <w:divsChild>
                            <w:div w:id="2074811644">
                              <w:marLeft w:val="0"/>
                              <w:marRight w:val="0"/>
                              <w:marTop w:val="0"/>
                              <w:marBottom w:val="0"/>
                              <w:divBdr>
                                <w:top w:val="none" w:sz="0" w:space="0" w:color="auto"/>
                                <w:left w:val="none" w:sz="0" w:space="0" w:color="auto"/>
                                <w:bottom w:val="none" w:sz="0" w:space="0" w:color="auto"/>
                                <w:right w:val="none" w:sz="0" w:space="0" w:color="auto"/>
                              </w:divBdr>
                              <w:divsChild>
                                <w:div w:id="1504122071">
                                  <w:marLeft w:val="0"/>
                                  <w:marRight w:val="0"/>
                                  <w:marTop w:val="0"/>
                                  <w:marBottom w:val="0"/>
                                  <w:divBdr>
                                    <w:top w:val="none" w:sz="0" w:space="0" w:color="auto"/>
                                    <w:left w:val="none" w:sz="0" w:space="0" w:color="auto"/>
                                    <w:bottom w:val="none" w:sz="0" w:space="0" w:color="auto"/>
                                    <w:right w:val="none" w:sz="0" w:space="0" w:color="auto"/>
                                  </w:divBdr>
                                  <w:divsChild>
                                    <w:div w:id="11759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045294">
          <w:marLeft w:val="0"/>
          <w:marRight w:val="0"/>
          <w:marTop w:val="0"/>
          <w:marBottom w:val="0"/>
          <w:divBdr>
            <w:top w:val="none" w:sz="0" w:space="0" w:color="auto"/>
            <w:left w:val="none" w:sz="0" w:space="0" w:color="auto"/>
            <w:bottom w:val="none" w:sz="0" w:space="0" w:color="auto"/>
            <w:right w:val="none" w:sz="0" w:space="0" w:color="auto"/>
          </w:divBdr>
          <w:divsChild>
            <w:div w:id="885457783">
              <w:marLeft w:val="0"/>
              <w:marRight w:val="0"/>
              <w:marTop w:val="0"/>
              <w:marBottom w:val="0"/>
              <w:divBdr>
                <w:top w:val="none" w:sz="0" w:space="0" w:color="auto"/>
                <w:left w:val="none" w:sz="0" w:space="0" w:color="auto"/>
                <w:bottom w:val="none" w:sz="0" w:space="0" w:color="auto"/>
                <w:right w:val="none" w:sz="0" w:space="0" w:color="auto"/>
              </w:divBdr>
              <w:divsChild>
                <w:div w:id="1101409825">
                  <w:marLeft w:val="0"/>
                  <w:marRight w:val="0"/>
                  <w:marTop w:val="0"/>
                  <w:marBottom w:val="0"/>
                  <w:divBdr>
                    <w:top w:val="none" w:sz="0" w:space="0" w:color="auto"/>
                    <w:left w:val="none" w:sz="0" w:space="0" w:color="auto"/>
                    <w:bottom w:val="none" w:sz="0" w:space="0" w:color="auto"/>
                    <w:right w:val="none" w:sz="0" w:space="0" w:color="auto"/>
                  </w:divBdr>
                  <w:divsChild>
                    <w:div w:id="800417611">
                      <w:marLeft w:val="0"/>
                      <w:marRight w:val="0"/>
                      <w:marTop w:val="0"/>
                      <w:marBottom w:val="0"/>
                      <w:divBdr>
                        <w:top w:val="none" w:sz="0" w:space="0" w:color="auto"/>
                        <w:left w:val="none" w:sz="0" w:space="0" w:color="auto"/>
                        <w:bottom w:val="none" w:sz="0" w:space="0" w:color="auto"/>
                        <w:right w:val="none" w:sz="0" w:space="0" w:color="auto"/>
                      </w:divBdr>
                      <w:divsChild>
                        <w:div w:id="1680111676">
                          <w:marLeft w:val="0"/>
                          <w:marRight w:val="0"/>
                          <w:marTop w:val="0"/>
                          <w:marBottom w:val="0"/>
                          <w:divBdr>
                            <w:top w:val="none" w:sz="0" w:space="0" w:color="auto"/>
                            <w:left w:val="none" w:sz="0" w:space="0" w:color="auto"/>
                            <w:bottom w:val="none" w:sz="0" w:space="0" w:color="auto"/>
                            <w:right w:val="none" w:sz="0" w:space="0" w:color="auto"/>
                          </w:divBdr>
                          <w:divsChild>
                            <w:div w:id="1231770876">
                              <w:marLeft w:val="0"/>
                              <w:marRight w:val="0"/>
                              <w:marTop w:val="0"/>
                              <w:marBottom w:val="0"/>
                              <w:divBdr>
                                <w:top w:val="none" w:sz="0" w:space="0" w:color="auto"/>
                                <w:left w:val="none" w:sz="0" w:space="0" w:color="auto"/>
                                <w:bottom w:val="none" w:sz="0" w:space="0" w:color="auto"/>
                                <w:right w:val="none" w:sz="0" w:space="0" w:color="auto"/>
                              </w:divBdr>
                              <w:divsChild>
                                <w:div w:id="12938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371825">
          <w:marLeft w:val="0"/>
          <w:marRight w:val="0"/>
          <w:marTop w:val="0"/>
          <w:marBottom w:val="0"/>
          <w:divBdr>
            <w:top w:val="none" w:sz="0" w:space="0" w:color="auto"/>
            <w:left w:val="none" w:sz="0" w:space="0" w:color="auto"/>
            <w:bottom w:val="none" w:sz="0" w:space="0" w:color="auto"/>
            <w:right w:val="none" w:sz="0" w:space="0" w:color="auto"/>
          </w:divBdr>
          <w:divsChild>
            <w:div w:id="416050745">
              <w:marLeft w:val="0"/>
              <w:marRight w:val="0"/>
              <w:marTop w:val="0"/>
              <w:marBottom w:val="0"/>
              <w:divBdr>
                <w:top w:val="none" w:sz="0" w:space="0" w:color="auto"/>
                <w:left w:val="none" w:sz="0" w:space="0" w:color="auto"/>
                <w:bottom w:val="none" w:sz="0" w:space="0" w:color="auto"/>
                <w:right w:val="none" w:sz="0" w:space="0" w:color="auto"/>
              </w:divBdr>
              <w:divsChild>
                <w:div w:id="1633510948">
                  <w:marLeft w:val="0"/>
                  <w:marRight w:val="0"/>
                  <w:marTop w:val="0"/>
                  <w:marBottom w:val="0"/>
                  <w:divBdr>
                    <w:top w:val="none" w:sz="0" w:space="0" w:color="auto"/>
                    <w:left w:val="none" w:sz="0" w:space="0" w:color="auto"/>
                    <w:bottom w:val="none" w:sz="0" w:space="0" w:color="auto"/>
                    <w:right w:val="none" w:sz="0" w:space="0" w:color="auto"/>
                  </w:divBdr>
                  <w:divsChild>
                    <w:div w:id="980420678">
                      <w:marLeft w:val="0"/>
                      <w:marRight w:val="0"/>
                      <w:marTop w:val="0"/>
                      <w:marBottom w:val="0"/>
                      <w:divBdr>
                        <w:top w:val="none" w:sz="0" w:space="0" w:color="auto"/>
                        <w:left w:val="none" w:sz="0" w:space="0" w:color="auto"/>
                        <w:bottom w:val="none" w:sz="0" w:space="0" w:color="auto"/>
                        <w:right w:val="none" w:sz="0" w:space="0" w:color="auto"/>
                      </w:divBdr>
                      <w:divsChild>
                        <w:div w:id="1796216438">
                          <w:marLeft w:val="0"/>
                          <w:marRight w:val="0"/>
                          <w:marTop w:val="0"/>
                          <w:marBottom w:val="0"/>
                          <w:divBdr>
                            <w:top w:val="none" w:sz="0" w:space="0" w:color="auto"/>
                            <w:left w:val="none" w:sz="0" w:space="0" w:color="auto"/>
                            <w:bottom w:val="none" w:sz="0" w:space="0" w:color="auto"/>
                            <w:right w:val="none" w:sz="0" w:space="0" w:color="auto"/>
                          </w:divBdr>
                          <w:divsChild>
                            <w:div w:id="409040503">
                              <w:marLeft w:val="0"/>
                              <w:marRight w:val="0"/>
                              <w:marTop w:val="0"/>
                              <w:marBottom w:val="0"/>
                              <w:divBdr>
                                <w:top w:val="none" w:sz="0" w:space="0" w:color="auto"/>
                                <w:left w:val="none" w:sz="0" w:space="0" w:color="auto"/>
                                <w:bottom w:val="none" w:sz="0" w:space="0" w:color="auto"/>
                                <w:right w:val="none" w:sz="0" w:space="0" w:color="auto"/>
                              </w:divBdr>
                              <w:divsChild>
                                <w:div w:id="11030547">
                                  <w:marLeft w:val="0"/>
                                  <w:marRight w:val="0"/>
                                  <w:marTop w:val="0"/>
                                  <w:marBottom w:val="0"/>
                                  <w:divBdr>
                                    <w:top w:val="none" w:sz="0" w:space="0" w:color="auto"/>
                                    <w:left w:val="none" w:sz="0" w:space="0" w:color="auto"/>
                                    <w:bottom w:val="none" w:sz="0" w:space="0" w:color="auto"/>
                                    <w:right w:val="none" w:sz="0" w:space="0" w:color="auto"/>
                                  </w:divBdr>
                                  <w:divsChild>
                                    <w:div w:id="10247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562586">
          <w:marLeft w:val="0"/>
          <w:marRight w:val="0"/>
          <w:marTop w:val="0"/>
          <w:marBottom w:val="0"/>
          <w:divBdr>
            <w:top w:val="none" w:sz="0" w:space="0" w:color="auto"/>
            <w:left w:val="none" w:sz="0" w:space="0" w:color="auto"/>
            <w:bottom w:val="none" w:sz="0" w:space="0" w:color="auto"/>
            <w:right w:val="none" w:sz="0" w:space="0" w:color="auto"/>
          </w:divBdr>
          <w:divsChild>
            <w:div w:id="1242834516">
              <w:marLeft w:val="0"/>
              <w:marRight w:val="0"/>
              <w:marTop w:val="0"/>
              <w:marBottom w:val="0"/>
              <w:divBdr>
                <w:top w:val="none" w:sz="0" w:space="0" w:color="auto"/>
                <w:left w:val="none" w:sz="0" w:space="0" w:color="auto"/>
                <w:bottom w:val="none" w:sz="0" w:space="0" w:color="auto"/>
                <w:right w:val="none" w:sz="0" w:space="0" w:color="auto"/>
              </w:divBdr>
              <w:divsChild>
                <w:div w:id="1616249037">
                  <w:marLeft w:val="0"/>
                  <w:marRight w:val="0"/>
                  <w:marTop w:val="0"/>
                  <w:marBottom w:val="0"/>
                  <w:divBdr>
                    <w:top w:val="none" w:sz="0" w:space="0" w:color="auto"/>
                    <w:left w:val="none" w:sz="0" w:space="0" w:color="auto"/>
                    <w:bottom w:val="none" w:sz="0" w:space="0" w:color="auto"/>
                    <w:right w:val="none" w:sz="0" w:space="0" w:color="auto"/>
                  </w:divBdr>
                  <w:divsChild>
                    <w:div w:id="678503609">
                      <w:marLeft w:val="0"/>
                      <w:marRight w:val="0"/>
                      <w:marTop w:val="0"/>
                      <w:marBottom w:val="0"/>
                      <w:divBdr>
                        <w:top w:val="none" w:sz="0" w:space="0" w:color="auto"/>
                        <w:left w:val="none" w:sz="0" w:space="0" w:color="auto"/>
                        <w:bottom w:val="none" w:sz="0" w:space="0" w:color="auto"/>
                        <w:right w:val="none" w:sz="0" w:space="0" w:color="auto"/>
                      </w:divBdr>
                      <w:divsChild>
                        <w:div w:id="840242272">
                          <w:marLeft w:val="0"/>
                          <w:marRight w:val="0"/>
                          <w:marTop w:val="0"/>
                          <w:marBottom w:val="0"/>
                          <w:divBdr>
                            <w:top w:val="none" w:sz="0" w:space="0" w:color="auto"/>
                            <w:left w:val="none" w:sz="0" w:space="0" w:color="auto"/>
                            <w:bottom w:val="none" w:sz="0" w:space="0" w:color="auto"/>
                            <w:right w:val="none" w:sz="0" w:space="0" w:color="auto"/>
                          </w:divBdr>
                          <w:divsChild>
                            <w:div w:id="1787970159">
                              <w:marLeft w:val="0"/>
                              <w:marRight w:val="0"/>
                              <w:marTop w:val="0"/>
                              <w:marBottom w:val="0"/>
                              <w:divBdr>
                                <w:top w:val="none" w:sz="0" w:space="0" w:color="auto"/>
                                <w:left w:val="none" w:sz="0" w:space="0" w:color="auto"/>
                                <w:bottom w:val="none" w:sz="0" w:space="0" w:color="auto"/>
                                <w:right w:val="none" w:sz="0" w:space="0" w:color="auto"/>
                              </w:divBdr>
                              <w:divsChild>
                                <w:div w:id="11965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95201">
          <w:marLeft w:val="0"/>
          <w:marRight w:val="0"/>
          <w:marTop w:val="0"/>
          <w:marBottom w:val="0"/>
          <w:divBdr>
            <w:top w:val="none" w:sz="0" w:space="0" w:color="auto"/>
            <w:left w:val="none" w:sz="0" w:space="0" w:color="auto"/>
            <w:bottom w:val="none" w:sz="0" w:space="0" w:color="auto"/>
            <w:right w:val="none" w:sz="0" w:space="0" w:color="auto"/>
          </w:divBdr>
          <w:divsChild>
            <w:div w:id="668675875">
              <w:marLeft w:val="0"/>
              <w:marRight w:val="0"/>
              <w:marTop w:val="0"/>
              <w:marBottom w:val="0"/>
              <w:divBdr>
                <w:top w:val="none" w:sz="0" w:space="0" w:color="auto"/>
                <w:left w:val="none" w:sz="0" w:space="0" w:color="auto"/>
                <w:bottom w:val="none" w:sz="0" w:space="0" w:color="auto"/>
                <w:right w:val="none" w:sz="0" w:space="0" w:color="auto"/>
              </w:divBdr>
              <w:divsChild>
                <w:div w:id="1309437844">
                  <w:marLeft w:val="0"/>
                  <w:marRight w:val="0"/>
                  <w:marTop w:val="0"/>
                  <w:marBottom w:val="0"/>
                  <w:divBdr>
                    <w:top w:val="none" w:sz="0" w:space="0" w:color="auto"/>
                    <w:left w:val="none" w:sz="0" w:space="0" w:color="auto"/>
                    <w:bottom w:val="none" w:sz="0" w:space="0" w:color="auto"/>
                    <w:right w:val="none" w:sz="0" w:space="0" w:color="auto"/>
                  </w:divBdr>
                  <w:divsChild>
                    <w:div w:id="575482681">
                      <w:marLeft w:val="0"/>
                      <w:marRight w:val="0"/>
                      <w:marTop w:val="0"/>
                      <w:marBottom w:val="0"/>
                      <w:divBdr>
                        <w:top w:val="none" w:sz="0" w:space="0" w:color="auto"/>
                        <w:left w:val="none" w:sz="0" w:space="0" w:color="auto"/>
                        <w:bottom w:val="none" w:sz="0" w:space="0" w:color="auto"/>
                        <w:right w:val="none" w:sz="0" w:space="0" w:color="auto"/>
                      </w:divBdr>
                      <w:divsChild>
                        <w:div w:id="708148831">
                          <w:marLeft w:val="0"/>
                          <w:marRight w:val="0"/>
                          <w:marTop w:val="0"/>
                          <w:marBottom w:val="0"/>
                          <w:divBdr>
                            <w:top w:val="none" w:sz="0" w:space="0" w:color="auto"/>
                            <w:left w:val="none" w:sz="0" w:space="0" w:color="auto"/>
                            <w:bottom w:val="none" w:sz="0" w:space="0" w:color="auto"/>
                            <w:right w:val="none" w:sz="0" w:space="0" w:color="auto"/>
                          </w:divBdr>
                          <w:divsChild>
                            <w:div w:id="18513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078737">
      <w:bodyDiv w:val="1"/>
      <w:marLeft w:val="0"/>
      <w:marRight w:val="0"/>
      <w:marTop w:val="0"/>
      <w:marBottom w:val="0"/>
      <w:divBdr>
        <w:top w:val="none" w:sz="0" w:space="0" w:color="auto"/>
        <w:left w:val="none" w:sz="0" w:space="0" w:color="auto"/>
        <w:bottom w:val="none" w:sz="0" w:space="0" w:color="auto"/>
        <w:right w:val="none" w:sz="0" w:space="0" w:color="auto"/>
      </w:divBdr>
      <w:divsChild>
        <w:div w:id="751049970">
          <w:marLeft w:val="0"/>
          <w:marRight w:val="0"/>
          <w:marTop w:val="0"/>
          <w:marBottom w:val="0"/>
          <w:divBdr>
            <w:top w:val="none" w:sz="0" w:space="0" w:color="auto"/>
            <w:left w:val="none" w:sz="0" w:space="0" w:color="auto"/>
            <w:bottom w:val="none" w:sz="0" w:space="0" w:color="auto"/>
            <w:right w:val="none" w:sz="0" w:space="0" w:color="auto"/>
          </w:divBdr>
          <w:divsChild>
            <w:div w:id="1153718456">
              <w:marLeft w:val="0"/>
              <w:marRight w:val="0"/>
              <w:marTop w:val="0"/>
              <w:marBottom w:val="0"/>
              <w:divBdr>
                <w:top w:val="none" w:sz="0" w:space="0" w:color="auto"/>
                <w:left w:val="none" w:sz="0" w:space="0" w:color="auto"/>
                <w:bottom w:val="none" w:sz="0" w:space="0" w:color="auto"/>
                <w:right w:val="none" w:sz="0" w:space="0" w:color="auto"/>
              </w:divBdr>
            </w:div>
          </w:divsChild>
        </w:div>
        <w:div w:id="199362141">
          <w:marLeft w:val="0"/>
          <w:marRight w:val="0"/>
          <w:marTop w:val="0"/>
          <w:marBottom w:val="0"/>
          <w:divBdr>
            <w:top w:val="none" w:sz="0" w:space="0" w:color="auto"/>
            <w:left w:val="none" w:sz="0" w:space="0" w:color="auto"/>
            <w:bottom w:val="none" w:sz="0" w:space="0" w:color="auto"/>
            <w:right w:val="none" w:sz="0" w:space="0" w:color="auto"/>
          </w:divBdr>
          <w:divsChild>
            <w:div w:id="19912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8769</Words>
  <Characters>49984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1</cp:revision>
  <dcterms:created xsi:type="dcterms:W3CDTF">2025-09-25T13:26:00Z</dcterms:created>
  <dcterms:modified xsi:type="dcterms:W3CDTF">2025-09-25T13:32:00Z</dcterms:modified>
</cp:coreProperties>
</file>