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872B3" w14:textId="33E52481" w:rsidR="009C524F" w:rsidRDefault="009C524F" w:rsidP="009C524F">
      <w:pPr>
        <w:rPr>
          <w:b/>
          <w:bCs/>
        </w:rPr>
      </w:pPr>
      <w:r w:rsidRPr="009C524F">
        <w:rPr>
          <w:b/>
          <w:bCs/>
        </w:rPr>
        <w:t>Global Vacuum Mixing Devices Market</w:t>
      </w:r>
    </w:p>
    <w:p w14:paraId="28C8CE93" w14:textId="0C881634" w:rsidR="009C524F" w:rsidRPr="009C524F" w:rsidRDefault="009C524F" w:rsidP="009C524F">
      <w:pPr>
        <w:rPr>
          <w:b/>
          <w:bCs/>
        </w:rPr>
      </w:pPr>
      <w:r w:rsidRPr="009C524F">
        <w:rPr>
          <w:b/>
          <w:bCs/>
        </w:rPr>
        <w:t>1. Introduction and Strategic Context</w:t>
      </w:r>
    </w:p>
    <w:p w14:paraId="3AA9A27D" w14:textId="2007B833" w:rsidR="009C524F" w:rsidRPr="009C524F" w:rsidRDefault="009C524F" w:rsidP="009C524F">
      <w:r w:rsidRPr="009C524F">
        <w:t xml:space="preserve">The </w:t>
      </w:r>
      <w:r w:rsidRPr="009C524F">
        <w:rPr>
          <w:b/>
          <w:bCs/>
        </w:rPr>
        <w:t>Global Vacuum Mixing Devices Market</w:t>
      </w:r>
      <w:r w:rsidRPr="009C524F">
        <w:t xml:space="preserve"> </w:t>
      </w:r>
      <w:r w:rsidRPr="009C524F">
        <w:t xml:space="preserve">will witness a robust CAGR of </w:t>
      </w:r>
      <w:r w:rsidRPr="009C524F">
        <w:rPr>
          <w:b/>
          <w:bCs/>
        </w:rPr>
        <w:t>7.4%</w:t>
      </w:r>
      <w:r w:rsidRPr="009C524F">
        <w:t xml:space="preserve">, valued at </w:t>
      </w:r>
      <w:r w:rsidRPr="009C524F">
        <w:rPr>
          <w:b/>
          <w:bCs/>
        </w:rPr>
        <w:t xml:space="preserve">USD </w:t>
      </w:r>
      <w:r>
        <w:rPr>
          <w:b/>
          <w:bCs/>
        </w:rPr>
        <w:t>1.73</w:t>
      </w:r>
      <w:r w:rsidRPr="009C524F">
        <w:rPr>
          <w:b/>
          <w:bCs/>
        </w:rPr>
        <w:t xml:space="preserve"> billion</w:t>
      </w:r>
      <w:r w:rsidRPr="009C524F">
        <w:t xml:space="preserve"> in </w:t>
      </w:r>
      <w:r w:rsidRPr="009C524F">
        <w:rPr>
          <w:b/>
          <w:bCs/>
        </w:rPr>
        <w:t>2024</w:t>
      </w:r>
      <w:r w:rsidRPr="009C524F">
        <w:t xml:space="preserve">, and is expected to appreciate and reach </w:t>
      </w:r>
      <w:r w:rsidRPr="009C524F">
        <w:rPr>
          <w:b/>
          <w:bCs/>
        </w:rPr>
        <w:t>USD 1.57 billion</w:t>
      </w:r>
      <w:r w:rsidRPr="009C524F">
        <w:t xml:space="preserve"> by </w:t>
      </w:r>
      <w:r w:rsidRPr="009C524F">
        <w:rPr>
          <w:b/>
          <w:bCs/>
        </w:rPr>
        <w:t>2030</w:t>
      </w:r>
      <w:r w:rsidRPr="009C524F">
        <w:t>, confirms Strategic Market Research.</w:t>
      </w:r>
    </w:p>
    <w:p w14:paraId="18CB5B05" w14:textId="77777777" w:rsidR="009C524F" w:rsidRPr="009C524F" w:rsidRDefault="009C524F" w:rsidP="009C524F">
      <w:r w:rsidRPr="009C524F">
        <w:t xml:space="preserve">Vacuum mixing devices are specialized instruments used in healthcare and industrial sectors to ensure homogeneous and bubble-free mixing of materials, especially bone cement in </w:t>
      </w:r>
      <w:proofErr w:type="spellStart"/>
      <w:r w:rsidRPr="009C524F">
        <w:t>orthopedic</w:t>
      </w:r>
      <w:proofErr w:type="spellEnd"/>
      <w:r w:rsidRPr="009C524F">
        <w:t xml:space="preserve"> surgeries, dental materials, and advanced composites in research settings. These devices play a crucial role in enhancing material strength, safety, and procedural consistency—attributes critical to high-performance applications across both medical and non-medical domains.</w:t>
      </w:r>
    </w:p>
    <w:p w14:paraId="4C6F9ED7" w14:textId="77777777" w:rsidR="009C524F" w:rsidRPr="009C524F" w:rsidRDefault="009C524F" w:rsidP="009C524F">
      <w:r w:rsidRPr="009C524F">
        <w:t xml:space="preserve">In the strategic landscape of 2024–2030, the market's relevance is being redefined by multiple converging forces. Foremost among these is the global rise in </w:t>
      </w:r>
      <w:proofErr w:type="spellStart"/>
      <w:r w:rsidRPr="009C524F">
        <w:t>orthopedic</w:t>
      </w:r>
      <w:proofErr w:type="spellEnd"/>
      <w:r w:rsidRPr="009C524F">
        <w:t xml:space="preserve"> and trauma procedures, notably in aging populations where joint replacements and spinal surgeries are becoming more frequent. </w:t>
      </w:r>
      <w:r w:rsidRPr="009C524F">
        <w:rPr>
          <w:i/>
          <w:iCs/>
        </w:rPr>
        <w:t xml:space="preserve">As </w:t>
      </w:r>
      <w:proofErr w:type="spellStart"/>
      <w:r w:rsidRPr="009C524F">
        <w:rPr>
          <w:i/>
          <w:iCs/>
        </w:rPr>
        <w:t>orthopedic</w:t>
      </w:r>
      <w:proofErr w:type="spellEnd"/>
      <w:r w:rsidRPr="009C524F">
        <w:rPr>
          <w:i/>
          <w:iCs/>
        </w:rPr>
        <w:t xml:space="preserve"> procedures continue to surge, the demand for high-quality cement mixing has evolved from a surgical preference into a procedural necessity</w:t>
      </w:r>
      <w:r w:rsidRPr="009C524F">
        <w:t>, according to biomedical equipment procurement experts.</w:t>
      </w:r>
    </w:p>
    <w:p w14:paraId="712D77A4" w14:textId="77777777" w:rsidR="009C524F" w:rsidRPr="009C524F" w:rsidRDefault="009C524F" w:rsidP="009C524F">
      <w:r w:rsidRPr="009C524F">
        <w:t>From a technology standpoint, vacuum mixing systems are transitioning into the digital age. Integration with programmable microprocessors, touchscreen interfaces, and data logging features is transforming these from manual mixers into smart surgical instruments. This not only supports better procedural standardization but also aligns with broader hospital digitization goals.</w:t>
      </w:r>
    </w:p>
    <w:p w14:paraId="7853D11A" w14:textId="77777777" w:rsidR="009C524F" w:rsidRPr="009C524F" w:rsidRDefault="009C524F" w:rsidP="009C524F">
      <w:r w:rsidRPr="009C524F">
        <w:t>Additionally, stringent international standards and hospital accreditation protocols are driving increased adoption. Regulatory bodies such as the FDA (U.S.) and CE (Europe) are encouraging the use of vacuum mixing over manual methods due to its advantages in sterility and reduced particulate emissions in operating rooms. These devices are also finding new relevance in dental prosthodontics, maxillofacial reconstruction, and biomaterials research—further expanding the application base.</w:t>
      </w:r>
    </w:p>
    <w:p w14:paraId="4289BC78" w14:textId="77777777" w:rsidR="009C524F" w:rsidRPr="009C524F" w:rsidRDefault="009C524F" w:rsidP="009C524F">
      <w:r w:rsidRPr="009C524F">
        <w:t>Key stakeholders in this market include:</w:t>
      </w:r>
    </w:p>
    <w:p w14:paraId="39102255" w14:textId="77777777" w:rsidR="009C524F" w:rsidRPr="009C524F" w:rsidRDefault="009C524F" w:rsidP="009C524F">
      <w:pPr>
        <w:numPr>
          <w:ilvl w:val="0"/>
          <w:numId w:val="1"/>
        </w:numPr>
      </w:pPr>
      <w:r w:rsidRPr="009C524F">
        <w:rPr>
          <w:b/>
          <w:bCs/>
        </w:rPr>
        <w:t>Original Equipment Manufacturers (OEMs)</w:t>
      </w:r>
      <w:r w:rsidRPr="009C524F">
        <w:t xml:space="preserve"> specializing in surgical equipment and lab instruments</w:t>
      </w:r>
    </w:p>
    <w:p w14:paraId="3B01EF72" w14:textId="77777777" w:rsidR="009C524F" w:rsidRPr="009C524F" w:rsidRDefault="009C524F" w:rsidP="009C524F">
      <w:pPr>
        <w:numPr>
          <w:ilvl w:val="0"/>
          <w:numId w:val="1"/>
        </w:numPr>
      </w:pPr>
      <w:r w:rsidRPr="009C524F">
        <w:rPr>
          <w:b/>
          <w:bCs/>
        </w:rPr>
        <w:t xml:space="preserve">Hospitals and ambulatory surgical </w:t>
      </w:r>
      <w:proofErr w:type="spellStart"/>
      <w:r w:rsidRPr="009C524F">
        <w:rPr>
          <w:b/>
          <w:bCs/>
        </w:rPr>
        <w:t>centers</w:t>
      </w:r>
      <w:proofErr w:type="spellEnd"/>
      <w:r w:rsidRPr="009C524F">
        <w:rPr>
          <w:b/>
          <w:bCs/>
        </w:rPr>
        <w:t xml:space="preserve"> (ASCs)</w:t>
      </w:r>
      <w:r w:rsidRPr="009C524F">
        <w:t xml:space="preserve"> that depend on sterile, repeatable mixing methods</w:t>
      </w:r>
    </w:p>
    <w:p w14:paraId="544BB6B7" w14:textId="77777777" w:rsidR="009C524F" w:rsidRPr="009C524F" w:rsidRDefault="009C524F" w:rsidP="009C524F">
      <w:pPr>
        <w:numPr>
          <w:ilvl w:val="0"/>
          <w:numId w:val="1"/>
        </w:numPr>
      </w:pPr>
      <w:r w:rsidRPr="009C524F">
        <w:rPr>
          <w:b/>
          <w:bCs/>
        </w:rPr>
        <w:t>Research institutions and material science laboratories</w:t>
      </w:r>
    </w:p>
    <w:p w14:paraId="77AD5D33" w14:textId="77777777" w:rsidR="009C524F" w:rsidRPr="009C524F" w:rsidRDefault="009C524F" w:rsidP="009C524F">
      <w:pPr>
        <w:numPr>
          <w:ilvl w:val="0"/>
          <w:numId w:val="1"/>
        </w:numPr>
      </w:pPr>
      <w:r w:rsidRPr="009C524F">
        <w:rPr>
          <w:b/>
          <w:bCs/>
        </w:rPr>
        <w:t>Regulatory bodies and health insurers</w:t>
      </w:r>
      <w:r w:rsidRPr="009C524F">
        <w:t>, driving safe surgical protocols</w:t>
      </w:r>
    </w:p>
    <w:p w14:paraId="50DD5BBF" w14:textId="77777777" w:rsidR="009C524F" w:rsidRPr="009C524F" w:rsidRDefault="009C524F" w:rsidP="009C524F">
      <w:pPr>
        <w:numPr>
          <w:ilvl w:val="0"/>
          <w:numId w:val="1"/>
        </w:numPr>
      </w:pPr>
      <w:r w:rsidRPr="009C524F">
        <w:rPr>
          <w:b/>
          <w:bCs/>
        </w:rPr>
        <w:t>Investors and venture capitalists</w:t>
      </w:r>
      <w:r w:rsidRPr="009C524F">
        <w:t>, who view digitally enabled medical devices as an innovation-rich domain</w:t>
      </w:r>
    </w:p>
    <w:p w14:paraId="71375DCF" w14:textId="1C436852" w:rsidR="009C524F" w:rsidRPr="009C524F" w:rsidRDefault="009C524F" w:rsidP="009C524F">
      <w:r w:rsidRPr="009C524F">
        <w:lastRenderedPageBreak/>
        <w:t xml:space="preserve">Global healthcare modernization efforts, rising surgical volumes, and growing preference for procedure-optimized tools signal a strong, sustained trajectory for vacuum mixing devices. </w:t>
      </w:r>
      <w:r w:rsidRPr="009C524F">
        <w:rPr>
          <w:i/>
          <w:iCs/>
        </w:rPr>
        <w:t>In the next decade, these devices are expected to evolve beyond tools into critical elements of surgical outcomes management</w:t>
      </w:r>
      <w:r w:rsidRPr="009C524F">
        <w:t>, forecasts industry insiders.</w:t>
      </w:r>
    </w:p>
    <w:p w14:paraId="66CAF40B" w14:textId="77777777" w:rsidR="009C524F" w:rsidRPr="009C524F" w:rsidRDefault="009C524F" w:rsidP="009C524F">
      <w:r w:rsidRPr="009C524F">
        <w:pict w14:anchorId="523B7803">
          <v:rect id="_x0000_i1236" style="width:0;height:1.5pt" o:hralign="center" o:hrstd="t" o:hr="t" fillcolor="#a0a0a0" stroked="f"/>
        </w:pict>
      </w:r>
    </w:p>
    <w:p w14:paraId="13013EF6" w14:textId="77777777" w:rsidR="009C524F" w:rsidRPr="009C524F" w:rsidRDefault="009C524F" w:rsidP="009C524F">
      <w:pPr>
        <w:rPr>
          <w:b/>
          <w:bCs/>
        </w:rPr>
      </w:pPr>
      <w:r w:rsidRPr="009C524F">
        <w:rPr>
          <w:b/>
          <w:bCs/>
        </w:rPr>
        <w:t>2. Market Segmentation and Forecast Scope</w:t>
      </w:r>
    </w:p>
    <w:p w14:paraId="31D92B99" w14:textId="77777777" w:rsidR="009C524F" w:rsidRPr="009C524F" w:rsidRDefault="009C524F" w:rsidP="009C524F">
      <w:r w:rsidRPr="009C524F">
        <w:t xml:space="preserve">The </w:t>
      </w:r>
      <w:r w:rsidRPr="009C524F">
        <w:rPr>
          <w:b/>
          <w:bCs/>
        </w:rPr>
        <w:t>vacuum mixing devices market</w:t>
      </w:r>
      <w:r w:rsidRPr="009C524F">
        <w:t xml:space="preserve"> is segmented into key categories to capture the diversity of product types, application settings, end users, and regional markets. These segments help define commercial strategies, align product development with market needs, and uncover growth pockets between 2024 and 2030.</w:t>
      </w:r>
    </w:p>
    <w:p w14:paraId="736A6A51" w14:textId="77777777" w:rsidR="009C524F" w:rsidRPr="009C524F" w:rsidRDefault="009C524F" w:rsidP="009C524F">
      <w:pPr>
        <w:rPr>
          <w:b/>
          <w:bCs/>
        </w:rPr>
      </w:pPr>
      <w:r w:rsidRPr="009C524F">
        <w:rPr>
          <w:b/>
          <w:bCs/>
        </w:rPr>
        <w:t>By Product Type</w:t>
      </w:r>
    </w:p>
    <w:p w14:paraId="547D882E" w14:textId="77777777" w:rsidR="009C524F" w:rsidRPr="009C524F" w:rsidRDefault="009C524F" w:rsidP="009C524F">
      <w:pPr>
        <w:numPr>
          <w:ilvl w:val="0"/>
          <w:numId w:val="2"/>
        </w:numPr>
      </w:pPr>
      <w:r w:rsidRPr="009C524F">
        <w:rPr>
          <w:b/>
          <w:bCs/>
        </w:rPr>
        <w:t>Portable Vacuum Mixers</w:t>
      </w:r>
    </w:p>
    <w:p w14:paraId="6EDE3622" w14:textId="77777777" w:rsidR="009C524F" w:rsidRPr="009C524F" w:rsidRDefault="009C524F" w:rsidP="009C524F">
      <w:pPr>
        <w:numPr>
          <w:ilvl w:val="0"/>
          <w:numId w:val="2"/>
        </w:numPr>
      </w:pPr>
      <w:r w:rsidRPr="009C524F">
        <w:rPr>
          <w:b/>
          <w:bCs/>
        </w:rPr>
        <w:t>Bench-top Vacuum Mixers</w:t>
      </w:r>
    </w:p>
    <w:p w14:paraId="5DCFA5FE" w14:textId="77777777" w:rsidR="009C524F" w:rsidRPr="009C524F" w:rsidRDefault="009C524F" w:rsidP="009C524F">
      <w:pPr>
        <w:numPr>
          <w:ilvl w:val="0"/>
          <w:numId w:val="2"/>
        </w:numPr>
      </w:pPr>
      <w:r w:rsidRPr="009C524F">
        <w:rPr>
          <w:b/>
          <w:bCs/>
        </w:rPr>
        <w:t>Automated Vacuum Mixing Systems</w:t>
      </w:r>
    </w:p>
    <w:p w14:paraId="021FF3FE" w14:textId="77777777" w:rsidR="009C524F" w:rsidRPr="009C524F" w:rsidRDefault="009C524F" w:rsidP="009C524F">
      <w:r w:rsidRPr="009C524F">
        <w:rPr>
          <w:b/>
          <w:bCs/>
        </w:rPr>
        <w:t>Portable vacuum mixers</w:t>
      </w:r>
      <w:r w:rsidRPr="009C524F">
        <w:t xml:space="preserve"> are growing rapidly due to their adaptability in point-of-care surgical environments and smaller clinics. </w:t>
      </w:r>
      <w:r w:rsidRPr="009C524F">
        <w:rPr>
          <w:i/>
          <w:iCs/>
        </w:rPr>
        <w:t xml:space="preserve">Their compact design, reduced cost, and easy sterilization make them highly attractive for outpatient procedures and </w:t>
      </w:r>
      <w:proofErr w:type="spellStart"/>
      <w:r w:rsidRPr="009C524F">
        <w:rPr>
          <w:i/>
          <w:iCs/>
        </w:rPr>
        <w:t>orthopedic</w:t>
      </w:r>
      <w:proofErr w:type="spellEnd"/>
      <w:r w:rsidRPr="009C524F">
        <w:rPr>
          <w:i/>
          <w:iCs/>
        </w:rPr>
        <w:t xml:space="preserve"> </w:t>
      </w:r>
      <w:proofErr w:type="spellStart"/>
      <w:r w:rsidRPr="009C524F">
        <w:rPr>
          <w:i/>
          <w:iCs/>
        </w:rPr>
        <w:t>centers</w:t>
      </w:r>
      <w:proofErr w:type="spellEnd"/>
      <w:r w:rsidRPr="009C524F">
        <w:rPr>
          <w:i/>
          <w:iCs/>
        </w:rPr>
        <w:t>.</w:t>
      </w:r>
    </w:p>
    <w:p w14:paraId="1EE00E46" w14:textId="77777777" w:rsidR="009C524F" w:rsidRPr="009C524F" w:rsidRDefault="009C524F" w:rsidP="009C524F">
      <w:r w:rsidRPr="009C524F">
        <w:t xml:space="preserve">Bench-top systems dominate in hospital operating rooms due to their precision and suitability for high-volume procedures. Meanwhile, </w:t>
      </w:r>
      <w:r w:rsidRPr="009C524F">
        <w:rPr>
          <w:b/>
          <w:bCs/>
        </w:rPr>
        <w:t>automated vacuum mixing systems</w:t>
      </w:r>
      <w:r w:rsidRPr="009C524F">
        <w:t>—equipped with programmable settings and digital interfaces—are emerging as premium offerings in advanced surgical settings.</w:t>
      </w:r>
    </w:p>
    <w:p w14:paraId="14905359" w14:textId="77777777" w:rsidR="009C524F" w:rsidRPr="009C524F" w:rsidRDefault="009C524F" w:rsidP="009C524F">
      <w:r w:rsidRPr="009C524F">
        <w:rPr>
          <w:i/>
          <w:iCs/>
        </w:rPr>
        <w:t xml:space="preserve">In 2024, bench-top systems account for nearly </w:t>
      </w:r>
      <w:r w:rsidRPr="009C524F">
        <w:rPr>
          <w:b/>
          <w:bCs/>
          <w:i/>
          <w:iCs/>
        </w:rPr>
        <w:t>45%</w:t>
      </w:r>
      <w:r w:rsidRPr="009C524F">
        <w:rPr>
          <w:i/>
          <w:iCs/>
        </w:rPr>
        <w:t xml:space="preserve"> of the global market share, but automated systems are projected to be the fastest-growing sub-segment, owing to their efficiency and integration with digital operating rooms.</w:t>
      </w:r>
    </w:p>
    <w:p w14:paraId="7FDA457C" w14:textId="77777777" w:rsidR="009C524F" w:rsidRPr="009C524F" w:rsidRDefault="009C524F" w:rsidP="009C524F">
      <w:pPr>
        <w:rPr>
          <w:b/>
          <w:bCs/>
        </w:rPr>
      </w:pPr>
      <w:r w:rsidRPr="009C524F">
        <w:rPr>
          <w:b/>
          <w:bCs/>
        </w:rPr>
        <w:t>By Application</w:t>
      </w:r>
    </w:p>
    <w:p w14:paraId="73A8A32D" w14:textId="77777777" w:rsidR="009C524F" w:rsidRPr="009C524F" w:rsidRDefault="009C524F" w:rsidP="009C524F">
      <w:pPr>
        <w:numPr>
          <w:ilvl w:val="0"/>
          <w:numId w:val="3"/>
        </w:numPr>
      </w:pPr>
      <w:proofErr w:type="spellStart"/>
      <w:r w:rsidRPr="009C524F">
        <w:rPr>
          <w:b/>
          <w:bCs/>
        </w:rPr>
        <w:t>Orthopedic</w:t>
      </w:r>
      <w:proofErr w:type="spellEnd"/>
      <w:r w:rsidRPr="009C524F">
        <w:rPr>
          <w:b/>
          <w:bCs/>
        </w:rPr>
        <w:t xml:space="preserve"> Surgeries</w:t>
      </w:r>
    </w:p>
    <w:p w14:paraId="2788DC60" w14:textId="77777777" w:rsidR="009C524F" w:rsidRPr="009C524F" w:rsidRDefault="009C524F" w:rsidP="009C524F">
      <w:pPr>
        <w:numPr>
          <w:ilvl w:val="0"/>
          <w:numId w:val="3"/>
        </w:numPr>
      </w:pPr>
      <w:r w:rsidRPr="009C524F">
        <w:rPr>
          <w:b/>
          <w:bCs/>
        </w:rPr>
        <w:t>Dental Procedures</w:t>
      </w:r>
    </w:p>
    <w:p w14:paraId="487B1F6C" w14:textId="77777777" w:rsidR="009C524F" w:rsidRPr="009C524F" w:rsidRDefault="009C524F" w:rsidP="009C524F">
      <w:pPr>
        <w:numPr>
          <w:ilvl w:val="0"/>
          <w:numId w:val="3"/>
        </w:numPr>
      </w:pPr>
      <w:r w:rsidRPr="009C524F">
        <w:rPr>
          <w:b/>
          <w:bCs/>
        </w:rPr>
        <w:t>Trauma Care</w:t>
      </w:r>
    </w:p>
    <w:p w14:paraId="36715631" w14:textId="77777777" w:rsidR="009C524F" w:rsidRPr="009C524F" w:rsidRDefault="009C524F" w:rsidP="009C524F">
      <w:pPr>
        <w:numPr>
          <w:ilvl w:val="0"/>
          <w:numId w:val="3"/>
        </w:numPr>
      </w:pPr>
      <w:r w:rsidRPr="009C524F">
        <w:rPr>
          <w:b/>
          <w:bCs/>
        </w:rPr>
        <w:t>Research &amp; Development</w:t>
      </w:r>
    </w:p>
    <w:p w14:paraId="3504551E" w14:textId="77777777" w:rsidR="009C524F" w:rsidRPr="009C524F" w:rsidRDefault="009C524F" w:rsidP="009C524F">
      <w:proofErr w:type="spellStart"/>
      <w:r w:rsidRPr="009C524F">
        <w:rPr>
          <w:b/>
          <w:bCs/>
        </w:rPr>
        <w:t>Orthopedic</w:t>
      </w:r>
      <w:proofErr w:type="spellEnd"/>
      <w:r w:rsidRPr="009C524F">
        <w:rPr>
          <w:b/>
          <w:bCs/>
        </w:rPr>
        <w:t xml:space="preserve"> surgeries</w:t>
      </w:r>
      <w:r w:rsidRPr="009C524F">
        <w:t xml:space="preserve"> remain the cornerstone of vacuum mixer demand, particularly for cemented hip and knee replacements. Dental applications are steadily increasing as implant dentistry and prosthodontics adopt vacuum-mixed materials for superior bonding and reduced porosity.</w:t>
      </w:r>
    </w:p>
    <w:p w14:paraId="02422609" w14:textId="77777777" w:rsidR="009C524F" w:rsidRPr="009C524F" w:rsidRDefault="009C524F" w:rsidP="009C524F">
      <w:r w:rsidRPr="009C524F">
        <w:rPr>
          <w:i/>
          <w:iCs/>
        </w:rPr>
        <w:lastRenderedPageBreak/>
        <w:t>Trauma care settings have begun integrating vacuum mixers to prepare bone void fillers and custom biomaterials quickly and consistently, especially in military and emergency medical units.</w:t>
      </w:r>
    </w:p>
    <w:p w14:paraId="3EB9DB58" w14:textId="77777777" w:rsidR="009C524F" w:rsidRPr="009C524F" w:rsidRDefault="009C524F" w:rsidP="009C524F">
      <w:pPr>
        <w:rPr>
          <w:b/>
          <w:bCs/>
        </w:rPr>
      </w:pPr>
      <w:r w:rsidRPr="009C524F">
        <w:rPr>
          <w:b/>
          <w:bCs/>
        </w:rPr>
        <w:t>By End User</w:t>
      </w:r>
    </w:p>
    <w:p w14:paraId="7B20A206" w14:textId="77777777" w:rsidR="009C524F" w:rsidRPr="009C524F" w:rsidRDefault="009C524F" w:rsidP="009C524F">
      <w:pPr>
        <w:numPr>
          <w:ilvl w:val="0"/>
          <w:numId w:val="4"/>
        </w:numPr>
      </w:pPr>
      <w:r w:rsidRPr="009C524F">
        <w:rPr>
          <w:b/>
          <w:bCs/>
        </w:rPr>
        <w:t>Hospitals</w:t>
      </w:r>
    </w:p>
    <w:p w14:paraId="2DF4B5F8" w14:textId="77777777" w:rsidR="009C524F" w:rsidRPr="009C524F" w:rsidRDefault="009C524F" w:rsidP="009C524F">
      <w:pPr>
        <w:numPr>
          <w:ilvl w:val="0"/>
          <w:numId w:val="4"/>
        </w:numPr>
      </w:pPr>
      <w:r w:rsidRPr="009C524F">
        <w:rPr>
          <w:b/>
          <w:bCs/>
        </w:rPr>
        <w:t xml:space="preserve">Ambulatory Surgical </w:t>
      </w:r>
      <w:proofErr w:type="spellStart"/>
      <w:r w:rsidRPr="009C524F">
        <w:rPr>
          <w:b/>
          <w:bCs/>
        </w:rPr>
        <w:t>Centers</w:t>
      </w:r>
      <w:proofErr w:type="spellEnd"/>
      <w:r w:rsidRPr="009C524F">
        <w:rPr>
          <w:b/>
          <w:bCs/>
        </w:rPr>
        <w:t xml:space="preserve"> (ASCs)</w:t>
      </w:r>
    </w:p>
    <w:p w14:paraId="1FF5B341" w14:textId="77777777" w:rsidR="009C524F" w:rsidRPr="009C524F" w:rsidRDefault="009C524F" w:rsidP="009C524F">
      <w:pPr>
        <w:numPr>
          <w:ilvl w:val="0"/>
          <w:numId w:val="4"/>
        </w:numPr>
      </w:pPr>
      <w:r w:rsidRPr="009C524F">
        <w:rPr>
          <w:b/>
          <w:bCs/>
        </w:rPr>
        <w:t>Dental Clinics</w:t>
      </w:r>
    </w:p>
    <w:p w14:paraId="2FEA7505" w14:textId="77777777" w:rsidR="009C524F" w:rsidRPr="009C524F" w:rsidRDefault="009C524F" w:rsidP="009C524F">
      <w:pPr>
        <w:numPr>
          <w:ilvl w:val="0"/>
          <w:numId w:val="4"/>
        </w:numPr>
      </w:pPr>
      <w:r w:rsidRPr="009C524F">
        <w:rPr>
          <w:b/>
          <w:bCs/>
        </w:rPr>
        <w:t>Research Laboratories</w:t>
      </w:r>
    </w:p>
    <w:p w14:paraId="50980154" w14:textId="77777777" w:rsidR="009C524F" w:rsidRPr="009C524F" w:rsidRDefault="009C524F" w:rsidP="009C524F">
      <w:r w:rsidRPr="009C524F">
        <w:t xml:space="preserve">Hospitals are the largest end users, driven by institutional procurement and compliance with procedural safety standards. However, </w:t>
      </w:r>
      <w:r w:rsidRPr="009C524F">
        <w:rPr>
          <w:b/>
          <w:bCs/>
        </w:rPr>
        <w:t>ASCs and dental clinics</w:t>
      </w:r>
      <w:r w:rsidRPr="009C524F">
        <w:t xml:space="preserve"> are growing at a fast pace as surgical decentralization trends take hold in developed countries.</w:t>
      </w:r>
    </w:p>
    <w:p w14:paraId="7277DC6A" w14:textId="77777777" w:rsidR="009C524F" w:rsidRPr="009C524F" w:rsidRDefault="009C524F" w:rsidP="009C524F">
      <w:r w:rsidRPr="009C524F">
        <w:t>Research laboratories represent a niche but innovative end-user segment, particularly in material testing and biomaterials prototyping.</w:t>
      </w:r>
    </w:p>
    <w:p w14:paraId="7B4FB3BC" w14:textId="77777777" w:rsidR="009C524F" w:rsidRPr="009C524F" w:rsidRDefault="009C524F" w:rsidP="009C524F">
      <w:pPr>
        <w:rPr>
          <w:b/>
          <w:bCs/>
        </w:rPr>
      </w:pPr>
      <w:r w:rsidRPr="009C524F">
        <w:rPr>
          <w:b/>
          <w:bCs/>
        </w:rPr>
        <w:t>By Region</w:t>
      </w:r>
    </w:p>
    <w:p w14:paraId="3BAF1C6C" w14:textId="77777777" w:rsidR="009C524F" w:rsidRPr="009C524F" w:rsidRDefault="009C524F" w:rsidP="009C524F">
      <w:pPr>
        <w:numPr>
          <w:ilvl w:val="0"/>
          <w:numId w:val="5"/>
        </w:numPr>
      </w:pPr>
      <w:r w:rsidRPr="009C524F">
        <w:rPr>
          <w:b/>
          <w:bCs/>
        </w:rPr>
        <w:t>North America</w:t>
      </w:r>
    </w:p>
    <w:p w14:paraId="47E22F14" w14:textId="77777777" w:rsidR="009C524F" w:rsidRPr="009C524F" w:rsidRDefault="009C524F" w:rsidP="009C524F">
      <w:pPr>
        <w:numPr>
          <w:ilvl w:val="0"/>
          <w:numId w:val="5"/>
        </w:numPr>
      </w:pPr>
      <w:r w:rsidRPr="009C524F">
        <w:rPr>
          <w:b/>
          <w:bCs/>
        </w:rPr>
        <w:t>Europe</w:t>
      </w:r>
    </w:p>
    <w:p w14:paraId="4B34F5EB" w14:textId="77777777" w:rsidR="009C524F" w:rsidRPr="009C524F" w:rsidRDefault="009C524F" w:rsidP="009C524F">
      <w:pPr>
        <w:numPr>
          <w:ilvl w:val="0"/>
          <w:numId w:val="5"/>
        </w:numPr>
      </w:pPr>
      <w:r w:rsidRPr="009C524F">
        <w:rPr>
          <w:b/>
          <w:bCs/>
        </w:rPr>
        <w:t>Asia Pacific</w:t>
      </w:r>
    </w:p>
    <w:p w14:paraId="49CB288A" w14:textId="77777777" w:rsidR="009C524F" w:rsidRPr="009C524F" w:rsidRDefault="009C524F" w:rsidP="009C524F">
      <w:pPr>
        <w:numPr>
          <w:ilvl w:val="0"/>
          <w:numId w:val="5"/>
        </w:numPr>
      </w:pPr>
      <w:r w:rsidRPr="009C524F">
        <w:rPr>
          <w:b/>
          <w:bCs/>
        </w:rPr>
        <w:t>Latin America</w:t>
      </w:r>
    </w:p>
    <w:p w14:paraId="11DF0CC1" w14:textId="77777777" w:rsidR="009C524F" w:rsidRPr="009C524F" w:rsidRDefault="009C524F" w:rsidP="009C524F">
      <w:pPr>
        <w:numPr>
          <w:ilvl w:val="0"/>
          <w:numId w:val="5"/>
        </w:numPr>
      </w:pPr>
      <w:r w:rsidRPr="009C524F">
        <w:rPr>
          <w:b/>
          <w:bCs/>
        </w:rPr>
        <w:t>Middle East &amp; Africa (MEA)</w:t>
      </w:r>
    </w:p>
    <w:p w14:paraId="34F8FAB1" w14:textId="77777777" w:rsidR="009C524F" w:rsidRPr="009C524F" w:rsidRDefault="009C524F" w:rsidP="009C524F">
      <w:r w:rsidRPr="009C524F">
        <w:rPr>
          <w:b/>
          <w:bCs/>
        </w:rPr>
        <w:t>North America</w:t>
      </w:r>
      <w:r w:rsidRPr="009C524F">
        <w:t xml:space="preserve"> leads in market value, underpinned by high surgical volumes, regulatory mandates, and a strong installed base of digital OR infrastructure. </w:t>
      </w:r>
      <w:r w:rsidRPr="009C524F">
        <w:rPr>
          <w:b/>
          <w:bCs/>
        </w:rPr>
        <w:t>Asia Pacific</w:t>
      </w:r>
      <w:r w:rsidRPr="009C524F">
        <w:t xml:space="preserve">, however, is the fastest-growing region due to expanding healthcare infrastructure, increasing </w:t>
      </w:r>
      <w:proofErr w:type="spellStart"/>
      <w:r w:rsidRPr="009C524F">
        <w:t>orthopedic</w:t>
      </w:r>
      <w:proofErr w:type="spellEnd"/>
      <w:r w:rsidRPr="009C524F">
        <w:t xml:space="preserve"> and dental awareness, and rising investment in surgical technology.</w:t>
      </w:r>
    </w:p>
    <w:p w14:paraId="7DC44EB6" w14:textId="77777777" w:rsidR="009C524F" w:rsidRPr="009C524F" w:rsidRDefault="009C524F" w:rsidP="009C524F">
      <w:r w:rsidRPr="009C524F">
        <w:pict w14:anchorId="6A7C1A46">
          <v:rect id="_x0000_i1238" style="width:0;height:1.5pt" o:hralign="center" o:hrstd="t" o:hr="t" fillcolor="#a0a0a0" stroked="f"/>
        </w:pict>
      </w:r>
    </w:p>
    <w:p w14:paraId="6F0CA0D0" w14:textId="77777777" w:rsidR="009C524F" w:rsidRPr="009C524F" w:rsidRDefault="009C524F" w:rsidP="009C524F">
      <w:pPr>
        <w:rPr>
          <w:b/>
          <w:bCs/>
        </w:rPr>
      </w:pPr>
      <w:r w:rsidRPr="009C524F">
        <w:rPr>
          <w:b/>
          <w:bCs/>
        </w:rPr>
        <w:t>3. Market Trends and Innovation Landscape</w:t>
      </w:r>
    </w:p>
    <w:p w14:paraId="52823FC7" w14:textId="77777777" w:rsidR="009C524F" w:rsidRPr="009C524F" w:rsidRDefault="009C524F" w:rsidP="009C524F">
      <w:r w:rsidRPr="009C524F">
        <w:t xml:space="preserve">The </w:t>
      </w:r>
      <w:r w:rsidRPr="009C524F">
        <w:rPr>
          <w:b/>
          <w:bCs/>
        </w:rPr>
        <w:t>vacuum mixing devices market</w:t>
      </w:r>
      <w:r w:rsidRPr="009C524F">
        <w:t xml:space="preserve"> is witnessing a dynamic transformation shaped by rapid innovation, digitization of surgical environments, and increasing interdisciplinary applications across medical and material science domains. These trends are not only redefining device functionality but are also influencing purchasing </w:t>
      </w:r>
      <w:proofErr w:type="spellStart"/>
      <w:r w:rsidRPr="009C524F">
        <w:t>behaviors</w:t>
      </w:r>
      <w:proofErr w:type="spellEnd"/>
      <w:r w:rsidRPr="009C524F">
        <w:t>, regulatory pathways, and clinical protocols.</w:t>
      </w:r>
    </w:p>
    <w:p w14:paraId="69D584A4" w14:textId="77777777" w:rsidR="009C524F" w:rsidRPr="009C524F" w:rsidRDefault="009C524F" w:rsidP="009C524F">
      <w:pPr>
        <w:rPr>
          <w:b/>
          <w:bCs/>
        </w:rPr>
      </w:pPr>
      <w:r w:rsidRPr="009C524F">
        <w:rPr>
          <w:b/>
          <w:bCs/>
        </w:rPr>
        <w:t>1. Digitally Enhanced Mixing Systems</w:t>
      </w:r>
    </w:p>
    <w:p w14:paraId="3F4E6F21" w14:textId="77777777" w:rsidR="009C524F" w:rsidRPr="009C524F" w:rsidRDefault="009C524F" w:rsidP="009C524F">
      <w:r w:rsidRPr="009C524F">
        <w:t xml:space="preserve">One of the most prominent shifts in this space is the incorporation of </w:t>
      </w:r>
      <w:r w:rsidRPr="009C524F">
        <w:rPr>
          <w:b/>
          <w:bCs/>
        </w:rPr>
        <w:t>digital controls and smart interfaces</w:t>
      </w:r>
      <w:r w:rsidRPr="009C524F">
        <w:t xml:space="preserve"> in modern vacuum mixing units. High-end models now come with features </w:t>
      </w:r>
      <w:r w:rsidRPr="009C524F">
        <w:lastRenderedPageBreak/>
        <w:t>such as programmable mixing cycles, touchscreen dashboards, and cloud-based data storage for procedural traceability.</w:t>
      </w:r>
    </w:p>
    <w:p w14:paraId="3F0A1FE0" w14:textId="77777777" w:rsidR="009C524F" w:rsidRPr="009C524F" w:rsidRDefault="009C524F" w:rsidP="009C524F">
      <w:r w:rsidRPr="009C524F">
        <w:rPr>
          <w:i/>
          <w:iCs/>
        </w:rPr>
        <w:t>This move toward intelligent mixers aligns with the broader trend of OR automation and digital health ecosystems</w:t>
      </w:r>
      <w:r w:rsidRPr="009C524F">
        <w:t>, according to clinical technology consultants. These features not only improve operational consistency but also allow for audit trails and integration with hospital information systems.</w:t>
      </w:r>
    </w:p>
    <w:p w14:paraId="0275BAE2" w14:textId="77777777" w:rsidR="009C524F" w:rsidRPr="009C524F" w:rsidRDefault="009C524F" w:rsidP="009C524F">
      <w:pPr>
        <w:rPr>
          <w:b/>
          <w:bCs/>
        </w:rPr>
      </w:pPr>
      <w:r w:rsidRPr="009C524F">
        <w:rPr>
          <w:b/>
          <w:bCs/>
        </w:rPr>
        <w:t>2. Cross-Disciplinary Use Cases Expanding</w:t>
      </w:r>
    </w:p>
    <w:p w14:paraId="798F0FCB" w14:textId="77777777" w:rsidR="009C524F" w:rsidRPr="009C524F" w:rsidRDefault="009C524F" w:rsidP="009C524F">
      <w:r w:rsidRPr="009C524F">
        <w:t xml:space="preserve">While </w:t>
      </w:r>
      <w:proofErr w:type="spellStart"/>
      <w:r w:rsidRPr="009C524F">
        <w:t>orthopedic</w:t>
      </w:r>
      <w:proofErr w:type="spellEnd"/>
      <w:r w:rsidRPr="009C524F">
        <w:t xml:space="preserve"> cement mixing remains the core application, manufacturers are increasingly designing modular systems that can be used in </w:t>
      </w:r>
      <w:r w:rsidRPr="009C524F">
        <w:rPr>
          <w:b/>
          <w:bCs/>
        </w:rPr>
        <w:t>dental labs, veterinary surgery, biomaterials research, and 3D printing labs</w:t>
      </w:r>
      <w:r w:rsidRPr="009C524F">
        <w:t xml:space="preserve">. These next-gen mixers are optimized for handling diverse material viscosities—from polymethyl methacrylate (PMMA) to hydroxyapatite composites and </w:t>
      </w:r>
      <w:proofErr w:type="spellStart"/>
      <w:r w:rsidRPr="009C524F">
        <w:t>bioceramics</w:t>
      </w:r>
      <w:proofErr w:type="spellEnd"/>
      <w:r w:rsidRPr="009C524F">
        <w:t>.</w:t>
      </w:r>
    </w:p>
    <w:p w14:paraId="005DD896" w14:textId="77777777" w:rsidR="009C524F" w:rsidRPr="009C524F" w:rsidRDefault="009C524F" w:rsidP="009C524F">
      <w:r w:rsidRPr="009C524F">
        <w:rPr>
          <w:i/>
          <w:iCs/>
        </w:rPr>
        <w:t>Laboratories focused on regenerative medicine and implant prototyping are now emerging as significant users of vacuum mixers</w:t>
      </w:r>
      <w:r w:rsidRPr="009C524F">
        <w:t>, driven by the need for precise, void-free compound preparation.</w:t>
      </w:r>
    </w:p>
    <w:p w14:paraId="2B4AA405" w14:textId="77777777" w:rsidR="009C524F" w:rsidRPr="009C524F" w:rsidRDefault="009C524F" w:rsidP="009C524F">
      <w:pPr>
        <w:rPr>
          <w:b/>
          <w:bCs/>
        </w:rPr>
      </w:pPr>
      <w:r w:rsidRPr="009C524F">
        <w:rPr>
          <w:b/>
          <w:bCs/>
        </w:rPr>
        <w:t>3. Material Compatibility and Innovation</w:t>
      </w:r>
    </w:p>
    <w:p w14:paraId="69833021" w14:textId="77777777" w:rsidR="009C524F" w:rsidRPr="009C524F" w:rsidRDefault="009C524F" w:rsidP="009C524F">
      <w:r w:rsidRPr="009C524F">
        <w:t xml:space="preserve">Manufacturers are emphasizing </w:t>
      </w:r>
      <w:r w:rsidRPr="009C524F">
        <w:rPr>
          <w:b/>
          <w:bCs/>
        </w:rPr>
        <w:t>biocompatibility, heat resistance, and minimal shear mixing mechanisms</w:t>
      </w:r>
      <w:r w:rsidRPr="009C524F">
        <w:t>. Advanced bowl materials—such as polyetherimide and surgical-grade stainless steel—are being adopted to ensure long-term durability and inert mixing environments.</w:t>
      </w:r>
    </w:p>
    <w:p w14:paraId="68DA41D2" w14:textId="77777777" w:rsidR="009C524F" w:rsidRPr="009C524F" w:rsidRDefault="009C524F" w:rsidP="009C524F">
      <w:r w:rsidRPr="009C524F">
        <w:t xml:space="preserve">In parallel, </w:t>
      </w:r>
      <w:r w:rsidRPr="009C524F">
        <w:rPr>
          <w:b/>
          <w:bCs/>
        </w:rPr>
        <w:t>low-noise motors</w:t>
      </w:r>
      <w:r w:rsidRPr="009C524F">
        <w:t xml:space="preserve">, </w:t>
      </w:r>
      <w:r w:rsidRPr="009C524F">
        <w:rPr>
          <w:b/>
          <w:bCs/>
        </w:rPr>
        <w:t>vibration-dampening platforms</w:t>
      </w:r>
      <w:r w:rsidRPr="009C524F">
        <w:t xml:space="preserve">, and </w:t>
      </w:r>
      <w:r w:rsidRPr="009C524F">
        <w:rPr>
          <w:b/>
          <w:bCs/>
        </w:rPr>
        <w:t>closed-loop vacuum systems</w:t>
      </w:r>
      <w:r w:rsidRPr="009C524F">
        <w:t xml:space="preserve"> are enhancing user safety and ergonomic efficiency, especially in high-throughput clinical environments.</w:t>
      </w:r>
    </w:p>
    <w:p w14:paraId="181BFB58" w14:textId="77777777" w:rsidR="009C524F" w:rsidRPr="009C524F" w:rsidRDefault="009C524F" w:rsidP="009C524F">
      <w:pPr>
        <w:rPr>
          <w:b/>
          <w:bCs/>
        </w:rPr>
      </w:pPr>
      <w:r w:rsidRPr="009C524F">
        <w:rPr>
          <w:b/>
          <w:bCs/>
        </w:rPr>
        <w:t>4. Mergers, Strategic Alliances &amp; R&amp;D Collaboration</w:t>
      </w:r>
    </w:p>
    <w:p w14:paraId="04862195" w14:textId="77777777" w:rsidR="009C524F" w:rsidRPr="009C524F" w:rsidRDefault="009C524F" w:rsidP="009C524F">
      <w:r w:rsidRPr="009C524F">
        <w:t xml:space="preserve">The innovation landscape is also shaped by </w:t>
      </w:r>
      <w:r w:rsidRPr="009C524F">
        <w:rPr>
          <w:b/>
          <w:bCs/>
        </w:rPr>
        <w:t>strategic alliances between device makers and healthcare providers</w:t>
      </w:r>
      <w:r w:rsidRPr="009C524F">
        <w:t xml:space="preserve">. Notable partnerships have been formed to co-develop mixers tailored to specific </w:t>
      </w:r>
      <w:proofErr w:type="spellStart"/>
      <w:r w:rsidRPr="009C524F">
        <w:t>orthopedic</w:t>
      </w:r>
      <w:proofErr w:type="spellEnd"/>
      <w:r w:rsidRPr="009C524F">
        <w:t xml:space="preserve"> implant brands or dental material kits.</w:t>
      </w:r>
    </w:p>
    <w:p w14:paraId="28C316F7" w14:textId="77777777" w:rsidR="009C524F" w:rsidRPr="009C524F" w:rsidRDefault="009C524F" w:rsidP="009C524F">
      <w:r w:rsidRPr="009C524F">
        <w:t xml:space="preserve">Some companies are also entering </w:t>
      </w:r>
      <w:r w:rsidRPr="009C524F">
        <w:rPr>
          <w:b/>
          <w:bCs/>
        </w:rPr>
        <w:t>licensing agreements with universities and material science labs</w:t>
      </w:r>
      <w:r w:rsidRPr="009C524F">
        <w:t xml:space="preserve"> to incorporate patented vacuum-sealing or anti-foaming technologies. These partnerships are accelerating product refinement cycles and reducing time-to-market.</w:t>
      </w:r>
    </w:p>
    <w:p w14:paraId="5F54C04B" w14:textId="77777777" w:rsidR="009C524F" w:rsidRPr="009C524F" w:rsidRDefault="009C524F" w:rsidP="009C524F">
      <w:pPr>
        <w:rPr>
          <w:b/>
          <w:bCs/>
        </w:rPr>
      </w:pPr>
      <w:r w:rsidRPr="009C524F">
        <w:rPr>
          <w:b/>
          <w:bCs/>
        </w:rPr>
        <w:t>5. Sustainability and Sterilization Innovations</w:t>
      </w:r>
    </w:p>
    <w:p w14:paraId="5161F0C9" w14:textId="77777777" w:rsidR="009C524F" w:rsidRPr="009C524F" w:rsidRDefault="009C524F" w:rsidP="009C524F">
      <w:r w:rsidRPr="009C524F">
        <w:t xml:space="preserve">Environmental and operational sustainability are becoming more relevant in purchasing decisions. New developments include </w:t>
      </w:r>
      <w:r w:rsidRPr="009C524F">
        <w:rPr>
          <w:b/>
          <w:bCs/>
        </w:rPr>
        <w:t>recyclable mixing cartridges</w:t>
      </w:r>
      <w:r w:rsidRPr="009C524F">
        <w:t xml:space="preserve">, </w:t>
      </w:r>
      <w:r w:rsidRPr="009C524F">
        <w:rPr>
          <w:b/>
          <w:bCs/>
        </w:rPr>
        <w:t>autoclavable components</w:t>
      </w:r>
      <w:r w:rsidRPr="009C524F">
        <w:t xml:space="preserve">, and </w:t>
      </w:r>
      <w:r w:rsidRPr="009C524F">
        <w:rPr>
          <w:b/>
          <w:bCs/>
        </w:rPr>
        <w:t>lower power consumption motors</w:t>
      </w:r>
      <w:r w:rsidRPr="009C524F">
        <w:t xml:space="preserve">, which are highly </w:t>
      </w:r>
      <w:proofErr w:type="spellStart"/>
      <w:r w:rsidRPr="009C524F">
        <w:t>favored</w:t>
      </w:r>
      <w:proofErr w:type="spellEnd"/>
      <w:r w:rsidRPr="009C524F">
        <w:t xml:space="preserve"> in green-certified hospital procurement processes.</w:t>
      </w:r>
    </w:p>
    <w:p w14:paraId="355F2C4E" w14:textId="77777777" w:rsidR="009C524F" w:rsidRPr="009C524F" w:rsidRDefault="009C524F" w:rsidP="009C524F">
      <w:r w:rsidRPr="009C524F">
        <w:rPr>
          <w:i/>
          <w:iCs/>
        </w:rPr>
        <w:lastRenderedPageBreak/>
        <w:t xml:space="preserve">“Surgical </w:t>
      </w:r>
      <w:proofErr w:type="spellStart"/>
      <w:r w:rsidRPr="009C524F">
        <w:rPr>
          <w:i/>
          <w:iCs/>
        </w:rPr>
        <w:t>centers</w:t>
      </w:r>
      <w:proofErr w:type="spellEnd"/>
      <w:r w:rsidRPr="009C524F">
        <w:rPr>
          <w:i/>
          <w:iCs/>
        </w:rPr>
        <w:t xml:space="preserve"> are looking for energy-efficient, easy-to-sterilize, and reusable vacuum mixing systems that reduce biohazard risk without compromising output quality,”</w:t>
      </w:r>
      <w:r w:rsidRPr="009C524F">
        <w:t xml:space="preserve"> states a procurement lead from a multi-specialty hospital in Germany.</w:t>
      </w:r>
    </w:p>
    <w:p w14:paraId="3F2B7DEA" w14:textId="77777777" w:rsidR="009C524F" w:rsidRPr="009C524F" w:rsidRDefault="009C524F" w:rsidP="009C524F">
      <w:r w:rsidRPr="009C524F">
        <w:pict w14:anchorId="0EE99685">
          <v:rect id="_x0000_i1240" style="width:0;height:1.5pt" o:hralign="center" o:hrstd="t" o:hr="t" fillcolor="#a0a0a0" stroked="f"/>
        </w:pict>
      </w:r>
    </w:p>
    <w:p w14:paraId="028A617D" w14:textId="77777777" w:rsidR="009C524F" w:rsidRPr="009C524F" w:rsidRDefault="009C524F" w:rsidP="009C524F">
      <w:pPr>
        <w:rPr>
          <w:b/>
          <w:bCs/>
        </w:rPr>
      </w:pPr>
      <w:r w:rsidRPr="009C524F">
        <w:rPr>
          <w:b/>
          <w:bCs/>
        </w:rPr>
        <w:t>4. Competitive Intelligence and Benchmarking</w:t>
      </w:r>
    </w:p>
    <w:p w14:paraId="11CAA5F8" w14:textId="77777777" w:rsidR="009C524F" w:rsidRPr="009C524F" w:rsidRDefault="009C524F" w:rsidP="009C524F">
      <w:r w:rsidRPr="009C524F">
        <w:t xml:space="preserve">The </w:t>
      </w:r>
      <w:r w:rsidRPr="009C524F">
        <w:rPr>
          <w:b/>
          <w:bCs/>
        </w:rPr>
        <w:t>vacuum mixing devices market</w:t>
      </w:r>
      <w:r w:rsidRPr="009C524F">
        <w:t xml:space="preserve"> is moderately consolidated, with a mix of global </w:t>
      </w:r>
      <w:proofErr w:type="spellStart"/>
      <w:r w:rsidRPr="009C524F">
        <w:t>medtech</w:t>
      </w:r>
      <w:proofErr w:type="spellEnd"/>
      <w:r w:rsidRPr="009C524F">
        <w:t xml:space="preserve"> giants and specialized surgical equipment manufacturers competing across product performance, innovation, and geographical footprint. Competitive intensity is especially strong in </w:t>
      </w:r>
      <w:proofErr w:type="spellStart"/>
      <w:r w:rsidRPr="009C524F">
        <w:t>orthopedic</w:t>
      </w:r>
      <w:proofErr w:type="spellEnd"/>
      <w:r w:rsidRPr="009C524F">
        <w:t xml:space="preserve"> and dental segments, where procedural precision and regulatory compliance are critical decision factors.</w:t>
      </w:r>
    </w:p>
    <w:p w14:paraId="264DDF5C" w14:textId="77777777" w:rsidR="009C524F" w:rsidRPr="009C524F" w:rsidRDefault="009C524F" w:rsidP="009C524F">
      <w:r w:rsidRPr="009C524F">
        <w:t>Here is a profile of key players driving competition in the space:</w:t>
      </w:r>
    </w:p>
    <w:p w14:paraId="147E82BF" w14:textId="77777777" w:rsidR="009C524F" w:rsidRPr="009C524F" w:rsidRDefault="009C524F" w:rsidP="009C524F">
      <w:pPr>
        <w:rPr>
          <w:b/>
          <w:bCs/>
        </w:rPr>
      </w:pPr>
      <w:r w:rsidRPr="009C524F">
        <w:rPr>
          <w:b/>
          <w:bCs/>
        </w:rPr>
        <w:t>Zimmer Biomet</w:t>
      </w:r>
    </w:p>
    <w:p w14:paraId="546AA750" w14:textId="77777777" w:rsidR="009C524F" w:rsidRPr="009C524F" w:rsidRDefault="009C524F" w:rsidP="009C524F">
      <w:r w:rsidRPr="009C524F">
        <w:t xml:space="preserve">A recognized global leader in </w:t>
      </w:r>
      <w:proofErr w:type="spellStart"/>
      <w:r w:rsidRPr="009C524F">
        <w:t>orthopedic</w:t>
      </w:r>
      <w:proofErr w:type="spellEnd"/>
      <w:r w:rsidRPr="009C524F">
        <w:t xml:space="preserve"> implants, </w:t>
      </w:r>
      <w:r w:rsidRPr="009C524F">
        <w:rPr>
          <w:b/>
          <w:bCs/>
        </w:rPr>
        <w:t>Zimmer Biomet</w:t>
      </w:r>
      <w:r w:rsidRPr="009C524F">
        <w:t xml:space="preserve"> has developed dedicated vacuum mixing systems to complement its cemented joint replacement offerings. The company’s strategy </w:t>
      </w:r>
      <w:proofErr w:type="spellStart"/>
      <w:r w:rsidRPr="009C524F">
        <w:t>centers</w:t>
      </w:r>
      <w:proofErr w:type="spellEnd"/>
      <w:r w:rsidRPr="009C524F">
        <w:t xml:space="preserve"> on </w:t>
      </w:r>
      <w:r w:rsidRPr="009C524F">
        <w:rPr>
          <w:b/>
          <w:bCs/>
        </w:rPr>
        <w:t>integration of mixing systems with its proprietary implant lines</w:t>
      </w:r>
      <w:r w:rsidRPr="009C524F">
        <w:t>, streamlining surgical workflow and enhancing procedural safety.</w:t>
      </w:r>
    </w:p>
    <w:p w14:paraId="1AA17E4F" w14:textId="77777777" w:rsidR="009C524F" w:rsidRPr="009C524F" w:rsidRDefault="009C524F" w:rsidP="009C524F">
      <w:r w:rsidRPr="009C524F">
        <w:rPr>
          <w:i/>
          <w:iCs/>
        </w:rPr>
        <w:t xml:space="preserve">Zimmer Biomet's global hospital relationships provide a strong distribution backbone for high-volume </w:t>
      </w:r>
      <w:proofErr w:type="spellStart"/>
      <w:r w:rsidRPr="009C524F">
        <w:rPr>
          <w:i/>
          <w:iCs/>
        </w:rPr>
        <w:t>orthopedic</w:t>
      </w:r>
      <w:proofErr w:type="spellEnd"/>
      <w:r w:rsidRPr="009C524F">
        <w:rPr>
          <w:i/>
          <w:iCs/>
        </w:rPr>
        <w:t xml:space="preserve"> vacuum mixers</w:t>
      </w:r>
      <w:r w:rsidRPr="009C524F">
        <w:t>, especially in North America and Europe.</w:t>
      </w:r>
    </w:p>
    <w:p w14:paraId="407752CC" w14:textId="77777777" w:rsidR="009C524F" w:rsidRPr="009C524F" w:rsidRDefault="009C524F" w:rsidP="009C524F">
      <w:pPr>
        <w:rPr>
          <w:b/>
          <w:bCs/>
        </w:rPr>
      </w:pPr>
      <w:r w:rsidRPr="009C524F">
        <w:rPr>
          <w:b/>
          <w:bCs/>
        </w:rPr>
        <w:t>Stryker</w:t>
      </w:r>
    </w:p>
    <w:p w14:paraId="3CB03B7E" w14:textId="77777777" w:rsidR="009C524F" w:rsidRPr="009C524F" w:rsidRDefault="009C524F" w:rsidP="009C524F">
      <w:r w:rsidRPr="009C524F">
        <w:rPr>
          <w:b/>
          <w:bCs/>
        </w:rPr>
        <w:t>Stryker</w:t>
      </w:r>
      <w:r w:rsidRPr="009C524F">
        <w:t xml:space="preserve"> continues to leverage its surgical infrastructure portfolio by offering </w:t>
      </w:r>
      <w:r w:rsidRPr="009C524F">
        <w:rPr>
          <w:b/>
          <w:bCs/>
        </w:rPr>
        <w:t>automated and ergonomic vacuum mixing systems</w:t>
      </w:r>
      <w:r w:rsidRPr="009C524F">
        <w:t xml:space="preserve"> that align with modern OR designs. The company focuses on </w:t>
      </w:r>
      <w:r w:rsidRPr="009C524F">
        <w:rPr>
          <w:b/>
          <w:bCs/>
        </w:rPr>
        <w:t>product differentiation through reduced human intervention and infection control features</w:t>
      </w:r>
      <w:r w:rsidRPr="009C524F">
        <w:t>.</w:t>
      </w:r>
    </w:p>
    <w:p w14:paraId="4FE73361" w14:textId="77777777" w:rsidR="009C524F" w:rsidRPr="009C524F" w:rsidRDefault="009C524F" w:rsidP="009C524F">
      <w:r w:rsidRPr="009C524F">
        <w:t xml:space="preserve">Their mixers often include disposable, single-use cartridges that reduce contamination risk—a key consideration in high-acuity surgical </w:t>
      </w:r>
      <w:proofErr w:type="spellStart"/>
      <w:r w:rsidRPr="009C524F">
        <w:t>centers</w:t>
      </w:r>
      <w:proofErr w:type="spellEnd"/>
      <w:r w:rsidRPr="009C524F">
        <w:t>.</w:t>
      </w:r>
    </w:p>
    <w:p w14:paraId="73AAEB93" w14:textId="77777777" w:rsidR="009C524F" w:rsidRPr="009C524F" w:rsidRDefault="009C524F" w:rsidP="009C524F">
      <w:pPr>
        <w:rPr>
          <w:b/>
          <w:bCs/>
        </w:rPr>
      </w:pPr>
      <w:r w:rsidRPr="009C524F">
        <w:rPr>
          <w:b/>
          <w:bCs/>
        </w:rPr>
        <w:t>Heraeus Medical</w:t>
      </w:r>
    </w:p>
    <w:p w14:paraId="7F1C5059" w14:textId="77777777" w:rsidR="009C524F" w:rsidRPr="009C524F" w:rsidRDefault="009C524F" w:rsidP="009C524F">
      <w:r w:rsidRPr="009C524F">
        <w:t xml:space="preserve">A specialist in bone cements and surgical accessories, </w:t>
      </w:r>
      <w:r w:rsidRPr="009C524F">
        <w:rPr>
          <w:b/>
          <w:bCs/>
        </w:rPr>
        <w:t>Heraeus Medical</w:t>
      </w:r>
      <w:r w:rsidRPr="009C524F">
        <w:t xml:space="preserve"> emphasizes compatibility between its cement formulations and mixer units. The company markets a </w:t>
      </w:r>
      <w:r w:rsidRPr="009C524F">
        <w:rPr>
          <w:b/>
          <w:bCs/>
        </w:rPr>
        <w:t>closed system vacuum mixer</w:t>
      </w:r>
      <w:r w:rsidRPr="009C524F">
        <w:t xml:space="preserve"> designed for rapid preparation and controlled cement viscosity.</w:t>
      </w:r>
    </w:p>
    <w:p w14:paraId="7C436089" w14:textId="77777777" w:rsidR="009C524F" w:rsidRPr="009C524F" w:rsidRDefault="009C524F" w:rsidP="009C524F">
      <w:r w:rsidRPr="009C524F">
        <w:t xml:space="preserve">Its competitive edge lies in </w:t>
      </w:r>
      <w:r w:rsidRPr="009C524F">
        <w:rPr>
          <w:b/>
          <w:bCs/>
        </w:rPr>
        <w:t>material science expertise and surgeon-centric design</w:t>
      </w:r>
      <w:r w:rsidRPr="009C524F">
        <w:t>, with a growing footprint in Europe and Asia.</w:t>
      </w:r>
    </w:p>
    <w:p w14:paraId="3FDB71DD" w14:textId="77777777" w:rsidR="009C524F" w:rsidRPr="009C524F" w:rsidRDefault="009C524F" w:rsidP="009C524F">
      <w:pPr>
        <w:rPr>
          <w:b/>
          <w:bCs/>
        </w:rPr>
      </w:pPr>
      <w:r w:rsidRPr="009C524F">
        <w:rPr>
          <w:b/>
          <w:bCs/>
        </w:rPr>
        <w:t>Summit Medical (Innovative Medical Products)</w:t>
      </w:r>
    </w:p>
    <w:p w14:paraId="60ABFC22" w14:textId="77777777" w:rsidR="009C524F" w:rsidRPr="009C524F" w:rsidRDefault="009C524F" w:rsidP="009C524F">
      <w:r w:rsidRPr="009C524F">
        <w:rPr>
          <w:b/>
          <w:bCs/>
        </w:rPr>
        <w:t>Summit Medical</w:t>
      </w:r>
      <w:r w:rsidRPr="009C524F">
        <w:t xml:space="preserve"> offers portable and bench-top vacuum mixing solutions primarily to ambulatory surgical </w:t>
      </w:r>
      <w:proofErr w:type="spellStart"/>
      <w:r w:rsidRPr="009C524F">
        <w:t>centers</w:t>
      </w:r>
      <w:proofErr w:type="spellEnd"/>
      <w:r w:rsidRPr="009C524F">
        <w:t xml:space="preserve"> (ASCs) and niche </w:t>
      </w:r>
      <w:proofErr w:type="spellStart"/>
      <w:r w:rsidRPr="009C524F">
        <w:t>orthopedic</w:t>
      </w:r>
      <w:proofErr w:type="spellEnd"/>
      <w:r w:rsidRPr="009C524F">
        <w:t xml:space="preserve"> units. Their strategy is built around </w:t>
      </w:r>
      <w:r w:rsidRPr="009C524F">
        <w:rPr>
          <w:b/>
          <w:bCs/>
        </w:rPr>
        <w:t>ease-of-use, modularity, and cost efficiency</w:t>
      </w:r>
      <w:r w:rsidRPr="009C524F">
        <w:t>, often targeting mid-sized clinics and surgical franchises.</w:t>
      </w:r>
    </w:p>
    <w:p w14:paraId="40F47DD1" w14:textId="77777777" w:rsidR="009C524F" w:rsidRPr="009C524F" w:rsidRDefault="009C524F" w:rsidP="009C524F">
      <w:r w:rsidRPr="009C524F">
        <w:rPr>
          <w:i/>
          <w:iCs/>
        </w:rPr>
        <w:lastRenderedPageBreak/>
        <w:t xml:space="preserve">The brand is increasingly </w:t>
      </w:r>
      <w:proofErr w:type="spellStart"/>
      <w:r w:rsidRPr="009C524F">
        <w:rPr>
          <w:i/>
          <w:iCs/>
        </w:rPr>
        <w:t>favored</w:t>
      </w:r>
      <w:proofErr w:type="spellEnd"/>
      <w:r w:rsidRPr="009C524F">
        <w:rPr>
          <w:i/>
          <w:iCs/>
        </w:rPr>
        <w:t xml:space="preserve"> in outpatient joint procedures where large-format mixers are not practical</w:t>
      </w:r>
      <w:r w:rsidRPr="009C524F">
        <w:t>.</w:t>
      </w:r>
    </w:p>
    <w:p w14:paraId="7E8B901E" w14:textId="77777777" w:rsidR="009C524F" w:rsidRPr="009C524F" w:rsidRDefault="009C524F" w:rsidP="009C524F">
      <w:pPr>
        <w:rPr>
          <w:b/>
          <w:bCs/>
        </w:rPr>
      </w:pPr>
      <w:r w:rsidRPr="009C524F">
        <w:rPr>
          <w:b/>
          <w:bCs/>
        </w:rPr>
        <w:t>GPC Medical Ltd</w:t>
      </w:r>
    </w:p>
    <w:p w14:paraId="4B24BCE5" w14:textId="77777777" w:rsidR="009C524F" w:rsidRPr="009C524F" w:rsidRDefault="009C524F" w:rsidP="009C524F">
      <w:r w:rsidRPr="009C524F">
        <w:t xml:space="preserve">An emerging manufacturer based in Asia, </w:t>
      </w:r>
      <w:r w:rsidRPr="009C524F">
        <w:rPr>
          <w:b/>
          <w:bCs/>
        </w:rPr>
        <w:t>GPC Medical</w:t>
      </w:r>
      <w:r w:rsidRPr="009C524F">
        <w:t xml:space="preserve"> is penetrating Latin America and Middle East markets with </w:t>
      </w:r>
      <w:r w:rsidRPr="009C524F">
        <w:rPr>
          <w:b/>
          <w:bCs/>
        </w:rPr>
        <w:t>affordable, standardized vacuum mixing systems</w:t>
      </w:r>
      <w:r w:rsidRPr="009C524F">
        <w:t xml:space="preserve">. Their competitive advantage is </w:t>
      </w:r>
      <w:r w:rsidRPr="009C524F">
        <w:rPr>
          <w:b/>
          <w:bCs/>
        </w:rPr>
        <w:t>cost leadership</w:t>
      </w:r>
      <w:r w:rsidRPr="009C524F">
        <w:t xml:space="preserve"> and </w:t>
      </w:r>
      <w:r w:rsidRPr="009C524F">
        <w:rPr>
          <w:b/>
          <w:bCs/>
        </w:rPr>
        <w:t>customization options</w:t>
      </w:r>
      <w:r w:rsidRPr="009C524F">
        <w:t xml:space="preserve"> for volume procurement clients.</w:t>
      </w:r>
    </w:p>
    <w:p w14:paraId="5B6F698B" w14:textId="77777777" w:rsidR="009C524F" w:rsidRPr="009C524F" w:rsidRDefault="009C524F" w:rsidP="009C524F">
      <w:pPr>
        <w:rPr>
          <w:b/>
          <w:bCs/>
        </w:rPr>
      </w:pPr>
      <w:r w:rsidRPr="009C524F">
        <w:rPr>
          <w:b/>
          <w:bCs/>
        </w:rPr>
        <w:t>Cook Medical</w:t>
      </w:r>
    </w:p>
    <w:p w14:paraId="5C30D6DB" w14:textId="77777777" w:rsidR="009C524F" w:rsidRPr="009C524F" w:rsidRDefault="009C524F" w:rsidP="009C524F">
      <w:r w:rsidRPr="009C524F">
        <w:t xml:space="preserve">Though primarily known for interventional medical devices, </w:t>
      </w:r>
      <w:r w:rsidRPr="009C524F">
        <w:rPr>
          <w:b/>
          <w:bCs/>
        </w:rPr>
        <w:t>Cook Medical</w:t>
      </w:r>
      <w:r w:rsidRPr="009C524F">
        <w:t xml:space="preserve"> offers vacuum mixing accessories through its procedural kits for trauma and spinal surgeries. These mixers are often </w:t>
      </w:r>
      <w:r w:rsidRPr="009C524F">
        <w:rPr>
          <w:b/>
          <w:bCs/>
        </w:rPr>
        <w:t>integrated into surgical packs</w:t>
      </w:r>
      <w:r w:rsidRPr="009C524F">
        <w:t>, promoting one-stop procurement convenience.</w:t>
      </w:r>
    </w:p>
    <w:p w14:paraId="58AF75D6" w14:textId="77777777" w:rsidR="009C524F" w:rsidRPr="009C524F" w:rsidRDefault="009C524F" w:rsidP="009C524F">
      <w:pPr>
        <w:rPr>
          <w:b/>
          <w:bCs/>
        </w:rPr>
      </w:pPr>
      <w:r w:rsidRPr="009C524F">
        <w:rPr>
          <w:b/>
          <w:bCs/>
        </w:rPr>
        <w:t xml:space="preserve">B. Braun </w:t>
      </w:r>
      <w:proofErr w:type="spellStart"/>
      <w:r w:rsidRPr="009C524F">
        <w:rPr>
          <w:b/>
          <w:bCs/>
        </w:rPr>
        <w:t>Melsungen</w:t>
      </w:r>
      <w:proofErr w:type="spellEnd"/>
      <w:r w:rsidRPr="009C524F">
        <w:rPr>
          <w:b/>
          <w:bCs/>
        </w:rPr>
        <w:t xml:space="preserve"> AG</w:t>
      </w:r>
    </w:p>
    <w:p w14:paraId="5E486A42" w14:textId="77777777" w:rsidR="009C524F" w:rsidRPr="009C524F" w:rsidRDefault="009C524F" w:rsidP="009C524F">
      <w:r w:rsidRPr="009C524F">
        <w:rPr>
          <w:b/>
          <w:bCs/>
        </w:rPr>
        <w:t>B. Braun</w:t>
      </w:r>
      <w:r w:rsidRPr="009C524F">
        <w:t xml:space="preserve"> continues to invest in sterile preparation technologies. Its vacuum mixers are typically paired with high-quality biomaterials used in neurosurgery and </w:t>
      </w:r>
      <w:proofErr w:type="spellStart"/>
      <w:r w:rsidRPr="009C524F">
        <w:t>orthopedic</w:t>
      </w:r>
      <w:proofErr w:type="spellEnd"/>
      <w:r w:rsidRPr="009C524F">
        <w:t xml:space="preserve"> oncology. The company’s </w:t>
      </w:r>
      <w:r w:rsidRPr="009C524F">
        <w:rPr>
          <w:b/>
          <w:bCs/>
        </w:rPr>
        <w:t>focus on infection prevention and surgical workflow optimization</w:t>
      </w:r>
      <w:r w:rsidRPr="009C524F">
        <w:t xml:space="preserve"> makes its systems appealing to large hospital systems.</w:t>
      </w:r>
    </w:p>
    <w:p w14:paraId="1B2145D0" w14:textId="77777777" w:rsidR="009C524F" w:rsidRPr="009C524F" w:rsidRDefault="009C524F" w:rsidP="009C524F">
      <w:r w:rsidRPr="009C524F">
        <w:pict w14:anchorId="3240245D">
          <v:rect id="_x0000_i1241" style="width:0;height:1.5pt" o:hralign="center" o:hrstd="t" o:hr="t" fillcolor="#a0a0a0" stroked="f"/>
        </w:pict>
      </w:r>
    </w:p>
    <w:p w14:paraId="667FFC40" w14:textId="77777777" w:rsidR="009C524F" w:rsidRPr="009C524F" w:rsidRDefault="009C524F" w:rsidP="009C524F">
      <w:r w:rsidRPr="009C524F">
        <w:rPr>
          <w:i/>
          <w:iCs/>
        </w:rPr>
        <w:t>While dominant players are building full procedural ecosystems around their vacuum mixing units, newer entrants are disrupting the market with simplified, mobile, and digital-ready solutions.</w:t>
      </w:r>
      <w:r w:rsidRPr="009C524F">
        <w:t xml:space="preserve"> Strategic benchmarking shows that </w:t>
      </w:r>
      <w:r w:rsidRPr="009C524F">
        <w:rPr>
          <w:b/>
          <w:bCs/>
        </w:rPr>
        <w:t>automation, compatibility, and ergonomics</w:t>
      </w:r>
      <w:r w:rsidRPr="009C524F">
        <w:t xml:space="preserve"> are becoming the primary battlefields for differentiation.</w:t>
      </w:r>
    </w:p>
    <w:p w14:paraId="277FEEA4" w14:textId="77777777" w:rsidR="009C524F" w:rsidRPr="009C524F" w:rsidRDefault="009C524F" w:rsidP="009C524F">
      <w:r w:rsidRPr="009C524F">
        <w:pict w14:anchorId="17E29D98">
          <v:rect id="_x0000_i1243" style="width:0;height:1.5pt" o:hralign="center" o:hrstd="t" o:hr="t" fillcolor="#a0a0a0" stroked="f"/>
        </w:pict>
      </w:r>
    </w:p>
    <w:p w14:paraId="71F2C585" w14:textId="77777777" w:rsidR="009C524F" w:rsidRPr="009C524F" w:rsidRDefault="009C524F" w:rsidP="009C524F">
      <w:pPr>
        <w:rPr>
          <w:b/>
          <w:bCs/>
        </w:rPr>
      </w:pPr>
      <w:r w:rsidRPr="009C524F">
        <w:rPr>
          <w:b/>
          <w:bCs/>
        </w:rPr>
        <w:t>5. Regional Landscape and Adoption Outlook</w:t>
      </w:r>
    </w:p>
    <w:p w14:paraId="09906526" w14:textId="77777777" w:rsidR="009C524F" w:rsidRPr="009C524F" w:rsidRDefault="009C524F" w:rsidP="009C524F">
      <w:r w:rsidRPr="009C524F">
        <w:t xml:space="preserve">The </w:t>
      </w:r>
      <w:r w:rsidRPr="009C524F">
        <w:rPr>
          <w:b/>
          <w:bCs/>
        </w:rPr>
        <w:t>vacuum mixing devices market</w:t>
      </w:r>
      <w:r w:rsidRPr="009C524F">
        <w:t xml:space="preserve"> exhibits varied growth dynamics across global regions, influenced by healthcare infrastructure maturity, surgical volumes, regulatory frameworks, and the pace of digital operating room adoption. While established markets lead in advanced systems and high-value procedures, emerging economies present untapped potential through volume-driven demand and healthcare modernization initiatives.</w:t>
      </w:r>
    </w:p>
    <w:p w14:paraId="03851097" w14:textId="77777777" w:rsidR="009C524F" w:rsidRPr="009C524F" w:rsidRDefault="009C524F" w:rsidP="009C524F">
      <w:pPr>
        <w:rPr>
          <w:b/>
          <w:bCs/>
        </w:rPr>
      </w:pPr>
      <w:r w:rsidRPr="009C524F">
        <w:rPr>
          <w:b/>
          <w:bCs/>
        </w:rPr>
        <w:t>North America</w:t>
      </w:r>
    </w:p>
    <w:p w14:paraId="22DA23A9" w14:textId="77777777" w:rsidR="009C524F" w:rsidRPr="009C524F" w:rsidRDefault="009C524F" w:rsidP="009C524F">
      <w:r w:rsidRPr="009C524F">
        <w:t xml:space="preserve">North America, led by the </w:t>
      </w:r>
      <w:r w:rsidRPr="009C524F">
        <w:rPr>
          <w:b/>
          <w:bCs/>
        </w:rPr>
        <w:t>United States</w:t>
      </w:r>
      <w:r w:rsidRPr="009C524F">
        <w:t xml:space="preserve">, accounts for the largest share of the global market. High prevalence of </w:t>
      </w:r>
      <w:proofErr w:type="spellStart"/>
      <w:r w:rsidRPr="009C524F">
        <w:t>orthopedic</w:t>
      </w:r>
      <w:proofErr w:type="spellEnd"/>
      <w:r w:rsidRPr="009C524F">
        <w:t xml:space="preserve"> conditions, </w:t>
      </w:r>
      <w:proofErr w:type="spellStart"/>
      <w:r w:rsidRPr="009C524F">
        <w:t>favorable</w:t>
      </w:r>
      <w:proofErr w:type="spellEnd"/>
      <w:r w:rsidRPr="009C524F">
        <w:t xml:space="preserve"> reimbursement frameworks, and a technologically advanced hospital ecosystem drive adoption. Surgical </w:t>
      </w:r>
      <w:proofErr w:type="spellStart"/>
      <w:r w:rsidRPr="009C524F">
        <w:t>centers</w:t>
      </w:r>
      <w:proofErr w:type="spellEnd"/>
      <w:r w:rsidRPr="009C524F">
        <w:t xml:space="preserve"> increasingly demand </w:t>
      </w:r>
      <w:r w:rsidRPr="009C524F">
        <w:rPr>
          <w:b/>
          <w:bCs/>
        </w:rPr>
        <w:t>automated mixers with integrated safety and traceability features</w:t>
      </w:r>
      <w:r w:rsidRPr="009C524F">
        <w:t>, especially in joint replacement and trauma procedures.</w:t>
      </w:r>
    </w:p>
    <w:p w14:paraId="2596C3B7" w14:textId="77777777" w:rsidR="009C524F" w:rsidRPr="009C524F" w:rsidRDefault="009C524F" w:rsidP="009C524F">
      <w:r w:rsidRPr="009C524F">
        <w:rPr>
          <w:i/>
          <w:iCs/>
        </w:rPr>
        <w:lastRenderedPageBreak/>
        <w:t>The U.S. market benefits from early adoption of smart operating room tools and consistent FDA regulations that encourage use of vacuum-based cement preparation to reduce surgical complications.</w:t>
      </w:r>
    </w:p>
    <w:p w14:paraId="23DF1B99" w14:textId="77777777" w:rsidR="009C524F" w:rsidRPr="009C524F" w:rsidRDefault="009C524F" w:rsidP="009C524F">
      <w:r w:rsidRPr="009C524F">
        <w:t xml:space="preserve">Canada follows closely, with a focus on improving procedural quality in provincial healthcare systems and </w:t>
      </w:r>
      <w:proofErr w:type="spellStart"/>
      <w:r w:rsidRPr="009C524F">
        <w:t>orthopedic</w:t>
      </w:r>
      <w:proofErr w:type="spellEnd"/>
      <w:r w:rsidRPr="009C524F">
        <w:t xml:space="preserve"> </w:t>
      </w:r>
      <w:proofErr w:type="spellStart"/>
      <w:r w:rsidRPr="009C524F">
        <w:t>centers</w:t>
      </w:r>
      <w:proofErr w:type="spellEnd"/>
      <w:r w:rsidRPr="009C524F">
        <w:t xml:space="preserve"> of excellence.</w:t>
      </w:r>
    </w:p>
    <w:p w14:paraId="41328770" w14:textId="77777777" w:rsidR="009C524F" w:rsidRPr="009C524F" w:rsidRDefault="009C524F" w:rsidP="009C524F">
      <w:pPr>
        <w:rPr>
          <w:b/>
          <w:bCs/>
        </w:rPr>
      </w:pPr>
      <w:r w:rsidRPr="009C524F">
        <w:rPr>
          <w:b/>
          <w:bCs/>
        </w:rPr>
        <w:t>Europe</w:t>
      </w:r>
    </w:p>
    <w:p w14:paraId="4A8298C5" w14:textId="77777777" w:rsidR="009C524F" w:rsidRPr="009C524F" w:rsidRDefault="009C524F" w:rsidP="009C524F">
      <w:r w:rsidRPr="009C524F">
        <w:t xml:space="preserve">Europe is the second-largest market, supported by </w:t>
      </w:r>
      <w:r w:rsidRPr="009C524F">
        <w:rPr>
          <w:b/>
          <w:bCs/>
        </w:rPr>
        <w:t>universal healthcare systems and strong compliance with surgical quality protocols</w:t>
      </w:r>
      <w:r w:rsidRPr="009C524F">
        <w:t xml:space="preserve">. Countries like </w:t>
      </w:r>
      <w:r w:rsidRPr="009C524F">
        <w:rPr>
          <w:b/>
          <w:bCs/>
        </w:rPr>
        <w:t>Germany, France, and the UK</w:t>
      </w:r>
      <w:r w:rsidRPr="009C524F">
        <w:t xml:space="preserve"> lead regional adoption, particularly in public hospitals and </w:t>
      </w:r>
      <w:proofErr w:type="spellStart"/>
      <w:r w:rsidRPr="009C524F">
        <w:t>orthopedic</w:t>
      </w:r>
      <w:proofErr w:type="spellEnd"/>
      <w:r w:rsidRPr="009C524F">
        <w:t xml:space="preserve"> trauma </w:t>
      </w:r>
      <w:proofErr w:type="spellStart"/>
      <w:r w:rsidRPr="009C524F">
        <w:t>centers</w:t>
      </w:r>
      <w:proofErr w:type="spellEnd"/>
      <w:r w:rsidRPr="009C524F">
        <w:t>.</w:t>
      </w:r>
    </w:p>
    <w:p w14:paraId="0F2BA98B" w14:textId="77777777" w:rsidR="009C524F" w:rsidRPr="009C524F" w:rsidRDefault="009C524F" w:rsidP="009C524F">
      <w:r w:rsidRPr="009C524F">
        <w:t xml:space="preserve">The </w:t>
      </w:r>
      <w:r w:rsidRPr="009C524F">
        <w:rPr>
          <w:b/>
          <w:bCs/>
        </w:rPr>
        <w:t>European Union's emphasis on surgical sterility, standardization, and CE certification</w:t>
      </w:r>
      <w:r w:rsidRPr="009C524F">
        <w:t xml:space="preserve"> has accelerated demand for closed-system and programmable vacuum mixers. In markets such as Switzerland and the Nordics, vacuum mixing is considered the standard of care for procedures involving bone cement or prosthetic adhesives.</w:t>
      </w:r>
    </w:p>
    <w:p w14:paraId="1913E329" w14:textId="77777777" w:rsidR="009C524F" w:rsidRPr="009C524F" w:rsidRDefault="009C524F" w:rsidP="009C524F">
      <w:r w:rsidRPr="009C524F">
        <w:rPr>
          <w:i/>
          <w:iCs/>
        </w:rPr>
        <w:t xml:space="preserve">“In Germany, reimbursement-linked surgical quality benchmarks have made vacuum mixing systems essential equipment in </w:t>
      </w:r>
      <w:proofErr w:type="spellStart"/>
      <w:r w:rsidRPr="009C524F">
        <w:rPr>
          <w:i/>
          <w:iCs/>
        </w:rPr>
        <w:t>orthopedic</w:t>
      </w:r>
      <w:proofErr w:type="spellEnd"/>
      <w:r w:rsidRPr="009C524F">
        <w:rPr>
          <w:i/>
          <w:iCs/>
        </w:rPr>
        <w:t xml:space="preserve"> operating rooms,”</w:t>
      </w:r>
      <w:r w:rsidRPr="009C524F">
        <w:t xml:space="preserve"> notes a procurement director at a Berlin-based hospital group.</w:t>
      </w:r>
    </w:p>
    <w:p w14:paraId="2AFE4F12" w14:textId="77777777" w:rsidR="009C524F" w:rsidRPr="009C524F" w:rsidRDefault="009C524F" w:rsidP="009C524F">
      <w:pPr>
        <w:rPr>
          <w:b/>
          <w:bCs/>
        </w:rPr>
      </w:pPr>
      <w:r w:rsidRPr="009C524F">
        <w:rPr>
          <w:b/>
          <w:bCs/>
        </w:rPr>
        <w:t>Asia Pacific</w:t>
      </w:r>
    </w:p>
    <w:p w14:paraId="792C41B3" w14:textId="77777777" w:rsidR="009C524F" w:rsidRPr="009C524F" w:rsidRDefault="009C524F" w:rsidP="009C524F">
      <w:r w:rsidRPr="009C524F">
        <w:t xml:space="preserve">Asia Pacific represents the </w:t>
      </w:r>
      <w:r w:rsidRPr="009C524F">
        <w:rPr>
          <w:b/>
          <w:bCs/>
        </w:rPr>
        <w:t>fastest-growing regional market</w:t>
      </w:r>
      <w:r w:rsidRPr="009C524F">
        <w:t xml:space="preserve">, driven by rising surgical volumes, improving access to </w:t>
      </w:r>
      <w:proofErr w:type="spellStart"/>
      <w:r w:rsidRPr="009C524F">
        <w:t>orthopedic</w:t>
      </w:r>
      <w:proofErr w:type="spellEnd"/>
      <w:r w:rsidRPr="009C524F">
        <w:t xml:space="preserve"> and dental care, and expanding private hospital investments. Key growth nations include </w:t>
      </w:r>
      <w:r w:rsidRPr="009C524F">
        <w:rPr>
          <w:b/>
          <w:bCs/>
        </w:rPr>
        <w:t>China, India, South Korea, and Japan</w:t>
      </w:r>
      <w:r w:rsidRPr="009C524F">
        <w:t>.</w:t>
      </w:r>
    </w:p>
    <w:p w14:paraId="31E159E7" w14:textId="77777777" w:rsidR="009C524F" w:rsidRPr="009C524F" w:rsidRDefault="009C524F" w:rsidP="009C524F">
      <w:pPr>
        <w:numPr>
          <w:ilvl w:val="0"/>
          <w:numId w:val="6"/>
        </w:numPr>
      </w:pPr>
      <w:r w:rsidRPr="009C524F">
        <w:rPr>
          <w:b/>
          <w:bCs/>
        </w:rPr>
        <w:t>China and India</w:t>
      </w:r>
      <w:r w:rsidRPr="009C524F">
        <w:t xml:space="preserve"> show increasing demand from tier-1 hospitals and emerging </w:t>
      </w:r>
      <w:proofErr w:type="spellStart"/>
      <w:r w:rsidRPr="009C524F">
        <w:t>orthopedic</w:t>
      </w:r>
      <w:proofErr w:type="spellEnd"/>
      <w:r w:rsidRPr="009C524F">
        <w:t xml:space="preserve"> chains.</w:t>
      </w:r>
    </w:p>
    <w:p w14:paraId="2D42BFB9" w14:textId="77777777" w:rsidR="009C524F" w:rsidRPr="009C524F" w:rsidRDefault="009C524F" w:rsidP="009C524F">
      <w:pPr>
        <w:numPr>
          <w:ilvl w:val="0"/>
          <w:numId w:val="6"/>
        </w:numPr>
      </w:pPr>
      <w:r w:rsidRPr="009C524F">
        <w:rPr>
          <w:b/>
          <w:bCs/>
        </w:rPr>
        <w:t>Japan</w:t>
      </w:r>
      <w:r w:rsidRPr="009C524F">
        <w:t xml:space="preserve"> prioritizes precision surgical tools and </w:t>
      </w:r>
      <w:proofErr w:type="spellStart"/>
      <w:r w:rsidRPr="009C524F">
        <w:t>favors</w:t>
      </w:r>
      <w:proofErr w:type="spellEnd"/>
      <w:r w:rsidRPr="009C524F">
        <w:t xml:space="preserve"> automated mixers with compliance to JIS and global ISO standards.</w:t>
      </w:r>
    </w:p>
    <w:p w14:paraId="74C1D6A6" w14:textId="77777777" w:rsidR="009C524F" w:rsidRPr="009C524F" w:rsidRDefault="009C524F" w:rsidP="009C524F">
      <w:pPr>
        <w:numPr>
          <w:ilvl w:val="0"/>
          <w:numId w:val="6"/>
        </w:numPr>
      </w:pPr>
      <w:r w:rsidRPr="009C524F">
        <w:rPr>
          <w:b/>
          <w:bCs/>
        </w:rPr>
        <w:t>South Korea</w:t>
      </w:r>
      <w:r w:rsidRPr="009C524F">
        <w:t xml:space="preserve"> is witnessing rapid integration of smart surgical suites, leading to increased demand for </w:t>
      </w:r>
      <w:r w:rsidRPr="009C524F">
        <w:rPr>
          <w:b/>
          <w:bCs/>
        </w:rPr>
        <w:t>digital-compatible mixers</w:t>
      </w:r>
      <w:r w:rsidRPr="009C524F">
        <w:t>.</w:t>
      </w:r>
    </w:p>
    <w:p w14:paraId="4B549238" w14:textId="77777777" w:rsidR="009C524F" w:rsidRPr="009C524F" w:rsidRDefault="009C524F" w:rsidP="009C524F">
      <w:r w:rsidRPr="009C524F">
        <w:t>Despite the promising growth, fragmented regulatory pathways and varying import policies may delay product registration for foreign brands.</w:t>
      </w:r>
    </w:p>
    <w:p w14:paraId="067A4830" w14:textId="77777777" w:rsidR="009C524F" w:rsidRPr="009C524F" w:rsidRDefault="009C524F" w:rsidP="009C524F">
      <w:pPr>
        <w:rPr>
          <w:b/>
          <w:bCs/>
        </w:rPr>
      </w:pPr>
      <w:r w:rsidRPr="009C524F">
        <w:rPr>
          <w:b/>
          <w:bCs/>
        </w:rPr>
        <w:t>Latin America</w:t>
      </w:r>
    </w:p>
    <w:p w14:paraId="1C3004C0" w14:textId="77777777" w:rsidR="009C524F" w:rsidRPr="009C524F" w:rsidRDefault="009C524F" w:rsidP="009C524F">
      <w:r w:rsidRPr="009C524F">
        <w:t xml:space="preserve">Adoption in </w:t>
      </w:r>
      <w:r w:rsidRPr="009C524F">
        <w:rPr>
          <w:b/>
          <w:bCs/>
        </w:rPr>
        <w:t>Latin America</w:t>
      </w:r>
      <w:r w:rsidRPr="009C524F">
        <w:t xml:space="preserve"> is gradually rising, with </w:t>
      </w:r>
      <w:r w:rsidRPr="009C524F">
        <w:rPr>
          <w:b/>
          <w:bCs/>
        </w:rPr>
        <w:t>Brazil, Mexico, and Argentina</w:t>
      </w:r>
      <w:r w:rsidRPr="009C524F">
        <w:t xml:space="preserve"> leading regional demand. The market is primarily cost-sensitive, </w:t>
      </w:r>
      <w:proofErr w:type="spellStart"/>
      <w:r w:rsidRPr="009C524F">
        <w:t>favoring</w:t>
      </w:r>
      <w:proofErr w:type="spellEnd"/>
      <w:r w:rsidRPr="009C524F">
        <w:t xml:space="preserve"> </w:t>
      </w:r>
      <w:r w:rsidRPr="009C524F">
        <w:rPr>
          <w:b/>
          <w:bCs/>
        </w:rPr>
        <w:t>reliable, mid-tier vacuum mixers</w:t>
      </w:r>
      <w:r w:rsidRPr="009C524F">
        <w:t xml:space="preserve"> with basic automation and reusable components.</w:t>
      </w:r>
    </w:p>
    <w:p w14:paraId="7932ECC6" w14:textId="77777777" w:rsidR="009C524F" w:rsidRPr="009C524F" w:rsidRDefault="009C524F" w:rsidP="009C524F">
      <w:r w:rsidRPr="009C524F">
        <w:t xml:space="preserve">Private </w:t>
      </w:r>
      <w:proofErr w:type="spellStart"/>
      <w:r w:rsidRPr="009C524F">
        <w:t>orthopedic</w:t>
      </w:r>
      <w:proofErr w:type="spellEnd"/>
      <w:r w:rsidRPr="009C524F">
        <w:t xml:space="preserve"> clinics and medical tourism hubs in these countries are emerging as early adopters. However, public sector penetration remains limited due to budget constraints and procurement delays.</w:t>
      </w:r>
    </w:p>
    <w:p w14:paraId="31B25C85" w14:textId="77777777" w:rsidR="009C524F" w:rsidRPr="009C524F" w:rsidRDefault="009C524F" w:rsidP="009C524F">
      <w:pPr>
        <w:rPr>
          <w:b/>
          <w:bCs/>
        </w:rPr>
      </w:pPr>
      <w:r w:rsidRPr="009C524F">
        <w:rPr>
          <w:b/>
          <w:bCs/>
        </w:rPr>
        <w:t>Middle East &amp; Africa (MEA)</w:t>
      </w:r>
    </w:p>
    <w:p w14:paraId="22942612" w14:textId="77777777" w:rsidR="009C524F" w:rsidRPr="009C524F" w:rsidRDefault="009C524F" w:rsidP="009C524F">
      <w:r w:rsidRPr="009C524F">
        <w:lastRenderedPageBreak/>
        <w:t xml:space="preserve">MEA remains a </w:t>
      </w:r>
      <w:r w:rsidRPr="009C524F">
        <w:rPr>
          <w:b/>
          <w:bCs/>
        </w:rPr>
        <w:t>nascent but opportunity-rich region</w:t>
      </w:r>
      <w:r w:rsidRPr="009C524F">
        <w:t xml:space="preserve"> for vacuum mixing devices. </w:t>
      </w:r>
      <w:r w:rsidRPr="009C524F">
        <w:rPr>
          <w:b/>
          <w:bCs/>
        </w:rPr>
        <w:t>Gulf Cooperation Council (GCC)</w:t>
      </w:r>
      <w:r w:rsidRPr="009C524F">
        <w:t xml:space="preserve"> countries such as </w:t>
      </w:r>
      <w:r w:rsidRPr="009C524F">
        <w:rPr>
          <w:b/>
          <w:bCs/>
        </w:rPr>
        <w:t>UAE, Saudi Arabia, and Qatar</w:t>
      </w:r>
      <w:r w:rsidRPr="009C524F">
        <w:t xml:space="preserve"> are investing in hospital upgrades and </w:t>
      </w:r>
      <w:proofErr w:type="spellStart"/>
      <w:r w:rsidRPr="009C524F">
        <w:t>orthopedic</w:t>
      </w:r>
      <w:proofErr w:type="spellEnd"/>
      <w:r w:rsidRPr="009C524F">
        <w:t xml:space="preserve"> </w:t>
      </w:r>
      <w:proofErr w:type="spellStart"/>
      <w:r w:rsidRPr="009C524F">
        <w:t>centers</w:t>
      </w:r>
      <w:proofErr w:type="spellEnd"/>
      <w:r w:rsidRPr="009C524F">
        <w:t>, creating niche demand for modern surgical tools.</w:t>
      </w:r>
    </w:p>
    <w:p w14:paraId="28854C85" w14:textId="77777777" w:rsidR="009C524F" w:rsidRPr="009C524F" w:rsidRDefault="009C524F" w:rsidP="009C524F">
      <w:r w:rsidRPr="009C524F">
        <w:rPr>
          <w:i/>
          <w:iCs/>
        </w:rPr>
        <w:t xml:space="preserve">Africa’s adoption is minimal and primarily concentrated in teaching hospitals and trauma care </w:t>
      </w:r>
      <w:proofErr w:type="spellStart"/>
      <w:r w:rsidRPr="009C524F">
        <w:rPr>
          <w:i/>
          <w:iCs/>
        </w:rPr>
        <w:t>centers</w:t>
      </w:r>
      <w:proofErr w:type="spellEnd"/>
      <w:r w:rsidRPr="009C524F">
        <w:rPr>
          <w:i/>
          <w:iCs/>
        </w:rPr>
        <w:t xml:space="preserve"> in South Africa, Egypt, and Kenya.</w:t>
      </w:r>
      <w:r w:rsidRPr="009C524F">
        <w:t xml:space="preserve"> Growth here will depend on donor-funded projects and public-private partnerships over the next decade.</w:t>
      </w:r>
    </w:p>
    <w:p w14:paraId="2B7D635F" w14:textId="77777777" w:rsidR="009C524F" w:rsidRPr="009C524F" w:rsidRDefault="009C524F" w:rsidP="009C524F">
      <w:r w:rsidRPr="009C524F">
        <w:pict w14:anchorId="6EAC41EF">
          <v:rect id="_x0000_i1245" style="width:0;height:1.5pt" o:hralign="center" o:hrstd="t" o:hr="t" fillcolor="#a0a0a0" stroked="f"/>
        </w:pict>
      </w:r>
    </w:p>
    <w:p w14:paraId="045A033D" w14:textId="77777777" w:rsidR="009C524F" w:rsidRPr="009C524F" w:rsidRDefault="009C524F" w:rsidP="009C524F">
      <w:pPr>
        <w:rPr>
          <w:b/>
          <w:bCs/>
        </w:rPr>
      </w:pPr>
      <w:r w:rsidRPr="009C524F">
        <w:rPr>
          <w:b/>
          <w:bCs/>
        </w:rPr>
        <w:t>6. End-User Dynamics and Use Case</w:t>
      </w:r>
    </w:p>
    <w:p w14:paraId="0C3AF8D4" w14:textId="77777777" w:rsidR="009C524F" w:rsidRPr="009C524F" w:rsidRDefault="009C524F" w:rsidP="009C524F">
      <w:r w:rsidRPr="009C524F">
        <w:t xml:space="preserve">The adoption of </w:t>
      </w:r>
      <w:r w:rsidRPr="009C524F">
        <w:rPr>
          <w:b/>
          <w:bCs/>
        </w:rPr>
        <w:t>vacuum mixing devices</w:t>
      </w:r>
      <w:r w:rsidRPr="009C524F">
        <w:t xml:space="preserve"> varies significantly by end-user type, shaped by the nature of medical procedures, operational scale, and budget flexibility. While hospitals remain the primary users, specialized clinics and research institutions are emerging as influential secondary adopters, expanding the market’s scope beyond traditional surgical environments.</w:t>
      </w:r>
    </w:p>
    <w:p w14:paraId="4D68A34C" w14:textId="77777777" w:rsidR="009C524F" w:rsidRPr="009C524F" w:rsidRDefault="009C524F" w:rsidP="009C524F">
      <w:pPr>
        <w:rPr>
          <w:b/>
          <w:bCs/>
        </w:rPr>
      </w:pPr>
      <w:r w:rsidRPr="009C524F">
        <w:rPr>
          <w:b/>
          <w:bCs/>
        </w:rPr>
        <w:t>Hospitals</w:t>
      </w:r>
    </w:p>
    <w:p w14:paraId="424D82FC" w14:textId="77777777" w:rsidR="009C524F" w:rsidRPr="009C524F" w:rsidRDefault="009C524F" w:rsidP="009C524F">
      <w:r w:rsidRPr="009C524F">
        <w:rPr>
          <w:b/>
          <w:bCs/>
        </w:rPr>
        <w:t>Hospitals</w:t>
      </w:r>
      <w:r w:rsidRPr="009C524F">
        <w:t xml:space="preserve">, especially those with </w:t>
      </w:r>
      <w:proofErr w:type="spellStart"/>
      <w:r w:rsidRPr="009C524F">
        <w:t>orthopedic</w:t>
      </w:r>
      <w:proofErr w:type="spellEnd"/>
      <w:r w:rsidRPr="009C524F">
        <w:t xml:space="preserve">, trauma, or maxillofacial units, represent the largest end-user segment. Their high surgical throughput, strict compliance requirements, and centralized procurement systems drive demand for </w:t>
      </w:r>
      <w:r w:rsidRPr="009C524F">
        <w:rPr>
          <w:b/>
          <w:bCs/>
        </w:rPr>
        <w:t>bench-top and automated vacuum mixing systems</w:t>
      </w:r>
      <w:r w:rsidRPr="009C524F">
        <w:t>.</w:t>
      </w:r>
    </w:p>
    <w:p w14:paraId="32A6D85C" w14:textId="77777777" w:rsidR="009C524F" w:rsidRPr="009C524F" w:rsidRDefault="009C524F" w:rsidP="009C524F">
      <w:r w:rsidRPr="009C524F">
        <w:t xml:space="preserve">Academic and teaching hospitals are more inclined to invest in </w:t>
      </w:r>
      <w:r w:rsidRPr="009C524F">
        <w:rPr>
          <w:b/>
          <w:bCs/>
        </w:rPr>
        <w:t>digitally enabled mixers with advanced safety and tracking features</w:t>
      </w:r>
      <w:r w:rsidRPr="009C524F">
        <w:t>, especially those integrated into full surgical kits or cement delivery systems.</w:t>
      </w:r>
    </w:p>
    <w:p w14:paraId="45C720F5" w14:textId="77777777" w:rsidR="009C524F" w:rsidRPr="009C524F" w:rsidRDefault="009C524F" w:rsidP="009C524F">
      <w:pPr>
        <w:rPr>
          <w:b/>
          <w:bCs/>
        </w:rPr>
      </w:pPr>
      <w:r w:rsidRPr="009C524F">
        <w:rPr>
          <w:b/>
          <w:bCs/>
        </w:rPr>
        <w:t xml:space="preserve">Ambulatory Surgical </w:t>
      </w:r>
      <w:proofErr w:type="spellStart"/>
      <w:r w:rsidRPr="009C524F">
        <w:rPr>
          <w:b/>
          <w:bCs/>
        </w:rPr>
        <w:t>Centers</w:t>
      </w:r>
      <w:proofErr w:type="spellEnd"/>
      <w:r w:rsidRPr="009C524F">
        <w:rPr>
          <w:b/>
          <w:bCs/>
        </w:rPr>
        <w:t xml:space="preserve"> (ASCs)</w:t>
      </w:r>
    </w:p>
    <w:p w14:paraId="03482130" w14:textId="77777777" w:rsidR="009C524F" w:rsidRPr="009C524F" w:rsidRDefault="009C524F" w:rsidP="009C524F">
      <w:r w:rsidRPr="009C524F">
        <w:rPr>
          <w:b/>
          <w:bCs/>
        </w:rPr>
        <w:t>ASCs</w:t>
      </w:r>
      <w:r w:rsidRPr="009C524F">
        <w:t xml:space="preserve"> are becoming significant consumers of </w:t>
      </w:r>
      <w:r w:rsidRPr="009C524F">
        <w:rPr>
          <w:b/>
          <w:bCs/>
        </w:rPr>
        <w:t>compact, portable vacuum mixers</w:t>
      </w:r>
      <w:r w:rsidRPr="009C524F">
        <w:t>, particularly in developed countries where joint replacements and fracture treatments are increasingly performed on an outpatient basis.</w:t>
      </w:r>
    </w:p>
    <w:p w14:paraId="012DDB2D" w14:textId="77777777" w:rsidR="009C524F" w:rsidRPr="009C524F" w:rsidRDefault="009C524F" w:rsidP="009C524F">
      <w:r w:rsidRPr="009C524F">
        <w:rPr>
          <w:i/>
          <w:iCs/>
        </w:rPr>
        <w:t>These facilities prioritize space-efficient, reusable systems that reduce preparation time and limit operating room contamination</w:t>
      </w:r>
      <w:r w:rsidRPr="009C524F">
        <w:t>, aligning perfectly with low-staff, high-efficiency environments.</w:t>
      </w:r>
    </w:p>
    <w:p w14:paraId="573DEB52" w14:textId="77777777" w:rsidR="009C524F" w:rsidRPr="009C524F" w:rsidRDefault="009C524F" w:rsidP="009C524F">
      <w:pPr>
        <w:rPr>
          <w:b/>
          <w:bCs/>
        </w:rPr>
      </w:pPr>
      <w:r w:rsidRPr="009C524F">
        <w:rPr>
          <w:b/>
          <w:bCs/>
        </w:rPr>
        <w:t>Dental Clinics</w:t>
      </w:r>
    </w:p>
    <w:p w14:paraId="7D798C6F" w14:textId="77777777" w:rsidR="009C524F" w:rsidRPr="009C524F" w:rsidRDefault="009C524F" w:rsidP="009C524F">
      <w:r w:rsidRPr="009C524F">
        <w:t xml:space="preserve">Dental applications are on the rise, particularly in </w:t>
      </w:r>
      <w:r w:rsidRPr="009C524F">
        <w:rPr>
          <w:b/>
          <w:bCs/>
        </w:rPr>
        <w:t>prosthodontics and implantology</w:t>
      </w:r>
      <w:r w:rsidRPr="009C524F">
        <w:t xml:space="preserve">, where void-free mixing is essential for crown, bridge, and impression materials. </w:t>
      </w:r>
      <w:r w:rsidRPr="009C524F">
        <w:rPr>
          <w:b/>
          <w:bCs/>
        </w:rPr>
        <w:t>Dental clinics and labs</w:t>
      </w:r>
      <w:r w:rsidRPr="009C524F">
        <w:t xml:space="preserve"> </w:t>
      </w:r>
      <w:proofErr w:type="spellStart"/>
      <w:r w:rsidRPr="009C524F">
        <w:t>favor</w:t>
      </w:r>
      <w:proofErr w:type="spellEnd"/>
      <w:r w:rsidRPr="009C524F">
        <w:t xml:space="preserve"> </w:t>
      </w:r>
      <w:r w:rsidRPr="009C524F">
        <w:rPr>
          <w:b/>
          <w:bCs/>
        </w:rPr>
        <w:t>lightweight, silent mixers</w:t>
      </w:r>
      <w:r w:rsidRPr="009C524F">
        <w:t xml:space="preserve"> that can handle small volumes with high material consistency.</w:t>
      </w:r>
    </w:p>
    <w:p w14:paraId="3B0D81C0" w14:textId="77777777" w:rsidR="009C524F" w:rsidRPr="009C524F" w:rsidRDefault="009C524F" w:rsidP="009C524F">
      <w:r w:rsidRPr="009C524F">
        <w:rPr>
          <w:i/>
          <w:iCs/>
        </w:rPr>
        <w:t>“In prosthodontic workflows, vacuum mixing systems offer consistency in viscosity, ensuring better bonding and longevity of implants,”</w:t>
      </w:r>
      <w:r w:rsidRPr="009C524F">
        <w:t xml:space="preserve"> explains a dental technician at a private lab in Singapore.</w:t>
      </w:r>
    </w:p>
    <w:p w14:paraId="10376D4F" w14:textId="77777777" w:rsidR="009C524F" w:rsidRPr="009C524F" w:rsidRDefault="009C524F" w:rsidP="009C524F">
      <w:pPr>
        <w:rPr>
          <w:b/>
          <w:bCs/>
        </w:rPr>
      </w:pPr>
      <w:r w:rsidRPr="009C524F">
        <w:rPr>
          <w:b/>
          <w:bCs/>
        </w:rPr>
        <w:lastRenderedPageBreak/>
        <w:t>Research Laboratories</w:t>
      </w:r>
    </w:p>
    <w:p w14:paraId="396918E9" w14:textId="77777777" w:rsidR="009C524F" w:rsidRPr="009C524F" w:rsidRDefault="009C524F" w:rsidP="009C524F">
      <w:r w:rsidRPr="009C524F">
        <w:rPr>
          <w:b/>
          <w:bCs/>
        </w:rPr>
        <w:t>Research and materials testing laboratories</w:t>
      </w:r>
      <w:r w:rsidRPr="009C524F">
        <w:t xml:space="preserve"> are niche users of vacuum mixers, particularly in the development of </w:t>
      </w:r>
      <w:proofErr w:type="spellStart"/>
      <w:r w:rsidRPr="009C524F">
        <w:rPr>
          <w:b/>
          <w:bCs/>
        </w:rPr>
        <w:t>bioceramics</w:t>
      </w:r>
      <w:proofErr w:type="spellEnd"/>
      <w:r w:rsidRPr="009C524F">
        <w:rPr>
          <w:b/>
          <w:bCs/>
        </w:rPr>
        <w:t xml:space="preserve">, PMMA composites, and 3D printed </w:t>
      </w:r>
      <w:proofErr w:type="spellStart"/>
      <w:r w:rsidRPr="009C524F">
        <w:rPr>
          <w:b/>
          <w:bCs/>
        </w:rPr>
        <w:t>orthopedic</w:t>
      </w:r>
      <w:proofErr w:type="spellEnd"/>
      <w:r w:rsidRPr="009C524F">
        <w:rPr>
          <w:b/>
          <w:bCs/>
        </w:rPr>
        <w:t xml:space="preserve"> prototypes</w:t>
      </w:r>
      <w:r w:rsidRPr="009C524F">
        <w:t>. They demand customizable mixing programs and broad material compatibility rather than surgical integration.</w:t>
      </w:r>
    </w:p>
    <w:p w14:paraId="0FED78BE" w14:textId="77777777" w:rsidR="009C524F" w:rsidRPr="009C524F" w:rsidRDefault="009C524F" w:rsidP="009C524F">
      <w:r w:rsidRPr="009C524F">
        <w:t>Universities and biotech firms increasingly use vacuum mixing units in experimental phases to maintain material integrity and eliminate air bubble-related distortions in performance trials.</w:t>
      </w:r>
    </w:p>
    <w:p w14:paraId="243DB930" w14:textId="77777777" w:rsidR="009C524F" w:rsidRPr="009C524F" w:rsidRDefault="009C524F" w:rsidP="009C524F">
      <w:r w:rsidRPr="009C524F">
        <w:pict w14:anchorId="616A693B">
          <v:rect id="_x0000_i1246" style="width:0;height:1.5pt" o:hralign="center" o:hrstd="t" o:hr="t" fillcolor="#a0a0a0" stroked="f"/>
        </w:pict>
      </w:r>
    </w:p>
    <w:p w14:paraId="6EF627B3"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Use Case Highlight</w:t>
      </w:r>
    </w:p>
    <w:p w14:paraId="745DDFE1" w14:textId="77777777" w:rsidR="009C524F" w:rsidRPr="009C524F" w:rsidRDefault="009C524F" w:rsidP="009C524F">
      <w:r w:rsidRPr="009C524F">
        <w:rPr>
          <w:b/>
          <w:bCs/>
        </w:rPr>
        <w:t>Scenario: A tertiary hospital in South Korea</w:t>
      </w:r>
      <w:r w:rsidRPr="009C524F">
        <w:t xml:space="preserve"> sought to reduce surgical site complications associated with manual bone cement mixing in total knee arthroplasty (TKA) procedures. They integrated a </w:t>
      </w:r>
      <w:r w:rsidRPr="009C524F">
        <w:rPr>
          <w:b/>
          <w:bCs/>
        </w:rPr>
        <w:t>programmable vacuum mixing system with RFID-enabled tracking and disposable cartridges</w:t>
      </w:r>
      <w:r w:rsidRPr="009C524F">
        <w:t xml:space="preserve"> across their </w:t>
      </w:r>
      <w:proofErr w:type="spellStart"/>
      <w:r w:rsidRPr="009C524F">
        <w:t>orthopedic</w:t>
      </w:r>
      <w:proofErr w:type="spellEnd"/>
      <w:r w:rsidRPr="009C524F">
        <w:t xml:space="preserve"> ORs.</w:t>
      </w:r>
    </w:p>
    <w:p w14:paraId="5062C3A2" w14:textId="77777777" w:rsidR="009C524F" w:rsidRPr="009C524F" w:rsidRDefault="009C524F" w:rsidP="009C524F">
      <w:r w:rsidRPr="009C524F">
        <w:t>Within six months, the hospital reported:</w:t>
      </w:r>
    </w:p>
    <w:p w14:paraId="77F7F24B" w14:textId="77777777" w:rsidR="009C524F" w:rsidRPr="009C524F" w:rsidRDefault="009C524F" w:rsidP="009C524F">
      <w:pPr>
        <w:numPr>
          <w:ilvl w:val="0"/>
          <w:numId w:val="7"/>
        </w:numPr>
      </w:pPr>
      <w:r w:rsidRPr="009C524F">
        <w:t xml:space="preserve">A </w:t>
      </w:r>
      <w:r w:rsidRPr="009C524F">
        <w:rPr>
          <w:b/>
          <w:bCs/>
        </w:rPr>
        <w:t>32% reduction in intraoperative cement inconsistencies</w:t>
      </w:r>
    </w:p>
    <w:p w14:paraId="7E171C48" w14:textId="77777777" w:rsidR="009C524F" w:rsidRPr="009C524F" w:rsidRDefault="009C524F" w:rsidP="009C524F">
      <w:pPr>
        <w:numPr>
          <w:ilvl w:val="0"/>
          <w:numId w:val="7"/>
        </w:numPr>
      </w:pPr>
      <w:r w:rsidRPr="009C524F">
        <w:rPr>
          <w:b/>
          <w:bCs/>
        </w:rPr>
        <w:t>Improved surgical turnaround time by 11 minutes per case</w:t>
      </w:r>
    </w:p>
    <w:p w14:paraId="57A4EBDE" w14:textId="77777777" w:rsidR="009C524F" w:rsidRPr="009C524F" w:rsidRDefault="009C524F" w:rsidP="009C524F">
      <w:pPr>
        <w:numPr>
          <w:ilvl w:val="0"/>
          <w:numId w:val="7"/>
        </w:numPr>
      </w:pPr>
      <w:r w:rsidRPr="009C524F">
        <w:t>Enhanced compliance with Korea’s Health Insurance Review and Assessment Service (HIRA) benchmarks</w:t>
      </w:r>
    </w:p>
    <w:p w14:paraId="6CF98B46" w14:textId="77777777" w:rsidR="009C524F" w:rsidRPr="009C524F" w:rsidRDefault="009C524F" w:rsidP="009C524F">
      <w:r w:rsidRPr="009C524F">
        <w:rPr>
          <w:i/>
          <w:iCs/>
        </w:rPr>
        <w:t>The device’s ability to produce homogenous, void-free cement batches contributed significantly to prosthesis longevity and postoperative outcomes</w:t>
      </w:r>
      <w:r w:rsidRPr="009C524F">
        <w:t>, as documented in internal quality audits.</w:t>
      </w:r>
    </w:p>
    <w:p w14:paraId="164A7BBB" w14:textId="77777777" w:rsidR="009C524F" w:rsidRPr="009C524F" w:rsidRDefault="009C524F" w:rsidP="009C524F">
      <w:r w:rsidRPr="009C524F">
        <w:pict w14:anchorId="0E41823E">
          <v:rect id="_x0000_i1248" style="width:0;height:1.5pt" o:hralign="center" o:hrstd="t" o:hr="t" fillcolor="#a0a0a0" stroked="f"/>
        </w:pict>
      </w:r>
    </w:p>
    <w:p w14:paraId="427981E3" w14:textId="77777777" w:rsidR="009C524F" w:rsidRPr="009C524F" w:rsidRDefault="009C524F" w:rsidP="009C524F">
      <w:pPr>
        <w:rPr>
          <w:b/>
          <w:bCs/>
        </w:rPr>
      </w:pPr>
      <w:r w:rsidRPr="009C524F">
        <w:rPr>
          <w:b/>
          <w:bCs/>
        </w:rPr>
        <w:t>7. Recent Developments + Opportunities &amp; Restraints</w:t>
      </w:r>
    </w:p>
    <w:p w14:paraId="4A78A9D8"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Recent Developments (Past 2 Years)</w:t>
      </w:r>
    </w:p>
    <w:p w14:paraId="1218AF25" w14:textId="77777777" w:rsidR="009C524F" w:rsidRPr="009C524F" w:rsidRDefault="009C524F" w:rsidP="009C524F">
      <w:pPr>
        <w:numPr>
          <w:ilvl w:val="0"/>
          <w:numId w:val="8"/>
        </w:numPr>
      </w:pPr>
      <w:r w:rsidRPr="009C524F">
        <w:rPr>
          <w:b/>
          <w:bCs/>
        </w:rPr>
        <w:t>Zimmer Biomet</w:t>
      </w:r>
      <w:r w:rsidRPr="009C524F">
        <w:t xml:space="preserve"> introduced an upgraded automated vacuum mixing system designed for seamless integration with its digital surgery platform, improving traceability and cement homogeneity.</w:t>
      </w:r>
      <w:r w:rsidRPr="009C524F">
        <w:br/>
      </w:r>
      <w:hyperlink r:id="rId5" w:tgtFrame="_new" w:history="1">
        <w:r w:rsidRPr="009C524F">
          <w:rPr>
            <w:rStyle w:val="Hyperlink"/>
          </w:rPr>
          <w:t>https://www.zimmerbiomet.com</w:t>
        </w:r>
      </w:hyperlink>
    </w:p>
    <w:p w14:paraId="5803D297" w14:textId="77777777" w:rsidR="009C524F" w:rsidRPr="009C524F" w:rsidRDefault="009C524F" w:rsidP="009C524F">
      <w:pPr>
        <w:numPr>
          <w:ilvl w:val="0"/>
          <w:numId w:val="8"/>
        </w:numPr>
      </w:pPr>
      <w:r w:rsidRPr="009C524F">
        <w:rPr>
          <w:b/>
          <w:bCs/>
        </w:rPr>
        <w:t>Stryker Corporation</w:t>
      </w:r>
      <w:r w:rsidRPr="009C524F">
        <w:t xml:space="preserve"> expanded its smart OR product line to include advanced vacuum mixers with wireless monitoring capabilities, aimed at </w:t>
      </w:r>
      <w:proofErr w:type="spellStart"/>
      <w:r w:rsidRPr="009C524F">
        <w:t>orthopedic</w:t>
      </w:r>
      <w:proofErr w:type="spellEnd"/>
      <w:r w:rsidRPr="009C524F">
        <w:t xml:space="preserve"> trauma </w:t>
      </w:r>
      <w:proofErr w:type="spellStart"/>
      <w:r w:rsidRPr="009C524F">
        <w:t>centers</w:t>
      </w:r>
      <w:proofErr w:type="spellEnd"/>
      <w:r w:rsidRPr="009C524F">
        <w:t>.</w:t>
      </w:r>
      <w:r w:rsidRPr="009C524F">
        <w:br/>
      </w:r>
      <w:hyperlink r:id="rId6" w:tgtFrame="_new" w:history="1">
        <w:r w:rsidRPr="009C524F">
          <w:rPr>
            <w:rStyle w:val="Hyperlink"/>
          </w:rPr>
          <w:t>https://www.stryker.com</w:t>
        </w:r>
      </w:hyperlink>
    </w:p>
    <w:p w14:paraId="25B2D4E2" w14:textId="77777777" w:rsidR="009C524F" w:rsidRPr="009C524F" w:rsidRDefault="009C524F" w:rsidP="009C524F">
      <w:pPr>
        <w:numPr>
          <w:ilvl w:val="0"/>
          <w:numId w:val="8"/>
        </w:numPr>
      </w:pPr>
      <w:r w:rsidRPr="009C524F">
        <w:rPr>
          <w:b/>
          <w:bCs/>
        </w:rPr>
        <w:t>Heraeus Medical</w:t>
      </w:r>
      <w:r w:rsidRPr="009C524F">
        <w:t xml:space="preserve"> entered a joint development agreement with a European university to design a dual-chamber vacuum mixer for hybrid cement applications in </w:t>
      </w:r>
      <w:r w:rsidRPr="009C524F">
        <w:lastRenderedPageBreak/>
        <w:t>reconstructive surgery.</w:t>
      </w:r>
      <w:r w:rsidRPr="009C524F">
        <w:br/>
      </w:r>
      <w:hyperlink r:id="rId7" w:tgtFrame="_new" w:history="1">
        <w:r w:rsidRPr="009C524F">
          <w:rPr>
            <w:rStyle w:val="Hyperlink"/>
          </w:rPr>
          <w:t>https://www.heraeus-medical.com</w:t>
        </w:r>
      </w:hyperlink>
    </w:p>
    <w:p w14:paraId="589D9666" w14:textId="77777777" w:rsidR="009C524F" w:rsidRPr="009C524F" w:rsidRDefault="009C524F" w:rsidP="009C524F">
      <w:pPr>
        <w:numPr>
          <w:ilvl w:val="0"/>
          <w:numId w:val="8"/>
        </w:numPr>
      </w:pPr>
      <w:r w:rsidRPr="009C524F">
        <w:rPr>
          <w:b/>
          <w:bCs/>
        </w:rPr>
        <w:t xml:space="preserve">B. Braun </w:t>
      </w:r>
      <w:proofErr w:type="spellStart"/>
      <w:r w:rsidRPr="009C524F">
        <w:rPr>
          <w:b/>
          <w:bCs/>
        </w:rPr>
        <w:t>Melsungen</w:t>
      </w:r>
      <w:proofErr w:type="spellEnd"/>
      <w:r w:rsidRPr="009C524F">
        <w:rPr>
          <w:b/>
          <w:bCs/>
        </w:rPr>
        <w:t xml:space="preserve"> AG</w:t>
      </w:r>
      <w:r w:rsidRPr="009C524F">
        <w:t xml:space="preserve"> launched a sustainability-focused product line featuring vacuum mixing systems with reusable autoclavable containers and low-energy motor systems.</w:t>
      </w:r>
      <w:r w:rsidRPr="009C524F">
        <w:br/>
      </w:r>
      <w:hyperlink r:id="rId8" w:tgtFrame="_new" w:history="1">
        <w:r w:rsidRPr="009C524F">
          <w:rPr>
            <w:rStyle w:val="Hyperlink"/>
          </w:rPr>
          <w:t>https://www.bbraun.com</w:t>
        </w:r>
      </w:hyperlink>
    </w:p>
    <w:p w14:paraId="309FBF04" w14:textId="77777777" w:rsidR="009C524F" w:rsidRPr="009C524F" w:rsidRDefault="009C524F" w:rsidP="009C524F">
      <w:pPr>
        <w:numPr>
          <w:ilvl w:val="0"/>
          <w:numId w:val="8"/>
        </w:numPr>
      </w:pPr>
      <w:r w:rsidRPr="009C524F">
        <w:rPr>
          <w:b/>
          <w:bCs/>
        </w:rPr>
        <w:t>GPC Medical</w:t>
      </w:r>
      <w:r w:rsidRPr="009C524F">
        <w:t xml:space="preserve"> expanded its OEM services to include customized vacuum mixing kits for mid-sized hospitals in Southeast Asia and Africa.</w:t>
      </w:r>
      <w:r w:rsidRPr="009C524F">
        <w:br/>
      </w:r>
      <w:hyperlink r:id="rId9" w:tgtFrame="_new" w:history="1">
        <w:r w:rsidRPr="009C524F">
          <w:rPr>
            <w:rStyle w:val="Hyperlink"/>
          </w:rPr>
          <w:t>https://www.gpcmedical.com</w:t>
        </w:r>
      </w:hyperlink>
    </w:p>
    <w:p w14:paraId="7B6FCEDF" w14:textId="77777777" w:rsidR="009C524F" w:rsidRPr="009C524F" w:rsidRDefault="009C524F" w:rsidP="009C524F">
      <w:r w:rsidRPr="009C524F">
        <w:pict w14:anchorId="022E36A8">
          <v:rect id="_x0000_i1249" style="width:0;height:1.5pt" o:hralign="center" o:hrstd="t" o:hr="t" fillcolor="#a0a0a0" stroked="f"/>
        </w:pict>
      </w:r>
    </w:p>
    <w:p w14:paraId="0B6039BA"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Opportunities</w:t>
      </w:r>
    </w:p>
    <w:p w14:paraId="059339AA" w14:textId="77777777" w:rsidR="009C524F" w:rsidRPr="009C524F" w:rsidRDefault="009C524F" w:rsidP="009C524F">
      <w:pPr>
        <w:numPr>
          <w:ilvl w:val="0"/>
          <w:numId w:val="9"/>
        </w:numPr>
      </w:pPr>
      <w:r w:rsidRPr="009C524F">
        <w:rPr>
          <w:b/>
          <w:bCs/>
        </w:rPr>
        <w:t>Emerging Markets Surge</w:t>
      </w:r>
      <w:r w:rsidRPr="009C524F">
        <w:t xml:space="preserve">: Rising </w:t>
      </w:r>
      <w:proofErr w:type="spellStart"/>
      <w:r w:rsidRPr="009C524F">
        <w:t>orthopedic</w:t>
      </w:r>
      <w:proofErr w:type="spellEnd"/>
      <w:r w:rsidRPr="009C524F">
        <w:t xml:space="preserve"> and dental surgeries in countries like India, Brazil, and Saudi Arabia create substantial growth opportunities for affordable and mid-range vacuum mixers.</w:t>
      </w:r>
    </w:p>
    <w:p w14:paraId="7C17DEDC" w14:textId="77777777" w:rsidR="009C524F" w:rsidRPr="009C524F" w:rsidRDefault="009C524F" w:rsidP="009C524F">
      <w:pPr>
        <w:numPr>
          <w:ilvl w:val="0"/>
          <w:numId w:val="9"/>
        </w:numPr>
      </w:pPr>
      <w:r w:rsidRPr="009C524F">
        <w:rPr>
          <w:b/>
          <w:bCs/>
        </w:rPr>
        <w:t>Integration with Smart ORs</w:t>
      </w:r>
      <w:r w:rsidRPr="009C524F">
        <w:t xml:space="preserve">: As hospitals adopt digital surgical environments, the demand for mixers with </w:t>
      </w:r>
      <w:r w:rsidRPr="009C524F">
        <w:rPr>
          <w:b/>
          <w:bCs/>
        </w:rPr>
        <w:t>programmable logic controllers (PLCs)</w:t>
      </w:r>
      <w:r w:rsidRPr="009C524F">
        <w:t xml:space="preserve"> and </w:t>
      </w:r>
      <w:r w:rsidRPr="009C524F">
        <w:rPr>
          <w:b/>
          <w:bCs/>
        </w:rPr>
        <w:t>data connectivity</w:t>
      </w:r>
      <w:r w:rsidRPr="009C524F">
        <w:t xml:space="preserve"> is accelerating.</w:t>
      </w:r>
    </w:p>
    <w:p w14:paraId="3ACD8F4A" w14:textId="77777777" w:rsidR="009C524F" w:rsidRPr="009C524F" w:rsidRDefault="009C524F" w:rsidP="009C524F">
      <w:pPr>
        <w:numPr>
          <w:ilvl w:val="0"/>
          <w:numId w:val="9"/>
        </w:numPr>
      </w:pPr>
      <w:r w:rsidRPr="009C524F">
        <w:rPr>
          <w:b/>
          <w:bCs/>
        </w:rPr>
        <w:t>Cross-Sector Expansion</w:t>
      </w:r>
      <w:r w:rsidRPr="009C524F">
        <w:t xml:space="preserve">: Increased use of vacuum mixers in research labs, dental chains, and regenerative medicine </w:t>
      </w:r>
      <w:proofErr w:type="spellStart"/>
      <w:r w:rsidRPr="009C524F">
        <w:t>centers</w:t>
      </w:r>
      <w:proofErr w:type="spellEnd"/>
      <w:r w:rsidRPr="009C524F">
        <w:t xml:space="preserve"> is diversifying revenue streams beyond traditional surgical settings.</w:t>
      </w:r>
    </w:p>
    <w:p w14:paraId="7AFEDCFA" w14:textId="77777777" w:rsidR="009C524F" w:rsidRPr="009C524F" w:rsidRDefault="009C524F" w:rsidP="009C524F">
      <w:r w:rsidRPr="009C524F">
        <w:pict w14:anchorId="41F36C00">
          <v:rect id="_x0000_i1250" style="width:0;height:1.5pt" o:hralign="center" o:hrstd="t" o:hr="t" fillcolor="#a0a0a0" stroked="f"/>
        </w:pict>
      </w:r>
    </w:p>
    <w:p w14:paraId="1E704D85"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Restraints</w:t>
      </w:r>
    </w:p>
    <w:p w14:paraId="555AB3F8" w14:textId="77777777" w:rsidR="009C524F" w:rsidRPr="009C524F" w:rsidRDefault="009C524F" w:rsidP="009C524F">
      <w:pPr>
        <w:numPr>
          <w:ilvl w:val="0"/>
          <w:numId w:val="10"/>
        </w:numPr>
      </w:pPr>
      <w:r w:rsidRPr="009C524F">
        <w:rPr>
          <w:b/>
          <w:bCs/>
        </w:rPr>
        <w:t>High Initial Capital Cost</w:t>
      </w:r>
      <w:r w:rsidRPr="009C524F">
        <w:t>: Fully automated, programmable mixers carry a significant price tag, posing adoption barriers for small clinics and low-resource hospitals.</w:t>
      </w:r>
    </w:p>
    <w:p w14:paraId="6F1FF085" w14:textId="36830CE9" w:rsidR="009C524F" w:rsidRPr="009C524F" w:rsidRDefault="009C524F" w:rsidP="009C524F">
      <w:pPr>
        <w:numPr>
          <w:ilvl w:val="0"/>
          <w:numId w:val="10"/>
        </w:numPr>
      </w:pPr>
      <w:r w:rsidRPr="009C524F">
        <w:rPr>
          <w:b/>
          <w:bCs/>
        </w:rPr>
        <w:t>Lack of Skilled Operators</w:t>
      </w:r>
      <w:r w:rsidRPr="009C524F">
        <w:t>: Proper usage of advanced systems requires staff training, which is often overlooked, especially in underfunded facilities or high-turnover environments.</w:t>
      </w:r>
    </w:p>
    <w:p w14:paraId="6E220229" w14:textId="77777777" w:rsidR="009C524F" w:rsidRPr="009C524F" w:rsidRDefault="009C524F" w:rsidP="009C524F">
      <w:r w:rsidRPr="009C524F">
        <w:pict w14:anchorId="6976C6F3">
          <v:rect id="_x0000_i1252" style="width:0;height:1.5pt" o:hralign="center" o:hrstd="t" o:hr="t" fillcolor="#a0a0a0" stroked="f"/>
        </w:pict>
      </w:r>
    </w:p>
    <w:p w14:paraId="134C46FB" w14:textId="77777777" w:rsidR="009C524F" w:rsidRDefault="009C524F">
      <w:pPr>
        <w:rPr>
          <w:b/>
          <w:bCs/>
        </w:rPr>
      </w:pPr>
      <w:r>
        <w:rPr>
          <w:b/>
          <w:bCs/>
        </w:rPr>
        <w:br w:type="page"/>
      </w:r>
    </w:p>
    <w:p w14:paraId="29B9D189" w14:textId="5C932055" w:rsidR="009C524F" w:rsidRPr="009C524F" w:rsidRDefault="009C524F" w:rsidP="009C524F">
      <w:pPr>
        <w:rPr>
          <w:b/>
          <w:bCs/>
        </w:rPr>
      </w:pPr>
      <w:r w:rsidRPr="009C524F">
        <w:rPr>
          <w:b/>
          <w:bCs/>
        </w:rPr>
        <w:lastRenderedPageBreak/>
        <w:t>8. Report Summary, FAQs, and SEO Schema</w:t>
      </w:r>
    </w:p>
    <w:p w14:paraId="58A84B4F"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A.1. Report Title (Long-Form)</w:t>
      </w:r>
    </w:p>
    <w:p w14:paraId="4B5E0E09" w14:textId="77777777" w:rsidR="009C524F" w:rsidRPr="009C524F" w:rsidRDefault="009C524F" w:rsidP="009C524F">
      <w:r w:rsidRPr="009C524F">
        <w:rPr>
          <w:b/>
          <w:bCs/>
        </w:rPr>
        <w:t xml:space="preserve">Vacuum Mixing Devices Market </w:t>
      </w:r>
      <w:proofErr w:type="gramStart"/>
      <w:r w:rsidRPr="009C524F">
        <w:rPr>
          <w:b/>
          <w:bCs/>
        </w:rPr>
        <w:t>By</w:t>
      </w:r>
      <w:proofErr w:type="gramEnd"/>
      <w:r w:rsidRPr="009C524F">
        <w:rPr>
          <w:b/>
          <w:bCs/>
        </w:rPr>
        <w:t xml:space="preserve"> Product Type (Portable, Bench-top, Automated Systems); By Application (</w:t>
      </w:r>
      <w:proofErr w:type="spellStart"/>
      <w:r w:rsidRPr="009C524F">
        <w:rPr>
          <w:b/>
          <w:bCs/>
        </w:rPr>
        <w:t>Orthopedic</w:t>
      </w:r>
      <w:proofErr w:type="spellEnd"/>
      <w:r w:rsidRPr="009C524F">
        <w:rPr>
          <w:b/>
          <w:bCs/>
        </w:rPr>
        <w:t xml:space="preserve"> Surgeries, Dental Procedures, Trauma Care, R&amp;D); By End User (Hospitals, ASCs, Dental Clinics, Laboratories); By Geography, Segment Revenue Estimation, Forecast, 2024–2030.</w:t>
      </w:r>
    </w:p>
    <w:p w14:paraId="724D3E2B"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A.2. Market Name (Lowercase)</w:t>
      </w:r>
    </w:p>
    <w:p w14:paraId="1856DBBA" w14:textId="77777777" w:rsidR="009C524F" w:rsidRPr="009C524F" w:rsidRDefault="009C524F" w:rsidP="009C524F">
      <w:r w:rsidRPr="009C524F">
        <w:rPr>
          <w:b/>
          <w:bCs/>
        </w:rPr>
        <w:t>vacuum mixing devices market</w:t>
      </w:r>
    </w:p>
    <w:p w14:paraId="57383BD2"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A.3. Market Size Format (Title Case)</w:t>
      </w:r>
    </w:p>
    <w:p w14:paraId="235BCB8C" w14:textId="77777777" w:rsidR="009C524F" w:rsidRPr="009C524F" w:rsidRDefault="009C524F" w:rsidP="009C524F">
      <w:r w:rsidRPr="009C524F">
        <w:rPr>
          <w:b/>
          <w:bCs/>
        </w:rPr>
        <w:t>Vacuum Mixing Devices Market Size ($1.57 Billion) 2030</w:t>
      </w:r>
    </w:p>
    <w:p w14:paraId="139C6EB0" w14:textId="77777777" w:rsidR="009C524F" w:rsidRPr="009C524F" w:rsidRDefault="009C524F" w:rsidP="009C524F">
      <w:r w:rsidRPr="009C524F">
        <w:pict w14:anchorId="0CBB5A5B">
          <v:rect id="_x0000_i1253" style="width:0;height:1.5pt" o:hralign="center" o:hrstd="t" o:hr="t" fillcolor="#a0a0a0" stroked="f"/>
        </w:pict>
      </w:r>
    </w:p>
    <w:p w14:paraId="734F0B95"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544"/>
      </w:tblGrid>
      <w:tr w:rsidR="009C524F" w:rsidRPr="009C524F" w14:paraId="7019306B" w14:textId="77777777" w:rsidTr="009C524F">
        <w:trPr>
          <w:tblHeader/>
          <w:tblCellSpacing w:w="15" w:type="dxa"/>
        </w:trPr>
        <w:tc>
          <w:tcPr>
            <w:tcW w:w="0" w:type="auto"/>
            <w:vAlign w:val="center"/>
            <w:hideMark/>
          </w:tcPr>
          <w:p w14:paraId="3A7C556E" w14:textId="77777777" w:rsidR="009C524F" w:rsidRPr="009C524F" w:rsidRDefault="009C524F" w:rsidP="009C524F">
            <w:pPr>
              <w:rPr>
                <w:b/>
                <w:bCs/>
              </w:rPr>
            </w:pPr>
            <w:r w:rsidRPr="009C524F">
              <w:rPr>
                <w:b/>
                <w:bCs/>
              </w:rPr>
              <w:t>Report Attribute</w:t>
            </w:r>
          </w:p>
        </w:tc>
        <w:tc>
          <w:tcPr>
            <w:tcW w:w="0" w:type="auto"/>
            <w:vAlign w:val="center"/>
            <w:hideMark/>
          </w:tcPr>
          <w:p w14:paraId="4EE63201" w14:textId="77777777" w:rsidR="009C524F" w:rsidRPr="009C524F" w:rsidRDefault="009C524F" w:rsidP="009C524F">
            <w:pPr>
              <w:rPr>
                <w:b/>
                <w:bCs/>
              </w:rPr>
            </w:pPr>
            <w:r w:rsidRPr="009C524F">
              <w:rPr>
                <w:b/>
                <w:bCs/>
              </w:rPr>
              <w:t>Details</w:t>
            </w:r>
          </w:p>
        </w:tc>
      </w:tr>
      <w:tr w:rsidR="009C524F" w:rsidRPr="009C524F" w14:paraId="7A408F50" w14:textId="77777777" w:rsidTr="009C524F">
        <w:trPr>
          <w:tblCellSpacing w:w="15" w:type="dxa"/>
        </w:trPr>
        <w:tc>
          <w:tcPr>
            <w:tcW w:w="0" w:type="auto"/>
            <w:vAlign w:val="center"/>
            <w:hideMark/>
          </w:tcPr>
          <w:p w14:paraId="116373D5" w14:textId="77777777" w:rsidR="009C524F" w:rsidRPr="009C524F" w:rsidRDefault="009C524F" w:rsidP="009C524F">
            <w:r w:rsidRPr="009C524F">
              <w:t>Forecast Period</w:t>
            </w:r>
          </w:p>
        </w:tc>
        <w:tc>
          <w:tcPr>
            <w:tcW w:w="0" w:type="auto"/>
            <w:vAlign w:val="center"/>
            <w:hideMark/>
          </w:tcPr>
          <w:p w14:paraId="2F5F68B4" w14:textId="77777777" w:rsidR="009C524F" w:rsidRPr="009C524F" w:rsidRDefault="009C524F" w:rsidP="009C524F">
            <w:r w:rsidRPr="009C524F">
              <w:t>2024 – 2030</w:t>
            </w:r>
          </w:p>
        </w:tc>
      </w:tr>
      <w:tr w:rsidR="009C524F" w:rsidRPr="009C524F" w14:paraId="5BF46B62" w14:textId="77777777" w:rsidTr="009C524F">
        <w:trPr>
          <w:tblCellSpacing w:w="15" w:type="dxa"/>
        </w:trPr>
        <w:tc>
          <w:tcPr>
            <w:tcW w:w="0" w:type="auto"/>
            <w:vAlign w:val="center"/>
            <w:hideMark/>
          </w:tcPr>
          <w:p w14:paraId="19C6ECAC" w14:textId="77777777" w:rsidR="009C524F" w:rsidRPr="009C524F" w:rsidRDefault="009C524F" w:rsidP="009C524F">
            <w:r w:rsidRPr="009C524F">
              <w:t>Market Size Value in 2024</w:t>
            </w:r>
          </w:p>
        </w:tc>
        <w:tc>
          <w:tcPr>
            <w:tcW w:w="0" w:type="auto"/>
            <w:vAlign w:val="center"/>
            <w:hideMark/>
          </w:tcPr>
          <w:p w14:paraId="7F7238A7" w14:textId="1A39E794" w:rsidR="009C524F" w:rsidRPr="009C524F" w:rsidRDefault="009C524F" w:rsidP="009C524F">
            <w:r w:rsidRPr="009C524F">
              <w:rPr>
                <w:b/>
                <w:bCs/>
              </w:rPr>
              <w:t xml:space="preserve">USD </w:t>
            </w:r>
            <w:r>
              <w:rPr>
                <w:b/>
                <w:bCs/>
              </w:rPr>
              <w:t>1.73</w:t>
            </w:r>
            <w:r w:rsidRPr="009C524F">
              <w:rPr>
                <w:b/>
                <w:bCs/>
              </w:rPr>
              <w:t xml:space="preserve"> Billion</w:t>
            </w:r>
          </w:p>
        </w:tc>
      </w:tr>
      <w:tr w:rsidR="009C524F" w:rsidRPr="009C524F" w14:paraId="3533739A" w14:textId="77777777" w:rsidTr="009C524F">
        <w:trPr>
          <w:tblCellSpacing w:w="15" w:type="dxa"/>
        </w:trPr>
        <w:tc>
          <w:tcPr>
            <w:tcW w:w="0" w:type="auto"/>
            <w:vAlign w:val="center"/>
            <w:hideMark/>
          </w:tcPr>
          <w:p w14:paraId="4AC86D3C" w14:textId="77777777" w:rsidR="009C524F" w:rsidRPr="009C524F" w:rsidRDefault="009C524F" w:rsidP="009C524F">
            <w:r w:rsidRPr="009C524F">
              <w:t>Revenue Forecast in 2030</w:t>
            </w:r>
          </w:p>
        </w:tc>
        <w:tc>
          <w:tcPr>
            <w:tcW w:w="0" w:type="auto"/>
            <w:vAlign w:val="center"/>
            <w:hideMark/>
          </w:tcPr>
          <w:p w14:paraId="06138073" w14:textId="77777777" w:rsidR="009C524F" w:rsidRPr="009C524F" w:rsidRDefault="009C524F" w:rsidP="009C524F">
            <w:r w:rsidRPr="009C524F">
              <w:rPr>
                <w:b/>
                <w:bCs/>
              </w:rPr>
              <w:t>USD 1.57 Billion</w:t>
            </w:r>
          </w:p>
        </w:tc>
      </w:tr>
      <w:tr w:rsidR="009C524F" w:rsidRPr="009C524F" w14:paraId="0CF65BA2" w14:textId="77777777" w:rsidTr="009C524F">
        <w:trPr>
          <w:tblCellSpacing w:w="15" w:type="dxa"/>
        </w:trPr>
        <w:tc>
          <w:tcPr>
            <w:tcW w:w="0" w:type="auto"/>
            <w:vAlign w:val="center"/>
            <w:hideMark/>
          </w:tcPr>
          <w:p w14:paraId="11E69ACA" w14:textId="77777777" w:rsidR="009C524F" w:rsidRPr="009C524F" w:rsidRDefault="009C524F" w:rsidP="009C524F">
            <w:r w:rsidRPr="009C524F">
              <w:t>Overall Growth Rate</w:t>
            </w:r>
          </w:p>
        </w:tc>
        <w:tc>
          <w:tcPr>
            <w:tcW w:w="0" w:type="auto"/>
            <w:vAlign w:val="center"/>
            <w:hideMark/>
          </w:tcPr>
          <w:p w14:paraId="56CCE191" w14:textId="77777777" w:rsidR="009C524F" w:rsidRPr="009C524F" w:rsidRDefault="009C524F" w:rsidP="009C524F">
            <w:r w:rsidRPr="009C524F">
              <w:rPr>
                <w:b/>
                <w:bCs/>
              </w:rPr>
              <w:t>CAGR of 7.4%</w:t>
            </w:r>
            <w:r w:rsidRPr="009C524F">
              <w:t xml:space="preserve"> (2024 – 2030)</w:t>
            </w:r>
          </w:p>
        </w:tc>
      </w:tr>
      <w:tr w:rsidR="009C524F" w:rsidRPr="009C524F" w14:paraId="23B63E8E" w14:textId="77777777" w:rsidTr="009C524F">
        <w:trPr>
          <w:tblCellSpacing w:w="15" w:type="dxa"/>
        </w:trPr>
        <w:tc>
          <w:tcPr>
            <w:tcW w:w="0" w:type="auto"/>
            <w:vAlign w:val="center"/>
            <w:hideMark/>
          </w:tcPr>
          <w:p w14:paraId="6226152A" w14:textId="77777777" w:rsidR="009C524F" w:rsidRPr="009C524F" w:rsidRDefault="009C524F" w:rsidP="009C524F">
            <w:r w:rsidRPr="009C524F">
              <w:t>Base Year for Estimation</w:t>
            </w:r>
          </w:p>
        </w:tc>
        <w:tc>
          <w:tcPr>
            <w:tcW w:w="0" w:type="auto"/>
            <w:vAlign w:val="center"/>
            <w:hideMark/>
          </w:tcPr>
          <w:p w14:paraId="6A06D8C0" w14:textId="77777777" w:rsidR="009C524F" w:rsidRPr="009C524F" w:rsidRDefault="009C524F" w:rsidP="009C524F">
            <w:r w:rsidRPr="009C524F">
              <w:t>2023</w:t>
            </w:r>
          </w:p>
        </w:tc>
      </w:tr>
      <w:tr w:rsidR="009C524F" w:rsidRPr="009C524F" w14:paraId="03A192FE" w14:textId="77777777" w:rsidTr="009C524F">
        <w:trPr>
          <w:tblCellSpacing w:w="15" w:type="dxa"/>
        </w:trPr>
        <w:tc>
          <w:tcPr>
            <w:tcW w:w="0" w:type="auto"/>
            <w:vAlign w:val="center"/>
            <w:hideMark/>
          </w:tcPr>
          <w:p w14:paraId="218A8A48" w14:textId="77777777" w:rsidR="009C524F" w:rsidRPr="009C524F" w:rsidRDefault="009C524F" w:rsidP="009C524F">
            <w:r w:rsidRPr="009C524F">
              <w:t>Historical Data</w:t>
            </w:r>
          </w:p>
        </w:tc>
        <w:tc>
          <w:tcPr>
            <w:tcW w:w="0" w:type="auto"/>
            <w:vAlign w:val="center"/>
            <w:hideMark/>
          </w:tcPr>
          <w:p w14:paraId="5AE7A493" w14:textId="77777777" w:rsidR="009C524F" w:rsidRPr="009C524F" w:rsidRDefault="009C524F" w:rsidP="009C524F">
            <w:r w:rsidRPr="009C524F">
              <w:t>2017 – 2021</w:t>
            </w:r>
          </w:p>
        </w:tc>
      </w:tr>
      <w:tr w:rsidR="009C524F" w:rsidRPr="009C524F" w14:paraId="335F564F" w14:textId="77777777" w:rsidTr="009C524F">
        <w:trPr>
          <w:tblCellSpacing w:w="15" w:type="dxa"/>
        </w:trPr>
        <w:tc>
          <w:tcPr>
            <w:tcW w:w="0" w:type="auto"/>
            <w:vAlign w:val="center"/>
            <w:hideMark/>
          </w:tcPr>
          <w:p w14:paraId="6890C9DA" w14:textId="77777777" w:rsidR="009C524F" w:rsidRPr="009C524F" w:rsidRDefault="009C524F" w:rsidP="009C524F">
            <w:r w:rsidRPr="009C524F">
              <w:t>Unit</w:t>
            </w:r>
          </w:p>
        </w:tc>
        <w:tc>
          <w:tcPr>
            <w:tcW w:w="0" w:type="auto"/>
            <w:vAlign w:val="center"/>
            <w:hideMark/>
          </w:tcPr>
          <w:p w14:paraId="159C9726" w14:textId="77777777" w:rsidR="009C524F" w:rsidRPr="009C524F" w:rsidRDefault="009C524F" w:rsidP="009C524F">
            <w:r w:rsidRPr="009C524F">
              <w:t>USD Million, CAGR (2024 – 2030)</w:t>
            </w:r>
          </w:p>
        </w:tc>
      </w:tr>
      <w:tr w:rsidR="009C524F" w:rsidRPr="009C524F" w14:paraId="663DD8B1" w14:textId="77777777" w:rsidTr="009C524F">
        <w:trPr>
          <w:tblCellSpacing w:w="15" w:type="dxa"/>
        </w:trPr>
        <w:tc>
          <w:tcPr>
            <w:tcW w:w="0" w:type="auto"/>
            <w:vAlign w:val="center"/>
            <w:hideMark/>
          </w:tcPr>
          <w:p w14:paraId="6B7EF5CE" w14:textId="77777777" w:rsidR="009C524F" w:rsidRPr="009C524F" w:rsidRDefault="009C524F" w:rsidP="009C524F">
            <w:r w:rsidRPr="009C524F">
              <w:t>Segmentation</w:t>
            </w:r>
          </w:p>
        </w:tc>
        <w:tc>
          <w:tcPr>
            <w:tcW w:w="0" w:type="auto"/>
            <w:vAlign w:val="center"/>
            <w:hideMark/>
          </w:tcPr>
          <w:p w14:paraId="00A8C944" w14:textId="77777777" w:rsidR="009C524F" w:rsidRPr="009C524F" w:rsidRDefault="009C524F" w:rsidP="009C524F">
            <w:r w:rsidRPr="009C524F">
              <w:t>By Product Type, By Application, By End User, By Geography</w:t>
            </w:r>
          </w:p>
        </w:tc>
      </w:tr>
      <w:tr w:rsidR="009C524F" w:rsidRPr="009C524F" w14:paraId="389B9941" w14:textId="77777777" w:rsidTr="009C524F">
        <w:trPr>
          <w:tblCellSpacing w:w="15" w:type="dxa"/>
        </w:trPr>
        <w:tc>
          <w:tcPr>
            <w:tcW w:w="0" w:type="auto"/>
            <w:vAlign w:val="center"/>
            <w:hideMark/>
          </w:tcPr>
          <w:p w14:paraId="6DAEF7D5" w14:textId="77777777" w:rsidR="009C524F" w:rsidRPr="009C524F" w:rsidRDefault="009C524F" w:rsidP="009C524F">
            <w:r w:rsidRPr="009C524F">
              <w:t>By Product Type</w:t>
            </w:r>
          </w:p>
        </w:tc>
        <w:tc>
          <w:tcPr>
            <w:tcW w:w="0" w:type="auto"/>
            <w:vAlign w:val="center"/>
            <w:hideMark/>
          </w:tcPr>
          <w:p w14:paraId="6C66A382" w14:textId="77777777" w:rsidR="009C524F" w:rsidRPr="009C524F" w:rsidRDefault="009C524F" w:rsidP="009C524F">
            <w:r w:rsidRPr="009C524F">
              <w:t>Portable, Bench-top, Automated Systems</w:t>
            </w:r>
          </w:p>
        </w:tc>
      </w:tr>
      <w:tr w:rsidR="009C524F" w:rsidRPr="009C524F" w14:paraId="6764CD82" w14:textId="77777777" w:rsidTr="009C524F">
        <w:trPr>
          <w:tblCellSpacing w:w="15" w:type="dxa"/>
        </w:trPr>
        <w:tc>
          <w:tcPr>
            <w:tcW w:w="0" w:type="auto"/>
            <w:vAlign w:val="center"/>
            <w:hideMark/>
          </w:tcPr>
          <w:p w14:paraId="44532329" w14:textId="77777777" w:rsidR="009C524F" w:rsidRPr="009C524F" w:rsidRDefault="009C524F" w:rsidP="009C524F">
            <w:r w:rsidRPr="009C524F">
              <w:t>By Application</w:t>
            </w:r>
          </w:p>
        </w:tc>
        <w:tc>
          <w:tcPr>
            <w:tcW w:w="0" w:type="auto"/>
            <w:vAlign w:val="center"/>
            <w:hideMark/>
          </w:tcPr>
          <w:p w14:paraId="4478BFD9" w14:textId="77777777" w:rsidR="009C524F" w:rsidRPr="009C524F" w:rsidRDefault="009C524F" w:rsidP="009C524F">
            <w:proofErr w:type="spellStart"/>
            <w:r w:rsidRPr="009C524F">
              <w:t>Orthopedic</w:t>
            </w:r>
            <w:proofErr w:type="spellEnd"/>
            <w:r w:rsidRPr="009C524F">
              <w:t xml:space="preserve"> Surgeries, Dental Procedures, Trauma Care, R&amp;D</w:t>
            </w:r>
          </w:p>
        </w:tc>
      </w:tr>
      <w:tr w:rsidR="009C524F" w:rsidRPr="009C524F" w14:paraId="4C50E3FF" w14:textId="77777777" w:rsidTr="009C524F">
        <w:trPr>
          <w:tblCellSpacing w:w="15" w:type="dxa"/>
        </w:trPr>
        <w:tc>
          <w:tcPr>
            <w:tcW w:w="0" w:type="auto"/>
            <w:vAlign w:val="center"/>
            <w:hideMark/>
          </w:tcPr>
          <w:p w14:paraId="212CE0BA" w14:textId="77777777" w:rsidR="009C524F" w:rsidRPr="009C524F" w:rsidRDefault="009C524F" w:rsidP="009C524F">
            <w:r w:rsidRPr="009C524F">
              <w:t>By End User</w:t>
            </w:r>
          </w:p>
        </w:tc>
        <w:tc>
          <w:tcPr>
            <w:tcW w:w="0" w:type="auto"/>
            <w:vAlign w:val="center"/>
            <w:hideMark/>
          </w:tcPr>
          <w:p w14:paraId="51B5F3A5" w14:textId="77777777" w:rsidR="009C524F" w:rsidRPr="009C524F" w:rsidRDefault="009C524F" w:rsidP="009C524F">
            <w:r w:rsidRPr="009C524F">
              <w:t>Hospitals, ASCs, Dental Clinics, Laboratories</w:t>
            </w:r>
          </w:p>
        </w:tc>
      </w:tr>
      <w:tr w:rsidR="009C524F" w:rsidRPr="009C524F" w14:paraId="47304A72" w14:textId="77777777" w:rsidTr="009C524F">
        <w:trPr>
          <w:tblCellSpacing w:w="15" w:type="dxa"/>
        </w:trPr>
        <w:tc>
          <w:tcPr>
            <w:tcW w:w="0" w:type="auto"/>
            <w:vAlign w:val="center"/>
            <w:hideMark/>
          </w:tcPr>
          <w:p w14:paraId="56478C6C" w14:textId="77777777" w:rsidR="009C524F" w:rsidRPr="009C524F" w:rsidRDefault="009C524F" w:rsidP="009C524F">
            <w:r w:rsidRPr="009C524F">
              <w:t>By Region</w:t>
            </w:r>
          </w:p>
        </w:tc>
        <w:tc>
          <w:tcPr>
            <w:tcW w:w="0" w:type="auto"/>
            <w:vAlign w:val="center"/>
            <w:hideMark/>
          </w:tcPr>
          <w:p w14:paraId="11E2DC76" w14:textId="77777777" w:rsidR="009C524F" w:rsidRPr="009C524F" w:rsidRDefault="009C524F" w:rsidP="009C524F">
            <w:r w:rsidRPr="009C524F">
              <w:t>North America, Europe, Asia-Pacific, Latin America, Middle East &amp; Africa</w:t>
            </w:r>
          </w:p>
        </w:tc>
      </w:tr>
      <w:tr w:rsidR="009C524F" w:rsidRPr="009C524F" w14:paraId="7E5B38C6" w14:textId="77777777" w:rsidTr="009C524F">
        <w:trPr>
          <w:tblCellSpacing w:w="15" w:type="dxa"/>
        </w:trPr>
        <w:tc>
          <w:tcPr>
            <w:tcW w:w="0" w:type="auto"/>
            <w:vAlign w:val="center"/>
            <w:hideMark/>
          </w:tcPr>
          <w:p w14:paraId="22A4DE5E" w14:textId="77777777" w:rsidR="009C524F" w:rsidRPr="009C524F" w:rsidRDefault="009C524F" w:rsidP="009C524F">
            <w:r w:rsidRPr="009C524F">
              <w:lastRenderedPageBreak/>
              <w:t>Country Scope</w:t>
            </w:r>
          </w:p>
        </w:tc>
        <w:tc>
          <w:tcPr>
            <w:tcW w:w="0" w:type="auto"/>
            <w:vAlign w:val="center"/>
            <w:hideMark/>
          </w:tcPr>
          <w:p w14:paraId="29F385A8" w14:textId="77777777" w:rsidR="009C524F" w:rsidRPr="009C524F" w:rsidRDefault="009C524F" w:rsidP="009C524F">
            <w:r w:rsidRPr="009C524F">
              <w:t>U.S., UK, Germany, China, India, Japan, Brazil, etc.</w:t>
            </w:r>
          </w:p>
        </w:tc>
      </w:tr>
      <w:tr w:rsidR="009C524F" w:rsidRPr="009C524F" w14:paraId="32B606AE" w14:textId="77777777" w:rsidTr="009C524F">
        <w:trPr>
          <w:tblCellSpacing w:w="15" w:type="dxa"/>
        </w:trPr>
        <w:tc>
          <w:tcPr>
            <w:tcW w:w="0" w:type="auto"/>
            <w:vAlign w:val="center"/>
            <w:hideMark/>
          </w:tcPr>
          <w:p w14:paraId="0C9DED5B" w14:textId="77777777" w:rsidR="009C524F" w:rsidRPr="009C524F" w:rsidRDefault="009C524F" w:rsidP="009C524F">
            <w:r w:rsidRPr="009C524F">
              <w:t>Market Drivers</w:t>
            </w:r>
          </w:p>
        </w:tc>
        <w:tc>
          <w:tcPr>
            <w:tcW w:w="0" w:type="auto"/>
            <w:vAlign w:val="center"/>
            <w:hideMark/>
          </w:tcPr>
          <w:p w14:paraId="21A7856A" w14:textId="77777777" w:rsidR="009C524F" w:rsidRPr="009C524F" w:rsidRDefault="009C524F" w:rsidP="009C524F">
            <w:r w:rsidRPr="009C524F">
              <w:t xml:space="preserve">- Increasing </w:t>
            </w:r>
            <w:proofErr w:type="spellStart"/>
            <w:r w:rsidRPr="009C524F">
              <w:t>orthopedic</w:t>
            </w:r>
            <w:proofErr w:type="spellEnd"/>
            <w:r w:rsidRPr="009C524F">
              <w:t xml:space="preserve"> and trauma surgeries</w:t>
            </w:r>
            <w:r w:rsidRPr="009C524F">
              <w:br/>
              <w:t>- Shift to digital surgical environments</w:t>
            </w:r>
            <w:r w:rsidRPr="009C524F">
              <w:br/>
              <w:t>- Growing adoption in dental and research sectors</w:t>
            </w:r>
          </w:p>
        </w:tc>
      </w:tr>
      <w:tr w:rsidR="009C524F" w:rsidRPr="009C524F" w14:paraId="14FC244C" w14:textId="77777777" w:rsidTr="009C524F">
        <w:trPr>
          <w:tblCellSpacing w:w="15" w:type="dxa"/>
        </w:trPr>
        <w:tc>
          <w:tcPr>
            <w:tcW w:w="0" w:type="auto"/>
            <w:vAlign w:val="center"/>
            <w:hideMark/>
          </w:tcPr>
          <w:p w14:paraId="0C2B0C84" w14:textId="77777777" w:rsidR="009C524F" w:rsidRPr="009C524F" w:rsidRDefault="009C524F" w:rsidP="009C524F">
            <w:r w:rsidRPr="009C524F">
              <w:t>Customization Option</w:t>
            </w:r>
          </w:p>
        </w:tc>
        <w:tc>
          <w:tcPr>
            <w:tcW w:w="0" w:type="auto"/>
            <w:vAlign w:val="center"/>
            <w:hideMark/>
          </w:tcPr>
          <w:p w14:paraId="6A8BEC7B" w14:textId="77777777" w:rsidR="009C524F" w:rsidRPr="009C524F" w:rsidRDefault="009C524F" w:rsidP="009C524F">
            <w:r w:rsidRPr="009C524F">
              <w:t>Available upon request</w:t>
            </w:r>
          </w:p>
        </w:tc>
      </w:tr>
    </w:tbl>
    <w:p w14:paraId="28092385" w14:textId="77777777" w:rsidR="009C524F" w:rsidRPr="009C524F" w:rsidRDefault="009C524F" w:rsidP="009C524F">
      <w:r w:rsidRPr="009C524F">
        <w:pict w14:anchorId="0A861520">
          <v:rect id="_x0000_i1254" style="width:0;height:1.5pt" o:hralign="center" o:hrstd="t" o:hr="t" fillcolor="#a0a0a0" stroked="f"/>
        </w:pict>
      </w:r>
    </w:p>
    <w:p w14:paraId="01A469BB"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C. Top 5 FAQs (Short Format)</w:t>
      </w:r>
    </w:p>
    <w:p w14:paraId="1B78D831" w14:textId="544E9683" w:rsidR="009C524F" w:rsidRPr="009C524F" w:rsidRDefault="009C524F" w:rsidP="009C524F">
      <w:r w:rsidRPr="009C524F">
        <w:rPr>
          <w:b/>
          <w:bCs/>
        </w:rPr>
        <w:t>Q1. How big is the vacuum mixing devices market?</w:t>
      </w:r>
      <w:r w:rsidRPr="009C524F">
        <w:br/>
      </w:r>
      <w:r w:rsidRPr="009C524F">
        <w:rPr>
          <w:i/>
          <w:iCs/>
        </w:rPr>
        <w:t xml:space="preserve">A: The global vacuum mixing devices market was valued at </w:t>
      </w:r>
      <w:r w:rsidRPr="009C524F">
        <w:rPr>
          <w:b/>
          <w:bCs/>
          <w:i/>
          <w:iCs/>
        </w:rPr>
        <w:t xml:space="preserve">USD </w:t>
      </w:r>
      <w:r>
        <w:rPr>
          <w:b/>
          <w:bCs/>
          <w:i/>
          <w:iCs/>
        </w:rPr>
        <w:t>1.73</w:t>
      </w:r>
      <w:r w:rsidRPr="009C524F">
        <w:rPr>
          <w:b/>
          <w:bCs/>
          <w:i/>
          <w:iCs/>
        </w:rPr>
        <w:t xml:space="preserve"> billion</w:t>
      </w:r>
      <w:r w:rsidRPr="009C524F">
        <w:rPr>
          <w:i/>
          <w:iCs/>
        </w:rPr>
        <w:t xml:space="preserve"> in 2024.</w:t>
      </w:r>
    </w:p>
    <w:p w14:paraId="060A9E8E" w14:textId="77777777" w:rsidR="009C524F" w:rsidRPr="009C524F" w:rsidRDefault="009C524F" w:rsidP="009C524F">
      <w:r w:rsidRPr="009C524F">
        <w:rPr>
          <w:b/>
          <w:bCs/>
        </w:rPr>
        <w:t>Q2. What is the CAGR for vacuum mixing devices during the forecast period?</w:t>
      </w:r>
      <w:r w:rsidRPr="009C524F">
        <w:br/>
      </w:r>
      <w:r w:rsidRPr="009C524F">
        <w:rPr>
          <w:i/>
          <w:iCs/>
        </w:rPr>
        <w:t xml:space="preserve">A: The market is expected to grow at a </w:t>
      </w:r>
      <w:r w:rsidRPr="009C524F">
        <w:rPr>
          <w:b/>
          <w:bCs/>
          <w:i/>
          <w:iCs/>
        </w:rPr>
        <w:t>CAGR of 7.4%</w:t>
      </w:r>
      <w:r w:rsidRPr="009C524F">
        <w:rPr>
          <w:i/>
          <w:iCs/>
        </w:rPr>
        <w:t xml:space="preserve"> from 2024 to 2030.</w:t>
      </w:r>
    </w:p>
    <w:p w14:paraId="607168E4" w14:textId="77777777" w:rsidR="009C524F" w:rsidRPr="009C524F" w:rsidRDefault="009C524F" w:rsidP="009C524F">
      <w:r w:rsidRPr="009C524F">
        <w:rPr>
          <w:b/>
          <w:bCs/>
        </w:rPr>
        <w:t>Q3. Who are the major players in the vacuum mixing devices market?</w:t>
      </w:r>
      <w:r w:rsidRPr="009C524F">
        <w:br/>
      </w:r>
      <w:r w:rsidRPr="009C524F">
        <w:rPr>
          <w:i/>
          <w:iCs/>
        </w:rPr>
        <w:t xml:space="preserve">A: Leading players include </w:t>
      </w:r>
      <w:r w:rsidRPr="009C524F">
        <w:rPr>
          <w:b/>
          <w:bCs/>
          <w:i/>
          <w:iCs/>
        </w:rPr>
        <w:t>Zimmer Biomet</w:t>
      </w:r>
      <w:r w:rsidRPr="009C524F">
        <w:rPr>
          <w:i/>
          <w:iCs/>
        </w:rPr>
        <w:t xml:space="preserve">, </w:t>
      </w:r>
      <w:r w:rsidRPr="009C524F">
        <w:rPr>
          <w:b/>
          <w:bCs/>
          <w:i/>
          <w:iCs/>
        </w:rPr>
        <w:t>Stryker</w:t>
      </w:r>
      <w:r w:rsidRPr="009C524F">
        <w:rPr>
          <w:i/>
          <w:iCs/>
        </w:rPr>
        <w:t xml:space="preserve">, and </w:t>
      </w:r>
      <w:r w:rsidRPr="009C524F">
        <w:rPr>
          <w:b/>
          <w:bCs/>
          <w:i/>
          <w:iCs/>
        </w:rPr>
        <w:t>Heraeus Medical</w:t>
      </w:r>
      <w:r w:rsidRPr="009C524F">
        <w:rPr>
          <w:i/>
          <w:iCs/>
        </w:rPr>
        <w:t>.</w:t>
      </w:r>
    </w:p>
    <w:p w14:paraId="79D1D6F7" w14:textId="77777777" w:rsidR="009C524F" w:rsidRPr="009C524F" w:rsidRDefault="009C524F" w:rsidP="009C524F">
      <w:r w:rsidRPr="009C524F">
        <w:rPr>
          <w:b/>
          <w:bCs/>
        </w:rPr>
        <w:t>Q4. Which region dominates the vacuum mixing devices market?</w:t>
      </w:r>
      <w:r w:rsidRPr="009C524F">
        <w:br/>
      </w:r>
      <w:r w:rsidRPr="009C524F">
        <w:rPr>
          <w:i/>
          <w:iCs/>
        </w:rPr>
        <w:t xml:space="preserve">A: </w:t>
      </w:r>
      <w:r w:rsidRPr="009C524F">
        <w:rPr>
          <w:b/>
          <w:bCs/>
          <w:i/>
          <w:iCs/>
        </w:rPr>
        <w:t>North America</w:t>
      </w:r>
      <w:r w:rsidRPr="009C524F">
        <w:rPr>
          <w:i/>
          <w:iCs/>
        </w:rPr>
        <w:t xml:space="preserve"> leads due to advanced surgical infrastructure and regulatory compliance.</w:t>
      </w:r>
    </w:p>
    <w:p w14:paraId="0230CC0D" w14:textId="77777777" w:rsidR="009C524F" w:rsidRPr="009C524F" w:rsidRDefault="009C524F" w:rsidP="009C524F">
      <w:r w:rsidRPr="009C524F">
        <w:rPr>
          <w:b/>
          <w:bCs/>
        </w:rPr>
        <w:t>Q5. What factors are driving the vacuum mixing devices market?</w:t>
      </w:r>
      <w:r w:rsidRPr="009C524F">
        <w:br/>
      </w:r>
      <w:r w:rsidRPr="009C524F">
        <w:rPr>
          <w:i/>
          <w:iCs/>
        </w:rPr>
        <w:t xml:space="preserve">A: Growth is </w:t>
      </w:r>
      <w:proofErr w:type="spellStart"/>
      <w:r w:rsidRPr="009C524F">
        <w:rPr>
          <w:i/>
          <w:iCs/>
        </w:rPr>
        <w:t>fueled</w:t>
      </w:r>
      <w:proofErr w:type="spellEnd"/>
      <w:r w:rsidRPr="009C524F">
        <w:rPr>
          <w:i/>
          <w:iCs/>
        </w:rPr>
        <w:t xml:space="preserve"> by </w:t>
      </w:r>
      <w:proofErr w:type="spellStart"/>
      <w:r w:rsidRPr="009C524F">
        <w:rPr>
          <w:i/>
          <w:iCs/>
        </w:rPr>
        <w:t>orthopedic</w:t>
      </w:r>
      <w:proofErr w:type="spellEnd"/>
      <w:r w:rsidRPr="009C524F">
        <w:rPr>
          <w:i/>
          <w:iCs/>
        </w:rPr>
        <w:t xml:space="preserve"> procedure volumes, digitization of ORs, and dental innovation.</w:t>
      </w:r>
    </w:p>
    <w:p w14:paraId="2510CE30" w14:textId="77777777" w:rsidR="009C524F" w:rsidRPr="009C524F" w:rsidRDefault="009C524F" w:rsidP="009C524F">
      <w:r w:rsidRPr="009C524F">
        <w:pict w14:anchorId="54E52BB7">
          <v:rect id="_x0000_i1255" style="width:0;height:1.5pt" o:hralign="center" o:hrstd="t" o:hr="t" fillcolor="#a0a0a0" stroked="f"/>
        </w:pict>
      </w:r>
    </w:p>
    <w:p w14:paraId="10C2DB83" w14:textId="77777777" w:rsidR="009C524F" w:rsidRPr="009C524F" w:rsidRDefault="009C524F" w:rsidP="009C524F">
      <w:pPr>
        <w:rPr>
          <w:b/>
          <w:bCs/>
        </w:rPr>
      </w:pPr>
      <w:r w:rsidRPr="009C524F">
        <w:rPr>
          <w:rFonts w:ascii="Segoe UI Emoji" w:hAnsi="Segoe UI Emoji" w:cs="Segoe UI Emoji"/>
          <w:b/>
          <w:bCs/>
        </w:rPr>
        <w:t>🧩</w:t>
      </w:r>
      <w:r w:rsidRPr="009C524F">
        <w:rPr>
          <w:b/>
          <w:bCs/>
        </w:rPr>
        <w:t xml:space="preserve"> D. JSON-LD Schema Markup</w:t>
      </w:r>
    </w:p>
    <w:p w14:paraId="1E6BF36E" w14:textId="77777777" w:rsidR="009C524F" w:rsidRPr="009C524F" w:rsidRDefault="009C524F" w:rsidP="009C524F">
      <w:pPr>
        <w:rPr>
          <w:b/>
          <w:bCs/>
        </w:rPr>
      </w:pPr>
      <w:r w:rsidRPr="009C524F">
        <w:rPr>
          <w:b/>
          <w:bCs/>
        </w:rPr>
        <w:t>1. Breadcrumb Schema</w:t>
      </w:r>
    </w:p>
    <w:p w14:paraId="2E667756" w14:textId="77777777" w:rsidR="009C524F" w:rsidRPr="009C524F" w:rsidRDefault="009C524F" w:rsidP="009C524F">
      <w:proofErr w:type="spellStart"/>
      <w:r w:rsidRPr="009C524F">
        <w:t>json</w:t>
      </w:r>
      <w:proofErr w:type="spellEnd"/>
    </w:p>
    <w:p w14:paraId="2BFCF6CF" w14:textId="77777777" w:rsidR="009C524F" w:rsidRPr="009C524F" w:rsidRDefault="009C524F" w:rsidP="009C524F">
      <w:r w:rsidRPr="009C524F">
        <w:t>Copy code</w:t>
      </w:r>
    </w:p>
    <w:p w14:paraId="22953180" w14:textId="77777777" w:rsidR="009C524F" w:rsidRPr="009C524F" w:rsidRDefault="009C524F" w:rsidP="009C524F">
      <w:r w:rsidRPr="009C524F">
        <w:t>{</w:t>
      </w:r>
    </w:p>
    <w:p w14:paraId="5098CE38" w14:textId="77777777" w:rsidR="009C524F" w:rsidRPr="009C524F" w:rsidRDefault="009C524F" w:rsidP="009C524F">
      <w:r w:rsidRPr="009C524F">
        <w:t xml:space="preserve">  "@context": "https://schema.org",</w:t>
      </w:r>
    </w:p>
    <w:p w14:paraId="112C2891" w14:textId="77777777" w:rsidR="009C524F" w:rsidRPr="009C524F" w:rsidRDefault="009C524F" w:rsidP="009C524F">
      <w:r w:rsidRPr="009C524F">
        <w:t xml:space="preserve">  "@type": "</w:t>
      </w:r>
      <w:proofErr w:type="spellStart"/>
      <w:r w:rsidRPr="009C524F">
        <w:t>BreadcrumbList</w:t>
      </w:r>
      <w:proofErr w:type="spellEnd"/>
      <w:r w:rsidRPr="009C524F">
        <w:t>",</w:t>
      </w:r>
    </w:p>
    <w:p w14:paraId="661CFD91" w14:textId="77777777" w:rsidR="009C524F" w:rsidRPr="009C524F" w:rsidRDefault="009C524F" w:rsidP="009C524F">
      <w:r w:rsidRPr="009C524F">
        <w:t xml:space="preserve">  "</w:t>
      </w:r>
      <w:proofErr w:type="spellStart"/>
      <w:r w:rsidRPr="009C524F">
        <w:t>itemListElement</w:t>
      </w:r>
      <w:proofErr w:type="spellEnd"/>
      <w:r w:rsidRPr="009C524F">
        <w:t>": [</w:t>
      </w:r>
    </w:p>
    <w:p w14:paraId="01389B0A" w14:textId="77777777" w:rsidR="009C524F" w:rsidRPr="009C524F" w:rsidRDefault="009C524F" w:rsidP="009C524F">
      <w:r w:rsidRPr="009C524F">
        <w:t xml:space="preserve">    {</w:t>
      </w:r>
    </w:p>
    <w:p w14:paraId="73A08FAB" w14:textId="77777777" w:rsidR="009C524F" w:rsidRPr="009C524F" w:rsidRDefault="009C524F" w:rsidP="009C524F">
      <w:r w:rsidRPr="009C524F">
        <w:t xml:space="preserve">      "@type": "</w:t>
      </w:r>
      <w:proofErr w:type="spellStart"/>
      <w:r w:rsidRPr="009C524F">
        <w:t>ListItem</w:t>
      </w:r>
      <w:proofErr w:type="spellEnd"/>
      <w:r w:rsidRPr="009C524F">
        <w:t>",</w:t>
      </w:r>
    </w:p>
    <w:p w14:paraId="71B4866F" w14:textId="77777777" w:rsidR="009C524F" w:rsidRPr="009C524F" w:rsidRDefault="009C524F" w:rsidP="009C524F">
      <w:r w:rsidRPr="009C524F">
        <w:t xml:space="preserve">      "position": 1,</w:t>
      </w:r>
    </w:p>
    <w:p w14:paraId="35964AAF" w14:textId="77777777" w:rsidR="009C524F" w:rsidRPr="009C524F" w:rsidRDefault="009C524F" w:rsidP="009C524F">
      <w:r w:rsidRPr="009C524F">
        <w:lastRenderedPageBreak/>
        <w:t xml:space="preserve">      "name": "Home",</w:t>
      </w:r>
    </w:p>
    <w:p w14:paraId="61BBE6E0" w14:textId="77777777" w:rsidR="009C524F" w:rsidRPr="009C524F" w:rsidRDefault="009C524F" w:rsidP="009C524F">
      <w:r w:rsidRPr="009C524F">
        <w:t xml:space="preserve">      "item": "https://www.strategicmarketresearch.com/"</w:t>
      </w:r>
    </w:p>
    <w:p w14:paraId="00950E46" w14:textId="77777777" w:rsidR="009C524F" w:rsidRPr="009C524F" w:rsidRDefault="009C524F" w:rsidP="009C524F">
      <w:r w:rsidRPr="009C524F">
        <w:t xml:space="preserve">    },</w:t>
      </w:r>
    </w:p>
    <w:p w14:paraId="7151404F" w14:textId="77777777" w:rsidR="009C524F" w:rsidRPr="009C524F" w:rsidRDefault="009C524F" w:rsidP="009C524F">
      <w:r w:rsidRPr="009C524F">
        <w:t xml:space="preserve">    {</w:t>
      </w:r>
    </w:p>
    <w:p w14:paraId="551D0F55" w14:textId="77777777" w:rsidR="009C524F" w:rsidRPr="009C524F" w:rsidRDefault="009C524F" w:rsidP="009C524F">
      <w:r w:rsidRPr="009C524F">
        <w:t xml:space="preserve">      "@type": "</w:t>
      </w:r>
      <w:proofErr w:type="spellStart"/>
      <w:r w:rsidRPr="009C524F">
        <w:t>ListItem</w:t>
      </w:r>
      <w:proofErr w:type="spellEnd"/>
      <w:r w:rsidRPr="009C524F">
        <w:t>",</w:t>
      </w:r>
    </w:p>
    <w:p w14:paraId="56E22631" w14:textId="77777777" w:rsidR="009C524F" w:rsidRPr="009C524F" w:rsidRDefault="009C524F" w:rsidP="009C524F">
      <w:r w:rsidRPr="009C524F">
        <w:t xml:space="preserve">      "position": 2,</w:t>
      </w:r>
    </w:p>
    <w:p w14:paraId="3CDFF85F" w14:textId="4F29B12B" w:rsidR="009C524F" w:rsidRPr="009C524F" w:rsidRDefault="009C524F" w:rsidP="009C524F">
      <w:r w:rsidRPr="009C524F">
        <w:t xml:space="preserve">      "name": "</w:t>
      </w:r>
      <w:r>
        <w:t>Healthcare</w:t>
      </w:r>
      <w:r w:rsidRPr="009C524F">
        <w:t>",</w:t>
      </w:r>
    </w:p>
    <w:p w14:paraId="774834CB" w14:textId="38651FCA" w:rsidR="009C524F" w:rsidRPr="009C524F" w:rsidRDefault="009C524F" w:rsidP="009C524F">
      <w:r w:rsidRPr="009C524F">
        <w:t xml:space="preserve">      "item": "https://www.strategicmarketresearch.com/reports/</w:t>
      </w:r>
      <w:r>
        <w:t>healthcare</w:t>
      </w:r>
      <w:r w:rsidRPr="009C524F">
        <w:t>"</w:t>
      </w:r>
    </w:p>
    <w:p w14:paraId="281E393F" w14:textId="77777777" w:rsidR="009C524F" w:rsidRPr="009C524F" w:rsidRDefault="009C524F" w:rsidP="009C524F">
      <w:r w:rsidRPr="009C524F">
        <w:t xml:space="preserve">    },</w:t>
      </w:r>
    </w:p>
    <w:p w14:paraId="2A86F623" w14:textId="77777777" w:rsidR="009C524F" w:rsidRPr="009C524F" w:rsidRDefault="009C524F" w:rsidP="009C524F">
      <w:r w:rsidRPr="009C524F">
        <w:t xml:space="preserve">    {</w:t>
      </w:r>
    </w:p>
    <w:p w14:paraId="169D64CC" w14:textId="77777777" w:rsidR="009C524F" w:rsidRPr="009C524F" w:rsidRDefault="009C524F" w:rsidP="009C524F">
      <w:r w:rsidRPr="009C524F">
        <w:t xml:space="preserve">      "@type": "</w:t>
      </w:r>
      <w:proofErr w:type="spellStart"/>
      <w:r w:rsidRPr="009C524F">
        <w:t>ListItem</w:t>
      </w:r>
      <w:proofErr w:type="spellEnd"/>
      <w:r w:rsidRPr="009C524F">
        <w:t>",</w:t>
      </w:r>
    </w:p>
    <w:p w14:paraId="2F30B5E9" w14:textId="77777777" w:rsidR="009C524F" w:rsidRPr="009C524F" w:rsidRDefault="009C524F" w:rsidP="009C524F">
      <w:r w:rsidRPr="009C524F">
        <w:t xml:space="preserve">      "position": 3,</w:t>
      </w:r>
    </w:p>
    <w:p w14:paraId="7ABF7047" w14:textId="77777777" w:rsidR="009C524F" w:rsidRPr="009C524F" w:rsidRDefault="009C524F" w:rsidP="009C524F">
      <w:r w:rsidRPr="009C524F">
        <w:t xml:space="preserve">      "name": "Vacuum Mixing Devices Market Report 2030",</w:t>
      </w:r>
    </w:p>
    <w:p w14:paraId="1D433C52" w14:textId="77777777" w:rsidR="009C524F" w:rsidRPr="009C524F" w:rsidRDefault="009C524F" w:rsidP="009C524F">
      <w:r w:rsidRPr="009C524F">
        <w:t xml:space="preserve">      "item": "https://www.strategicmarketresearch.com/market-report/vacuum-mixing-devices"</w:t>
      </w:r>
    </w:p>
    <w:p w14:paraId="376DD840" w14:textId="77777777" w:rsidR="009C524F" w:rsidRPr="009C524F" w:rsidRDefault="009C524F" w:rsidP="009C524F">
      <w:r w:rsidRPr="009C524F">
        <w:t xml:space="preserve">    }</w:t>
      </w:r>
    </w:p>
    <w:p w14:paraId="0C0DED83" w14:textId="77777777" w:rsidR="009C524F" w:rsidRPr="009C524F" w:rsidRDefault="009C524F" w:rsidP="009C524F">
      <w:r w:rsidRPr="009C524F">
        <w:t xml:space="preserve">  ]</w:t>
      </w:r>
    </w:p>
    <w:p w14:paraId="0D5D8167" w14:textId="77777777" w:rsidR="009C524F" w:rsidRPr="009C524F" w:rsidRDefault="009C524F" w:rsidP="009C524F">
      <w:r w:rsidRPr="009C524F">
        <w:t>}</w:t>
      </w:r>
    </w:p>
    <w:p w14:paraId="5739F27B" w14:textId="77777777" w:rsidR="009C524F" w:rsidRPr="009C524F" w:rsidRDefault="009C524F" w:rsidP="009C524F">
      <w:pPr>
        <w:rPr>
          <w:b/>
          <w:bCs/>
        </w:rPr>
      </w:pPr>
      <w:r w:rsidRPr="009C524F">
        <w:rPr>
          <w:b/>
          <w:bCs/>
        </w:rPr>
        <w:t>2. FAQ Schema</w:t>
      </w:r>
    </w:p>
    <w:p w14:paraId="65183D03" w14:textId="77777777" w:rsidR="009C524F" w:rsidRPr="009C524F" w:rsidRDefault="009C524F" w:rsidP="009C524F">
      <w:proofErr w:type="spellStart"/>
      <w:r w:rsidRPr="009C524F">
        <w:t>json</w:t>
      </w:r>
      <w:proofErr w:type="spellEnd"/>
    </w:p>
    <w:p w14:paraId="6DE97E3E" w14:textId="77777777" w:rsidR="009C524F" w:rsidRPr="009C524F" w:rsidRDefault="009C524F" w:rsidP="009C524F">
      <w:r w:rsidRPr="009C524F">
        <w:t>Copy code</w:t>
      </w:r>
    </w:p>
    <w:p w14:paraId="319D0EC7" w14:textId="77777777" w:rsidR="009C524F" w:rsidRPr="009C524F" w:rsidRDefault="009C524F" w:rsidP="009C524F">
      <w:r w:rsidRPr="009C524F">
        <w:t>{</w:t>
      </w:r>
    </w:p>
    <w:p w14:paraId="714CC4AD" w14:textId="77777777" w:rsidR="009C524F" w:rsidRPr="009C524F" w:rsidRDefault="009C524F" w:rsidP="009C524F">
      <w:r w:rsidRPr="009C524F">
        <w:t xml:space="preserve">  "@context": "https://schema.org",</w:t>
      </w:r>
    </w:p>
    <w:p w14:paraId="29221FA1" w14:textId="77777777" w:rsidR="009C524F" w:rsidRPr="009C524F" w:rsidRDefault="009C524F" w:rsidP="009C524F">
      <w:r w:rsidRPr="009C524F">
        <w:t xml:space="preserve">  "@type": "</w:t>
      </w:r>
      <w:proofErr w:type="spellStart"/>
      <w:r w:rsidRPr="009C524F">
        <w:t>FAQPage</w:t>
      </w:r>
      <w:proofErr w:type="spellEnd"/>
      <w:r w:rsidRPr="009C524F">
        <w:t>",</w:t>
      </w:r>
    </w:p>
    <w:p w14:paraId="1D2423DB" w14:textId="77777777" w:rsidR="009C524F" w:rsidRPr="009C524F" w:rsidRDefault="009C524F" w:rsidP="009C524F">
      <w:r w:rsidRPr="009C524F">
        <w:t xml:space="preserve">  "</w:t>
      </w:r>
      <w:proofErr w:type="spellStart"/>
      <w:r w:rsidRPr="009C524F">
        <w:t>mainEntity</w:t>
      </w:r>
      <w:proofErr w:type="spellEnd"/>
      <w:r w:rsidRPr="009C524F">
        <w:t>": [</w:t>
      </w:r>
    </w:p>
    <w:p w14:paraId="0E803D29" w14:textId="77777777" w:rsidR="009C524F" w:rsidRPr="009C524F" w:rsidRDefault="009C524F" w:rsidP="009C524F">
      <w:r w:rsidRPr="009C524F">
        <w:t xml:space="preserve">    {</w:t>
      </w:r>
    </w:p>
    <w:p w14:paraId="68B71500" w14:textId="77777777" w:rsidR="009C524F" w:rsidRPr="009C524F" w:rsidRDefault="009C524F" w:rsidP="009C524F">
      <w:r w:rsidRPr="009C524F">
        <w:t xml:space="preserve">      "@type": "Question",</w:t>
      </w:r>
    </w:p>
    <w:p w14:paraId="52AD894D" w14:textId="77777777" w:rsidR="009C524F" w:rsidRPr="009C524F" w:rsidRDefault="009C524F" w:rsidP="009C524F">
      <w:r w:rsidRPr="009C524F">
        <w:t xml:space="preserve">      "name": "How big is the vacuum mixing devices market?",</w:t>
      </w:r>
    </w:p>
    <w:p w14:paraId="667922D1" w14:textId="77777777" w:rsidR="009C524F" w:rsidRPr="009C524F" w:rsidRDefault="009C524F" w:rsidP="009C524F">
      <w:r w:rsidRPr="009C524F">
        <w:t xml:space="preserve">      "</w:t>
      </w:r>
      <w:proofErr w:type="spellStart"/>
      <w:r w:rsidRPr="009C524F">
        <w:t>acceptedAnswer</w:t>
      </w:r>
      <w:proofErr w:type="spellEnd"/>
      <w:r w:rsidRPr="009C524F">
        <w:t>": {</w:t>
      </w:r>
    </w:p>
    <w:p w14:paraId="50398F94" w14:textId="77777777" w:rsidR="009C524F" w:rsidRPr="009C524F" w:rsidRDefault="009C524F" w:rsidP="009C524F">
      <w:r w:rsidRPr="009C524F">
        <w:lastRenderedPageBreak/>
        <w:t xml:space="preserve">        "@type": "Answer",</w:t>
      </w:r>
    </w:p>
    <w:p w14:paraId="4B4610EF" w14:textId="6C04BB72" w:rsidR="009C524F" w:rsidRPr="009C524F" w:rsidRDefault="009C524F" w:rsidP="009C524F">
      <w:r w:rsidRPr="009C524F">
        <w:t xml:space="preserve">        "text": "The global vacuum mixing devices market was valued at USD </w:t>
      </w:r>
      <w:r>
        <w:t>1.73</w:t>
      </w:r>
      <w:r w:rsidRPr="009C524F">
        <w:t xml:space="preserve"> billion in 2024."</w:t>
      </w:r>
    </w:p>
    <w:p w14:paraId="5A047771" w14:textId="77777777" w:rsidR="009C524F" w:rsidRPr="009C524F" w:rsidRDefault="009C524F" w:rsidP="009C524F">
      <w:r w:rsidRPr="009C524F">
        <w:t xml:space="preserve">      }</w:t>
      </w:r>
    </w:p>
    <w:p w14:paraId="786702FD" w14:textId="77777777" w:rsidR="009C524F" w:rsidRPr="009C524F" w:rsidRDefault="009C524F" w:rsidP="009C524F">
      <w:r w:rsidRPr="009C524F">
        <w:t xml:space="preserve">    },</w:t>
      </w:r>
    </w:p>
    <w:p w14:paraId="22EA950E" w14:textId="77777777" w:rsidR="009C524F" w:rsidRPr="009C524F" w:rsidRDefault="009C524F" w:rsidP="009C524F">
      <w:r w:rsidRPr="009C524F">
        <w:t xml:space="preserve">    {</w:t>
      </w:r>
    </w:p>
    <w:p w14:paraId="1C64F85B" w14:textId="77777777" w:rsidR="009C524F" w:rsidRPr="009C524F" w:rsidRDefault="009C524F" w:rsidP="009C524F">
      <w:r w:rsidRPr="009C524F">
        <w:t xml:space="preserve">      "@type": "Question",</w:t>
      </w:r>
    </w:p>
    <w:p w14:paraId="68986C5C" w14:textId="77777777" w:rsidR="009C524F" w:rsidRPr="009C524F" w:rsidRDefault="009C524F" w:rsidP="009C524F">
      <w:r w:rsidRPr="009C524F">
        <w:t xml:space="preserve">      "name": "What is the CAGR for vacuum mixing devices during the forecast period?",</w:t>
      </w:r>
    </w:p>
    <w:p w14:paraId="3A81F331" w14:textId="77777777" w:rsidR="009C524F" w:rsidRPr="009C524F" w:rsidRDefault="009C524F" w:rsidP="009C524F">
      <w:r w:rsidRPr="009C524F">
        <w:t xml:space="preserve">      "</w:t>
      </w:r>
      <w:proofErr w:type="spellStart"/>
      <w:r w:rsidRPr="009C524F">
        <w:t>acceptedAnswer</w:t>
      </w:r>
      <w:proofErr w:type="spellEnd"/>
      <w:r w:rsidRPr="009C524F">
        <w:t>": {</w:t>
      </w:r>
    </w:p>
    <w:p w14:paraId="265B7C9D" w14:textId="77777777" w:rsidR="009C524F" w:rsidRPr="009C524F" w:rsidRDefault="009C524F" w:rsidP="009C524F">
      <w:r w:rsidRPr="009C524F">
        <w:t xml:space="preserve">        "@type": "Answer",</w:t>
      </w:r>
    </w:p>
    <w:p w14:paraId="1EC85666" w14:textId="77777777" w:rsidR="009C524F" w:rsidRPr="009C524F" w:rsidRDefault="009C524F" w:rsidP="009C524F">
      <w:r w:rsidRPr="009C524F">
        <w:t xml:space="preserve">        "text": "The market is expected to grow at a CAGR of 7.4% from 2024 to 2030."</w:t>
      </w:r>
    </w:p>
    <w:p w14:paraId="06A745D9" w14:textId="77777777" w:rsidR="009C524F" w:rsidRPr="009C524F" w:rsidRDefault="009C524F" w:rsidP="009C524F">
      <w:r w:rsidRPr="009C524F">
        <w:t xml:space="preserve">      }</w:t>
      </w:r>
    </w:p>
    <w:p w14:paraId="5A2F518C" w14:textId="77777777" w:rsidR="009C524F" w:rsidRPr="009C524F" w:rsidRDefault="009C524F" w:rsidP="009C524F">
      <w:r w:rsidRPr="009C524F">
        <w:t xml:space="preserve">    },</w:t>
      </w:r>
    </w:p>
    <w:p w14:paraId="64585F25" w14:textId="77777777" w:rsidR="009C524F" w:rsidRPr="009C524F" w:rsidRDefault="009C524F" w:rsidP="009C524F">
      <w:r w:rsidRPr="009C524F">
        <w:t xml:space="preserve">    {</w:t>
      </w:r>
    </w:p>
    <w:p w14:paraId="2D46EEE0" w14:textId="77777777" w:rsidR="009C524F" w:rsidRPr="009C524F" w:rsidRDefault="009C524F" w:rsidP="009C524F">
      <w:r w:rsidRPr="009C524F">
        <w:t xml:space="preserve">      "@type": "Question",</w:t>
      </w:r>
    </w:p>
    <w:p w14:paraId="1546D873" w14:textId="77777777" w:rsidR="009C524F" w:rsidRPr="009C524F" w:rsidRDefault="009C524F" w:rsidP="009C524F">
      <w:r w:rsidRPr="009C524F">
        <w:t xml:space="preserve">      "name": "Who are the major players in the vacuum mixing devices market?",</w:t>
      </w:r>
    </w:p>
    <w:p w14:paraId="59EA7BC8" w14:textId="77777777" w:rsidR="009C524F" w:rsidRPr="009C524F" w:rsidRDefault="009C524F" w:rsidP="009C524F">
      <w:r w:rsidRPr="009C524F">
        <w:t xml:space="preserve">      "</w:t>
      </w:r>
      <w:proofErr w:type="spellStart"/>
      <w:r w:rsidRPr="009C524F">
        <w:t>acceptedAnswer</w:t>
      </w:r>
      <w:proofErr w:type="spellEnd"/>
      <w:r w:rsidRPr="009C524F">
        <w:t>": {</w:t>
      </w:r>
    </w:p>
    <w:p w14:paraId="139B96DA" w14:textId="77777777" w:rsidR="009C524F" w:rsidRPr="009C524F" w:rsidRDefault="009C524F" w:rsidP="009C524F">
      <w:r w:rsidRPr="009C524F">
        <w:t xml:space="preserve">        "@type": "Answer",</w:t>
      </w:r>
    </w:p>
    <w:p w14:paraId="52F6F1F3" w14:textId="77777777" w:rsidR="009C524F" w:rsidRPr="009C524F" w:rsidRDefault="009C524F" w:rsidP="009C524F">
      <w:r w:rsidRPr="009C524F">
        <w:t xml:space="preserve">        "text": "Leading players include Zimmer Biomet, Stryker, and Heraeus Medical."</w:t>
      </w:r>
    </w:p>
    <w:p w14:paraId="66ACDF6D" w14:textId="77777777" w:rsidR="009C524F" w:rsidRPr="009C524F" w:rsidRDefault="009C524F" w:rsidP="009C524F">
      <w:r w:rsidRPr="009C524F">
        <w:t xml:space="preserve">      }</w:t>
      </w:r>
    </w:p>
    <w:p w14:paraId="110444DF" w14:textId="77777777" w:rsidR="009C524F" w:rsidRPr="009C524F" w:rsidRDefault="009C524F" w:rsidP="009C524F">
      <w:r w:rsidRPr="009C524F">
        <w:t xml:space="preserve">    },</w:t>
      </w:r>
    </w:p>
    <w:p w14:paraId="6BD2E48B" w14:textId="77777777" w:rsidR="009C524F" w:rsidRPr="009C524F" w:rsidRDefault="009C524F" w:rsidP="009C524F">
      <w:r w:rsidRPr="009C524F">
        <w:t xml:space="preserve">    {</w:t>
      </w:r>
    </w:p>
    <w:p w14:paraId="149697EB" w14:textId="77777777" w:rsidR="009C524F" w:rsidRPr="009C524F" w:rsidRDefault="009C524F" w:rsidP="009C524F">
      <w:r w:rsidRPr="009C524F">
        <w:t xml:space="preserve">      "@type": "Question",</w:t>
      </w:r>
    </w:p>
    <w:p w14:paraId="704EC9BE" w14:textId="77777777" w:rsidR="009C524F" w:rsidRPr="009C524F" w:rsidRDefault="009C524F" w:rsidP="009C524F">
      <w:r w:rsidRPr="009C524F">
        <w:t xml:space="preserve">      "name": "Which region dominates the vacuum mixing devices market?",</w:t>
      </w:r>
    </w:p>
    <w:p w14:paraId="199E60C8" w14:textId="77777777" w:rsidR="009C524F" w:rsidRPr="009C524F" w:rsidRDefault="009C524F" w:rsidP="009C524F">
      <w:r w:rsidRPr="009C524F">
        <w:t xml:space="preserve">      "</w:t>
      </w:r>
      <w:proofErr w:type="spellStart"/>
      <w:r w:rsidRPr="009C524F">
        <w:t>acceptedAnswer</w:t>
      </w:r>
      <w:proofErr w:type="spellEnd"/>
      <w:r w:rsidRPr="009C524F">
        <w:t>": {</w:t>
      </w:r>
    </w:p>
    <w:p w14:paraId="6BF39BB7" w14:textId="77777777" w:rsidR="009C524F" w:rsidRPr="009C524F" w:rsidRDefault="009C524F" w:rsidP="009C524F">
      <w:r w:rsidRPr="009C524F">
        <w:t xml:space="preserve">        "@type": "Answer",</w:t>
      </w:r>
    </w:p>
    <w:p w14:paraId="7BA9AB1F" w14:textId="77777777" w:rsidR="009C524F" w:rsidRPr="009C524F" w:rsidRDefault="009C524F" w:rsidP="009C524F">
      <w:r w:rsidRPr="009C524F">
        <w:t xml:space="preserve">        "text": "North America leads due to advanced surgical infrastructure and regulatory compliance."</w:t>
      </w:r>
    </w:p>
    <w:p w14:paraId="3716B6FA" w14:textId="77777777" w:rsidR="009C524F" w:rsidRPr="009C524F" w:rsidRDefault="009C524F" w:rsidP="009C524F">
      <w:r w:rsidRPr="009C524F">
        <w:t xml:space="preserve">      }</w:t>
      </w:r>
    </w:p>
    <w:p w14:paraId="7D767241" w14:textId="77777777" w:rsidR="009C524F" w:rsidRPr="009C524F" w:rsidRDefault="009C524F" w:rsidP="009C524F">
      <w:r w:rsidRPr="009C524F">
        <w:t xml:space="preserve">    },</w:t>
      </w:r>
    </w:p>
    <w:p w14:paraId="440A14DC" w14:textId="77777777" w:rsidR="009C524F" w:rsidRPr="009C524F" w:rsidRDefault="009C524F" w:rsidP="009C524F">
      <w:r w:rsidRPr="009C524F">
        <w:lastRenderedPageBreak/>
        <w:t xml:space="preserve">    {</w:t>
      </w:r>
    </w:p>
    <w:p w14:paraId="51CF0F77" w14:textId="77777777" w:rsidR="009C524F" w:rsidRPr="009C524F" w:rsidRDefault="009C524F" w:rsidP="009C524F">
      <w:r w:rsidRPr="009C524F">
        <w:t xml:space="preserve">      "@type": "Question",</w:t>
      </w:r>
    </w:p>
    <w:p w14:paraId="0F913661" w14:textId="77777777" w:rsidR="009C524F" w:rsidRPr="009C524F" w:rsidRDefault="009C524F" w:rsidP="009C524F">
      <w:r w:rsidRPr="009C524F">
        <w:t xml:space="preserve">      "name": "What factors are driving the vacuum mixing devices market?",</w:t>
      </w:r>
    </w:p>
    <w:p w14:paraId="50DFDB2A" w14:textId="77777777" w:rsidR="009C524F" w:rsidRPr="009C524F" w:rsidRDefault="009C524F" w:rsidP="009C524F">
      <w:r w:rsidRPr="009C524F">
        <w:t xml:space="preserve">      "</w:t>
      </w:r>
      <w:proofErr w:type="spellStart"/>
      <w:r w:rsidRPr="009C524F">
        <w:t>acceptedAnswer</w:t>
      </w:r>
      <w:proofErr w:type="spellEnd"/>
      <w:r w:rsidRPr="009C524F">
        <w:t>": {</w:t>
      </w:r>
    </w:p>
    <w:p w14:paraId="36E7AF61" w14:textId="77777777" w:rsidR="009C524F" w:rsidRPr="009C524F" w:rsidRDefault="009C524F" w:rsidP="009C524F">
      <w:r w:rsidRPr="009C524F">
        <w:t xml:space="preserve">        "@type": "Answer",</w:t>
      </w:r>
    </w:p>
    <w:p w14:paraId="713FDCE6" w14:textId="77777777" w:rsidR="009C524F" w:rsidRPr="009C524F" w:rsidRDefault="009C524F" w:rsidP="009C524F">
      <w:r w:rsidRPr="009C524F">
        <w:t xml:space="preserve">        "text": "Growth is </w:t>
      </w:r>
      <w:proofErr w:type="spellStart"/>
      <w:r w:rsidRPr="009C524F">
        <w:t>fueled</w:t>
      </w:r>
      <w:proofErr w:type="spellEnd"/>
      <w:r w:rsidRPr="009C524F">
        <w:t xml:space="preserve"> by </w:t>
      </w:r>
      <w:proofErr w:type="spellStart"/>
      <w:r w:rsidRPr="009C524F">
        <w:t>orthopedic</w:t>
      </w:r>
      <w:proofErr w:type="spellEnd"/>
      <w:r w:rsidRPr="009C524F">
        <w:t xml:space="preserve"> procedure volumes, digitization of ORs, and dental innovation."</w:t>
      </w:r>
    </w:p>
    <w:p w14:paraId="3A0A5A64" w14:textId="77777777" w:rsidR="009C524F" w:rsidRPr="009C524F" w:rsidRDefault="009C524F" w:rsidP="009C524F">
      <w:r w:rsidRPr="009C524F">
        <w:t xml:space="preserve">      }</w:t>
      </w:r>
    </w:p>
    <w:p w14:paraId="3A3A8B77" w14:textId="77777777" w:rsidR="009C524F" w:rsidRPr="009C524F" w:rsidRDefault="009C524F" w:rsidP="009C524F">
      <w:r w:rsidRPr="009C524F">
        <w:t xml:space="preserve">    }</w:t>
      </w:r>
    </w:p>
    <w:p w14:paraId="7305259A" w14:textId="77777777" w:rsidR="009C524F" w:rsidRPr="009C524F" w:rsidRDefault="009C524F" w:rsidP="009C524F">
      <w:r w:rsidRPr="009C524F">
        <w:t xml:space="preserve">  ]</w:t>
      </w:r>
    </w:p>
    <w:p w14:paraId="278068D4" w14:textId="77777777" w:rsidR="009C524F" w:rsidRPr="009C524F" w:rsidRDefault="009C524F" w:rsidP="009C524F">
      <w:r w:rsidRPr="009C524F">
        <w:t>}</w:t>
      </w:r>
    </w:p>
    <w:p w14:paraId="04424571" w14:textId="1A8154F6" w:rsidR="009C524F" w:rsidRPr="009C524F" w:rsidRDefault="009C524F" w:rsidP="009C524F"/>
    <w:p w14:paraId="48A83AD3" w14:textId="78E585EB" w:rsidR="009C524F" w:rsidRPr="009C524F" w:rsidRDefault="009C524F" w:rsidP="009C524F">
      <w:r>
        <w:br w:type="page"/>
      </w:r>
    </w:p>
    <w:p w14:paraId="72F1C608" w14:textId="77777777" w:rsidR="009C524F" w:rsidRPr="009C524F" w:rsidRDefault="009C524F" w:rsidP="009C524F">
      <w:pPr>
        <w:rPr>
          <w:b/>
          <w:bCs/>
        </w:rPr>
      </w:pPr>
      <w:r w:rsidRPr="009C524F">
        <w:rPr>
          <w:b/>
          <w:bCs/>
        </w:rPr>
        <w:lastRenderedPageBreak/>
        <w:t>9. Table of Contents for Vacuum Mixing Devices Market Report (2024–2030)</w:t>
      </w:r>
    </w:p>
    <w:p w14:paraId="4047253B" w14:textId="77777777" w:rsidR="009C524F" w:rsidRPr="009C524F" w:rsidRDefault="009C524F" w:rsidP="009C524F">
      <w:r w:rsidRPr="009C524F">
        <w:pict w14:anchorId="2C5DBB8A">
          <v:rect id="_x0000_i1258" style="width:0;height:1.5pt" o:hralign="center" o:hrstd="t" o:hr="t" fillcolor="#a0a0a0" stroked="f"/>
        </w:pict>
      </w:r>
    </w:p>
    <w:p w14:paraId="046C19E2" w14:textId="77777777" w:rsidR="009C524F" w:rsidRPr="009C524F" w:rsidRDefault="009C524F" w:rsidP="009C524F">
      <w:pPr>
        <w:rPr>
          <w:b/>
          <w:bCs/>
        </w:rPr>
      </w:pPr>
      <w:r w:rsidRPr="009C524F">
        <w:rPr>
          <w:b/>
          <w:bCs/>
        </w:rPr>
        <w:t>Executive Summary</w:t>
      </w:r>
    </w:p>
    <w:p w14:paraId="4229B796" w14:textId="77777777" w:rsidR="009C524F" w:rsidRPr="009C524F" w:rsidRDefault="009C524F" w:rsidP="009C524F">
      <w:pPr>
        <w:numPr>
          <w:ilvl w:val="0"/>
          <w:numId w:val="11"/>
        </w:numPr>
      </w:pPr>
      <w:r w:rsidRPr="009C524F">
        <w:t>Market Overview</w:t>
      </w:r>
    </w:p>
    <w:p w14:paraId="5574D014" w14:textId="77777777" w:rsidR="009C524F" w:rsidRPr="009C524F" w:rsidRDefault="009C524F" w:rsidP="009C524F">
      <w:pPr>
        <w:numPr>
          <w:ilvl w:val="0"/>
          <w:numId w:val="11"/>
        </w:numPr>
      </w:pPr>
      <w:r w:rsidRPr="009C524F">
        <w:t>Market Attractiveness by Product Type, Application, End User, and Region</w:t>
      </w:r>
    </w:p>
    <w:p w14:paraId="7D5F8041" w14:textId="77777777" w:rsidR="009C524F" w:rsidRPr="009C524F" w:rsidRDefault="009C524F" w:rsidP="009C524F">
      <w:pPr>
        <w:numPr>
          <w:ilvl w:val="0"/>
          <w:numId w:val="11"/>
        </w:numPr>
      </w:pPr>
      <w:r w:rsidRPr="009C524F">
        <w:t>Strategic Insights from Key Executives (CXO Perspective)</w:t>
      </w:r>
    </w:p>
    <w:p w14:paraId="53C83A85" w14:textId="77777777" w:rsidR="009C524F" w:rsidRPr="009C524F" w:rsidRDefault="009C524F" w:rsidP="009C524F">
      <w:pPr>
        <w:numPr>
          <w:ilvl w:val="0"/>
          <w:numId w:val="11"/>
        </w:numPr>
      </w:pPr>
      <w:r w:rsidRPr="009C524F">
        <w:t>Historical Market Size and Future Projections (2022–2030)</w:t>
      </w:r>
    </w:p>
    <w:p w14:paraId="4379D25D" w14:textId="77777777" w:rsidR="009C524F" w:rsidRPr="009C524F" w:rsidRDefault="009C524F" w:rsidP="009C524F">
      <w:pPr>
        <w:numPr>
          <w:ilvl w:val="0"/>
          <w:numId w:val="11"/>
        </w:numPr>
      </w:pPr>
      <w:r w:rsidRPr="009C524F">
        <w:t>Summary of Market Segmentation and Growth Opportunities</w:t>
      </w:r>
    </w:p>
    <w:p w14:paraId="33880FA7" w14:textId="77777777" w:rsidR="009C524F" w:rsidRPr="009C524F" w:rsidRDefault="009C524F" w:rsidP="009C524F">
      <w:r w:rsidRPr="009C524F">
        <w:pict w14:anchorId="22F0601F">
          <v:rect id="_x0000_i1259" style="width:0;height:1.5pt" o:hralign="center" o:hrstd="t" o:hr="t" fillcolor="#a0a0a0" stroked="f"/>
        </w:pict>
      </w:r>
    </w:p>
    <w:p w14:paraId="05CD59A8" w14:textId="77777777" w:rsidR="009C524F" w:rsidRPr="009C524F" w:rsidRDefault="009C524F" w:rsidP="009C524F">
      <w:pPr>
        <w:rPr>
          <w:b/>
          <w:bCs/>
        </w:rPr>
      </w:pPr>
      <w:r w:rsidRPr="009C524F">
        <w:rPr>
          <w:b/>
          <w:bCs/>
        </w:rPr>
        <w:t>Market Share Analysis</w:t>
      </w:r>
    </w:p>
    <w:p w14:paraId="31F5294B" w14:textId="77777777" w:rsidR="009C524F" w:rsidRPr="009C524F" w:rsidRDefault="009C524F" w:rsidP="009C524F">
      <w:pPr>
        <w:numPr>
          <w:ilvl w:val="0"/>
          <w:numId w:val="12"/>
        </w:numPr>
      </w:pPr>
      <w:r w:rsidRPr="009C524F">
        <w:t>Leading Players by Revenue and Market Share</w:t>
      </w:r>
    </w:p>
    <w:p w14:paraId="253E02FB" w14:textId="77777777" w:rsidR="009C524F" w:rsidRPr="009C524F" w:rsidRDefault="009C524F" w:rsidP="009C524F">
      <w:pPr>
        <w:numPr>
          <w:ilvl w:val="0"/>
          <w:numId w:val="12"/>
        </w:numPr>
      </w:pPr>
      <w:r w:rsidRPr="009C524F">
        <w:t>Market Share Analysis by Product Type and Application</w:t>
      </w:r>
    </w:p>
    <w:p w14:paraId="57051DC4" w14:textId="77777777" w:rsidR="009C524F" w:rsidRPr="009C524F" w:rsidRDefault="009C524F" w:rsidP="009C524F">
      <w:pPr>
        <w:numPr>
          <w:ilvl w:val="0"/>
          <w:numId w:val="12"/>
        </w:numPr>
      </w:pPr>
      <w:r w:rsidRPr="009C524F">
        <w:t>Market Share by Region and End User</w:t>
      </w:r>
    </w:p>
    <w:p w14:paraId="7A53C616" w14:textId="77777777" w:rsidR="009C524F" w:rsidRPr="009C524F" w:rsidRDefault="009C524F" w:rsidP="009C524F">
      <w:r w:rsidRPr="009C524F">
        <w:pict w14:anchorId="7AA44792">
          <v:rect id="_x0000_i1260" style="width:0;height:1.5pt" o:hralign="center" o:hrstd="t" o:hr="t" fillcolor="#a0a0a0" stroked="f"/>
        </w:pict>
      </w:r>
    </w:p>
    <w:p w14:paraId="7AE32AAE" w14:textId="77777777" w:rsidR="009C524F" w:rsidRPr="009C524F" w:rsidRDefault="009C524F" w:rsidP="009C524F">
      <w:pPr>
        <w:rPr>
          <w:b/>
          <w:bCs/>
        </w:rPr>
      </w:pPr>
      <w:r w:rsidRPr="009C524F">
        <w:rPr>
          <w:b/>
          <w:bCs/>
        </w:rPr>
        <w:t>Investment Opportunities in the Vacuum Mixing Devices Market</w:t>
      </w:r>
    </w:p>
    <w:p w14:paraId="77E95C9A" w14:textId="77777777" w:rsidR="009C524F" w:rsidRPr="009C524F" w:rsidRDefault="009C524F" w:rsidP="009C524F">
      <w:pPr>
        <w:numPr>
          <w:ilvl w:val="0"/>
          <w:numId w:val="13"/>
        </w:numPr>
      </w:pPr>
      <w:r w:rsidRPr="009C524F">
        <w:t>Key Developments and Innovations</w:t>
      </w:r>
    </w:p>
    <w:p w14:paraId="4E9288D7" w14:textId="77777777" w:rsidR="009C524F" w:rsidRPr="009C524F" w:rsidRDefault="009C524F" w:rsidP="009C524F">
      <w:pPr>
        <w:numPr>
          <w:ilvl w:val="0"/>
          <w:numId w:val="13"/>
        </w:numPr>
      </w:pPr>
      <w:r w:rsidRPr="009C524F">
        <w:t>Mergers, Acquisitions, and Strategic Partnerships</w:t>
      </w:r>
    </w:p>
    <w:p w14:paraId="6698748C" w14:textId="77777777" w:rsidR="009C524F" w:rsidRPr="009C524F" w:rsidRDefault="009C524F" w:rsidP="009C524F">
      <w:pPr>
        <w:numPr>
          <w:ilvl w:val="0"/>
          <w:numId w:val="13"/>
        </w:numPr>
      </w:pPr>
      <w:r w:rsidRPr="009C524F">
        <w:t>High-Growth Segments for Investment Focus</w:t>
      </w:r>
    </w:p>
    <w:p w14:paraId="01BC13E7" w14:textId="77777777" w:rsidR="009C524F" w:rsidRPr="009C524F" w:rsidRDefault="009C524F" w:rsidP="009C524F">
      <w:r w:rsidRPr="009C524F">
        <w:pict w14:anchorId="0B5AA2BB">
          <v:rect id="_x0000_i1261" style="width:0;height:1.5pt" o:hralign="center" o:hrstd="t" o:hr="t" fillcolor="#a0a0a0" stroked="f"/>
        </w:pict>
      </w:r>
    </w:p>
    <w:p w14:paraId="27542DC1" w14:textId="77777777" w:rsidR="009C524F" w:rsidRPr="009C524F" w:rsidRDefault="009C524F" w:rsidP="009C524F">
      <w:pPr>
        <w:rPr>
          <w:b/>
          <w:bCs/>
        </w:rPr>
      </w:pPr>
      <w:r w:rsidRPr="009C524F">
        <w:rPr>
          <w:b/>
          <w:bCs/>
        </w:rPr>
        <w:t>Market Introduction</w:t>
      </w:r>
    </w:p>
    <w:p w14:paraId="636C1EBA" w14:textId="77777777" w:rsidR="009C524F" w:rsidRPr="009C524F" w:rsidRDefault="009C524F" w:rsidP="009C524F">
      <w:pPr>
        <w:numPr>
          <w:ilvl w:val="0"/>
          <w:numId w:val="14"/>
        </w:numPr>
      </w:pPr>
      <w:r w:rsidRPr="009C524F">
        <w:t>Definition and Scope of the Study</w:t>
      </w:r>
    </w:p>
    <w:p w14:paraId="45E3BFB4" w14:textId="77777777" w:rsidR="009C524F" w:rsidRPr="009C524F" w:rsidRDefault="009C524F" w:rsidP="009C524F">
      <w:pPr>
        <w:numPr>
          <w:ilvl w:val="0"/>
          <w:numId w:val="14"/>
        </w:numPr>
      </w:pPr>
      <w:r w:rsidRPr="009C524F">
        <w:t>Market Structure and Key Findings</w:t>
      </w:r>
    </w:p>
    <w:p w14:paraId="4D3E3914" w14:textId="77777777" w:rsidR="009C524F" w:rsidRPr="009C524F" w:rsidRDefault="009C524F" w:rsidP="009C524F">
      <w:pPr>
        <w:numPr>
          <w:ilvl w:val="0"/>
          <w:numId w:val="14"/>
        </w:numPr>
      </w:pPr>
      <w:r w:rsidRPr="009C524F">
        <w:t>Overview of Top Investment Pockets</w:t>
      </w:r>
    </w:p>
    <w:p w14:paraId="67208230" w14:textId="77777777" w:rsidR="009C524F" w:rsidRPr="009C524F" w:rsidRDefault="009C524F" w:rsidP="009C524F">
      <w:r w:rsidRPr="009C524F">
        <w:pict w14:anchorId="2F21889F">
          <v:rect id="_x0000_i1262" style="width:0;height:1.5pt" o:hralign="center" o:hrstd="t" o:hr="t" fillcolor="#a0a0a0" stroked="f"/>
        </w:pict>
      </w:r>
    </w:p>
    <w:p w14:paraId="652F680B" w14:textId="77777777" w:rsidR="009C524F" w:rsidRPr="009C524F" w:rsidRDefault="009C524F" w:rsidP="009C524F">
      <w:pPr>
        <w:rPr>
          <w:b/>
          <w:bCs/>
        </w:rPr>
      </w:pPr>
      <w:r w:rsidRPr="009C524F">
        <w:rPr>
          <w:b/>
          <w:bCs/>
        </w:rPr>
        <w:t>Research Methodology</w:t>
      </w:r>
    </w:p>
    <w:p w14:paraId="66B74A75" w14:textId="77777777" w:rsidR="009C524F" w:rsidRPr="009C524F" w:rsidRDefault="009C524F" w:rsidP="009C524F">
      <w:pPr>
        <w:numPr>
          <w:ilvl w:val="0"/>
          <w:numId w:val="15"/>
        </w:numPr>
      </w:pPr>
      <w:r w:rsidRPr="009C524F">
        <w:t>Research Process Overview</w:t>
      </w:r>
    </w:p>
    <w:p w14:paraId="20B049E4" w14:textId="77777777" w:rsidR="009C524F" w:rsidRPr="009C524F" w:rsidRDefault="009C524F" w:rsidP="009C524F">
      <w:pPr>
        <w:numPr>
          <w:ilvl w:val="0"/>
          <w:numId w:val="15"/>
        </w:numPr>
      </w:pPr>
      <w:r w:rsidRPr="009C524F">
        <w:t>Primary and Secondary Research Approaches</w:t>
      </w:r>
    </w:p>
    <w:p w14:paraId="260F6C13" w14:textId="77777777" w:rsidR="009C524F" w:rsidRPr="009C524F" w:rsidRDefault="009C524F" w:rsidP="009C524F">
      <w:pPr>
        <w:numPr>
          <w:ilvl w:val="0"/>
          <w:numId w:val="15"/>
        </w:numPr>
      </w:pPr>
      <w:r w:rsidRPr="009C524F">
        <w:t>Market Size Estimation and Forecasting Techniques</w:t>
      </w:r>
    </w:p>
    <w:p w14:paraId="38B1C9E1" w14:textId="77777777" w:rsidR="009C524F" w:rsidRPr="009C524F" w:rsidRDefault="009C524F" w:rsidP="009C524F">
      <w:r w:rsidRPr="009C524F">
        <w:pict w14:anchorId="34830771">
          <v:rect id="_x0000_i1263" style="width:0;height:1.5pt" o:hralign="center" o:hrstd="t" o:hr="t" fillcolor="#a0a0a0" stroked="f"/>
        </w:pict>
      </w:r>
    </w:p>
    <w:p w14:paraId="179A8054" w14:textId="77777777" w:rsidR="009C524F" w:rsidRPr="009C524F" w:rsidRDefault="009C524F" w:rsidP="009C524F">
      <w:pPr>
        <w:rPr>
          <w:b/>
          <w:bCs/>
        </w:rPr>
      </w:pPr>
      <w:r w:rsidRPr="009C524F">
        <w:rPr>
          <w:b/>
          <w:bCs/>
        </w:rPr>
        <w:lastRenderedPageBreak/>
        <w:t>Market Dynamics</w:t>
      </w:r>
    </w:p>
    <w:p w14:paraId="1D39C3DA" w14:textId="77777777" w:rsidR="009C524F" w:rsidRPr="009C524F" w:rsidRDefault="009C524F" w:rsidP="009C524F">
      <w:pPr>
        <w:numPr>
          <w:ilvl w:val="0"/>
          <w:numId w:val="16"/>
        </w:numPr>
      </w:pPr>
      <w:r w:rsidRPr="009C524F">
        <w:t>Key Market Drivers</w:t>
      </w:r>
    </w:p>
    <w:p w14:paraId="4C1B318D" w14:textId="77777777" w:rsidR="009C524F" w:rsidRPr="009C524F" w:rsidRDefault="009C524F" w:rsidP="009C524F">
      <w:pPr>
        <w:numPr>
          <w:ilvl w:val="0"/>
          <w:numId w:val="16"/>
        </w:numPr>
      </w:pPr>
      <w:r w:rsidRPr="009C524F">
        <w:t>Challenges and Restraints Impacting Growth</w:t>
      </w:r>
    </w:p>
    <w:p w14:paraId="4A48C045" w14:textId="77777777" w:rsidR="009C524F" w:rsidRPr="009C524F" w:rsidRDefault="009C524F" w:rsidP="009C524F">
      <w:pPr>
        <w:numPr>
          <w:ilvl w:val="0"/>
          <w:numId w:val="16"/>
        </w:numPr>
      </w:pPr>
      <w:r w:rsidRPr="009C524F">
        <w:t>Emerging Opportunities for Stakeholders</w:t>
      </w:r>
    </w:p>
    <w:p w14:paraId="6404ECEF" w14:textId="77777777" w:rsidR="009C524F" w:rsidRPr="009C524F" w:rsidRDefault="009C524F" w:rsidP="009C524F">
      <w:pPr>
        <w:numPr>
          <w:ilvl w:val="0"/>
          <w:numId w:val="16"/>
        </w:numPr>
      </w:pPr>
      <w:r w:rsidRPr="009C524F">
        <w:t xml:space="preserve">Impact of </w:t>
      </w:r>
      <w:proofErr w:type="spellStart"/>
      <w:r w:rsidRPr="009C524F">
        <w:t>Behavioral</w:t>
      </w:r>
      <w:proofErr w:type="spellEnd"/>
      <w:r w:rsidRPr="009C524F">
        <w:t xml:space="preserve"> and Regulatory Factors</w:t>
      </w:r>
    </w:p>
    <w:p w14:paraId="2C026CCF" w14:textId="77777777" w:rsidR="009C524F" w:rsidRPr="009C524F" w:rsidRDefault="009C524F" w:rsidP="009C524F">
      <w:r w:rsidRPr="009C524F">
        <w:pict w14:anchorId="21C13F10">
          <v:rect id="_x0000_i1264" style="width:0;height:1.5pt" o:hralign="center" o:hrstd="t" o:hr="t" fillcolor="#a0a0a0" stroked="f"/>
        </w:pict>
      </w:r>
    </w:p>
    <w:p w14:paraId="74150ED2" w14:textId="77777777" w:rsidR="009C524F" w:rsidRPr="009C524F" w:rsidRDefault="009C524F" w:rsidP="009C524F">
      <w:pPr>
        <w:rPr>
          <w:b/>
          <w:bCs/>
        </w:rPr>
      </w:pPr>
      <w:r w:rsidRPr="009C524F">
        <w:rPr>
          <w:b/>
          <w:bCs/>
        </w:rPr>
        <w:t>Global Vacuum Mixing Devices Market Analysis</w:t>
      </w:r>
    </w:p>
    <w:p w14:paraId="66E69562" w14:textId="77777777" w:rsidR="009C524F" w:rsidRPr="009C524F" w:rsidRDefault="009C524F" w:rsidP="009C524F">
      <w:pPr>
        <w:numPr>
          <w:ilvl w:val="0"/>
          <w:numId w:val="17"/>
        </w:numPr>
      </w:pPr>
      <w:r w:rsidRPr="009C524F">
        <w:t>Historical Market Size and Volume (2022–2023)</w:t>
      </w:r>
    </w:p>
    <w:p w14:paraId="36FDBDA0" w14:textId="77777777" w:rsidR="009C524F" w:rsidRPr="009C524F" w:rsidRDefault="009C524F" w:rsidP="009C524F">
      <w:pPr>
        <w:numPr>
          <w:ilvl w:val="0"/>
          <w:numId w:val="17"/>
        </w:numPr>
      </w:pPr>
      <w:r w:rsidRPr="009C524F">
        <w:t>Market Size and Volume Forecasts (2024–2030)</w:t>
      </w:r>
    </w:p>
    <w:p w14:paraId="3F60619E" w14:textId="77777777" w:rsidR="009C524F" w:rsidRPr="009C524F" w:rsidRDefault="009C524F" w:rsidP="009C524F">
      <w:pPr>
        <w:rPr>
          <w:b/>
          <w:bCs/>
        </w:rPr>
      </w:pPr>
      <w:r w:rsidRPr="009C524F">
        <w:rPr>
          <w:b/>
          <w:bCs/>
        </w:rPr>
        <w:t>By Product Type:</w:t>
      </w:r>
    </w:p>
    <w:p w14:paraId="6F8DB09B" w14:textId="77777777" w:rsidR="009C524F" w:rsidRPr="009C524F" w:rsidRDefault="009C524F" w:rsidP="009C524F">
      <w:pPr>
        <w:numPr>
          <w:ilvl w:val="0"/>
          <w:numId w:val="18"/>
        </w:numPr>
      </w:pPr>
      <w:r w:rsidRPr="009C524F">
        <w:t>Portable Vacuum Mixers</w:t>
      </w:r>
    </w:p>
    <w:p w14:paraId="29BD0BB8" w14:textId="77777777" w:rsidR="009C524F" w:rsidRPr="009C524F" w:rsidRDefault="009C524F" w:rsidP="009C524F">
      <w:pPr>
        <w:numPr>
          <w:ilvl w:val="0"/>
          <w:numId w:val="18"/>
        </w:numPr>
      </w:pPr>
      <w:r w:rsidRPr="009C524F">
        <w:t>Bench-top Vacuum Mixers</w:t>
      </w:r>
    </w:p>
    <w:p w14:paraId="54774A6A" w14:textId="77777777" w:rsidR="009C524F" w:rsidRPr="009C524F" w:rsidRDefault="009C524F" w:rsidP="009C524F">
      <w:pPr>
        <w:numPr>
          <w:ilvl w:val="0"/>
          <w:numId w:val="18"/>
        </w:numPr>
      </w:pPr>
      <w:r w:rsidRPr="009C524F">
        <w:t>Automated Vacuum Mixing Systems</w:t>
      </w:r>
    </w:p>
    <w:p w14:paraId="7F6EA3AA" w14:textId="77777777" w:rsidR="009C524F" w:rsidRPr="009C524F" w:rsidRDefault="009C524F" w:rsidP="009C524F">
      <w:pPr>
        <w:rPr>
          <w:b/>
          <w:bCs/>
        </w:rPr>
      </w:pPr>
      <w:r w:rsidRPr="009C524F">
        <w:rPr>
          <w:b/>
          <w:bCs/>
        </w:rPr>
        <w:t>By Application:</w:t>
      </w:r>
    </w:p>
    <w:p w14:paraId="5289A4D2" w14:textId="77777777" w:rsidR="009C524F" w:rsidRPr="009C524F" w:rsidRDefault="009C524F" w:rsidP="009C524F">
      <w:pPr>
        <w:numPr>
          <w:ilvl w:val="0"/>
          <w:numId w:val="19"/>
        </w:numPr>
      </w:pPr>
      <w:proofErr w:type="spellStart"/>
      <w:r w:rsidRPr="009C524F">
        <w:t>Orthopedic</w:t>
      </w:r>
      <w:proofErr w:type="spellEnd"/>
      <w:r w:rsidRPr="009C524F">
        <w:t xml:space="preserve"> Surgeries</w:t>
      </w:r>
    </w:p>
    <w:p w14:paraId="0584F412" w14:textId="77777777" w:rsidR="009C524F" w:rsidRPr="009C524F" w:rsidRDefault="009C524F" w:rsidP="009C524F">
      <w:pPr>
        <w:numPr>
          <w:ilvl w:val="0"/>
          <w:numId w:val="19"/>
        </w:numPr>
      </w:pPr>
      <w:r w:rsidRPr="009C524F">
        <w:t>Dental Procedures</w:t>
      </w:r>
    </w:p>
    <w:p w14:paraId="5893F99B" w14:textId="77777777" w:rsidR="009C524F" w:rsidRPr="009C524F" w:rsidRDefault="009C524F" w:rsidP="009C524F">
      <w:pPr>
        <w:numPr>
          <w:ilvl w:val="0"/>
          <w:numId w:val="19"/>
        </w:numPr>
      </w:pPr>
      <w:r w:rsidRPr="009C524F">
        <w:t>Trauma Care</w:t>
      </w:r>
    </w:p>
    <w:p w14:paraId="3FDB8973" w14:textId="77777777" w:rsidR="009C524F" w:rsidRPr="009C524F" w:rsidRDefault="009C524F" w:rsidP="009C524F">
      <w:pPr>
        <w:numPr>
          <w:ilvl w:val="0"/>
          <w:numId w:val="19"/>
        </w:numPr>
      </w:pPr>
      <w:r w:rsidRPr="009C524F">
        <w:t>Research &amp; Development</w:t>
      </w:r>
    </w:p>
    <w:p w14:paraId="6434C7F5" w14:textId="77777777" w:rsidR="009C524F" w:rsidRPr="009C524F" w:rsidRDefault="009C524F" w:rsidP="009C524F">
      <w:pPr>
        <w:rPr>
          <w:b/>
          <w:bCs/>
        </w:rPr>
      </w:pPr>
      <w:r w:rsidRPr="009C524F">
        <w:rPr>
          <w:b/>
          <w:bCs/>
        </w:rPr>
        <w:t>By End User:</w:t>
      </w:r>
    </w:p>
    <w:p w14:paraId="57E7F145" w14:textId="77777777" w:rsidR="009C524F" w:rsidRPr="009C524F" w:rsidRDefault="009C524F" w:rsidP="009C524F">
      <w:pPr>
        <w:numPr>
          <w:ilvl w:val="0"/>
          <w:numId w:val="20"/>
        </w:numPr>
      </w:pPr>
      <w:r w:rsidRPr="009C524F">
        <w:t>Hospitals</w:t>
      </w:r>
    </w:p>
    <w:p w14:paraId="781FDA26" w14:textId="77777777" w:rsidR="009C524F" w:rsidRPr="009C524F" w:rsidRDefault="009C524F" w:rsidP="009C524F">
      <w:pPr>
        <w:numPr>
          <w:ilvl w:val="0"/>
          <w:numId w:val="20"/>
        </w:numPr>
      </w:pPr>
      <w:r w:rsidRPr="009C524F">
        <w:t xml:space="preserve">Ambulatory Surgical </w:t>
      </w:r>
      <w:proofErr w:type="spellStart"/>
      <w:r w:rsidRPr="009C524F">
        <w:t>Centers</w:t>
      </w:r>
      <w:proofErr w:type="spellEnd"/>
    </w:p>
    <w:p w14:paraId="7900EE32" w14:textId="77777777" w:rsidR="009C524F" w:rsidRPr="009C524F" w:rsidRDefault="009C524F" w:rsidP="009C524F">
      <w:pPr>
        <w:numPr>
          <w:ilvl w:val="0"/>
          <w:numId w:val="20"/>
        </w:numPr>
      </w:pPr>
      <w:r w:rsidRPr="009C524F">
        <w:t>Dental Clinics</w:t>
      </w:r>
    </w:p>
    <w:p w14:paraId="33BEE0E3" w14:textId="77777777" w:rsidR="009C524F" w:rsidRPr="009C524F" w:rsidRDefault="009C524F" w:rsidP="009C524F">
      <w:pPr>
        <w:numPr>
          <w:ilvl w:val="0"/>
          <w:numId w:val="20"/>
        </w:numPr>
      </w:pPr>
      <w:r w:rsidRPr="009C524F">
        <w:t>Research Laboratories</w:t>
      </w:r>
    </w:p>
    <w:p w14:paraId="3CC62D85" w14:textId="77777777" w:rsidR="009C524F" w:rsidRPr="009C524F" w:rsidRDefault="009C524F" w:rsidP="009C524F">
      <w:pPr>
        <w:rPr>
          <w:b/>
          <w:bCs/>
        </w:rPr>
      </w:pPr>
      <w:r w:rsidRPr="009C524F">
        <w:rPr>
          <w:b/>
          <w:bCs/>
        </w:rPr>
        <w:t>By Region:</w:t>
      </w:r>
    </w:p>
    <w:p w14:paraId="19CD24FB" w14:textId="77777777" w:rsidR="009C524F" w:rsidRPr="009C524F" w:rsidRDefault="009C524F" w:rsidP="009C524F">
      <w:pPr>
        <w:numPr>
          <w:ilvl w:val="0"/>
          <w:numId w:val="21"/>
        </w:numPr>
      </w:pPr>
      <w:r w:rsidRPr="009C524F">
        <w:t>North America</w:t>
      </w:r>
    </w:p>
    <w:p w14:paraId="6E10669B" w14:textId="77777777" w:rsidR="009C524F" w:rsidRPr="009C524F" w:rsidRDefault="009C524F" w:rsidP="009C524F">
      <w:pPr>
        <w:numPr>
          <w:ilvl w:val="0"/>
          <w:numId w:val="21"/>
        </w:numPr>
      </w:pPr>
      <w:r w:rsidRPr="009C524F">
        <w:t>Europe</w:t>
      </w:r>
    </w:p>
    <w:p w14:paraId="063D35B5" w14:textId="77777777" w:rsidR="009C524F" w:rsidRPr="009C524F" w:rsidRDefault="009C524F" w:rsidP="009C524F">
      <w:pPr>
        <w:numPr>
          <w:ilvl w:val="0"/>
          <w:numId w:val="21"/>
        </w:numPr>
      </w:pPr>
      <w:r w:rsidRPr="009C524F">
        <w:t>Asia-Pacific</w:t>
      </w:r>
    </w:p>
    <w:p w14:paraId="75421BB8" w14:textId="77777777" w:rsidR="009C524F" w:rsidRPr="009C524F" w:rsidRDefault="009C524F" w:rsidP="009C524F">
      <w:pPr>
        <w:numPr>
          <w:ilvl w:val="0"/>
          <w:numId w:val="21"/>
        </w:numPr>
      </w:pPr>
      <w:r w:rsidRPr="009C524F">
        <w:t>Latin America</w:t>
      </w:r>
    </w:p>
    <w:p w14:paraId="042E602D" w14:textId="77777777" w:rsidR="009C524F" w:rsidRPr="009C524F" w:rsidRDefault="009C524F" w:rsidP="009C524F">
      <w:pPr>
        <w:numPr>
          <w:ilvl w:val="0"/>
          <w:numId w:val="21"/>
        </w:numPr>
      </w:pPr>
      <w:r w:rsidRPr="009C524F">
        <w:t>Middle East &amp; Africa</w:t>
      </w:r>
    </w:p>
    <w:p w14:paraId="022C5B6B" w14:textId="77777777" w:rsidR="009C524F" w:rsidRPr="009C524F" w:rsidRDefault="009C524F" w:rsidP="009C524F">
      <w:r w:rsidRPr="009C524F">
        <w:lastRenderedPageBreak/>
        <w:pict w14:anchorId="0D9D0775">
          <v:rect id="_x0000_i1265" style="width:0;height:1.5pt" o:hralign="center" o:hrstd="t" o:hr="t" fillcolor="#a0a0a0" stroked="f"/>
        </w:pict>
      </w:r>
    </w:p>
    <w:p w14:paraId="7ABBCCC4" w14:textId="77777777" w:rsidR="009C524F" w:rsidRPr="009C524F" w:rsidRDefault="009C524F" w:rsidP="009C524F">
      <w:pPr>
        <w:rPr>
          <w:b/>
          <w:bCs/>
        </w:rPr>
      </w:pPr>
      <w:r w:rsidRPr="009C524F">
        <w:rPr>
          <w:b/>
          <w:bCs/>
        </w:rPr>
        <w:t>Regional Market Analysis (with Country-Level Details)</w:t>
      </w:r>
    </w:p>
    <w:p w14:paraId="11AB848D" w14:textId="77777777" w:rsidR="009C524F" w:rsidRPr="009C524F" w:rsidRDefault="009C524F" w:rsidP="009C524F">
      <w:pPr>
        <w:rPr>
          <w:b/>
          <w:bCs/>
        </w:rPr>
      </w:pPr>
      <w:r w:rsidRPr="009C524F">
        <w:rPr>
          <w:b/>
          <w:bCs/>
        </w:rPr>
        <w:t>North America</w:t>
      </w:r>
    </w:p>
    <w:p w14:paraId="7C08DDAD" w14:textId="77777777" w:rsidR="009C524F" w:rsidRPr="009C524F" w:rsidRDefault="009C524F" w:rsidP="009C524F">
      <w:pPr>
        <w:numPr>
          <w:ilvl w:val="0"/>
          <w:numId w:val="22"/>
        </w:numPr>
      </w:pPr>
      <w:r w:rsidRPr="009C524F">
        <w:t>U.S.</w:t>
      </w:r>
    </w:p>
    <w:p w14:paraId="7B2D287C" w14:textId="77777777" w:rsidR="009C524F" w:rsidRPr="009C524F" w:rsidRDefault="009C524F" w:rsidP="009C524F">
      <w:pPr>
        <w:numPr>
          <w:ilvl w:val="0"/>
          <w:numId w:val="22"/>
        </w:numPr>
      </w:pPr>
      <w:r w:rsidRPr="009C524F">
        <w:t>Canada</w:t>
      </w:r>
    </w:p>
    <w:p w14:paraId="0E7719F5" w14:textId="77777777" w:rsidR="009C524F" w:rsidRPr="009C524F" w:rsidRDefault="009C524F" w:rsidP="009C524F">
      <w:pPr>
        <w:numPr>
          <w:ilvl w:val="0"/>
          <w:numId w:val="22"/>
        </w:numPr>
      </w:pPr>
      <w:r w:rsidRPr="009C524F">
        <w:t>Mexico</w:t>
      </w:r>
    </w:p>
    <w:p w14:paraId="0A2B77B1" w14:textId="77777777" w:rsidR="009C524F" w:rsidRPr="009C524F" w:rsidRDefault="009C524F" w:rsidP="009C524F">
      <w:pPr>
        <w:rPr>
          <w:b/>
          <w:bCs/>
        </w:rPr>
      </w:pPr>
      <w:r w:rsidRPr="009C524F">
        <w:rPr>
          <w:b/>
          <w:bCs/>
        </w:rPr>
        <w:t>Europe</w:t>
      </w:r>
    </w:p>
    <w:p w14:paraId="409B70CE" w14:textId="77777777" w:rsidR="009C524F" w:rsidRPr="009C524F" w:rsidRDefault="009C524F" w:rsidP="009C524F">
      <w:pPr>
        <w:numPr>
          <w:ilvl w:val="0"/>
          <w:numId w:val="23"/>
        </w:numPr>
      </w:pPr>
      <w:r w:rsidRPr="009C524F">
        <w:t>Germany</w:t>
      </w:r>
    </w:p>
    <w:p w14:paraId="26436ED2" w14:textId="77777777" w:rsidR="009C524F" w:rsidRPr="009C524F" w:rsidRDefault="009C524F" w:rsidP="009C524F">
      <w:pPr>
        <w:numPr>
          <w:ilvl w:val="0"/>
          <w:numId w:val="23"/>
        </w:numPr>
      </w:pPr>
      <w:r w:rsidRPr="009C524F">
        <w:t>United Kingdom</w:t>
      </w:r>
    </w:p>
    <w:p w14:paraId="03FF3BEB" w14:textId="77777777" w:rsidR="009C524F" w:rsidRPr="009C524F" w:rsidRDefault="009C524F" w:rsidP="009C524F">
      <w:pPr>
        <w:numPr>
          <w:ilvl w:val="0"/>
          <w:numId w:val="23"/>
        </w:numPr>
      </w:pPr>
      <w:r w:rsidRPr="009C524F">
        <w:t>France</w:t>
      </w:r>
    </w:p>
    <w:p w14:paraId="71AA60BD" w14:textId="77777777" w:rsidR="009C524F" w:rsidRPr="009C524F" w:rsidRDefault="009C524F" w:rsidP="009C524F">
      <w:pPr>
        <w:numPr>
          <w:ilvl w:val="0"/>
          <w:numId w:val="23"/>
        </w:numPr>
      </w:pPr>
      <w:r w:rsidRPr="009C524F">
        <w:t>Italy</w:t>
      </w:r>
    </w:p>
    <w:p w14:paraId="304E1F9B" w14:textId="77777777" w:rsidR="009C524F" w:rsidRPr="009C524F" w:rsidRDefault="009C524F" w:rsidP="009C524F">
      <w:pPr>
        <w:numPr>
          <w:ilvl w:val="0"/>
          <w:numId w:val="23"/>
        </w:numPr>
      </w:pPr>
      <w:r w:rsidRPr="009C524F">
        <w:t>Spain</w:t>
      </w:r>
    </w:p>
    <w:p w14:paraId="401F5B58" w14:textId="77777777" w:rsidR="009C524F" w:rsidRPr="009C524F" w:rsidRDefault="009C524F" w:rsidP="009C524F">
      <w:pPr>
        <w:numPr>
          <w:ilvl w:val="0"/>
          <w:numId w:val="23"/>
        </w:numPr>
      </w:pPr>
      <w:r w:rsidRPr="009C524F">
        <w:t>Rest of Europe</w:t>
      </w:r>
    </w:p>
    <w:p w14:paraId="0E00173D" w14:textId="77777777" w:rsidR="009C524F" w:rsidRPr="009C524F" w:rsidRDefault="009C524F" w:rsidP="009C524F">
      <w:pPr>
        <w:rPr>
          <w:b/>
          <w:bCs/>
        </w:rPr>
      </w:pPr>
      <w:r w:rsidRPr="009C524F">
        <w:rPr>
          <w:b/>
          <w:bCs/>
        </w:rPr>
        <w:t>Asia-Pacific</w:t>
      </w:r>
    </w:p>
    <w:p w14:paraId="34883197" w14:textId="77777777" w:rsidR="009C524F" w:rsidRPr="009C524F" w:rsidRDefault="009C524F" w:rsidP="009C524F">
      <w:pPr>
        <w:numPr>
          <w:ilvl w:val="0"/>
          <w:numId w:val="24"/>
        </w:numPr>
      </w:pPr>
      <w:r w:rsidRPr="009C524F">
        <w:t>China</w:t>
      </w:r>
    </w:p>
    <w:p w14:paraId="67E32AB2" w14:textId="77777777" w:rsidR="009C524F" w:rsidRPr="009C524F" w:rsidRDefault="009C524F" w:rsidP="009C524F">
      <w:pPr>
        <w:numPr>
          <w:ilvl w:val="0"/>
          <w:numId w:val="24"/>
        </w:numPr>
      </w:pPr>
      <w:r w:rsidRPr="009C524F">
        <w:t>India</w:t>
      </w:r>
    </w:p>
    <w:p w14:paraId="10E9DB63" w14:textId="77777777" w:rsidR="009C524F" w:rsidRPr="009C524F" w:rsidRDefault="009C524F" w:rsidP="009C524F">
      <w:pPr>
        <w:numPr>
          <w:ilvl w:val="0"/>
          <w:numId w:val="24"/>
        </w:numPr>
      </w:pPr>
      <w:r w:rsidRPr="009C524F">
        <w:t>Japan</w:t>
      </w:r>
    </w:p>
    <w:p w14:paraId="76922DF1" w14:textId="77777777" w:rsidR="009C524F" w:rsidRPr="009C524F" w:rsidRDefault="009C524F" w:rsidP="009C524F">
      <w:pPr>
        <w:numPr>
          <w:ilvl w:val="0"/>
          <w:numId w:val="24"/>
        </w:numPr>
      </w:pPr>
      <w:r w:rsidRPr="009C524F">
        <w:t>South Korea</w:t>
      </w:r>
    </w:p>
    <w:p w14:paraId="60F9739B" w14:textId="77777777" w:rsidR="009C524F" w:rsidRPr="009C524F" w:rsidRDefault="009C524F" w:rsidP="009C524F">
      <w:pPr>
        <w:numPr>
          <w:ilvl w:val="0"/>
          <w:numId w:val="24"/>
        </w:numPr>
      </w:pPr>
      <w:r w:rsidRPr="009C524F">
        <w:t>Rest of Asia-Pacific</w:t>
      </w:r>
    </w:p>
    <w:p w14:paraId="5CD4E14A" w14:textId="77777777" w:rsidR="009C524F" w:rsidRPr="009C524F" w:rsidRDefault="009C524F" w:rsidP="009C524F">
      <w:pPr>
        <w:rPr>
          <w:b/>
          <w:bCs/>
        </w:rPr>
      </w:pPr>
      <w:r w:rsidRPr="009C524F">
        <w:rPr>
          <w:b/>
          <w:bCs/>
        </w:rPr>
        <w:t>Latin America</w:t>
      </w:r>
    </w:p>
    <w:p w14:paraId="6DD3C7DF" w14:textId="77777777" w:rsidR="009C524F" w:rsidRPr="009C524F" w:rsidRDefault="009C524F" w:rsidP="009C524F">
      <w:pPr>
        <w:numPr>
          <w:ilvl w:val="0"/>
          <w:numId w:val="25"/>
        </w:numPr>
      </w:pPr>
      <w:r w:rsidRPr="009C524F">
        <w:t>Brazil</w:t>
      </w:r>
    </w:p>
    <w:p w14:paraId="70A796BE" w14:textId="77777777" w:rsidR="009C524F" w:rsidRPr="009C524F" w:rsidRDefault="009C524F" w:rsidP="009C524F">
      <w:pPr>
        <w:numPr>
          <w:ilvl w:val="0"/>
          <w:numId w:val="25"/>
        </w:numPr>
      </w:pPr>
      <w:r w:rsidRPr="009C524F">
        <w:t>Argentina</w:t>
      </w:r>
    </w:p>
    <w:p w14:paraId="684EE40B" w14:textId="77777777" w:rsidR="009C524F" w:rsidRPr="009C524F" w:rsidRDefault="009C524F" w:rsidP="009C524F">
      <w:pPr>
        <w:numPr>
          <w:ilvl w:val="0"/>
          <w:numId w:val="25"/>
        </w:numPr>
      </w:pPr>
      <w:r w:rsidRPr="009C524F">
        <w:t>Rest of Latin America</w:t>
      </w:r>
    </w:p>
    <w:p w14:paraId="358F5EED" w14:textId="77777777" w:rsidR="009C524F" w:rsidRPr="009C524F" w:rsidRDefault="009C524F" w:rsidP="009C524F">
      <w:pPr>
        <w:rPr>
          <w:b/>
          <w:bCs/>
        </w:rPr>
      </w:pPr>
      <w:r w:rsidRPr="009C524F">
        <w:rPr>
          <w:b/>
          <w:bCs/>
        </w:rPr>
        <w:t>Middle East &amp; Africa</w:t>
      </w:r>
    </w:p>
    <w:p w14:paraId="58397746" w14:textId="77777777" w:rsidR="009C524F" w:rsidRPr="009C524F" w:rsidRDefault="009C524F" w:rsidP="009C524F">
      <w:pPr>
        <w:numPr>
          <w:ilvl w:val="0"/>
          <w:numId w:val="26"/>
        </w:numPr>
      </w:pPr>
      <w:r w:rsidRPr="009C524F">
        <w:t>GCC Countries</w:t>
      </w:r>
    </w:p>
    <w:p w14:paraId="2FA195B7" w14:textId="77777777" w:rsidR="009C524F" w:rsidRPr="009C524F" w:rsidRDefault="009C524F" w:rsidP="009C524F">
      <w:pPr>
        <w:numPr>
          <w:ilvl w:val="0"/>
          <w:numId w:val="26"/>
        </w:numPr>
      </w:pPr>
      <w:r w:rsidRPr="009C524F">
        <w:t>South Africa</w:t>
      </w:r>
    </w:p>
    <w:p w14:paraId="64F96CCA" w14:textId="77777777" w:rsidR="009C524F" w:rsidRPr="009C524F" w:rsidRDefault="009C524F" w:rsidP="009C524F">
      <w:pPr>
        <w:numPr>
          <w:ilvl w:val="0"/>
          <w:numId w:val="26"/>
        </w:numPr>
      </w:pPr>
      <w:r w:rsidRPr="009C524F">
        <w:t>Rest of Middle East &amp; Africa</w:t>
      </w:r>
    </w:p>
    <w:p w14:paraId="4FCF5D05" w14:textId="77777777" w:rsidR="009C524F" w:rsidRPr="009C524F" w:rsidRDefault="009C524F" w:rsidP="009C524F">
      <w:r w:rsidRPr="009C524F">
        <w:pict w14:anchorId="5C33C149">
          <v:rect id="_x0000_i1266" style="width:0;height:1.5pt" o:hralign="center" o:hrstd="t" o:hr="t" fillcolor="#a0a0a0" stroked="f"/>
        </w:pict>
      </w:r>
    </w:p>
    <w:p w14:paraId="61306846" w14:textId="77777777" w:rsidR="009C524F" w:rsidRPr="009C524F" w:rsidRDefault="009C524F" w:rsidP="009C524F">
      <w:pPr>
        <w:rPr>
          <w:b/>
          <w:bCs/>
        </w:rPr>
      </w:pPr>
      <w:r w:rsidRPr="009C524F">
        <w:rPr>
          <w:b/>
          <w:bCs/>
        </w:rPr>
        <w:t>Key Players and Competitive Analysis</w:t>
      </w:r>
    </w:p>
    <w:p w14:paraId="191D2F02" w14:textId="77777777" w:rsidR="009C524F" w:rsidRPr="009C524F" w:rsidRDefault="009C524F" w:rsidP="009C524F">
      <w:pPr>
        <w:numPr>
          <w:ilvl w:val="0"/>
          <w:numId w:val="27"/>
        </w:numPr>
      </w:pPr>
      <w:r w:rsidRPr="009C524F">
        <w:lastRenderedPageBreak/>
        <w:t>Zimmer Biomet</w:t>
      </w:r>
    </w:p>
    <w:p w14:paraId="0FA11095" w14:textId="77777777" w:rsidR="009C524F" w:rsidRPr="009C524F" w:rsidRDefault="009C524F" w:rsidP="009C524F">
      <w:pPr>
        <w:numPr>
          <w:ilvl w:val="0"/>
          <w:numId w:val="27"/>
        </w:numPr>
      </w:pPr>
      <w:r w:rsidRPr="009C524F">
        <w:t>Stryker</w:t>
      </w:r>
    </w:p>
    <w:p w14:paraId="3105E817" w14:textId="77777777" w:rsidR="009C524F" w:rsidRPr="009C524F" w:rsidRDefault="009C524F" w:rsidP="009C524F">
      <w:pPr>
        <w:numPr>
          <w:ilvl w:val="0"/>
          <w:numId w:val="27"/>
        </w:numPr>
      </w:pPr>
      <w:r w:rsidRPr="009C524F">
        <w:t>Heraeus Medical</w:t>
      </w:r>
    </w:p>
    <w:p w14:paraId="4AA58A87" w14:textId="77777777" w:rsidR="009C524F" w:rsidRPr="009C524F" w:rsidRDefault="009C524F" w:rsidP="009C524F">
      <w:pPr>
        <w:numPr>
          <w:ilvl w:val="0"/>
          <w:numId w:val="27"/>
        </w:numPr>
      </w:pPr>
      <w:r w:rsidRPr="009C524F">
        <w:t xml:space="preserve">B. Braun </w:t>
      </w:r>
      <w:proofErr w:type="spellStart"/>
      <w:r w:rsidRPr="009C524F">
        <w:t>Melsungen</w:t>
      </w:r>
      <w:proofErr w:type="spellEnd"/>
      <w:r w:rsidRPr="009C524F">
        <w:t xml:space="preserve"> AG</w:t>
      </w:r>
    </w:p>
    <w:p w14:paraId="4BC04485" w14:textId="77777777" w:rsidR="009C524F" w:rsidRPr="009C524F" w:rsidRDefault="009C524F" w:rsidP="009C524F">
      <w:pPr>
        <w:numPr>
          <w:ilvl w:val="0"/>
          <w:numId w:val="27"/>
        </w:numPr>
      </w:pPr>
      <w:r w:rsidRPr="009C524F">
        <w:t>Summit Medical</w:t>
      </w:r>
    </w:p>
    <w:p w14:paraId="2A11763D" w14:textId="77777777" w:rsidR="009C524F" w:rsidRPr="009C524F" w:rsidRDefault="009C524F" w:rsidP="009C524F">
      <w:pPr>
        <w:numPr>
          <w:ilvl w:val="0"/>
          <w:numId w:val="27"/>
        </w:numPr>
      </w:pPr>
      <w:r w:rsidRPr="009C524F">
        <w:t>Cook Medical</w:t>
      </w:r>
    </w:p>
    <w:p w14:paraId="7AF1C66B" w14:textId="77777777" w:rsidR="009C524F" w:rsidRPr="009C524F" w:rsidRDefault="009C524F" w:rsidP="009C524F">
      <w:pPr>
        <w:numPr>
          <w:ilvl w:val="0"/>
          <w:numId w:val="27"/>
        </w:numPr>
      </w:pPr>
      <w:r w:rsidRPr="009C524F">
        <w:t>GPC Medical Ltd</w:t>
      </w:r>
    </w:p>
    <w:p w14:paraId="2855E2EB" w14:textId="77777777" w:rsidR="009C524F" w:rsidRPr="009C524F" w:rsidRDefault="009C524F" w:rsidP="009C524F">
      <w:pPr>
        <w:numPr>
          <w:ilvl w:val="0"/>
          <w:numId w:val="27"/>
        </w:numPr>
      </w:pPr>
      <w:r w:rsidRPr="009C524F">
        <w:t>Comparative Benchmarking and Strategic Positioning</w:t>
      </w:r>
    </w:p>
    <w:p w14:paraId="01EF2884" w14:textId="77777777" w:rsidR="009C524F" w:rsidRPr="009C524F" w:rsidRDefault="009C524F" w:rsidP="009C524F">
      <w:r w:rsidRPr="009C524F">
        <w:pict w14:anchorId="488AE6AF">
          <v:rect id="_x0000_i1267" style="width:0;height:1.5pt" o:hralign="center" o:hrstd="t" o:hr="t" fillcolor="#a0a0a0" stroked="f"/>
        </w:pict>
      </w:r>
    </w:p>
    <w:p w14:paraId="4EF20CF2" w14:textId="77777777" w:rsidR="009C524F" w:rsidRPr="009C524F" w:rsidRDefault="009C524F" w:rsidP="009C524F">
      <w:pPr>
        <w:rPr>
          <w:b/>
          <w:bCs/>
        </w:rPr>
      </w:pPr>
      <w:r w:rsidRPr="009C524F">
        <w:rPr>
          <w:b/>
          <w:bCs/>
        </w:rPr>
        <w:t>Appendix</w:t>
      </w:r>
    </w:p>
    <w:p w14:paraId="36E77436" w14:textId="77777777" w:rsidR="009C524F" w:rsidRPr="009C524F" w:rsidRDefault="009C524F" w:rsidP="009C524F">
      <w:pPr>
        <w:numPr>
          <w:ilvl w:val="0"/>
          <w:numId w:val="28"/>
        </w:numPr>
      </w:pPr>
      <w:r w:rsidRPr="009C524F">
        <w:t>Abbreviations and Terminologies Used in the Report</w:t>
      </w:r>
    </w:p>
    <w:p w14:paraId="6862135B" w14:textId="77777777" w:rsidR="009C524F" w:rsidRPr="009C524F" w:rsidRDefault="009C524F" w:rsidP="009C524F">
      <w:pPr>
        <w:numPr>
          <w:ilvl w:val="0"/>
          <w:numId w:val="28"/>
        </w:numPr>
      </w:pPr>
      <w:r w:rsidRPr="009C524F">
        <w:t>References and Data Sources</w:t>
      </w:r>
    </w:p>
    <w:p w14:paraId="158D7ECD" w14:textId="77777777" w:rsidR="009C524F" w:rsidRPr="009C524F" w:rsidRDefault="009C524F" w:rsidP="009C524F">
      <w:r w:rsidRPr="009C524F">
        <w:pict w14:anchorId="13C0A743">
          <v:rect id="_x0000_i1268" style="width:0;height:1.5pt" o:hralign="center" o:hrstd="t" o:hr="t" fillcolor="#a0a0a0" stroked="f"/>
        </w:pict>
      </w:r>
    </w:p>
    <w:p w14:paraId="704631CC" w14:textId="77777777" w:rsidR="009C524F" w:rsidRPr="009C524F" w:rsidRDefault="009C524F" w:rsidP="009C524F">
      <w:pPr>
        <w:rPr>
          <w:b/>
          <w:bCs/>
        </w:rPr>
      </w:pPr>
      <w:r w:rsidRPr="009C524F">
        <w:rPr>
          <w:b/>
          <w:bCs/>
        </w:rPr>
        <w:t>List of Tables</w:t>
      </w:r>
    </w:p>
    <w:p w14:paraId="4FF14935" w14:textId="77777777" w:rsidR="009C524F" w:rsidRPr="009C524F" w:rsidRDefault="009C524F" w:rsidP="009C524F">
      <w:pPr>
        <w:numPr>
          <w:ilvl w:val="0"/>
          <w:numId w:val="29"/>
        </w:numPr>
      </w:pPr>
      <w:r w:rsidRPr="009C524F">
        <w:t>Market Size by Product Type, Application, End User, and Region (2024–2030)</w:t>
      </w:r>
    </w:p>
    <w:p w14:paraId="769257E2" w14:textId="77777777" w:rsidR="009C524F" w:rsidRPr="009C524F" w:rsidRDefault="009C524F" w:rsidP="009C524F">
      <w:pPr>
        <w:numPr>
          <w:ilvl w:val="0"/>
          <w:numId w:val="29"/>
        </w:numPr>
      </w:pPr>
      <w:r w:rsidRPr="009C524F">
        <w:t>Regional Breakdown by Country and Application Segment</w:t>
      </w:r>
    </w:p>
    <w:p w14:paraId="67426CF0" w14:textId="77777777" w:rsidR="009C524F" w:rsidRPr="009C524F" w:rsidRDefault="009C524F" w:rsidP="009C524F">
      <w:r w:rsidRPr="009C524F">
        <w:pict w14:anchorId="60DD6717">
          <v:rect id="_x0000_i1269" style="width:0;height:1.5pt" o:hralign="center" o:hrstd="t" o:hr="t" fillcolor="#a0a0a0" stroked="f"/>
        </w:pict>
      </w:r>
    </w:p>
    <w:p w14:paraId="7A5A2C7E" w14:textId="77777777" w:rsidR="009C524F" w:rsidRPr="009C524F" w:rsidRDefault="009C524F" w:rsidP="009C524F">
      <w:pPr>
        <w:rPr>
          <w:b/>
          <w:bCs/>
        </w:rPr>
      </w:pPr>
      <w:r w:rsidRPr="009C524F">
        <w:rPr>
          <w:b/>
          <w:bCs/>
        </w:rPr>
        <w:t>List of Figures</w:t>
      </w:r>
    </w:p>
    <w:p w14:paraId="7069E0E5" w14:textId="77777777" w:rsidR="009C524F" w:rsidRPr="009C524F" w:rsidRDefault="009C524F" w:rsidP="009C524F">
      <w:pPr>
        <w:numPr>
          <w:ilvl w:val="0"/>
          <w:numId w:val="30"/>
        </w:numPr>
      </w:pPr>
      <w:r w:rsidRPr="009C524F">
        <w:t>Market Dynamics: Drivers, Restraints, Opportunities</w:t>
      </w:r>
    </w:p>
    <w:p w14:paraId="28E5AC9A" w14:textId="77777777" w:rsidR="009C524F" w:rsidRPr="009C524F" w:rsidRDefault="009C524F" w:rsidP="009C524F">
      <w:pPr>
        <w:numPr>
          <w:ilvl w:val="0"/>
          <w:numId w:val="30"/>
        </w:numPr>
      </w:pPr>
      <w:r w:rsidRPr="009C524F">
        <w:t>Regional Snapshot and Adoption Curve</w:t>
      </w:r>
    </w:p>
    <w:p w14:paraId="0E1B49B8" w14:textId="77777777" w:rsidR="009C524F" w:rsidRPr="009C524F" w:rsidRDefault="009C524F" w:rsidP="009C524F">
      <w:pPr>
        <w:numPr>
          <w:ilvl w:val="0"/>
          <w:numId w:val="30"/>
        </w:numPr>
      </w:pPr>
      <w:r w:rsidRPr="009C524F">
        <w:t>Competitive Landscape and Market Share Map</w:t>
      </w:r>
    </w:p>
    <w:p w14:paraId="47E7CD0B" w14:textId="77777777" w:rsidR="009C524F" w:rsidRPr="009C524F" w:rsidRDefault="009C524F" w:rsidP="009C524F">
      <w:pPr>
        <w:numPr>
          <w:ilvl w:val="0"/>
          <w:numId w:val="30"/>
        </w:numPr>
      </w:pPr>
      <w:r w:rsidRPr="009C524F">
        <w:t>Strategic Moves by Key Players</w:t>
      </w:r>
    </w:p>
    <w:p w14:paraId="22B1F77D" w14:textId="77777777" w:rsidR="009C524F" w:rsidRPr="009C524F" w:rsidRDefault="009C524F" w:rsidP="009C524F">
      <w:pPr>
        <w:numPr>
          <w:ilvl w:val="0"/>
          <w:numId w:val="30"/>
        </w:numPr>
      </w:pPr>
      <w:r w:rsidRPr="009C524F">
        <w:t>Product Adoption by End User Type (2024 vs. 2030</w:t>
      </w:r>
    </w:p>
    <w:p w14:paraId="0312B62D"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74C"/>
    <w:multiLevelType w:val="multilevel"/>
    <w:tmpl w:val="52B8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5328"/>
    <w:multiLevelType w:val="multilevel"/>
    <w:tmpl w:val="CA72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46DB3"/>
    <w:multiLevelType w:val="multilevel"/>
    <w:tmpl w:val="9BA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94E85"/>
    <w:multiLevelType w:val="multilevel"/>
    <w:tmpl w:val="214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651DD"/>
    <w:multiLevelType w:val="multilevel"/>
    <w:tmpl w:val="A6F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585F"/>
    <w:multiLevelType w:val="multilevel"/>
    <w:tmpl w:val="F36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4540C"/>
    <w:multiLevelType w:val="multilevel"/>
    <w:tmpl w:val="21E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657B2"/>
    <w:multiLevelType w:val="multilevel"/>
    <w:tmpl w:val="1F7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845A8"/>
    <w:multiLevelType w:val="multilevel"/>
    <w:tmpl w:val="F9D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34E6F"/>
    <w:multiLevelType w:val="multilevel"/>
    <w:tmpl w:val="680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37C4A"/>
    <w:multiLevelType w:val="multilevel"/>
    <w:tmpl w:val="099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30CFD"/>
    <w:multiLevelType w:val="multilevel"/>
    <w:tmpl w:val="D9A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F1E9D"/>
    <w:multiLevelType w:val="multilevel"/>
    <w:tmpl w:val="37E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1036D"/>
    <w:multiLevelType w:val="multilevel"/>
    <w:tmpl w:val="1D36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364D5"/>
    <w:multiLevelType w:val="multilevel"/>
    <w:tmpl w:val="39C0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C92706"/>
    <w:multiLevelType w:val="multilevel"/>
    <w:tmpl w:val="A30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81D81"/>
    <w:multiLevelType w:val="multilevel"/>
    <w:tmpl w:val="320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C053A"/>
    <w:multiLevelType w:val="multilevel"/>
    <w:tmpl w:val="3E3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2330F"/>
    <w:multiLevelType w:val="multilevel"/>
    <w:tmpl w:val="ED4C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D24E7"/>
    <w:multiLevelType w:val="multilevel"/>
    <w:tmpl w:val="C79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74907"/>
    <w:multiLevelType w:val="multilevel"/>
    <w:tmpl w:val="A28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553FA"/>
    <w:multiLevelType w:val="multilevel"/>
    <w:tmpl w:val="DBC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8470A"/>
    <w:multiLevelType w:val="multilevel"/>
    <w:tmpl w:val="1ED6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B17FF1"/>
    <w:multiLevelType w:val="multilevel"/>
    <w:tmpl w:val="067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B4965"/>
    <w:multiLevelType w:val="multilevel"/>
    <w:tmpl w:val="C7E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25DAA"/>
    <w:multiLevelType w:val="multilevel"/>
    <w:tmpl w:val="32C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6597F"/>
    <w:multiLevelType w:val="multilevel"/>
    <w:tmpl w:val="465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215B6"/>
    <w:multiLevelType w:val="multilevel"/>
    <w:tmpl w:val="127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8502D"/>
    <w:multiLevelType w:val="multilevel"/>
    <w:tmpl w:val="3B8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C329D"/>
    <w:multiLevelType w:val="multilevel"/>
    <w:tmpl w:val="B6E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07379">
    <w:abstractNumId w:val="3"/>
  </w:num>
  <w:num w:numId="2" w16cid:durableId="413362923">
    <w:abstractNumId w:val="11"/>
  </w:num>
  <w:num w:numId="3" w16cid:durableId="1384988411">
    <w:abstractNumId w:val="25"/>
  </w:num>
  <w:num w:numId="4" w16cid:durableId="725107420">
    <w:abstractNumId w:val="23"/>
  </w:num>
  <w:num w:numId="5" w16cid:durableId="143662262">
    <w:abstractNumId w:val="19"/>
  </w:num>
  <w:num w:numId="6" w16cid:durableId="747968309">
    <w:abstractNumId w:val="8"/>
  </w:num>
  <w:num w:numId="7" w16cid:durableId="371610603">
    <w:abstractNumId w:val="2"/>
  </w:num>
  <w:num w:numId="8" w16cid:durableId="718743406">
    <w:abstractNumId w:val="1"/>
  </w:num>
  <w:num w:numId="9" w16cid:durableId="1065688614">
    <w:abstractNumId w:val="22"/>
  </w:num>
  <w:num w:numId="10" w16cid:durableId="984045692">
    <w:abstractNumId w:val="14"/>
  </w:num>
  <w:num w:numId="11" w16cid:durableId="413281134">
    <w:abstractNumId w:val="29"/>
  </w:num>
  <w:num w:numId="12" w16cid:durableId="402532068">
    <w:abstractNumId w:val="21"/>
  </w:num>
  <w:num w:numId="13" w16cid:durableId="542139552">
    <w:abstractNumId w:val="12"/>
  </w:num>
  <w:num w:numId="14" w16cid:durableId="1088843447">
    <w:abstractNumId w:val="6"/>
  </w:num>
  <w:num w:numId="15" w16cid:durableId="1139877106">
    <w:abstractNumId w:val="16"/>
  </w:num>
  <w:num w:numId="16" w16cid:durableId="407074378">
    <w:abstractNumId w:val="5"/>
  </w:num>
  <w:num w:numId="17" w16cid:durableId="636298550">
    <w:abstractNumId w:val="18"/>
  </w:num>
  <w:num w:numId="18" w16cid:durableId="797379162">
    <w:abstractNumId w:val="20"/>
  </w:num>
  <w:num w:numId="19" w16cid:durableId="1165827098">
    <w:abstractNumId w:val="15"/>
  </w:num>
  <w:num w:numId="20" w16cid:durableId="2015569065">
    <w:abstractNumId w:val="13"/>
  </w:num>
  <w:num w:numId="21" w16cid:durableId="1878346710">
    <w:abstractNumId w:val="9"/>
  </w:num>
  <w:num w:numId="22" w16cid:durableId="1016007803">
    <w:abstractNumId w:val="4"/>
  </w:num>
  <w:num w:numId="23" w16cid:durableId="2024553695">
    <w:abstractNumId w:val="26"/>
  </w:num>
  <w:num w:numId="24" w16cid:durableId="1156338927">
    <w:abstractNumId w:val="28"/>
  </w:num>
  <w:num w:numId="25" w16cid:durableId="1974552940">
    <w:abstractNumId w:val="7"/>
  </w:num>
  <w:num w:numId="26" w16cid:durableId="293293521">
    <w:abstractNumId w:val="27"/>
  </w:num>
  <w:num w:numId="27" w16cid:durableId="2001805295">
    <w:abstractNumId w:val="0"/>
  </w:num>
  <w:num w:numId="28" w16cid:durableId="206183828">
    <w:abstractNumId w:val="17"/>
  </w:num>
  <w:num w:numId="29" w16cid:durableId="1468279491">
    <w:abstractNumId w:val="24"/>
  </w:num>
  <w:num w:numId="30" w16cid:durableId="808398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84A"/>
    <w:rsid w:val="005B17E2"/>
    <w:rsid w:val="00783733"/>
    <w:rsid w:val="0082115F"/>
    <w:rsid w:val="009C524F"/>
    <w:rsid w:val="00E2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5D61"/>
  <w15:chartTrackingRefBased/>
  <w15:docId w15:val="{48D931C7-D409-44DE-9B97-862EF861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8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8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58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58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58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58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58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8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8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58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58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58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58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58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8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8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584A"/>
    <w:pPr>
      <w:spacing w:before="160"/>
      <w:jc w:val="center"/>
    </w:pPr>
    <w:rPr>
      <w:i/>
      <w:iCs/>
      <w:color w:val="404040" w:themeColor="text1" w:themeTint="BF"/>
    </w:rPr>
  </w:style>
  <w:style w:type="character" w:customStyle="1" w:styleId="QuoteChar">
    <w:name w:val="Quote Char"/>
    <w:basedOn w:val="DefaultParagraphFont"/>
    <w:link w:val="Quote"/>
    <w:uiPriority w:val="29"/>
    <w:rsid w:val="00E2584A"/>
    <w:rPr>
      <w:i/>
      <w:iCs/>
      <w:color w:val="404040" w:themeColor="text1" w:themeTint="BF"/>
    </w:rPr>
  </w:style>
  <w:style w:type="paragraph" w:styleId="ListParagraph">
    <w:name w:val="List Paragraph"/>
    <w:basedOn w:val="Normal"/>
    <w:uiPriority w:val="34"/>
    <w:qFormat/>
    <w:rsid w:val="00E2584A"/>
    <w:pPr>
      <w:ind w:left="720"/>
      <w:contextualSpacing/>
    </w:pPr>
  </w:style>
  <w:style w:type="character" w:styleId="IntenseEmphasis">
    <w:name w:val="Intense Emphasis"/>
    <w:basedOn w:val="DefaultParagraphFont"/>
    <w:uiPriority w:val="21"/>
    <w:qFormat/>
    <w:rsid w:val="00E2584A"/>
    <w:rPr>
      <w:i/>
      <w:iCs/>
      <w:color w:val="0F4761" w:themeColor="accent1" w:themeShade="BF"/>
    </w:rPr>
  </w:style>
  <w:style w:type="paragraph" w:styleId="IntenseQuote">
    <w:name w:val="Intense Quote"/>
    <w:basedOn w:val="Normal"/>
    <w:next w:val="Normal"/>
    <w:link w:val="IntenseQuoteChar"/>
    <w:uiPriority w:val="30"/>
    <w:qFormat/>
    <w:rsid w:val="00E2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84A"/>
    <w:rPr>
      <w:i/>
      <w:iCs/>
      <w:color w:val="0F4761" w:themeColor="accent1" w:themeShade="BF"/>
    </w:rPr>
  </w:style>
  <w:style w:type="character" w:styleId="IntenseReference">
    <w:name w:val="Intense Reference"/>
    <w:basedOn w:val="DefaultParagraphFont"/>
    <w:uiPriority w:val="32"/>
    <w:qFormat/>
    <w:rsid w:val="00E2584A"/>
    <w:rPr>
      <w:b/>
      <w:bCs/>
      <w:smallCaps/>
      <w:color w:val="0F4761" w:themeColor="accent1" w:themeShade="BF"/>
      <w:spacing w:val="5"/>
    </w:rPr>
  </w:style>
  <w:style w:type="character" w:styleId="Hyperlink">
    <w:name w:val="Hyperlink"/>
    <w:basedOn w:val="DefaultParagraphFont"/>
    <w:uiPriority w:val="99"/>
    <w:unhideWhenUsed/>
    <w:rsid w:val="009C524F"/>
    <w:rPr>
      <w:color w:val="467886" w:themeColor="hyperlink"/>
      <w:u w:val="single"/>
    </w:rPr>
  </w:style>
  <w:style w:type="character" w:styleId="UnresolvedMention">
    <w:name w:val="Unresolved Mention"/>
    <w:basedOn w:val="DefaultParagraphFont"/>
    <w:uiPriority w:val="99"/>
    <w:semiHidden/>
    <w:unhideWhenUsed/>
    <w:rsid w:val="009C5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852678">
      <w:bodyDiv w:val="1"/>
      <w:marLeft w:val="0"/>
      <w:marRight w:val="0"/>
      <w:marTop w:val="0"/>
      <w:marBottom w:val="0"/>
      <w:divBdr>
        <w:top w:val="none" w:sz="0" w:space="0" w:color="auto"/>
        <w:left w:val="none" w:sz="0" w:space="0" w:color="auto"/>
        <w:bottom w:val="none" w:sz="0" w:space="0" w:color="auto"/>
        <w:right w:val="none" w:sz="0" w:space="0" w:color="auto"/>
      </w:divBdr>
      <w:divsChild>
        <w:div w:id="387800789">
          <w:marLeft w:val="0"/>
          <w:marRight w:val="0"/>
          <w:marTop w:val="0"/>
          <w:marBottom w:val="0"/>
          <w:divBdr>
            <w:top w:val="none" w:sz="0" w:space="0" w:color="auto"/>
            <w:left w:val="none" w:sz="0" w:space="0" w:color="auto"/>
            <w:bottom w:val="none" w:sz="0" w:space="0" w:color="auto"/>
            <w:right w:val="none" w:sz="0" w:space="0" w:color="auto"/>
          </w:divBdr>
          <w:divsChild>
            <w:div w:id="1335956008">
              <w:marLeft w:val="0"/>
              <w:marRight w:val="0"/>
              <w:marTop w:val="0"/>
              <w:marBottom w:val="0"/>
              <w:divBdr>
                <w:top w:val="none" w:sz="0" w:space="0" w:color="auto"/>
                <w:left w:val="none" w:sz="0" w:space="0" w:color="auto"/>
                <w:bottom w:val="none" w:sz="0" w:space="0" w:color="auto"/>
                <w:right w:val="none" w:sz="0" w:space="0" w:color="auto"/>
              </w:divBdr>
              <w:divsChild>
                <w:div w:id="727386752">
                  <w:marLeft w:val="0"/>
                  <w:marRight w:val="0"/>
                  <w:marTop w:val="0"/>
                  <w:marBottom w:val="0"/>
                  <w:divBdr>
                    <w:top w:val="none" w:sz="0" w:space="0" w:color="auto"/>
                    <w:left w:val="none" w:sz="0" w:space="0" w:color="auto"/>
                    <w:bottom w:val="none" w:sz="0" w:space="0" w:color="auto"/>
                    <w:right w:val="none" w:sz="0" w:space="0" w:color="auto"/>
                  </w:divBdr>
                  <w:divsChild>
                    <w:div w:id="337386979">
                      <w:marLeft w:val="0"/>
                      <w:marRight w:val="0"/>
                      <w:marTop w:val="0"/>
                      <w:marBottom w:val="0"/>
                      <w:divBdr>
                        <w:top w:val="none" w:sz="0" w:space="0" w:color="auto"/>
                        <w:left w:val="none" w:sz="0" w:space="0" w:color="auto"/>
                        <w:bottom w:val="none" w:sz="0" w:space="0" w:color="auto"/>
                        <w:right w:val="none" w:sz="0" w:space="0" w:color="auto"/>
                      </w:divBdr>
                      <w:divsChild>
                        <w:div w:id="961224833">
                          <w:marLeft w:val="0"/>
                          <w:marRight w:val="0"/>
                          <w:marTop w:val="0"/>
                          <w:marBottom w:val="0"/>
                          <w:divBdr>
                            <w:top w:val="none" w:sz="0" w:space="0" w:color="auto"/>
                            <w:left w:val="none" w:sz="0" w:space="0" w:color="auto"/>
                            <w:bottom w:val="none" w:sz="0" w:space="0" w:color="auto"/>
                            <w:right w:val="none" w:sz="0" w:space="0" w:color="auto"/>
                          </w:divBdr>
                          <w:divsChild>
                            <w:div w:id="1550914906">
                              <w:marLeft w:val="0"/>
                              <w:marRight w:val="0"/>
                              <w:marTop w:val="0"/>
                              <w:marBottom w:val="0"/>
                              <w:divBdr>
                                <w:top w:val="none" w:sz="0" w:space="0" w:color="auto"/>
                                <w:left w:val="none" w:sz="0" w:space="0" w:color="auto"/>
                                <w:bottom w:val="none" w:sz="0" w:space="0" w:color="auto"/>
                                <w:right w:val="none" w:sz="0" w:space="0" w:color="auto"/>
                              </w:divBdr>
                              <w:divsChild>
                                <w:div w:id="316496481">
                                  <w:marLeft w:val="0"/>
                                  <w:marRight w:val="0"/>
                                  <w:marTop w:val="0"/>
                                  <w:marBottom w:val="0"/>
                                  <w:divBdr>
                                    <w:top w:val="none" w:sz="0" w:space="0" w:color="auto"/>
                                    <w:left w:val="none" w:sz="0" w:space="0" w:color="auto"/>
                                    <w:bottom w:val="none" w:sz="0" w:space="0" w:color="auto"/>
                                    <w:right w:val="none" w:sz="0" w:space="0" w:color="auto"/>
                                  </w:divBdr>
                                  <w:divsChild>
                                    <w:div w:id="10917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898965">
          <w:marLeft w:val="0"/>
          <w:marRight w:val="0"/>
          <w:marTop w:val="0"/>
          <w:marBottom w:val="0"/>
          <w:divBdr>
            <w:top w:val="none" w:sz="0" w:space="0" w:color="auto"/>
            <w:left w:val="none" w:sz="0" w:space="0" w:color="auto"/>
            <w:bottom w:val="none" w:sz="0" w:space="0" w:color="auto"/>
            <w:right w:val="none" w:sz="0" w:space="0" w:color="auto"/>
          </w:divBdr>
          <w:divsChild>
            <w:div w:id="1777360529">
              <w:marLeft w:val="0"/>
              <w:marRight w:val="0"/>
              <w:marTop w:val="0"/>
              <w:marBottom w:val="0"/>
              <w:divBdr>
                <w:top w:val="none" w:sz="0" w:space="0" w:color="auto"/>
                <w:left w:val="none" w:sz="0" w:space="0" w:color="auto"/>
                <w:bottom w:val="none" w:sz="0" w:space="0" w:color="auto"/>
                <w:right w:val="none" w:sz="0" w:space="0" w:color="auto"/>
              </w:divBdr>
              <w:divsChild>
                <w:div w:id="419833941">
                  <w:marLeft w:val="0"/>
                  <w:marRight w:val="0"/>
                  <w:marTop w:val="0"/>
                  <w:marBottom w:val="0"/>
                  <w:divBdr>
                    <w:top w:val="none" w:sz="0" w:space="0" w:color="auto"/>
                    <w:left w:val="none" w:sz="0" w:space="0" w:color="auto"/>
                    <w:bottom w:val="none" w:sz="0" w:space="0" w:color="auto"/>
                    <w:right w:val="none" w:sz="0" w:space="0" w:color="auto"/>
                  </w:divBdr>
                  <w:divsChild>
                    <w:div w:id="1687710148">
                      <w:marLeft w:val="0"/>
                      <w:marRight w:val="0"/>
                      <w:marTop w:val="0"/>
                      <w:marBottom w:val="0"/>
                      <w:divBdr>
                        <w:top w:val="none" w:sz="0" w:space="0" w:color="auto"/>
                        <w:left w:val="none" w:sz="0" w:space="0" w:color="auto"/>
                        <w:bottom w:val="none" w:sz="0" w:space="0" w:color="auto"/>
                        <w:right w:val="none" w:sz="0" w:space="0" w:color="auto"/>
                      </w:divBdr>
                      <w:divsChild>
                        <w:div w:id="1871843025">
                          <w:marLeft w:val="0"/>
                          <w:marRight w:val="0"/>
                          <w:marTop w:val="0"/>
                          <w:marBottom w:val="0"/>
                          <w:divBdr>
                            <w:top w:val="none" w:sz="0" w:space="0" w:color="auto"/>
                            <w:left w:val="none" w:sz="0" w:space="0" w:color="auto"/>
                            <w:bottom w:val="none" w:sz="0" w:space="0" w:color="auto"/>
                            <w:right w:val="none" w:sz="0" w:space="0" w:color="auto"/>
                          </w:divBdr>
                          <w:divsChild>
                            <w:div w:id="754667425">
                              <w:marLeft w:val="0"/>
                              <w:marRight w:val="0"/>
                              <w:marTop w:val="0"/>
                              <w:marBottom w:val="0"/>
                              <w:divBdr>
                                <w:top w:val="none" w:sz="0" w:space="0" w:color="auto"/>
                                <w:left w:val="none" w:sz="0" w:space="0" w:color="auto"/>
                                <w:bottom w:val="none" w:sz="0" w:space="0" w:color="auto"/>
                                <w:right w:val="none" w:sz="0" w:space="0" w:color="auto"/>
                              </w:divBdr>
                              <w:divsChild>
                                <w:div w:id="380203941">
                                  <w:marLeft w:val="0"/>
                                  <w:marRight w:val="0"/>
                                  <w:marTop w:val="0"/>
                                  <w:marBottom w:val="0"/>
                                  <w:divBdr>
                                    <w:top w:val="none" w:sz="0" w:space="0" w:color="auto"/>
                                    <w:left w:val="none" w:sz="0" w:space="0" w:color="auto"/>
                                    <w:bottom w:val="none" w:sz="0" w:space="0" w:color="auto"/>
                                    <w:right w:val="none" w:sz="0" w:space="0" w:color="auto"/>
                                  </w:divBdr>
                                  <w:divsChild>
                                    <w:div w:id="653220317">
                                      <w:marLeft w:val="0"/>
                                      <w:marRight w:val="0"/>
                                      <w:marTop w:val="0"/>
                                      <w:marBottom w:val="0"/>
                                      <w:divBdr>
                                        <w:top w:val="none" w:sz="0" w:space="0" w:color="auto"/>
                                        <w:left w:val="none" w:sz="0" w:space="0" w:color="auto"/>
                                        <w:bottom w:val="none" w:sz="0" w:space="0" w:color="auto"/>
                                        <w:right w:val="none" w:sz="0" w:space="0" w:color="auto"/>
                                      </w:divBdr>
                                      <w:divsChild>
                                        <w:div w:id="9120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093783">
          <w:marLeft w:val="0"/>
          <w:marRight w:val="0"/>
          <w:marTop w:val="0"/>
          <w:marBottom w:val="0"/>
          <w:divBdr>
            <w:top w:val="none" w:sz="0" w:space="0" w:color="auto"/>
            <w:left w:val="none" w:sz="0" w:space="0" w:color="auto"/>
            <w:bottom w:val="none" w:sz="0" w:space="0" w:color="auto"/>
            <w:right w:val="none" w:sz="0" w:space="0" w:color="auto"/>
          </w:divBdr>
          <w:divsChild>
            <w:div w:id="1104039906">
              <w:marLeft w:val="0"/>
              <w:marRight w:val="0"/>
              <w:marTop w:val="0"/>
              <w:marBottom w:val="0"/>
              <w:divBdr>
                <w:top w:val="none" w:sz="0" w:space="0" w:color="auto"/>
                <w:left w:val="none" w:sz="0" w:space="0" w:color="auto"/>
                <w:bottom w:val="none" w:sz="0" w:space="0" w:color="auto"/>
                <w:right w:val="none" w:sz="0" w:space="0" w:color="auto"/>
              </w:divBdr>
              <w:divsChild>
                <w:div w:id="1909803382">
                  <w:marLeft w:val="0"/>
                  <w:marRight w:val="0"/>
                  <w:marTop w:val="0"/>
                  <w:marBottom w:val="0"/>
                  <w:divBdr>
                    <w:top w:val="none" w:sz="0" w:space="0" w:color="auto"/>
                    <w:left w:val="none" w:sz="0" w:space="0" w:color="auto"/>
                    <w:bottom w:val="none" w:sz="0" w:space="0" w:color="auto"/>
                    <w:right w:val="none" w:sz="0" w:space="0" w:color="auto"/>
                  </w:divBdr>
                  <w:divsChild>
                    <w:div w:id="1217550315">
                      <w:marLeft w:val="0"/>
                      <w:marRight w:val="0"/>
                      <w:marTop w:val="0"/>
                      <w:marBottom w:val="0"/>
                      <w:divBdr>
                        <w:top w:val="none" w:sz="0" w:space="0" w:color="auto"/>
                        <w:left w:val="none" w:sz="0" w:space="0" w:color="auto"/>
                        <w:bottom w:val="none" w:sz="0" w:space="0" w:color="auto"/>
                        <w:right w:val="none" w:sz="0" w:space="0" w:color="auto"/>
                      </w:divBdr>
                      <w:divsChild>
                        <w:div w:id="1254900269">
                          <w:marLeft w:val="0"/>
                          <w:marRight w:val="0"/>
                          <w:marTop w:val="0"/>
                          <w:marBottom w:val="0"/>
                          <w:divBdr>
                            <w:top w:val="none" w:sz="0" w:space="0" w:color="auto"/>
                            <w:left w:val="none" w:sz="0" w:space="0" w:color="auto"/>
                            <w:bottom w:val="none" w:sz="0" w:space="0" w:color="auto"/>
                            <w:right w:val="none" w:sz="0" w:space="0" w:color="auto"/>
                          </w:divBdr>
                          <w:divsChild>
                            <w:div w:id="1269968187">
                              <w:marLeft w:val="0"/>
                              <w:marRight w:val="0"/>
                              <w:marTop w:val="0"/>
                              <w:marBottom w:val="0"/>
                              <w:divBdr>
                                <w:top w:val="none" w:sz="0" w:space="0" w:color="auto"/>
                                <w:left w:val="none" w:sz="0" w:space="0" w:color="auto"/>
                                <w:bottom w:val="none" w:sz="0" w:space="0" w:color="auto"/>
                                <w:right w:val="none" w:sz="0" w:space="0" w:color="auto"/>
                              </w:divBdr>
                              <w:divsChild>
                                <w:div w:id="891427740">
                                  <w:marLeft w:val="0"/>
                                  <w:marRight w:val="0"/>
                                  <w:marTop w:val="0"/>
                                  <w:marBottom w:val="0"/>
                                  <w:divBdr>
                                    <w:top w:val="none" w:sz="0" w:space="0" w:color="auto"/>
                                    <w:left w:val="none" w:sz="0" w:space="0" w:color="auto"/>
                                    <w:bottom w:val="none" w:sz="0" w:space="0" w:color="auto"/>
                                    <w:right w:val="none" w:sz="0" w:space="0" w:color="auto"/>
                                  </w:divBdr>
                                  <w:divsChild>
                                    <w:div w:id="897520089">
                                      <w:marLeft w:val="0"/>
                                      <w:marRight w:val="0"/>
                                      <w:marTop w:val="0"/>
                                      <w:marBottom w:val="0"/>
                                      <w:divBdr>
                                        <w:top w:val="none" w:sz="0" w:space="0" w:color="auto"/>
                                        <w:left w:val="none" w:sz="0" w:space="0" w:color="auto"/>
                                        <w:bottom w:val="none" w:sz="0" w:space="0" w:color="auto"/>
                                        <w:right w:val="none" w:sz="0" w:space="0" w:color="auto"/>
                                      </w:divBdr>
                                      <w:divsChild>
                                        <w:div w:id="87388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547042">
          <w:marLeft w:val="0"/>
          <w:marRight w:val="0"/>
          <w:marTop w:val="0"/>
          <w:marBottom w:val="0"/>
          <w:divBdr>
            <w:top w:val="none" w:sz="0" w:space="0" w:color="auto"/>
            <w:left w:val="none" w:sz="0" w:space="0" w:color="auto"/>
            <w:bottom w:val="none" w:sz="0" w:space="0" w:color="auto"/>
            <w:right w:val="none" w:sz="0" w:space="0" w:color="auto"/>
          </w:divBdr>
          <w:divsChild>
            <w:div w:id="1550532372">
              <w:marLeft w:val="0"/>
              <w:marRight w:val="0"/>
              <w:marTop w:val="0"/>
              <w:marBottom w:val="0"/>
              <w:divBdr>
                <w:top w:val="none" w:sz="0" w:space="0" w:color="auto"/>
                <w:left w:val="none" w:sz="0" w:space="0" w:color="auto"/>
                <w:bottom w:val="none" w:sz="0" w:space="0" w:color="auto"/>
                <w:right w:val="none" w:sz="0" w:space="0" w:color="auto"/>
              </w:divBdr>
              <w:divsChild>
                <w:div w:id="1400202556">
                  <w:marLeft w:val="0"/>
                  <w:marRight w:val="0"/>
                  <w:marTop w:val="0"/>
                  <w:marBottom w:val="0"/>
                  <w:divBdr>
                    <w:top w:val="none" w:sz="0" w:space="0" w:color="auto"/>
                    <w:left w:val="none" w:sz="0" w:space="0" w:color="auto"/>
                    <w:bottom w:val="none" w:sz="0" w:space="0" w:color="auto"/>
                    <w:right w:val="none" w:sz="0" w:space="0" w:color="auto"/>
                  </w:divBdr>
                  <w:divsChild>
                    <w:div w:id="1363633435">
                      <w:marLeft w:val="0"/>
                      <w:marRight w:val="0"/>
                      <w:marTop w:val="0"/>
                      <w:marBottom w:val="0"/>
                      <w:divBdr>
                        <w:top w:val="none" w:sz="0" w:space="0" w:color="auto"/>
                        <w:left w:val="none" w:sz="0" w:space="0" w:color="auto"/>
                        <w:bottom w:val="none" w:sz="0" w:space="0" w:color="auto"/>
                        <w:right w:val="none" w:sz="0" w:space="0" w:color="auto"/>
                      </w:divBdr>
                      <w:divsChild>
                        <w:div w:id="1256397508">
                          <w:marLeft w:val="0"/>
                          <w:marRight w:val="0"/>
                          <w:marTop w:val="0"/>
                          <w:marBottom w:val="0"/>
                          <w:divBdr>
                            <w:top w:val="none" w:sz="0" w:space="0" w:color="auto"/>
                            <w:left w:val="none" w:sz="0" w:space="0" w:color="auto"/>
                            <w:bottom w:val="none" w:sz="0" w:space="0" w:color="auto"/>
                            <w:right w:val="none" w:sz="0" w:space="0" w:color="auto"/>
                          </w:divBdr>
                          <w:divsChild>
                            <w:div w:id="424033826">
                              <w:marLeft w:val="0"/>
                              <w:marRight w:val="0"/>
                              <w:marTop w:val="0"/>
                              <w:marBottom w:val="0"/>
                              <w:divBdr>
                                <w:top w:val="none" w:sz="0" w:space="0" w:color="auto"/>
                                <w:left w:val="none" w:sz="0" w:space="0" w:color="auto"/>
                                <w:bottom w:val="none" w:sz="0" w:space="0" w:color="auto"/>
                                <w:right w:val="none" w:sz="0" w:space="0" w:color="auto"/>
                              </w:divBdr>
                              <w:divsChild>
                                <w:div w:id="948663929">
                                  <w:marLeft w:val="0"/>
                                  <w:marRight w:val="0"/>
                                  <w:marTop w:val="0"/>
                                  <w:marBottom w:val="0"/>
                                  <w:divBdr>
                                    <w:top w:val="none" w:sz="0" w:space="0" w:color="auto"/>
                                    <w:left w:val="none" w:sz="0" w:space="0" w:color="auto"/>
                                    <w:bottom w:val="none" w:sz="0" w:space="0" w:color="auto"/>
                                    <w:right w:val="none" w:sz="0" w:space="0" w:color="auto"/>
                                  </w:divBdr>
                                  <w:divsChild>
                                    <w:div w:id="2133940442">
                                      <w:marLeft w:val="0"/>
                                      <w:marRight w:val="0"/>
                                      <w:marTop w:val="0"/>
                                      <w:marBottom w:val="0"/>
                                      <w:divBdr>
                                        <w:top w:val="none" w:sz="0" w:space="0" w:color="auto"/>
                                        <w:left w:val="none" w:sz="0" w:space="0" w:color="auto"/>
                                        <w:bottom w:val="none" w:sz="0" w:space="0" w:color="auto"/>
                                        <w:right w:val="none" w:sz="0" w:space="0" w:color="auto"/>
                                      </w:divBdr>
                                      <w:divsChild>
                                        <w:div w:id="17569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643985">
          <w:marLeft w:val="0"/>
          <w:marRight w:val="0"/>
          <w:marTop w:val="0"/>
          <w:marBottom w:val="0"/>
          <w:divBdr>
            <w:top w:val="none" w:sz="0" w:space="0" w:color="auto"/>
            <w:left w:val="none" w:sz="0" w:space="0" w:color="auto"/>
            <w:bottom w:val="none" w:sz="0" w:space="0" w:color="auto"/>
            <w:right w:val="none" w:sz="0" w:space="0" w:color="auto"/>
          </w:divBdr>
          <w:divsChild>
            <w:div w:id="473255715">
              <w:marLeft w:val="0"/>
              <w:marRight w:val="0"/>
              <w:marTop w:val="0"/>
              <w:marBottom w:val="0"/>
              <w:divBdr>
                <w:top w:val="none" w:sz="0" w:space="0" w:color="auto"/>
                <w:left w:val="none" w:sz="0" w:space="0" w:color="auto"/>
                <w:bottom w:val="none" w:sz="0" w:space="0" w:color="auto"/>
                <w:right w:val="none" w:sz="0" w:space="0" w:color="auto"/>
              </w:divBdr>
              <w:divsChild>
                <w:div w:id="357582940">
                  <w:marLeft w:val="0"/>
                  <w:marRight w:val="0"/>
                  <w:marTop w:val="0"/>
                  <w:marBottom w:val="0"/>
                  <w:divBdr>
                    <w:top w:val="none" w:sz="0" w:space="0" w:color="auto"/>
                    <w:left w:val="none" w:sz="0" w:space="0" w:color="auto"/>
                    <w:bottom w:val="none" w:sz="0" w:space="0" w:color="auto"/>
                    <w:right w:val="none" w:sz="0" w:space="0" w:color="auto"/>
                  </w:divBdr>
                  <w:divsChild>
                    <w:div w:id="249655888">
                      <w:marLeft w:val="0"/>
                      <w:marRight w:val="0"/>
                      <w:marTop w:val="0"/>
                      <w:marBottom w:val="0"/>
                      <w:divBdr>
                        <w:top w:val="none" w:sz="0" w:space="0" w:color="auto"/>
                        <w:left w:val="none" w:sz="0" w:space="0" w:color="auto"/>
                        <w:bottom w:val="none" w:sz="0" w:space="0" w:color="auto"/>
                        <w:right w:val="none" w:sz="0" w:space="0" w:color="auto"/>
                      </w:divBdr>
                      <w:divsChild>
                        <w:div w:id="565457220">
                          <w:marLeft w:val="0"/>
                          <w:marRight w:val="0"/>
                          <w:marTop w:val="0"/>
                          <w:marBottom w:val="0"/>
                          <w:divBdr>
                            <w:top w:val="none" w:sz="0" w:space="0" w:color="auto"/>
                            <w:left w:val="none" w:sz="0" w:space="0" w:color="auto"/>
                            <w:bottom w:val="none" w:sz="0" w:space="0" w:color="auto"/>
                            <w:right w:val="none" w:sz="0" w:space="0" w:color="auto"/>
                          </w:divBdr>
                          <w:divsChild>
                            <w:div w:id="409079233">
                              <w:marLeft w:val="0"/>
                              <w:marRight w:val="0"/>
                              <w:marTop w:val="0"/>
                              <w:marBottom w:val="0"/>
                              <w:divBdr>
                                <w:top w:val="none" w:sz="0" w:space="0" w:color="auto"/>
                                <w:left w:val="none" w:sz="0" w:space="0" w:color="auto"/>
                                <w:bottom w:val="none" w:sz="0" w:space="0" w:color="auto"/>
                                <w:right w:val="none" w:sz="0" w:space="0" w:color="auto"/>
                              </w:divBdr>
                              <w:divsChild>
                                <w:div w:id="901140833">
                                  <w:marLeft w:val="0"/>
                                  <w:marRight w:val="0"/>
                                  <w:marTop w:val="0"/>
                                  <w:marBottom w:val="0"/>
                                  <w:divBdr>
                                    <w:top w:val="none" w:sz="0" w:space="0" w:color="auto"/>
                                    <w:left w:val="none" w:sz="0" w:space="0" w:color="auto"/>
                                    <w:bottom w:val="none" w:sz="0" w:space="0" w:color="auto"/>
                                    <w:right w:val="none" w:sz="0" w:space="0" w:color="auto"/>
                                  </w:divBdr>
                                  <w:divsChild>
                                    <w:div w:id="858399384">
                                      <w:marLeft w:val="0"/>
                                      <w:marRight w:val="0"/>
                                      <w:marTop w:val="0"/>
                                      <w:marBottom w:val="0"/>
                                      <w:divBdr>
                                        <w:top w:val="none" w:sz="0" w:space="0" w:color="auto"/>
                                        <w:left w:val="none" w:sz="0" w:space="0" w:color="auto"/>
                                        <w:bottom w:val="none" w:sz="0" w:space="0" w:color="auto"/>
                                        <w:right w:val="none" w:sz="0" w:space="0" w:color="auto"/>
                                      </w:divBdr>
                                      <w:divsChild>
                                        <w:div w:id="665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014440">
          <w:marLeft w:val="0"/>
          <w:marRight w:val="0"/>
          <w:marTop w:val="0"/>
          <w:marBottom w:val="0"/>
          <w:divBdr>
            <w:top w:val="none" w:sz="0" w:space="0" w:color="auto"/>
            <w:left w:val="none" w:sz="0" w:space="0" w:color="auto"/>
            <w:bottom w:val="none" w:sz="0" w:space="0" w:color="auto"/>
            <w:right w:val="none" w:sz="0" w:space="0" w:color="auto"/>
          </w:divBdr>
          <w:divsChild>
            <w:div w:id="393969103">
              <w:marLeft w:val="0"/>
              <w:marRight w:val="0"/>
              <w:marTop w:val="0"/>
              <w:marBottom w:val="0"/>
              <w:divBdr>
                <w:top w:val="none" w:sz="0" w:space="0" w:color="auto"/>
                <w:left w:val="none" w:sz="0" w:space="0" w:color="auto"/>
                <w:bottom w:val="none" w:sz="0" w:space="0" w:color="auto"/>
                <w:right w:val="none" w:sz="0" w:space="0" w:color="auto"/>
              </w:divBdr>
              <w:divsChild>
                <w:div w:id="999579929">
                  <w:marLeft w:val="0"/>
                  <w:marRight w:val="0"/>
                  <w:marTop w:val="0"/>
                  <w:marBottom w:val="0"/>
                  <w:divBdr>
                    <w:top w:val="none" w:sz="0" w:space="0" w:color="auto"/>
                    <w:left w:val="none" w:sz="0" w:space="0" w:color="auto"/>
                    <w:bottom w:val="none" w:sz="0" w:space="0" w:color="auto"/>
                    <w:right w:val="none" w:sz="0" w:space="0" w:color="auto"/>
                  </w:divBdr>
                  <w:divsChild>
                    <w:div w:id="245118551">
                      <w:marLeft w:val="0"/>
                      <w:marRight w:val="0"/>
                      <w:marTop w:val="0"/>
                      <w:marBottom w:val="0"/>
                      <w:divBdr>
                        <w:top w:val="none" w:sz="0" w:space="0" w:color="auto"/>
                        <w:left w:val="none" w:sz="0" w:space="0" w:color="auto"/>
                        <w:bottom w:val="none" w:sz="0" w:space="0" w:color="auto"/>
                        <w:right w:val="none" w:sz="0" w:space="0" w:color="auto"/>
                      </w:divBdr>
                      <w:divsChild>
                        <w:div w:id="573324426">
                          <w:marLeft w:val="0"/>
                          <w:marRight w:val="0"/>
                          <w:marTop w:val="0"/>
                          <w:marBottom w:val="0"/>
                          <w:divBdr>
                            <w:top w:val="none" w:sz="0" w:space="0" w:color="auto"/>
                            <w:left w:val="none" w:sz="0" w:space="0" w:color="auto"/>
                            <w:bottom w:val="none" w:sz="0" w:space="0" w:color="auto"/>
                            <w:right w:val="none" w:sz="0" w:space="0" w:color="auto"/>
                          </w:divBdr>
                          <w:divsChild>
                            <w:div w:id="92938093">
                              <w:marLeft w:val="0"/>
                              <w:marRight w:val="0"/>
                              <w:marTop w:val="0"/>
                              <w:marBottom w:val="0"/>
                              <w:divBdr>
                                <w:top w:val="none" w:sz="0" w:space="0" w:color="auto"/>
                                <w:left w:val="none" w:sz="0" w:space="0" w:color="auto"/>
                                <w:bottom w:val="none" w:sz="0" w:space="0" w:color="auto"/>
                                <w:right w:val="none" w:sz="0" w:space="0" w:color="auto"/>
                              </w:divBdr>
                              <w:divsChild>
                                <w:div w:id="1911841879">
                                  <w:marLeft w:val="0"/>
                                  <w:marRight w:val="0"/>
                                  <w:marTop w:val="0"/>
                                  <w:marBottom w:val="0"/>
                                  <w:divBdr>
                                    <w:top w:val="none" w:sz="0" w:space="0" w:color="auto"/>
                                    <w:left w:val="none" w:sz="0" w:space="0" w:color="auto"/>
                                    <w:bottom w:val="none" w:sz="0" w:space="0" w:color="auto"/>
                                    <w:right w:val="none" w:sz="0" w:space="0" w:color="auto"/>
                                  </w:divBdr>
                                  <w:divsChild>
                                    <w:div w:id="1456875496">
                                      <w:marLeft w:val="0"/>
                                      <w:marRight w:val="0"/>
                                      <w:marTop w:val="0"/>
                                      <w:marBottom w:val="0"/>
                                      <w:divBdr>
                                        <w:top w:val="none" w:sz="0" w:space="0" w:color="auto"/>
                                        <w:left w:val="none" w:sz="0" w:space="0" w:color="auto"/>
                                        <w:bottom w:val="none" w:sz="0" w:space="0" w:color="auto"/>
                                        <w:right w:val="none" w:sz="0" w:space="0" w:color="auto"/>
                                      </w:divBdr>
                                      <w:divsChild>
                                        <w:div w:id="1977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112716">
          <w:marLeft w:val="0"/>
          <w:marRight w:val="0"/>
          <w:marTop w:val="0"/>
          <w:marBottom w:val="0"/>
          <w:divBdr>
            <w:top w:val="none" w:sz="0" w:space="0" w:color="auto"/>
            <w:left w:val="none" w:sz="0" w:space="0" w:color="auto"/>
            <w:bottom w:val="none" w:sz="0" w:space="0" w:color="auto"/>
            <w:right w:val="none" w:sz="0" w:space="0" w:color="auto"/>
          </w:divBdr>
          <w:divsChild>
            <w:div w:id="827131537">
              <w:marLeft w:val="0"/>
              <w:marRight w:val="0"/>
              <w:marTop w:val="0"/>
              <w:marBottom w:val="0"/>
              <w:divBdr>
                <w:top w:val="none" w:sz="0" w:space="0" w:color="auto"/>
                <w:left w:val="none" w:sz="0" w:space="0" w:color="auto"/>
                <w:bottom w:val="none" w:sz="0" w:space="0" w:color="auto"/>
                <w:right w:val="none" w:sz="0" w:space="0" w:color="auto"/>
              </w:divBdr>
              <w:divsChild>
                <w:div w:id="768696248">
                  <w:marLeft w:val="0"/>
                  <w:marRight w:val="0"/>
                  <w:marTop w:val="0"/>
                  <w:marBottom w:val="0"/>
                  <w:divBdr>
                    <w:top w:val="none" w:sz="0" w:space="0" w:color="auto"/>
                    <w:left w:val="none" w:sz="0" w:space="0" w:color="auto"/>
                    <w:bottom w:val="none" w:sz="0" w:space="0" w:color="auto"/>
                    <w:right w:val="none" w:sz="0" w:space="0" w:color="auto"/>
                  </w:divBdr>
                  <w:divsChild>
                    <w:div w:id="409540597">
                      <w:marLeft w:val="0"/>
                      <w:marRight w:val="0"/>
                      <w:marTop w:val="0"/>
                      <w:marBottom w:val="0"/>
                      <w:divBdr>
                        <w:top w:val="none" w:sz="0" w:space="0" w:color="auto"/>
                        <w:left w:val="none" w:sz="0" w:space="0" w:color="auto"/>
                        <w:bottom w:val="none" w:sz="0" w:space="0" w:color="auto"/>
                        <w:right w:val="none" w:sz="0" w:space="0" w:color="auto"/>
                      </w:divBdr>
                      <w:divsChild>
                        <w:div w:id="1342387985">
                          <w:marLeft w:val="0"/>
                          <w:marRight w:val="0"/>
                          <w:marTop w:val="0"/>
                          <w:marBottom w:val="0"/>
                          <w:divBdr>
                            <w:top w:val="none" w:sz="0" w:space="0" w:color="auto"/>
                            <w:left w:val="none" w:sz="0" w:space="0" w:color="auto"/>
                            <w:bottom w:val="none" w:sz="0" w:space="0" w:color="auto"/>
                            <w:right w:val="none" w:sz="0" w:space="0" w:color="auto"/>
                          </w:divBdr>
                          <w:divsChild>
                            <w:div w:id="1653489350">
                              <w:marLeft w:val="0"/>
                              <w:marRight w:val="0"/>
                              <w:marTop w:val="0"/>
                              <w:marBottom w:val="0"/>
                              <w:divBdr>
                                <w:top w:val="none" w:sz="0" w:space="0" w:color="auto"/>
                                <w:left w:val="none" w:sz="0" w:space="0" w:color="auto"/>
                                <w:bottom w:val="none" w:sz="0" w:space="0" w:color="auto"/>
                                <w:right w:val="none" w:sz="0" w:space="0" w:color="auto"/>
                              </w:divBdr>
                              <w:divsChild>
                                <w:div w:id="84615777">
                                  <w:marLeft w:val="0"/>
                                  <w:marRight w:val="0"/>
                                  <w:marTop w:val="0"/>
                                  <w:marBottom w:val="0"/>
                                  <w:divBdr>
                                    <w:top w:val="none" w:sz="0" w:space="0" w:color="auto"/>
                                    <w:left w:val="none" w:sz="0" w:space="0" w:color="auto"/>
                                    <w:bottom w:val="none" w:sz="0" w:space="0" w:color="auto"/>
                                    <w:right w:val="none" w:sz="0" w:space="0" w:color="auto"/>
                                  </w:divBdr>
                                  <w:divsChild>
                                    <w:div w:id="1810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445607">
          <w:marLeft w:val="0"/>
          <w:marRight w:val="0"/>
          <w:marTop w:val="0"/>
          <w:marBottom w:val="0"/>
          <w:divBdr>
            <w:top w:val="none" w:sz="0" w:space="0" w:color="auto"/>
            <w:left w:val="none" w:sz="0" w:space="0" w:color="auto"/>
            <w:bottom w:val="none" w:sz="0" w:space="0" w:color="auto"/>
            <w:right w:val="none" w:sz="0" w:space="0" w:color="auto"/>
          </w:divBdr>
          <w:divsChild>
            <w:div w:id="2019195404">
              <w:marLeft w:val="0"/>
              <w:marRight w:val="0"/>
              <w:marTop w:val="0"/>
              <w:marBottom w:val="0"/>
              <w:divBdr>
                <w:top w:val="none" w:sz="0" w:space="0" w:color="auto"/>
                <w:left w:val="none" w:sz="0" w:space="0" w:color="auto"/>
                <w:bottom w:val="none" w:sz="0" w:space="0" w:color="auto"/>
                <w:right w:val="none" w:sz="0" w:space="0" w:color="auto"/>
              </w:divBdr>
              <w:divsChild>
                <w:div w:id="1890143727">
                  <w:marLeft w:val="0"/>
                  <w:marRight w:val="0"/>
                  <w:marTop w:val="0"/>
                  <w:marBottom w:val="0"/>
                  <w:divBdr>
                    <w:top w:val="none" w:sz="0" w:space="0" w:color="auto"/>
                    <w:left w:val="none" w:sz="0" w:space="0" w:color="auto"/>
                    <w:bottom w:val="none" w:sz="0" w:space="0" w:color="auto"/>
                    <w:right w:val="none" w:sz="0" w:space="0" w:color="auto"/>
                  </w:divBdr>
                  <w:divsChild>
                    <w:div w:id="1852452149">
                      <w:marLeft w:val="0"/>
                      <w:marRight w:val="0"/>
                      <w:marTop w:val="0"/>
                      <w:marBottom w:val="0"/>
                      <w:divBdr>
                        <w:top w:val="none" w:sz="0" w:space="0" w:color="auto"/>
                        <w:left w:val="none" w:sz="0" w:space="0" w:color="auto"/>
                        <w:bottom w:val="none" w:sz="0" w:space="0" w:color="auto"/>
                        <w:right w:val="none" w:sz="0" w:space="0" w:color="auto"/>
                      </w:divBdr>
                      <w:divsChild>
                        <w:div w:id="762261123">
                          <w:marLeft w:val="0"/>
                          <w:marRight w:val="0"/>
                          <w:marTop w:val="0"/>
                          <w:marBottom w:val="0"/>
                          <w:divBdr>
                            <w:top w:val="none" w:sz="0" w:space="0" w:color="auto"/>
                            <w:left w:val="none" w:sz="0" w:space="0" w:color="auto"/>
                            <w:bottom w:val="none" w:sz="0" w:space="0" w:color="auto"/>
                            <w:right w:val="none" w:sz="0" w:space="0" w:color="auto"/>
                          </w:divBdr>
                          <w:divsChild>
                            <w:div w:id="1399865897">
                              <w:marLeft w:val="0"/>
                              <w:marRight w:val="0"/>
                              <w:marTop w:val="0"/>
                              <w:marBottom w:val="0"/>
                              <w:divBdr>
                                <w:top w:val="none" w:sz="0" w:space="0" w:color="auto"/>
                                <w:left w:val="none" w:sz="0" w:space="0" w:color="auto"/>
                                <w:bottom w:val="none" w:sz="0" w:space="0" w:color="auto"/>
                                <w:right w:val="none" w:sz="0" w:space="0" w:color="auto"/>
                              </w:divBdr>
                              <w:divsChild>
                                <w:div w:id="247931181">
                                  <w:marLeft w:val="0"/>
                                  <w:marRight w:val="0"/>
                                  <w:marTop w:val="0"/>
                                  <w:marBottom w:val="0"/>
                                  <w:divBdr>
                                    <w:top w:val="none" w:sz="0" w:space="0" w:color="auto"/>
                                    <w:left w:val="none" w:sz="0" w:space="0" w:color="auto"/>
                                    <w:bottom w:val="none" w:sz="0" w:space="0" w:color="auto"/>
                                    <w:right w:val="none" w:sz="0" w:space="0" w:color="auto"/>
                                  </w:divBdr>
                                  <w:divsChild>
                                    <w:div w:id="2116095518">
                                      <w:marLeft w:val="0"/>
                                      <w:marRight w:val="0"/>
                                      <w:marTop w:val="0"/>
                                      <w:marBottom w:val="0"/>
                                      <w:divBdr>
                                        <w:top w:val="none" w:sz="0" w:space="0" w:color="auto"/>
                                        <w:left w:val="none" w:sz="0" w:space="0" w:color="auto"/>
                                        <w:bottom w:val="none" w:sz="0" w:space="0" w:color="auto"/>
                                        <w:right w:val="none" w:sz="0" w:space="0" w:color="auto"/>
                                      </w:divBdr>
                                      <w:divsChild>
                                        <w:div w:id="21338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317380">
          <w:marLeft w:val="0"/>
          <w:marRight w:val="0"/>
          <w:marTop w:val="0"/>
          <w:marBottom w:val="0"/>
          <w:divBdr>
            <w:top w:val="none" w:sz="0" w:space="0" w:color="auto"/>
            <w:left w:val="none" w:sz="0" w:space="0" w:color="auto"/>
            <w:bottom w:val="none" w:sz="0" w:space="0" w:color="auto"/>
            <w:right w:val="none" w:sz="0" w:space="0" w:color="auto"/>
          </w:divBdr>
          <w:divsChild>
            <w:div w:id="882135408">
              <w:marLeft w:val="0"/>
              <w:marRight w:val="0"/>
              <w:marTop w:val="0"/>
              <w:marBottom w:val="0"/>
              <w:divBdr>
                <w:top w:val="none" w:sz="0" w:space="0" w:color="auto"/>
                <w:left w:val="none" w:sz="0" w:space="0" w:color="auto"/>
                <w:bottom w:val="none" w:sz="0" w:space="0" w:color="auto"/>
                <w:right w:val="none" w:sz="0" w:space="0" w:color="auto"/>
              </w:divBdr>
              <w:divsChild>
                <w:div w:id="1316881283">
                  <w:marLeft w:val="0"/>
                  <w:marRight w:val="0"/>
                  <w:marTop w:val="0"/>
                  <w:marBottom w:val="0"/>
                  <w:divBdr>
                    <w:top w:val="none" w:sz="0" w:space="0" w:color="auto"/>
                    <w:left w:val="none" w:sz="0" w:space="0" w:color="auto"/>
                    <w:bottom w:val="none" w:sz="0" w:space="0" w:color="auto"/>
                    <w:right w:val="none" w:sz="0" w:space="0" w:color="auto"/>
                  </w:divBdr>
                  <w:divsChild>
                    <w:div w:id="1846049496">
                      <w:marLeft w:val="0"/>
                      <w:marRight w:val="0"/>
                      <w:marTop w:val="0"/>
                      <w:marBottom w:val="0"/>
                      <w:divBdr>
                        <w:top w:val="none" w:sz="0" w:space="0" w:color="auto"/>
                        <w:left w:val="none" w:sz="0" w:space="0" w:color="auto"/>
                        <w:bottom w:val="none" w:sz="0" w:space="0" w:color="auto"/>
                        <w:right w:val="none" w:sz="0" w:space="0" w:color="auto"/>
                      </w:divBdr>
                      <w:divsChild>
                        <w:div w:id="696855498">
                          <w:marLeft w:val="0"/>
                          <w:marRight w:val="0"/>
                          <w:marTop w:val="0"/>
                          <w:marBottom w:val="0"/>
                          <w:divBdr>
                            <w:top w:val="none" w:sz="0" w:space="0" w:color="auto"/>
                            <w:left w:val="none" w:sz="0" w:space="0" w:color="auto"/>
                            <w:bottom w:val="none" w:sz="0" w:space="0" w:color="auto"/>
                            <w:right w:val="none" w:sz="0" w:space="0" w:color="auto"/>
                          </w:divBdr>
                          <w:divsChild>
                            <w:div w:id="1327828006">
                              <w:marLeft w:val="0"/>
                              <w:marRight w:val="0"/>
                              <w:marTop w:val="0"/>
                              <w:marBottom w:val="0"/>
                              <w:divBdr>
                                <w:top w:val="none" w:sz="0" w:space="0" w:color="auto"/>
                                <w:left w:val="none" w:sz="0" w:space="0" w:color="auto"/>
                                <w:bottom w:val="none" w:sz="0" w:space="0" w:color="auto"/>
                                <w:right w:val="none" w:sz="0" w:space="0" w:color="auto"/>
                              </w:divBdr>
                              <w:divsChild>
                                <w:div w:id="111750486">
                                  <w:marLeft w:val="0"/>
                                  <w:marRight w:val="0"/>
                                  <w:marTop w:val="0"/>
                                  <w:marBottom w:val="0"/>
                                  <w:divBdr>
                                    <w:top w:val="none" w:sz="0" w:space="0" w:color="auto"/>
                                    <w:left w:val="none" w:sz="0" w:space="0" w:color="auto"/>
                                    <w:bottom w:val="none" w:sz="0" w:space="0" w:color="auto"/>
                                    <w:right w:val="none" w:sz="0" w:space="0" w:color="auto"/>
                                  </w:divBdr>
                                  <w:divsChild>
                                    <w:div w:id="402719027">
                                      <w:marLeft w:val="0"/>
                                      <w:marRight w:val="0"/>
                                      <w:marTop w:val="0"/>
                                      <w:marBottom w:val="0"/>
                                      <w:divBdr>
                                        <w:top w:val="none" w:sz="0" w:space="0" w:color="auto"/>
                                        <w:left w:val="none" w:sz="0" w:space="0" w:color="auto"/>
                                        <w:bottom w:val="none" w:sz="0" w:space="0" w:color="auto"/>
                                        <w:right w:val="none" w:sz="0" w:space="0" w:color="auto"/>
                                      </w:divBdr>
                                      <w:divsChild>
                                        <w:div w:id="2000619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417113">
          <w:marLeft w:val="0"/>
          <w:marRight w:val="0"/>
          <w:marTop w:val="0"/>
          <w:marBottom w:val="0"/>
          <w:divBdr>
            <w:top w:val="none" w:sz="0" w:space="0" w:color="auto"/>
            <w:left w:val="none" w:sz="0" w:space="0" w:color="auto"/>
            <w:bottom w:val="none" w:sz="0" w:space="0" w:color="auto"/>
            <w:right w:val="none" w:sz="0" w:space="0" w:color="auto"/>
          </w:divBdr>
          <w:divsChild>
            <w:div w:id="639767516">
              <w:marLeft w:val="0"/>
              <w:marRight w:val="0"/>
              <w:marTop w:val="0"/>
              <w:marBottom w:val="0"/>
              <w:divBdr>
                <w:top w:val="none" w:sz="0" w:space="0" w:color="auto"/>
                <w:left w:val="none" w:sz="0" w:space="0" w:color="auto"/>
                <w:bottom w:val="none" w:sz="0" w:space="0" w:color="auto"/>
                <w:right w:val="none" w:sz="0" w:space="0" w:color="auto"/>
              </w:divBdr>
              <w:divsChild>
                <w:div w:id="2116829223">
                  <w:marLeft w:val="0"/>
                  <w:marRight w:val="0"/>
                  <w:marTop w:val="0"/>
                  <w:marBottom w:val="0"/>
                  <w:divBdr>
                    <w:top w:val="none" w:sz="0" w:space="0" w:color="auto"/>
                    <w:left w:val="none" w:sz="0" w:space="0" w:color="auto"/>
                    <w:bottom w:val="none" w:sz="0" w:space="0" w:color="auto"/>
                    <w:right w:val="none" w:sz="0" w:space="0" w:color="auto"/>
                  </w:divBdr>
                  <w:divsChild>
                    <w:div w:id="978262872">
                      <w:marLeft w:val="0"/>
                      <w:marRight w:val="0"/>
                      <w:marTop w:val="0"/>
                      <w:marBottom w:val="0"/>
                      <w:divBdr>
                        <w:top w:val="none" w:sz="0" w:space="0" w:color="auto"/>
                        <w:left w:val="none" w:sz="0" w:space="0" w:color="auto"/>
                        <w:bottom w:val="none" w:sz="0" w:space="0" w:color="auto"/>
                        <w:right w:val="none" w:sz="0" w:space="0" w:color="auto"/>
                      </w:divBdr>
                      <w:divsChild>
                        <w:div w:id="110318996">
                          <w:marLeft w:val="0"/>
                          <w:marRight w:val="0"/>
                          <w:marTop w:val="0"/>
                          <w:marBottom w:val="0"/>
                          <w:divBdr>
                            <w:top w:val="none" w:sz="0" w:space="0" w:color="auto"/>
                            <w:left w:val="none" w:sz="0" w:space="0" w:color="auto"/>
                            <w:bottom w:val="none" w:sz="0" w:space="0" w:color="auto"/>
                            <w:right w:val="none" w:sz="0" w:space="0" w:color="auto"/>
                          </w:divBdr>
                          <w:divsChild>
                            <w:div w:id="141241097">
                              <w:marLeft w:val="0"/>
                              <w:marRight w:val="0"/>
                              <w:marTop w:val="0"/>
                              <w:marBottom w:val="0"/>
                              <w:divBdr>
                                <w:top w:val="none" w:sz="0" w:space="0" w:color="auto"/>
                                <w:left w:val="none" w:sz="0" w:space="0" w:color="auto"/>
                                <w:bottom w:val="none" w:sz="0" w:space="0" w:color="auto"/>
                                <w:right w:val="none" w:sz="0" w:space="0" w:color="auto"/>
                              </w:divBdr>
                              <w:divsChild>
                                <w:div w:id="1840611130">
                                  <w:marLeft w:val="0"/>
                                  <w:marRight w:val="0"/>
                                  <w:marTop w:val="0"/>
                                  <w:marBottom w:val="0"/>
                                  <w:divBdr>
                                    <w:top w:val="none" w:sz="0" w:space="0" w:color="auto"/>
                                    <w:left w:val="none" w:sz="0" w:space="0" w:color="auto"/>
                                    <w:bottom w:val="none" w:sz="0" w:space="0" w:color="auto"/>
                                    <w:right w:val="none" w:sz="0" w:space="0" w:color="auto"/>
                                  </w:divBdr>
                                  <w:divsChild>
                                    <w:div w:id="1376924992">
                                      <w:marLeft w:val="0"/>
                                      <w:marRight w:val="0"/>
                                      <w:marTop w:val="0"/>
                                      <w:marBottom w:val="0"/>
                                      <w:divBdr>
                                        <w:top w:val="none" w:sz="0" w:space="0" w:color="auto"/>
                                        <w:left w:val="none" w:sz="0" w:space="0" w:color="auto"/>
                                        <w:bottom w:val="none" w:sz="0" w:space="0" w:color="auto"/>
                                        <w:right w:val="none" w:sz="0" w:space="0" w:color="auto"/>
                                      </w:divBdr>
                                      <w:divsChild>
                                        <w:div w:id="1275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60541">
          <w:marLeft w:val="0"/>
          <w:marRight w:val="0"/>
          <w:marTop w:val="0"/>
          <w:marBottom w:val="0"/>
          <w:divBdr>
            <w:top w:val="none" w:sz="0" w:space="0" w:color="auto"/>
            <w:left w:val="none" w:sz="0" w:space="0" w:color="auto"/>
            <w:bottom w:val="none" w:sz="0" w:space="0" w:color="auto"/>
            <w:right w:val="none" w:sz="0" w:space="0" w:color="auto"/>
          </w:divBdr>
          <w:divsChild>
            <w:div w:id="1510103706">
              <w:marLeft w:val="0"/>
              <w:marRight w:val="0"/>
              <w:marTop w:val="0"/>
              <w:marBottom w:val="0"/>
              <w:divBdr>
                <w:top w:val="none" w:sz="0" w:space="0" w:color="auto"/>
                <w:left w:val="none" w:sz="0" w:space="0" w:color="auto"/>
                <w:bottom w:val="none" w:sz="0" w:space="0" w:color="auto"/>
                <w:right w:val="none" w:sz="0" w:space="0" w:color="auto"/>
              </w:divBdr>
              <w:divsChild>
                <w:div w:id="82148857">
                  <w:marLeft w:val="0"/>
                  <w:marRight w:val="0"/>
                  <w:marTop w:val="0"/>
                  <w:marBottom w:val="0"/>
                  <w:divBdr>
                    <w:top w:val="none" w:sz="0" w:space="0" w:color="auto"/>
                    <w:left w:val="none" w:sz="0" w:space="0" w:color="auto"/>
                    <w:bottom w:val="none" w:sz="0" w:space="0" w:color="auto"/>
                    <w:right w:val="none" w:sz="0" w:space="0" w:color="auto"/>
                  </w:divBdr>
                  <w:divsChild>
                    <w:div w:id="622540487">
                      <w:marLeft w:val="0"/>
                      <w:marRight w:val="0"/>
                      <w:marTop w:val="0"/>
                      <w:marBottom w:val="0"/>
                      <w:divBdr>
                        <w:top w:val="none" w:sz="0" w:space="0" w:color="auto"/>
                        <w:left w:val="none" w:sz="0" w:space="0" w:color="auto"/>
                        <w:bottom w:val="none" w:sz="0" w:space="0" w:color="auto"/>
                        <w:right w:val="none" w:sz="0" w:space="0" w:color="auto"/>
                      </w:divBdr>
                      <w:divsChild>
                        <w:div w:id="2005473336">
                          <w:marLeft w:val="0"/>
                          <w:marRight w:val="0"/>
                          <w:marTop w:val="0"/>
                          <w:marBottom w:val="0"/>
                          <w:divBdr>
                            <w:top w:val="none" w:sz="0" w:space="0" w:color="auto"/>
                            <w:left w:val="none" w:sz="0" w:space="0" w:color="auto"/>
                            <w:bottom w:val="none" w:sz="0" w:space="0" w:color="auto"/>
                            <w:right w:val="none" w:sz="0" w:space="0" w:color="auto"/>
                          </w:divBdr>
                          <w:divsChild>
                            <w:div w:id="1357190328">
                              <w:marLeft w:val="0"/>
                              <w:marRight w:val="0"/>
                              <w:marTop w:val="0"/>
                              <w:marBottom w:val="0"/>
                              <w:divBdr>
                                <w:top w:val="none" w:sz="0" w:space="0" w:color="auto"/>
                                <w:left w:val="none" w:sz="0" w:space="0" w:color="auto"/>
                                <w:bottom w:val="none" w:sz="0" w:space="0" w:color="auto"/>
                                <w:right w:val="none" w:sz="0" w:space="0" w:color="auto"/>
                              </w:divBdr>
                              <w:divsChild>
                                <w:div w:id="1132092251">
                                  <w:marLeft w:val="0"/>
                                  <w:marRight w:val="0"/>
                                  <w:marTop w:val="0"/>
                                  <w:marBottom w:val="0"/>
                                  <w:divBdr>
                                    <w:top w:val="none" w:sz="0" w:space="0" w:color="auto"/>
                                    <w:left w:val="none" w:sz="0" w:space="0" w:color="auto"/>
                                    <w:bottom w:val="none" w:sz="0" w:space="0" w:color="auto"/>
                                    <w:right w:val="none" w:sz="0" w:space="0" w:color="auto"/>
                                  </w:divBdr>
                                  <w:divsChild>
                                    <w:div w:id="1705868412">
                                      <w:marLeft w:val="0"/>
                                      <w:marRight w:val="0"/>
                                      <w:marTop w:val="0"/>
                                      <w:marBottom w:val="0"/>
                                      <w:divBdr>
                                        <w:top w:val="none" w:sz="0" w:space="0" w:color="auto"/>
                                        <w:left w:val="none" w:sz="0" w:space="0" w:color="auto"/>
                                        <w:bottom w:val="none" w:sz="0" w:space="0" w:color="auto"/>
                                        <w:right w:val="none" w:sz="0" w:space="0" w:color="auto"/>
                                      </w:divBdr>
                                      <w:divsChild>
                                        <w:div w:id="61074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543430">
          <w:marLeft w:val="0"/>
          <w:marRight w:val="0"/>
          <w:marTop w:val="0"/>
          <w:marBottom w:val="0"/>
          <w:divBdr>
            <w:top w:val="none" w:sz="0" w:space="0" w:color="auto"/>
            <w:left w:val="none" w:sz="0" w:space="0" w:color="auto"/>
            <w:bottom w:val="none" w:sz="0" w:space="0" w:color="auto"/>
            <w:right w:val="none" w:sz="0" w:space="0" w:color="auto"/>
          </w:divBdr>
          <w:divsChild>
            <w:div w:id="556017164">
              <w:marLeft w:val="0"/>
              <w:marRight w:val="0"/>
              <w:marTop w:val="0"/>
              <w:marBottom w:val="0"/>
              <w:divBdr>
                <w:top w:val="none" w:sz="0" w:space="0" w:color="auto"/>
                <w:left w:val="none" w:sz="0" w:space="0" w:color="auto"/>
                <w:bottom w:val="none" w:sz="0" w:space="0" w:color="auto"/>
                <w:right w:val="none" w:sz="0" w:space="0" w:color="auto"/>
              </w:divBdr>
              <w:divsChild>
                <w:div w:id="1765809358">
                  <w:marLeft w:val="0"/>
                  <w:marRight w:val="0"/>
                  <w:marTop w:val="0"/>
                  <w:marBottom w:val="0"/>
                  <w:divBdr>
                    <w:top w:val="none" w:sz="0" w:space="0" w:color="auto"/>
                    <w:left w:val="none" w:sz="0" w:space="0" w:color="auto"/>
                    <w:bottom w:val="none" w:sz="0" w:space="0" w:color="auto"/>
                    <w:right w:val="none" w:sz="0" w:space="0" w:color="auto"/>
                  </w:divBdr>
                  <w:divsChild>
                    <w:div w:id="403836731">
                      <w:marLeft w:val="0"/>
                      <w:marRight w:val="0"/>
                      <w:marTop w:val="0"/>
                      <w:marBottom w:val="0"/>
                      <w:divBdr>
                        <w:top w:val="none" w:sz="0" w:space="0" w:color="auto"/>
                        <w:left w:val="none" w:sz="0" w:space="0" w:color="auto"/>
                        <w:bottom w:val="none" w:sz="0" w:space="0" w:color="auto"/>
                        <w:right w:val="none" w:sz="0" w:space="0" w:color="auto"/>
                      </w:divBdr>
                      <w:divsChild>
                        <w:div w:id="582028690">
                          <w:marLeft w:val="0"/>
                          <w:marRight w:val="0"/>
                          <w:marTop w:val="0"/>
                          <w:marBottom w:val="0"/>
                          <w:divBdr>
                            <w:top w:val="none" w:sz="0" w:space="0" w:color="auto"/>
                            <w:left w:val="none" w:sz="0" w:space="0" w:color="auto"/>
                            <w:bottom w:val="none" w:sz="0" w:space="0" w:color="auto"/>
                            <w:right w:val="none" w:sz="0" w:space="0" w:color="auto"/>
                          </w:divBdr>
                          <w:divsChild>
                            <w:div w:id="1439912563">
                              <w:marLeft w:val="0"/>
                              <w:marRight w:val="0"/>
                              <w:marTop w:val="0"/>
                              <w:marBottom w:val="0"/>
                              <w:divBdr>
                                <w:top w:val="none" w:sz="0" w:space="0" w:color="auto"/>
                                <w:left w:val="none" w:sz="0" w:space="0" w:color="auto"/>
                                <w:bottom w:val="none" w:sz="0" w:space="0" w:color="auto"/>
                                <w:right w:val="none" w:sz="0" w:space="0" w:color="auto"/>
                              </w:divBdr>
                              <w:divsChild>
                                <w:div w:id="442506227">
                                  <w:marLeft w:val="0"/>
                                  <w:marRight w:val="0"/>
                                  <w:marTop w:val="0"/>
                                  <w:marBottom w:val="0"/>
                                  <w:divBdr>
                                    <w:top w:val="none" w:sz="0" w:space="0" w:color="auto"/>
                                    <w:left w:val="none" w:sz="0" w:space="0" w:color="auto"/>
                                    <w:bottom w:val="none" w:sz="0" w:space="0" w:color="auto"/>
                                    <w:right w:val="none" w:sz="0" w:space="0" w:color="auto"/>
                                  </w:divBdr>
                                  <w:divsChild>
                                    <w:div w:id="352002368">
                                      <w:marLeft w:val="0"/>
                                      <w:marRight w:val="0"/>
                                      <w:marTop w:val="0"/>
                                      <w:marBottom w:val="0"/>
                                      <w:divBdr>
                                        <w:top w:val="none" w:sz="0" w:space="0" w:color="auto"/>
                                        <w:left w:val="none" w:sz="0" w:space="0" w:color="auto"/>
                                        <w:bottom w:val="none" w:sz="0" w:space="0" w:color="auto"/>
                                        <w:right w:val="none" w:sz="0" w:space="0" w:color="auto"/>
                                      </w:divBdr>
                                      <w:divsChild>
                                        <w:div w:id="20660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799866">
          <w:marLeft w:val="0"/>
          <w:marRight w:val="0"/>
          <w:marTop w:val="0"/>
          <w:marBottom w:val="0"/>
          <w:divBdr>
            <w:top w:val="none" w:sz="0" w:space="0" w:color="auto"/>
            <w:left w:val="none" w:sz="0" w:space="0" w:color="auto"/>
            <w:bottom w:val="none" w:sz="0" w:space="0" w:color="auto"/>
            <w:right w:val="none" w:sz="0" w:space="0" w:color="auto"/>
          </w:divBdr>
          <w:divsChild>
            <w:div w:id="327900583">
              <w:marLeft w:val="0"/>
              <w:marRight w:val="0"/>
              <w:marTop w:val="0"/>
              <w:marBottom w:val="0"/>
              <w:divBdr>
                <w:top w:val="none" w:sz="0" w:space="0" w:color="auto"/>
                <w:left w:val="none" w:sz="0" w:space="0" w:color="auto"/>
                <w:bottom w:val="none" w:sz="0" w:space="0" w:color="auto"/>
                <w:right w:val="none" w:sz="0" w:space="0" w:color="auto"/>
              </w:divBdr>
              <w:divsChild>
                <w:div w:id="1388727942">
                  <w:marLeft w:val="0"/>
                  <w:marRight w:val="0"/>
                  <w:marTop w:val="0"/>
                  <w:marBottom w:val="0"/>
                  <w:divBdr>
                    <w:top w:val="none" w:sz="0" w:space="0" w:color="auto"/>
                    <w:left w:val="none" w:sz="0" w:space="0" w:color="auto"/>
                    <w:bottom w:val="none" w:sz="0" w:space="0" w:color="auto"/>
                    <w:right w:val="none" w:sz="0" w:space="0" w:color="auto"/>
                  </w:divBdr>
                  <w:divsChild>
                    <w:div w:id="104471713">
                      <w:marLeft w:val="0"/>
                      <w:marRight w:val="0"/>
                      <w:marTop w:val="0"/>
                      <w:marBottom w:val="0"/>
                      <w:divBdr>
                        <w:top w:val="none" w:sz="0" w:space="0" w:color="auto"/>
                        <w:left w:val="none" w:sz="0" w:space="0" w:color="auto"/>
                        <w:bottom w:val="none" w:sz="0" w:space="0" w:color="auto"/>
                        <w:right w:val="none" w:sz="0" w:space="0" w:color="auto"/>
                      </w:divBdr>
                      <w:divsChild>
                        <w:div w:id="959989448">
                          <w:marLeft w:val="0"/>
                          <w:marRight w:val="0"/>
                          <w:marTop w:val="0"/>
                          <w:marBottom w:val="0"/>
                          <w:divBdr>
                            <w:top w:val="none" w:sz="0" w:space="0" w:color="auto"/>
                            <w:left w:val="none" w:sz="0" w:space="0" w:color="auto"/>
                            <w:bottom w:val="none" w:sz="0" w:space="0" w:color="auto"/>
                            <w:right w:val="none" w:sz="0" w:space="0" w:color="auto"/>
                          </w:divBdr>
                          <w:divsChild>
                            <w:div w:id="1555702354">
                              <w:marLeft w:val="0"/>
                              <w:marRight w:val="0"/>
                              <w:marTop w:val="0"/>
                              <w:marBottom w:val="0"/>
                              <w:divBdr>
                                <w:top w:val="none" w:sz="0" w:space="0" w:color="auto"/>
                                <w:left w:val="none" w:sz="0" w:space="0" w:color="auto"/>
                                <w:bottom w:val="none" w:sz="0" w:space="0" w:color="auto"/>
                                <w:right w:val="none" w:sz="0" w:space="0" w:color="auto"/>
                              </w:divBdr>
                              <w:divsChild>
                                <w:div w:id="206112604">
                                  <w:marLeft w:val="0"/>
                                  <w:marRight w:val="0"/>
                                  <w:marTop w:val="0"/>
                                  <w:marBottom w:val="0"/>
                                  <w:divBdr>
                                    <w:top w:val="none" w:sz="0" w:space="0" w:color="auto"/>
                                    <w:left w:val="none" w:sz="0" w:space="0" w:color="auto"/>
                                    <w:bottom w:val="none" w:sz="0" w:space="0" w:color="auto"/>
                                    <w:right w:val="none" w:sz="0" w:space="0" w:color="auto"/>
                                  </w:divBdr>
                                  <w:divsChild>
                                    <w:div w:id="6041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408692">
          <w:marLeft w:val="0"/>
          <w:marRight w:val="0"/>
          <w:marTop w:val="0"/>
          <w:marBottom w:val="0"/>
          <w:divBdr>
            <w:top w:val="none" w:sz="0" w:space="0" w:color="auto"/>
            <w:left w:val="none" w:sz="0" w:space="0" w:color="auto"/>
            <w:bottom w:val="none" w:sz="0" w:space="0" w:color="auto"/>
            <w:right w:val="none" w:sz="0" w:space="0" w:color="auto"/>
          </w:divBdr>
          <w:divsChild>
            <w:div w:id="1342006286">
              <w:marLeft w:val="0"/>
              <w:marRight w:val="0"/>
              <w:marTop w:val="0"/>
              <w:marBottom w:val="0"/>
              <w:divBdr>
                <w:top w:val="none" w:sz="0" w:space="0" w:color="auto"/>
                <w:left w:val="none" w:sz="0" w:space="0" w:color="auto"/>
                <w:bottom w:val="none" w:sz="0" w:space="0" w:color="auto"/>
                <w:right w:val="none" w:sz="0" w:space="0" w:color="auto"/>
              </w:divBdr>
              <w:divsChild>
                <w:div w:id="990984034">
                  <w:marLeft w:val="0"/>
                  <w:marRight w:val="0"/>
                  <w:marTop w:val="0"/>
                  <w:marBottom w:val="0"/>
                  <w:divBdr>
                    <w:top w:val="none" w:sz="0" w:space="0" w:color="auto"/>
                    <w:left w:val="none" w:sz="0" w:space="0" w:color="auto"/>
                    <w:bottom w:val="none" w:sz="0" w:space="0" w:color="auto"/>
                    <w:right w:val="none" w:sz="0" w:space="0" w:color="auto"/>
                  </w:divBdr>
                  <w:divsChild>
                    <w:div w:id="252978594">
                      <w:marLeft w:val="0"/>
                      <w:marRight w:val="0"/>
                      <w:marTop w:val="0"/>
                      <w:marBottom w:val="0"/>
                      <w:divBdr>
                        <w:top w:val="none" w:sz="0" w:space="0" w:color="auto"/>
                        <w:left w:val="none" w:sz="0" w:space="0" w:color="auto"/>
                        <w:bottom w:val="none" w:sz="0" w:space="0" w:color="auto"/>
                        <w:right w:val="none" w:sz="0" w:space="0" w:color="auto"/>
                      </w:divBdr>
                      <w:divsChild>
                        <w:div w:id="76679025">
                          <w:marLeft w:val="0"/>
                          <w:marRight w:val="0"/>
                          <w:marTop w:val="0"/>
                          <w:marBottom w:val="0"/>
                          <w:divBdr>
                            <w:top w:val="none" w:sz="0" w:space="0" w:color="auto"/>
                            <w:left w:val="none" w:sz="0" w:space="0" w:color="auto"/>
                            <w:bottom w:val="none" w:sz="0" w:space="0" w:color="auto"/>
                            <w:right w:val="none" w:sz="0" w:space="0" w:color="auto"/>
                          </w:divBdr>
                          <w:divsChild>
                            <w:div w:id="1079448200">
                              <w:marLeft w:val="0"/>
                              <w:marRight w:val="0"/>
                              <w:marTop w:val="0"/>
                              <w:marBottom w:val="0"/>
                              <w:divBdr>
                                <w:top w:val="none" w:sz="0" w:space="0" w:color="auto"/>
                                <w:left w:val="none" w:sz="0" w:space="0" w:color="auto"/>
                                <w:bottom w:val="none" w:sz="0" w:space="0" w:color="auto"/>
                                <w:right w:val="none" w:sz="0" w:space="0" w:color="auto"/>
                              </w:divBdr>
                              <w:divsChild>
                                <w:div w:id="1006593787">
                                  <w:marLeft w:val="0"/>
                                  <w:marRight w:val="0"/>
                                  <w:marTop w:val="0"/>
                                  <w:marBottom w:val="0"/>
                                  <w:divBdr>
                                    <w:top w:val="none" w:sz="0" w:space="0" w:color="auto"/>
                                    <w:left w:val="none" w:sz="0" w:space="0" w:color="auto"/>
                                    <w:bottom w:val="none" w:sz="0" w:space="0" w:color="auto"/>
                                    <w:right w:val="none" w:sz="0" w:space="0" w:color="auto"/>
                                  </w:divBdr>
                                  <w:divsChild>
                                    <w:div w:id="1288389258">
                                      <w:marLeft w:val="0"/>
                                      <w:marRight w:val="0"/>
                                      <w:marTop w:val="0"/>
                                      <w:marBottom w:val="0"/>
                                      <w:divBdr>
                                        <w:top w:val="none" w:sz="0" w:space="0" w:color="auto"/>
                                        <w:left w:val="none" w:sz="0" w:space="0" w:color="auto"/>
                                        <w:bottom w:val="none" w:sz="0" w:space="0" w:color="auto"/>
                                        <w:right w:val="none" w:sz="0" w:space="0" w:color="auto"/>
                                      </w:divBdr>
                                      <w:divsChild>
                                        <w:div w:id="3024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768664">
          <w:marLeft w:val="0"/>
          <w:marRight w:val="0"/>
          <w:marTop w:val="0"/>
          <w:marBottom w:val="0"/>
          <w:divBdr>
            <w:top w:val="none" w:sz="0" w:space="0" w:color="auto"/>
            <w:left w:val="none" w:sz="0" w:space="0" w:color="auto"/>
            <w:bottom w:val="none" w:sz="0" w:space="0" w:color="auto"/>
            <w:right w:val="none" w:sz="0" w:space="0" w:color="auto"/>
          </w:divBdr>
          <w:divsChild>
            <w:div w:id="561141366">
              <w:marLeft w:val="0"/>
              <w:marRight w:val="0"/>
              <w:marTop w:val="0"/>
              <w:marBottom w:val="0"/>
              <w:divBdr>
                <w:top w:val="none" w:sz="0" w:space="0" w:color="auto"/>
                <w:left w:val="none" w:sz="0" w:space="0" w:color="auto"/>
                <w:bottom w:val="none" w:sz="0" w:space="0" w:color="auto"/>
                <w:right w:val="none" w:sz="0" w:space="0" w:color="auto"/>
              </w:divBdr>
              <w:divsChild>
                <w:div w:id="972520097">
                  <w:marLeft w:val="0"/>
                  <w:marRight w:val="0"/>
                  <w:marTop w:val="0"/>
                  <w:marBottom w:val="0"/>
                  <w:divBdr>
                    <w:top w:val="none" w:sz="0" w:space="0" w:color="auto"/>
                    <w:left w:val="none" w:sz="0" w:space="0" w:color="auto"/>
                    <w:bottom w:val="none" w:sz="0" w:space="0" w:color="auto"/>
                    <w:right w:val="none" w:sz="0" w:space="0" w:color="auto"/>
                  </w:divBdr>
                  <w:divsChild>
                    <w:div w:id="1462770408">
                      <w:marLeft w:val="0"/>
                      <w:marRight w:val="0"/>
                      <w:marTop w:val="0"/>
                      <w:marBottom w:val="0"/>
                      <w:divBdr>
                        <w:top w:val="none" w:sz="0" w:space="0" w:color="auto"/>
                        <w:left w:val="none" w:sz="0" w:space="0" w:color="auto"/>
                        <w:bottom w:val="none" w:sz="0" w:space="0" w:color="auto"/>
                        <w:right w:val="none" w:sz="0" w:space="0" w:color="auto"/>
                      </w:divBdr>
                      <w:divsChild>
                        <w:div w:id="1798985539">
                          <w:marLeft w:val="0"/>
                          <w:marRight w:val="0"/>
                          <w:marTop w:val="0"/>
                          <w:marBottom w:val="0"/>
                          <w:divBdr>
                            <w:top w:val="none" w:sz="0" w:space="0" w:color="auto"/>
                            <w:left w:val="none" w:sz="0" w:space="0" w:color="auto"/>
                            <w:bottom w:val="none" w:sz="0" w:space="0" w:color="auto"/>
                            <w:right w:val="none" w:sz="0" w:space="0" w:color="auto"/>
                          </w:divBdr>
                          <w:divsChild>
                            <w:div w:id="1625113647">
                              <w:marLeft w:val="0"/>
                              <w:marRight w:val="0"/>
                              <w:marTop w:val="0"/>
                              <w:marBottom w:val="0"/>
                              <w:divBdr>
                                <w:top w:val="none" w:sz="0" w:space="0" w:color="auto"/>
                                <w:left w:val="none" w:sz="0" w:space="0" w:color="auto"/>
                                <w:bottom w:val="none" w:sz="0" w:space="0" w:color="auto"/>
                                <w:right w:val="none" w:sz="0" w:space="0" w:color="auto"/>
                              </w:divBdr>
                              <w:divsChild>
                                <w:div w:id="643703206">
                                  <w:marLeft w:val="0"/>
                                  <w:marRight w:val="0"/>
                                  <w:marTop w:val="0"/>
                                  <w:marBottom w:val="0"/>
                                  <w:divBdr>
                                    <w:top w:val="none" w:sz="0" w:space="0" w:color="auto"/>
                                    <w:left w:val="none" w:sz="0" w:space="0" w:color="auto"/>
                                    <w:bottom w:val="none" w:sz="0" w:space="0" w:color="auto"/>
                                    <w:right w:val="none" w:sz="0" w:space="0" w:color="auto"/>
                                  </w:divBdr>
                                  <w:divsChild>
                                    <w:div w:id="1365472982">
                                      <w:marLeft w:val="0"/>
                                      <w:marRight w:val="0"/>
                                      <w:marTop w:val="0"/>
                                      <w:marBottom w:val="0"/>
                                      <w:divBdr>
                                        <w:top w:val="none" w:sz="0" w:space="0" w:color="auto"/>
                                        <w:left w:val="none" w:sz="0" w:space="0" w:color="auto"/>
                                        <w:bottom w:val="none" w:sz="0" w:space="0" w:color="auto"/>
                                        <w:right w:val="none" w:sz="0" w:space="0" w:color="auto"/>
                                      </w:divBdr>
                                      <w:divsChild>
                                        <w:div w:id="914126996">
                                          <w:marLeft w:val="0"/>
                                          <w:marRight w:val="0"/>
                                          <w:marTop w:val="0"/>
                                          <w:marBottom w:val="0"/>
                                          <w:divBdr>
                                            <w:top w:val="none" w:sz="0" w:space="0" w:color="auto"/>
                                            <w:left w:val="none" w:sz="0" w:space="0" w:color="auto"/>
                                            <w:bottom w:val="none" w:sz="0" w:space="0" w:color="auto"/>
                                            <w:right w:val="none" w:sz="0" w:space="0" w:color="auto"/>
                                          </w:divBdr>
                                          <w:divsChild>
                                            <w:div w:id="815025782">
                                              <w:marLeft w:val="0"/>
                                              <w:marRight w:val="0"/>
                                              <w:marTop w:val="0"/>
                                              <w:marBottom w:val="0"/>
                                              <w:divBdr>
                                                <w:top w:val="none" w:sz="0" w:space="0" w:color="auto"/>
                                                <w:left w:val="none" w:sz="0" w:space="0" w:color="auto"/>
                                                <w:bottom w:val="none" w:sz="0" w:space="0" w:color="auto"/>
                                                <w:right w:val="none" w:sz="0" w:space="0" w:color="auto"/>
                                              </w:divBdr>
                                            </w:div>
                                          </w:divsChild>
                                        </w:div>
                                        <w:div w:id="661153701">
                                          <w:marLeft w:val="0"/>
                                          <w:marRight w:val="0"/>
                                          <w:marTop w:val="0"/>
                                          <w:marBottom w:val="0"/>
                                          <w:divBdr>
                                            <w:top w:val="none" w:sz="0" w:space="0" w:color="auto"/>
                                            <w:left w:val="none" w:sz="0" w:space="0" w:color="auto"/>
                                            <w:bottom w:val="none" w:sz="0" w:space="0" w:color="auto"/>
                                            <w:right w:val="none" w:sz="0" w:space="0" w:color="auto"/>
                                          </w:divBdr>
                                          <w:divsChild>
                                            <w:div w:id="1947079558">
                                              <w:marLeft w:val="0"/>
                                              <w:marRight w:val="0"/>
                                              <w:marTop w:val="0"/>
                                              <w:marBottom w:val="0"/>
                                              <w:divBdr>
                                                <w:top w:val="none" w:sz="0" w:space="0" w:color="auto"/>
                                                <w:left w:val="none" w:sz="0" w:space="0" w:color="auto"/>
                                                <w:bottom w:val="none" w:sz="0" w:space="0" w:color="auto"/>
                                                <w:right w:val="none" w:sz="0" w:space="0" w:color="auto"/>
                                              </w:divBdr>
                                            </w:div>
                                            <w:div w:id="1065228597">
                                              <w:marLeft w:val="0"/>
                                              <w:marRight w:val="0"/>
                                              <w:marTop w:val="0"/>
                                              <w:marBottom w:val="0"/>
                                              <w:divBdr>
                                                <w:top w:val="none" w:sz="0" w:space="0" w:color="auto"/>
                                                <w:left w:val="none" w:sz="0" w:space="0" w:color="auto"/>
                                                <w:bottom w:val="none" w:sz="0" w:space="0" w:color="auto"/>
                                                <w:right w:val="none" w:sz="0" w:space="0" w:color="auto"/>
                                              </w:divBdr>
                                              <w:divsChild>
                                                <w:div w:id="653029389">
                                                  <w:marLeft w:val="0"/>
                                                  <w:marRight w:val="0"/>
                                                  <w:marTop w:val="0"/>
                                                  <w:marBottom w:val="0"/>
                                                  <w:divBdr>
                                                    <w:top w:val="none" w:sz="0" w:space="0" w:color="auto"/>
                                                    <w:left w:val="none" w:sz="0" w:space="0" w:color="auto"/>
                                                    <w:bottom w:val="none" w:sz="0" w:space="0" w:color="auto"/>
                                                    <w:right w:val="none" w:sz="0" w:space="0" w:color="auto"/>
                                                  </w:divBdr>
                                                  <w:divsChild>
                                                    <w:div w:id="4068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0691">
                                              <w:marLeft w:val="0"/>
                                              <w:marRight w:val="0"/>
                                              <w:marTop w:val="0"/>
                                              <w:marBottom w:val="0"/>
                                              <w:divBdr>
                                                <w:top w:val="none" w:sz="0" w:space="0" w:color="auto"/>
                                                <w:left w:val="none" w:sz="0" w:space="0" w:color="auto"/>
                                                <w:bottom w:val="none" w:sz="0" w:space="0" w:color="auto"/>
                                                <w:right w:val="none" w:sz="0" w:space="0" w:color="auto"/>
                                              </w:divBdr>
                                            </w:div>
                                          </w:divsChild>
                                        </w:div>
                                        <w:div w:id="1723745787">
                                          <w:marLeft w:val="0"/>
                                          <w:marRight w:val="0"/>
                                          <w:marTop w:val="0"/>
                                          <w:marBottom w:val="0"/>
                                          <w:divBdr>
                                            <w:top w:val="none" w:sz="0" w:space="0" w:color="auto"/>
                                            <w:left w:val="none" w:sz="0" w:space="0" w:color="auto"/>
                                            <w:bottom w:val="none" w:sz="0" w:space="0" w:color="auto"/>
                                            <w:right w:val="none" w:sz="0" w:space="0" w:color="auto"/>
                                          </w:divBdr>
                                          <w:divsChild>
                                            <w:div w:id="1462193646">
                                              <w:marLeft w:val="0"/>
                                              <w:marRight w:val="0"/>
                                              <w:marTop w:val="0"/>
                                              <w:marBottom w:val="0"/>
                                              <w:divBdr>
                                                <w:top w:val="none" w:sz="0" w:space="0" w:color="auto"/>
                                                <w:left w:val="none" w:sz="0" w:space="0" w:color="auto"/>
                                                <w:bottom w:val="none" w:sz="0" w:space="0" w:color="auto"/>
                                                <w:right w:val="none" w:sz="0" w:space="0" w:color="auto"/>
                                              </w:divBdr>
                                            </w:div>
                                            <w:div w:id="1442795459">
                                              <w:marLeft w:val="0"/>
                                              <w:marRight w:val="0"/>
                                              <w:marTop w:val="0"/>
                                              <w:marBottom w:val="0"/>
                                              <w:divBdr>
                                                <w:top w:val="none" w:sz="0" w:space="0" w:color="auto"/>
                                                <w:left w:val="none" w:sz="0" w:space="0" w:color="auto"/>
                                                <w:bottom w:val="none" w:sz="0" w:space="0" w:color="auto"/>
                                                <w:right w:val="none" w:sz="0" w:space="0" w:color="auto"/>
                                              </w:divBdr>
                                              <w:divsChild>
                                                <w:div w:id="274139893">
                                                  <w:marLeft w:val="0"/>
                                                  <w:marRight w:val="0"/>
                                                  <w:marTop w:val="0"/>
                                                  <w:marBottom w:val="0"/>
                                                  <w:divBdr>
                                                    <w:top w:val="none" w:sz="0" w:space="0" w:color="auto"/>
                                                    <w:left w:val="none" w:sz="0" w:space="0" w:color="auto"/>
                                                    <w:bottom w:val="none" w:sz="0" w:space="0" w:color="auto"/>
                                                    <w:right w:val="none" w:sz="0" w:space="0" w:color="auto"/>
                                                  </w:divBdr>
                                                  <w:divsChild>
                                                    <w:div w:id="13352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054828">
          <w:marLeft w:val="0"/>
          <w:marRight w:val="0"/>
          <w:marTop w:val="0"/>
          <w:marBottom w:val="0"/>
          <w:divBdr>
            <w:top w:val="none" w:sz="0" w:space="0" w:color="auto"/>
            <w:left w:val="none" w:sz="0" w:space="0" w:color="auto"/>
            <w:bottom w:val="none" w:sz="0" w:space="0" w:color="auto"/>
            <w:right w:val="none" w:sz="0" w:space="0" w:color="auto"/>
          </w:divBdr>
          <w:divsChild>
            <w:div w:id="1121723651">
              <w:marLeft w:val="0"/>
              <w:marRight w:val="0"/>
              <w:marTop w:val="0"/>
              <w:marBottom w:val="0"/>
              <w:divBdr>
                <w:top w:val="none" w:sz="0" w:space="0" w:color="auto"/>
                <w:left w:val="none" w:sz="0" w:space="0" w:color="auto"/>
                <w:bottom w:val="none" w:sz="0" w:space="0" w:color="auto"/>
                <w:right w:val="none" w:sz="0" w:space="0" w:color="auto"/>
              </w:divBdr>
              <w:divsChild>
                <w:div w:id="362705930">
                  <w:marLeft w:val="0"/>
                  <w:marRight w:val="0"/>
                  <w:marTop w:val="0"/>
                  <w:marBottom w:val="0"/>
                  <w:divBdr>
                    <w:top w:val="none" w:sz="0" w:space="0" w:color="auto"/>
                    <w:left w:val="none" w:sz="0" w:space="0" w:color="auto"/>
                    <w:bottom w:val="none" w:sz="0" w:space="0" w:color="auto"/>
                    <w:right w:val="none" w:sz="0" w:space="0" w:color="auto"/>
                  </w:divBdr>
                  <w:divsChild>
                    <w:div w:id="318923737">
                      <w:marLeft w:val="0"/>
                      <w:marRight w:val="0"/>
                      <w:marTop w:val="0"/>
                      <w:marBottom w:val="0"/>
                      <w:divBdr>
                        <w:top w:val="none" w:sz="0" w:space="0" w:color="auto"/>
                        <w:left w:val="none" w:sz="0" w:space="0" w:color="auto"/>
                        <w:bottom w:val="none" w:sz="0" w:space="0" w:color="auto"/>
                        <w:right w:val="none" w:sz="0" w:space="0" w:color="auto"/>
                      </w:divBdr>
                      <w:divsChild>
                        <w:div w:id="1530996175">
                          <w:marLeft w:val="0"/>
                          <w:marRight w:val="0"/>
                          <w:marTop w:val="0"/>
                          <w:marBottom w:val="0"/>
                          <w:divBdr>
                            <w:top w:val="none" w:sz="0" w:space="0" w:color="auto"/>
                            <w:left w:val="none" w:sz="0" w:space="0" w:color="auto"/>
                            <w:bottom w:val="none" w:sz="0" w:space="0" w:color="auto"/>
                            <w:right w:val="none" w:sz="0" w:space="0" w:color="auto"/>
                          </w:divBdr>
                          <w:divsChild>
                            <w:div w:id="1913463823">
                              <w:marLeft w:val="0"/>
                              <w:marRight w:val="0"/>
                              <w:marTop w:val="0"/>
                              <w:marBottom w:val="0"/>
                              <w:divBdr>
                                <w:top w:val="none" w:sz="0" w:space="0" w:color="auto"/>
                                <w:left w:val="none" w:sz="0" w:space="0" w:color="auto"/>
                                <w:bottom w:val="none" w:sz="0" w:space="0" w:color="auto"/>
                                <w:right w:val="none" w:sz="0" w:space="0" w:color="auto"/>
                              </w:divBdr>
                              <w:divsChild>
                                <w:div w:id="1177304695">
                                  <w:marLeft w:val="0"/>
                                  <w:marRight w:val="0"/>
                                  <w:marTop w:val="0"/>
                                  <w:marBottom w:val="0"/>
                                  <w:divBdr>
                                    <w:top w:val="none" w:sz="0" w:space="0" w:color="auto"/>
                                    <w:left w:val="none" w:sz="0" w:space="0" w:color="auto"/>
                                    <w:bottom w:val="none" w:sz="0" w:space="0" w:color="auto"/>
                                    <w:right w:val="none" w:sz="0" w:space="0" w:color="auto"/>
                                  </w:divBdr>
                                  <w:divsChild>
                                    <w:div w:id="695424238">
                                      <w:marLeft w:val="0"/>
                                      <w:marRight w:val="0"/>
                                      <w:marTop w:val="0"/>
                                      <w:marBottom w:val="0"/>
                                      <w:divBdr>
                                        <w:top w:val="none" w:sz="0" w:space="0" w:color="auto"/>
                                        <w:left w:val="none" w:sz="0" w:space="0" w:color="auto"/>
                                        <w:bottom w:val="none" w:sz="0" w:space="0" w:color="auto"/>
                                        <w:right w:val="none" w:sz="0" w:space="0" w:color="auto"/>
                                      </w:divBdr>
                                      <w:divsChild>
                                        <w:div w:id="8991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498105">
          <w:marLeft w:val="0"/>
          <w:marRight w:val="0"/>
          <w:marTop w:val="0"/>
          <w:marBottom w:val="0"/>
          <w:divBdr>
            <w:top w:val="none" w:sz="0" w:space="0" w:color="auto"/>
            <w:left w:val="none" w:sz="0" w:space="0" w:color="auto"/>
            <w:bottom w:val="none" w:sz="0" w:space="0" w:color="auto"/>
            <w:right w:val="none" w:sz="0" w:space="0" w:color="auto"/>
          </w:divBdr>
          <w:divsChild>
            <w:div w:id="1494028736">
              <w:marLeft w:val="0"/>
              <w:marRight w:val="0"/>
              <w:marTop w:val="0"/>
              <w:marBottom w:val="0"/>
              <w:divBdr>
                <w:top w:val="none" w:sz="0" w:space="0" w:color="auto"/>
                <w:left w:val="none" w:sz="0" w:space="0" w:color="auto"/>
                <w:bottom w:val="none" w:sz="0" w:space="0" w:color="auto"/>
                <w:right w:val="none" w:sz="0" w:space="0" w:color="auto"/>
              </w:divBdr>
              <w:divsChild>
                <w:div w:id="2038433371">
                  <w:marLeft w:val="0"/>
                  <w:marRight w:val="0"/>
                  <w:marTop w:val="0"/>
                  <w:marBottom w:val="0"/>
                  <w:divBdr>
                    <w:top w:val="none" w:sz="0" w:space="0" w:color="auto"/>
                    <w:left w:val="none" w:sz="0" w:space="0" w:color="auto"/>
                    <w:bottom w:val="none" w:sz="0" w:space="0" w:color="auto"/>
                    <w:right w:val="none" w:sz="0" w:space="0" w:color="auto"/>
                  </w:divBdr>
                  <w:divsChild>
                    <w:div w:id="647587256">
                      <w:marLeft w:val="0"/>
                      <w:marRight w:val="0"/>
                      <w:marTop w:val="0"/>
                      <w:marBottom w:val="0"/>
                      <w:divBdr>
                        <w:top w:val="none" w:sz="0" w:space="0" w:color="auto"/>
                        <w:left w:val="none" w:sz="0" w:space="0" w:color="auto"/>
                        <w:bottom w:val="none" w:sz="0" w:space="0" w:color="auto"/>
                        <w:right w:val="none" w:sz="0" w:space="0" w:color="auto"/>
                      </w:divBdr>
                      <w:divsChild>
                        <w:div w:id="222717506">
                          <w:marLeft w:val="0"/>
                          <w:marRight w:val="0"/>
                          <w:marTop w:val="0"/>
                          <w:marBottom w:val="0"/>
                          <w:divBdr>
                            <w:top w:val="none" w:sz="0" w:space="0" w:color="auto"/>
                            <w:left w:val="none" w:sz="0" w:space="0" w:color="auto"/>
                            <w:bottom w:val="none" w:sz="0" w:space="0" w:color="auto"/>
                            <w:right w:val="none" w:sz="0" w:space="0" w:color="auto"/>
                          </w:divBdr>
                          <w:divsChild>
                            <w:div w:id="1324624425">
                              <w:marLeft w:val="0"/>
                              <w:marRight w:val="0"/>
                              <w:marTop w:val="0"/>
                              <w:marBottom w:val="0"/>
                              <w:divBdr>
                                <w:top w:val="none" w:sz="0" w:space="0" w:color="auto"/>
                                <w:left w:val="none" w:sz="0" w:space="0" w:color="auto"/>
                                <w:bottom w:val="none" w:sz="0" w:space="0" w:color="auto"/>
                                <w:right w:val="none" w:sz="0" w:space="0" w:color="auto"/>
                              </w:divBdr>
                              <w:divsChild>
                                <w:div w:id="236744997">
                                  <w:marLeft w:val="0"/>
                                  <w:marRight w:val="0"/>
                                  <w:marTop w:val="0"/>
                                  <w:marBottom w:val="0"/>
                                  <w:divBdr>
                                    <w:top w:val="none" w:sz="0" w:space="0" w:color="auto"/>
                                    <w:left w:val="none" w:sz="0" w:space="0" w:color="auto"/>
                                    <w:bottom w:val="none" w:sz="0" w:space="0" w:color="auto"/>
                                    <w:right w:val="none" w:sz="0" w:space="0" w:color="auto"/>
                                  </w:divBdr>
                                  <w:divsChild>
                                    <w:div w:id="3607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276000">
      <w:bodyDiv w:val="1"/>
      <w:marLeft w:val="0"/>
      <w:marRight w:val="0"/>
      <w:marTop w:val="0"/>
      <w:marBottom w:val="0"/>
      <w:divBdr>
        <w:top w:val="none" w:sz="0" w:space="0" w:color="auto"/>
        <w:left w:val="none" w:sz="0" w:space="0" w:color="auto"/>
        <w:bottom w:val="none" w:sz="0" w:space="0" w:color="auto"/>
        <w:right w:val="none" w:sz="0" w:space="0" w:color="auto"/>
      </w:divBdr>
      <w:divsChild>
        <w:div w:id="173301763">
          <w:marLeft w:val="0"/>
          <w:marRight w:val="0"/>
          <w:marTop w:val="0"/>
          <w:marBottom w:val="0"/>
          <w:divBdr>
            <w:top w:val="none" w:sz="0" w:space="0" w:color="auto"/>
            <w:left w:val="none" w:sz="0" w:space="0" w:color="auto"/>
            <w:bottom w:val="none" w:sz="0" w:space="0" w:color="auto"/>
            <w:right w:val="none" w:sz="0" w:space="0" w:color="auto"/>
          </w:divBdr>
          <w:divsChild>
            <w:div w:id="639651148">
              <w:marLeft w:val="0"/>
              <w:marRight w:val="0"/>
              <w:marTop w:val="0"/>
              <w:marBottom w:val="0"/>
              <w:divBdr>
                <w:top w:val="none" w:sz="0" w:space="0" w:color="auto"/>
                <w:left w:val="none" w:sz="0" w:space="0" w:color="auto"/>
                <w:bottom w:val="none" w:sz="0" w:space="0" w:color="auto"/>
                <w:right w:val="none" w:sz="0" w:space="0" w:color="auto"/>
              </w:divBdr>
              <w:divsChild>
                <w:div w:id="439909446">
                  <w:marLeft w:val="0"/>
                  <w:marRight w:val="0"/>
                  <w:marTop w:val="0"/>
                  <w:marBottom w:val="0"/>
                  <w:divBdr>
                    <w:top w:val="none" w:sz="0" w:space="0" w:color="auto"/>
                    <w:left w:val="none" w:sz="0" w:space="0" w:color="auto"/>
                    <w:bottom w:val="none" w:sz="0" w:space="0" w:color="auto"/>
                    <w:right w:val="none" w:sz="0" w:space="0" w:color="auto"/>
                  </w:divBdr>
                  <w:divsChild>
                    <w:div w:id="1707636438">
                      <w:marLeft w:val="0"/>
                      <w:marRight w:val="0"/>
                      <w:marTop w:val="0"/>
                      <w:marBottom w:val="0"/>
                      <w:divBdr>
                        <w:top w:val="none" w:sz="0" w:space="0" w:color="auto"/>
                        <w:left w:val="none" w:sz="0" w:space="0" w:color="auto"/>
                        <w:bottom w:val="none" w:sz="0" w:space="0" w:color="auto"/>
                        <w:right w:val="none" w:sz="0" w:space="0" w:color="auto"/>
                      </w:divBdr>
                      <w:divsChild>
                        <w:div w:id="392239242">
                          <w:marLeft w:val="0"/>
                          <w:marRight w:val="0"/>
                          <w:marTop w:val="0"/>
                          <w:marBottom w:val="0"/>
                          <w:divBdr>
                            <w:top w:val="none" w:sz="0" w:space="0" w:color="auto"/>
                            <w:left w:val="none" w:sz="0" w:space="0" w:color="auto"/>
                            <w:bottom w:val="none" w:sz="0" w:space="0" w:color="auto"/>
                            <w:right w:val="none" w:sz="0" w:space="0" w:color="auto"/>
                          </w:divBdr>
                          <w:divsChild>
                            <w:div w:id="1242300543">
                              <w:marLeft w:val="0"/>
                              <w:marRight w:val="0"/>
                              <w:marTop w:val="0"/>
                              <w:marBottom w:val="0"/>
                              <w:divBdr>
                                <w:top w:val="none" w:sz="0" w:space="0" w:color="auto"/>
                                <w:left w:val="none" w:sz="0" w:space="0" w:color="auto"/>
                                <w:bottom w:val="none" w:sz="0" w:space="0" w:color="auto"/>
                                <w:right w:val="none" w:sz="0" w:space="0" w:color="auto"/>
                              </w:divBdr>
                              <w:divsChild>
                                <w:div w:id="529956358">
                                  <w:marLeft w:val="0"/>
                                  <w:marRight w:val="0"/>
                                  <w:marTop w:val="0"/>
                                  <w:marBottom w:val="0"/>
                                  <w:divBdr>
                                    <w:top w:val="none" w:sz="0" w:space="0" w:color="auto"/>
                                    <w:left w:val="none" w:sz="0" w:space="0" w:color="auto"/>
                                    <w:bottom w:val="none" w:sz="0" w:space="0" w:color="auto"/>
                                    <w:right w:val="none" w:sz="0" w:space="0" w:color="auto"/>
                                  </w:divBdr>
                                  <w:divsChild>
                                    <w:div w:id="11428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007546">
          <w:marLeft w:val="0"/>
          <w:marRight w:val="0"/>
          <w:marTop w:val="0"/>
          <w:marBottom w:val="0"/>
          <w:divBdr>
            <w:top w:val="none" w:sz="0" w:space="0" w:color="auto"/>
            <w:left w:val="none" w:sz="0" w:space="0" w:color="auto"/>
            <w:bottom w:val="none" w:sz="0" w:space="0" w:color="auto"/>
            <w:right w:val="none" w:sz="0" w:space="0" w:color="auto"/>
          </w:divBdr>
          <w:divsChild>
            <w:div w:id="720712924">
              <w:marLeft w:val="0"/>
              <w:marRight w:val="0"/>
              <w:marTop w:val="0"/>
              <w:marBottom w:val="0"/>
              <w:divBdr>
                <w:top w:val="none" w:sz="0" w:space="0" w:color="auto"/>
                <w:left w:val="none" w:sz="0" w:space="0" w:color="auto"/>
                <w:bottom w:val="none" w:sz="0" w:space="0" w:color="auto"/>
                <w:right w:val="none" w:sz="0" w:space="0" w:color="auto"/>
              </w:divBdr>
              <w:divsChild>
                <w:div w:id="511264027">
                  <w:marLeft w:val="0"/>
                  <w:marRight w:val="0"/>
                  <w:marTop w:val="0"/>
                  <w:marBottom w:val="0"/>
                  <w:divBdr>
                    <w:top w:val="none" w:sz="0" w:space="0" w:color="auto"/>
                    <w:left w:val="none" w:sz="0" w:space="0" w:color="auto"/>
                    <w:bottom w:val="none" w:sz="0" w:space="0" w:color="auto"/>
                    <w:right w:val="none" w:sz="0" w:space="0" w:color="auto"/>
                  </w:divBdr>
                  <w:divsChild>
                    <w:div w:id="1479805430">
                      <w:marLeft w:val="0"/>
                      <w:marRight w:val="0"/>
                      <w:marTop w:val="0"/>
                      <w:marBottom w:val="0"/>
                      <w:divBdr>
                        <w:top w:val="none" w:sz="0" w:space="0" w:color="auto"/>
                        <w:left w:val="none" w:sz="0" w:space="0" w:color="auto"/>
                        <w:bottom w:val="none" w:sz="0" w:space="0" w:color="auto"/>
                        <w:right w:val="none" w:sz="0" w:space="0" w:color="auto"/>
                      </w:divBdr>
                      <w:divsChild>
                        <w:div w:id="2045518339">
                          <w:marLeft w:val="0"/>
                          <w:marRight w:val="0"/>
                          <w:marTop w:val="0"/>
                          <w:marBottom w:val="0"/>
                          <w:divBdr>
                            <w:top w:val="none" w:sz="0" w:space="0" w:color="auto"/>
                            <w:left w:val="none" w:sz="0" w:space="0" w:color="auto"/>
                            <w:bottom w:val="none" w:sz="0" w:space="0" w:color="auto"/>
                            <w:right w:val="none" w:sz="0" w:space="0" w:color="auto"/>
                          </w:divBdr>
                          <w:divsChild>
                            <w:div w:id="246765557">
                              <w:marLeft w:val="0"/>
                              <w:marRight w:val="0"/>
                              <w:marTop w:val="0"/>
                              <w:marBottom w:val="0"/>
                              <w:divBdr>
                                <w:top w:val="none" w:sz="0" w:space="0" w:color="auto"/>
                                <w:left w:val="none" w:sz="0" w:space="0" w:color="auto"/>
                                <w:bottom w:val="none" w:sz="0" w:space="0" w:color="auto"/>
                                <w:right w:val="none" w:sz="0" w:space="0" w:color="auto"/>
                              </w:divBdr>
                              <w:divsChild>
                                <w:div w:id="1797529152">
                                  <w:marLeft w:val="0"/>
                                  <w:marRight w:val="0"/>
                                  <w:marTop w:val="0"/>
                                  <w:marBottom w:val="0"/>
                                  <w:divBdr>
                                    <w:top w:val="none" w:sz="0" w:space="0" w:color="auto"/>
                                    <w:left w:val="none" w:sz="0" w:space="0" w:color="auto"/>
                                    <w:bottom w:val="none" w:sz="0" w:space="0" w:color="auto"/>
                                    <w:right w:val="none" w:sz="0" w:space="0" w:color="auto"/>
                                  </w:divBdr>
                                  <w:divsChild>
                                    <w:div w:id="434398281">
                                      <w:marLeft w:val="0"/>
                                      <w:marRight w:val="0"/>
                                      <w:marTop w:val="0"/>
                                      <w:marBottom w:val="0"/>
                                      <w:divBdr>
                                        <w:top w:val="none" w:sz="0" w:space="0" w:color="auto"/>
                                        <w:left w:val="none" w:sz="0" w:space="0" w:color="auto"/>
                                        <w:bottom w:val="none" w:sz="0" w:space="0" w:color="auto"/>
                                        <w:right w:val="none" w:sz="0" w:space="0" w:color="auto"/>
                                      </w:divBdr>
                                      <w:divsChild>
                                        <w:div w:id="1162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279683">
          <w:marLeft w:val="0"/>
          <w:marRight w:val="0"/>
          <w:marTop w:val="0"/>
          <w:marBottom w:val="0"/>
          <w:divBdr>
            <w:top w:val="none" w:sz="0" w:space="0" w:color="auto"/>
            <w:left w:val="none" w:sz="0" w:space="0" w:color="auto"/>
            <w:bottom w:val="none" w:sz="0" w:space="0" w:color="auto"/>
            <w:right w:val="none" w:sz="0" w:space="0" w:color="auto"/>
          </w:divBdr>
          <w:divsChild>
            <w:div w:id="867252337">
              <w:marLeft w:val="0"/>
              <w:marRight w:val="0"/>
              <w:marTop w:val="0"/>
              <w:marBottom w:val="0"/>
              <w:divBdr>
                <w:top w:val="none" w:sz="0" w:space="0" w:color="auto"/>
                <w:left w:val="none" w:sz="0" w:space="0" w:color="auto"/>
                <w:bottom w:val="none" w:sz="0" w:space="0" w:color="auto"/>
                <w:right w:val="none" w:sz="0" w:space="0" w:color="auto"/>
              </w:divBdr>
              <w:divsChild>
                <w:div w:id="162626053">
                  <w:marLeft w:val="0"/>
                  <w:marRight w:val="0"/>
                  <w:marTop w:val="0"/>
                  <w:marBottom w:val="0"/>
                  <w:divBdr>
                    <w:top w:val="none" w:sz="0" w:space="0" w:color="auto"/>
                    <w:left w:val="none" w:sz="0" w:space="0" w:color="auto"/>
                    <w:bottom w:val="none" w:sz="0" w:space="0" w:color="auto"/>
                    <w:right w:val="none" w:sz="0" w:space="0" w:color="auto"/>
                  </w:divBdr>
                  <w:divsChild>
                    <w:div w:id="715423163">
                      <w:marLeft w:val="0"/>
                      <w:marRight w:val="0"/>
                      <w:marTop w:val="0"/>
                      <w:marBottom w:val="0"/>
                      <w:divBdr>
                        <w:top w:val="none" w:sz="0" w:space="0" w:color="auto"/>
                        <w:left w:val="none" w:sz="0" w:space="0" w:color="auto"/>
                        <w:bottom w:val="none" w:sz="0" w:space="0" w:color="auto"/>
                        <w:right w:val="none" w:sz="0" w:space="0" w:color="auto"/>
                      </w:divBdr>
                      <w:divsChild>
                        <w:div w:id="980964089">
                          <w:marLeft w:val="0"/>
                          <w:marRight w:val="0"/>
                          <w:marTop w:val="0"/>
                          <w:marBottom w:val="0"/>
                          <w:divBdr>
                            <w:top w:val="none" w:sz="0" w:space="0" w:color="auto"/>
                            <w:left w:val="none" w:sz="0" w:space="0" w:color="auto"/>
                            <w:bottom w:val="none" w:sz="0" w:space="0" w:color="auto"/>
                            <w:right w:val="none" w:sz="0" w:space="0" w:color="auto"/>
                          </w:divBdr>
                          <w:divsChild>
                            <w:div w:id="251470345">
                              <w:marLeft w:val="0"/>
                              <w:marRight w:val="0"/>
                              <w:marTop w:val="0"/>
                              <w:marBottom w:val="0"/>
                              <w:divBdr>
                                <w:top w:val="none" w:sz="0" w:space="0" w:color="auto"/>
                                <w:left w:val="none" w:sz="0" w:space="0" w:color="auto"/>
                                <w:bottom w:val="none" w:sz="0" w:space="0" w:color="auto"/>
                                <w:right w:val="none" w:sz="0" w:space="0" w:color="auto"/>
                              </w:divBdr>
                              <w:divsChild>
                                <w:div w:id="613168936">
                                  <w:marLeft w:val="0"/>
                                  <w:marRight w:val="0"/>
                                  <w:marTop w:val="0"/>
                                  <w:marBottom w:val="0"/>
                                  <w:divBdr>
                                    <w:top w:val="none" w:sz="0" w:space="0" w:color="auto"/>
                                    <w:left w:val="none" w:sz="0" w:space="0" w:color="auto"/>
                                    <w:bottom w:val="none" w:sz="0" w:space="0" w:color="auto"/>
                                    <w:right w:val="none" w:sz="0" w:space="0" w:color="auto"/>
                                  </w:divBdr>
                                  <w:divsChild>
                                    <w:div w:id="421265769">
                                      <w:marLeft w:val="0"/>
                                      <w:marRight w:val="0"/>
                                      <w:marTop w:val="0"/>
                                      <w:marBottom w:val="0"/>
                                      <w:divBdr>
                                        <w:top w:val="none" w:sz="0" w:space="0" w:color="auto"/>
                                        <w:left w:val="none" w:sz="0" w:space="0" w:color="auto"/>
                                        <w:bottom w:val="none" w:sz="0" w:space="0" w:color="auto"/>
                                        <w:right w:val="none" w:sz="0" w:space="0" w:color="auto"/>
                                      </w:divBdr>
                                      <w:divsChild>
                                        <w:div w:id="304890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0674">
          <w:marLeft w:val="0"/>
          <w:marRight w:val="0"/>
          <w:marTop w:val="0"/>
          <w:marBottom w:val="0"/>
          <w:divBdr>
            <w:top w:val="none" w:sz="0" w:space="0" w:color="auto"/>
            <w:left w:val="none" w:sz="0" w:space="0" w:color="auto"/>
            <w:bottom w:val="none" w:sz="0" w:space="0" w:color="auto"/>
            <w:right w:val="none" w:sz="0" w:space="0" w:color="auto"/>
          </w:divBdr>
          <w:divsChild>
            <w:div w:id="1740593807">
              <w:marLeft w:val="0"/>
              <w:marRight w:val="0"/>
              <w:marTop w:val="0"/>
              <w:marBottom w:val="0"/>
              <w:divBdr>
                <w:top w:val="none" w:sz="0" w:space="0" w:color="auto"/>
                <w:left w:val="none" w:sz="0" w:space="0" w:color="auto"/>
                <w:bottom w:val="none" w:sz="0" w:space="0" w:color="auto"/>
                <w:right w:val="none" w:sz="0" w:space="0" w:color="auto"/>
              </w:divBdr>
              <w:divsChild>
                <w:div w:id="1317221385">
                  <w:marLeft w:val="0"/>
                  <w:marRight w:val="0"/>
                  <w:marTop w:val="0"/>
                  <w:marBottom w:val="0"/>
                  <w:divBdr>
                    <w:top w:val="none" w:sz="0" w:space="0" w:color="auto"/>
                    <w:left w:val="none" w:sz="0" w:space="0" w:color="auto"/>
                    <w:bottom w:val="none" w:sz="0" w:space="0" w:color="auto"/>
                    <w:right w:val="none" w:sz="0" w:space="0" w:color="auto"/>
                  </w:divBdr>
                  <w:divsChild>
                    <w:div w:id="1328823499">
                      <w:marLeft w:val="0"/>
                      <w:marRight w:val="0"/>
                      <w:marTop w:val="0"/>
                      <w:marBottom w:val="0"/>
                      <w:divBdr>
                        <w:top w:val="none" w:sz="0" w:space="0" w:color="auto"/>
                        <w:left w:val="none" w:sz="0" w:space="0" w:color="auto"/>
                        <w:bottom w:val="none" w:sz="0" w:space="0" w:color="auto"/>
                        <w:right w:val="none" w:sz="0" w:space="0" w:color="auto"/>
                      </w:divBdr>
                      <w:divsChild>
                        <w:div w:id="899557541">
                          <w:marLeft w:val="0"/>
                          <w:marRight w:val="0"/>
                          <w:marTop w:val="0"/>
                          <w:marBottom w:val="0"/>
                          <w:divBdr>
                            <w:top w:val="none" w:sz="0" w:space="0" w:color="auto"/>
                            <w:left w:val="none" w:sz="0" w:space="0" w:color="auto"/>
                            <w:bottom w:val="none" w:sz="0" w:space="0" w:color="auto"/>
                            <w:right w:val="none" w:sz="0" w:space="0" w:color="auto"/>
                          </w:divBdr>
                          <w:divsChild>
                            <w:div w:id="599949002">
                              <w:marLeft w:val="0"/>
                              <w:marRight w:val="0"/>
                              <w:marTop w:val="0"/>
                              <w:marBottom w:val="0"/>
                              <w:divBdr>
                                <w:top w:val="none" w:sz="0" w:space="0" w:color="auto"/>
                                <w:left w:val="none" w:sz="0" w:space="0" w:color="auto"/>
                                <w:bottom w:val="none" w:sz="0" w:space="0" w:color="auto"/>
                                <w:right w:val="none" w:sz="0" w:space="0" w:color="auto"/>
                              </w:divBdr>
                              <w:divsChild>
                                <w:div w:id="1745301261">
                                  <w:marLeft w:val="0"/>
                                  <w:marRight w:val="0"/>
                                  <w:marTop w:val="0"/>
                                  <w:marBottom w:val="0"/>
                                  <w:divBdr>
                                    <w:top w:val="none" w:sz="0" w:space="0" w:color="auto"/>
                                    <w:left w:val="none" w:sz="0" w:space="0" w:color="auto"/>
                                    <w:bottom w:val="none" w:sz="0" w:space="0" w:color="auto"/>
                                    <w:right w:val="none" w:sz="0" w:space="0" w:color="auto"/>
                                  </w:divBdr>
                                  <w:divsChild>
                                    <w:div w:id="1338117794">
                                      <w:marLeft w:val="0"/>
                                      <w:marRight w:val="0"/>
                                      <w:marTop w:val="0"/>
                                      <w:marBottom w:val="0"/>
                                      <w:divBdr>
                                        <w:top w:val="none" w:sz="0" w:space="0" w:color="auto"/>
                                        <w:left w:val="none" w:sz="0" w:space="0" w:color="auto"/>
                                        <w:bottom w:val="none" w:sz="0" w:space="0" w:color="auto"/>
                                        <w:right w:val="none" w:sz="0" w:space="0" w:color="auto"/>
                                      </w:divBdr>
                                      <w:divsChild>
                                        <w:div w:id="1256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931092">
          <w:marLeft w:val="0"/>
          <w:marRight w:val="0"/>
          <w:marTop w:val="0"/>
          <w:marBottom w:val="0"/>
          <w:divBdr>
            <w:top w:val="none" w:sz="0" w:space="0" w:color="auto"/>
            <w:left w:val="none" w:sz="0" w:space="0" w:color="auto"/>
            <w:bottom w:val="none" w:sz="0" w:space="0" w:color="auto"/>
            <w:right w:val="none" w:sz="0" w:space="0" w:color="auto"/>
          </w:divBdr>
          <w:divsChild>
            <w:div w:id="51927476">
              <w:marLeft w:val="0"/>
              <w:marRight w:val="0"/>
              <w:marTop w:val="0"/>
              <w:marBottom w:val="0"/>
              <w:divBdr>
                <w:top w:val="none" w:sz="0" w:space="0" w:color="auto"/>
                <w:left w:val="none" w:sz="0" w:space="0" w:color="auto"/>
                <w:bottom w:val="none" w:sz="0" w:space="0" w:color="auto"/>
                <w:right w:val="none" w:sz="0" w:space="0" w:color="auto"/>
              </w:divBdr>
              <w:divsChild>
                <w:div w:id="134763132">
                  <w:marLeft w:val="0"/>
                  <w:marRight w:val="0"/>
                  <w:marTop w:val="0"/>
                  <w:marBottom w:val="0"/>
                  <w:divBdr>
                    <w:top w:val="none" w:sz="0" w:space="0" w:color="auto"/>
                    <w:left w:val="none" w:sz="0" w:space="0" w:color="auto"/>
                    <w:bottom w:val="none" w:sz="0" w:space="0" w:color="auto"/>
                    <w:right w:val="none" w:sz="0" w:space="0" w:color="auto"/>
                  </w:divBdr>
                  <w:divsChild>
                    <w:div w:id="687294476">
                      <w:marLeft w:val="0"/>
                      <w:marRight w:val="0"/>
                      <w:marTop w:val="0"/>
                      <w:marBottom w:val="0"/>
                      <w:divBdr>
                        <w:top w:val="none" w:sz="0" w:space="0" w:color="auto"/>
                        <w:left w:val="none" w:sz="0" w:space="0" w:color="auto"/>
                        <w:bottom w:val="none" w:sz="0" w:space="0" w:color="auto"/>
                        <w:right w:val="none" w:sz="0" w:space="0" w:color="auto"/>
                      </w:divBdr>
                      <w:divsChild>
                        <w:div w:id="487984196">
                          <w:marLeft w:val="0"/>
                          <w:marRight w:val="0"/>
                          <w:marTop w:val="0"/>
                          <w:marBottom w:val="0"/>
                          <w:divBdr>
                            <w:top w:val="none" w:sz="0" w:space="0" w:color="auto"/>
                            <w:left w:val="none" w:sz="0" w:space="0" w:color="auto"/>
                            <w:bottom w:val="none" w:sz="0" w:space="0" w:color="auto"/>
                            <w:right w:val="none" w:sz="0" w:space="0" w:color="auto"/>
                          </w:divBdr>
                          <w:divsChild>
                            <w:div w:id="1161652822">
                              <w:marLeft w:val="0"/>
                              <w:marRight w:val="0"/>
                              <w:marTop w:val="0"/>
                              <w:marBottom w:val="0"/>
                              <w:divBdr>
                                <w:top w:val="none" w:sz="0" w:space="0" w:color="auto"/>
                                <w:left w:val="none" w:sz="0" w:space="0" w:color="auto"/>
                                <w:bottom w:val="none" w:sz="0" w:space="0" w:color="auto"/>
                                <w:right w:val="none" w:sz="0" w:space="0" w:color="auto"/>
                              </w:divBdr>
                              <w:divsChild>
                                <w:div w:id="942105872">
                                  <w:marLeft w:val="0"/>
                                  <w:marRight w:val="0"/>
                                  <w:marTop w:val="0"/>
                                  <w:marBottom w:val="0"/>
                                  <w:divBdr>
                                    <w:top w:val="none" w:sz="0" w:space="0" w:color="auto"/>
                                    <w:left w:val="none" w:sz="0" w:space="0" w:color="auto"/>
                                    <w:bottom w:val="none" w:sz="0" w:space="0" w:color="auto"/>
                                    <w:right w:val="none" w:sz="0" w:space="0" w:color="auto"/>
                                  </w:divBdr>
                                  <w:divsChild>
                                    <w:div w:id="2037584782">
                                      <w:marLeft w:val="0"/>
                                      <w:marRight w:val="0"/>
                                      <w:marTop w:val="0"/>
                                      <w:marBottom w:val="0"/>
                                      <w:divBdr>
                                        <w:top w:val="none" w:sz="0" w:space="0" w:color="auto"/>
                                        <w:left w:val="none" w:sz="0" w:space="0" w:color="auto"/>
                                        <w:bottom w:val="none" w:sz="0" w:space="0" w:color="auto"/>
                                        <w:right w:val="none" w:sz="0" w:space="0" w:color="auto"/>
                                      </w:divBdr>
                                      <w:divsChild>
                                        <w:div w:id="23713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153353">
          <w:marLeft w:val="0"/>
          <w:marRight w:val="0"/>
          <w:marTop w:val="0"/>
          <w:marBottom w:val="0"/>
          <w:divBdr>
            <w:top w:val="none" w:sz="0" w:space="0" w:color="auto"/>
            <w:left w:val="none" w:sz="0" w:space="0" w:color="auto"/>
            <w:bottom w:val="none" w:sz="0" w:space="0" w:color="auto"/>
            <w:right w:val="none" w:sz="0" w:space="0" w:color="auto"/>
          </w:divBdr>
          <w:divsChild>
            <w:div w:id="1432357497">
              <w:marLeft w:val="0"/>
              <w:marRight w:val="0"/>
              <w:marTop w:val="0"/>
              <w:marBottom w:val="0"/>
              <w:divBdr>
                <w:top w:val="none" w:sz="0" w:space="0" w:color="auto"/>
                <w:left w:val="none" w:sz="0" w:space="0" w:color="auto"/>
                <w:bottom w:val="none" w:sz="0" w:space="0" w:color="auto"/>
                <w:right w:val="none" w:sz="0" w:space="0" w:color="auto"/>
              </w:divBdr>
              <w:divsChild>
                <w:div w:id="695230319">
                  <w:marLeft w:val="0"/>
                  <w:marRight w:val="0"/>
                  <w:marTop w:val="0"/>
                  <w:marBottom w:val="0"/>
                  <w:divBdr>
                    <w:top w:val="none" w:sz="0" w:space="0" w:color="auto"/>
                    <w:left w:val="none" w:sz="0" w:space="0" w:color="auto"/>
                    <w:bottom w:val="none" w:sz="0" w:space="0" w:color="auto"/>
                    <w:right w:val="none" w:sz="0" w:space="0" w:color="auto"/>
                  </w:divBdr>
                  <w:divsChild>
                    <w:div w:id="289240293">
                      <w:marLeft w:val="0"/>
                      <w:marRight w:val="0"/>
                      <w:marTop w:val="0"/>
                      <w:marBottom w:val="0"/>
                      <w:divBdr>
                        <w:top w:val="none" w:sz="0" w:space="0" w:color="auto"/>
                        <w:left w:val="none" w:sz="0" w:space="0" w:color="auto"/>
                        <w:bottom w:val="none" w:sz="0" w:space="0" w:color="auto"/>
                        <w:right w:val="none" w:sz="0" w:space="0" w:color="auto"/>
                      </w:divBdr>
                      <w:divsChild>
                        <w:div w:id="215973150">
                          <w:marLeft w:val="0"/>
                          <w:marRight w:val="0"/>
                          <w:marTop w:val="0"/>
                          <w:marBottom w:val="0"/>
                          <w:divBdr>
                            <w:top w:val="none" w:sz="0" w:space="0" w:color="auto"/>
                            <w:left w:val="none" w:sz="0" w:space="0" w:color="auto"/>
                            <w:bottom w:val="none" w:sz="0" w:space="0" w:color="auto"/>
                            <w:right w:val="none" w:sz="0" w:space="0" w:color="auto"/>
                          </w:divBdr>
                          <w:divsChild>
                            <w:div w:id="1148743872">
                              <w:marLeft w:val="0"/>
                              <w:marRight w:val="0"/>
                              <w:marTop w:val="0"/>
                              <w:marBottom w:val="0"/>
                              <w:divBdr>
                                <w:top w:val="none" w:sz="0" w:space="0" w:color="auto"/>
                                <w:left w:val="none" w:sz="0" w:space="0" w:color="auto"/>
                                <w:bottom w:val="none" w:sz="0" w:space="0" w:color="auto"/>
                                <w:right w:val="none" w:sz="0" w:space="0" w:color="auto"/>
                              </w:divBdr>
                              <w:divsChild>
                                <w:div w:id="47073420">
                                  <w:marLeft w:val="0"/>
                                  <w:marRight w:val="0"/>
                                  <w:marTop w:val="0"/>
                                  <w:marBottom w:val="0"/>
                                  <w:divBdr>
                                    <w:top w:val="none" w:sz="0" w:space="0" w:color="auto"/>
                                    <w:left w:val="none" w:sz="0" w:space="0" w:color="auto"/>
                                    <w:bottom w:val="none" w:sz="0" w:space="0" w:color="auto"/>
                                    <w:right w:val="none" w:sz="0" w:space="0" w:color="auto"/>
                                  </w:divBdr>
                                  <w:divsChild>
                                    <w:div w:id="1804468848">
                                      <w:marLeft w:val="0"/>
                                      <w:marRight w:val="0"/>
                                      <w:marTop w:val="0"/>
                                      <w:marBottom w:val="0"/>
                                      <w:divBdr>
                                        <w:top w:val="none" w:sz="0" w:space="0" w:color="auto"/>
                                        <w:left w:val="none" w:sz="0" w:space="0" w:color="auto"/>
                                        <w:bottom w:val="none" w:sz="0" w:space="0" w:color="auto"/>
                                        <w:right w:val="none" w:sz="0" w:space="0" w:color="auto"/>
                                      </w:divBdr>
                                      <w:divsChild>
                                        <w:div w:id="5816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158229">
          <w:marLeft w:val="0"/>
          <w:marRight w:val="0"/>
          <w:marTop w:val="0"/>
          <w:marBottom w:val="0"/>
          <w:divBdr>
            <w:top w:val="none" w:sz="0" w:space="0" w:color="auto"/>
            <w:left w:val="none" w:sz="0" w:space="0" w:color="auto"/>
            <w:bottom w:val="none" w:sz="0" w:space="0" w:color="auto"/>
            <w:right w:val="none" w:sz="0" w:space="0" w:color="auto"/>
          </w:divBdr>
          <w:divsChild>
            <w:div w:id="1672104455">
              <w:marLeft w:val="0"/>
              <w:marRight w:val="0"/>
              <w:marTop w:val="0"/>
              <w:marBottom w:val="0"/>
              <w:divBdr>
                <w:top w:val="none" w:sz="0" w:space="0" w:color="auto"/>
                <w:left w:val="none" w:sz="0" w:space="0" w:color="auto"/>
                <w:bottom w:val="none" w:sz="0" w:space="0" w:color="auto"/>
                <w:right w:val="none" w:sz="0" w:space="0" w:color="auto"/>
              </w:divBdr>
              <w:divsChild>
                <w:div w:id="711659814">
                  <w:marLeft w:val="0"/>
                  <w:marRight w:val="0"/>
                  <w:marTop w:val="0"/>
                  <w:marBottom w:val="0"/>
                  <w:divBdr>
                    <w:top w:val="none" w:sz="0" w:space="0" w:color="auto"/>
                    <w:left w:val="none" w:sz="0" w:space="0" w:color="auto"/>
                    <w:bottom w:val="none" w:sz="0" w:space="0" w:color="auto"/>
                    <w:right w:val="none" w:sz="0" w:space="0" w:color="auto"/>
                  </w:divBdr>
                  <w:divsChild>
                    <w:div w:id="396364815">
                      <w:marLeft w:val="0"/>
                      <w:marRight w:val="0"/>
                      <w:marTop w:val="0"/>
                      <w:marBottom w:val="0"/>
                      <w:divBdr>
                        <w:top w:val="none" w:sz="0" w:space="0" w:color="auto"/>
                        <w:left w:val="none" w:sz="0" w:space="0" w:color="auto"/>
                        <w:bottom w:val="none" w:sz="0" w:space="0" w:color="auto"/>
                        <w:right w:val="none" w:sz="0" w:space="0" w:color="auto"/>
                      </w:divBdr>
                      <w:divsChild>
                        <w:div w:id="1956061741">
                          <w:marLeft w:val="0"/>
                          <w:marRight w:val="0"/>
                          <w:marTop w:val="0"/>
                          <w:marBottom w:val="0"/>
                          <w:divBdr>
                            <w:top w:val="none" w:sz="0" w:space="0" w:color="auto"/>
                            <w:left w:val="none" w:sz="0" w:space="0" w:color="auto"/>
                            <w:bottom w:val="none" w:sz="0" w:space="0" w:color="auto"/>
                            <w:right w:val="none" w:sz="0" w:space="0" w:color="auto"/>
                          </w:divBdr>
                          <w:divsChild>
                            <w:div w:id="1512376077">
                              <w:marLeft w:val="0"/>
                              <w:marRight w:val="0"/>
                              <w:marTop w:val="0"/>
                              <w:marBottom w:val="0"/>
                              <w:divBdr>
                                <w:top w:val="none" w:sz="0" w:space="0" w:color="auto"/>
                                <w:left w:val="none" w:sz="0" w:space="0" w:color="auto"/>
                                <w:bottom w:val="none" w:sz="0" w:space="0" w:color="auto"/>
                                <w:right w:val="none" w:sz="0" w:space="0" w:color="auto"/>
                              </w:divBdr>
                              <w:divsChild>
                                <w:div w:id="979920925">
                                  <w:marLeft w:val="0"/>
                                  <w:marRight w:val="0"/>
                                  <w:marTop w:val="0"/>
                                  <w:marBottom w:val="0"/>
                                  <w:divBdr>
                                    <w:top w:val="none" w:sz="0" w:space="0" w:color="auto"/>
                                    <w:left w:val="none" w:sz="0" w:space="0" w:color="auto"/>
                                    <w:bottom w:val="none" w:sz="0" w:space="0" w:color="auto"/>
                                    <w:right w:val="none" w:sz="0" w:space="0" w:color="auto"/>
                                  </w:divBdr>
                                  <w:divsChild>
                                    <w:div w:id="19869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515762">
          <w:marLeft w:val="0"/>
          <w:marRight w:val="0"/>
          <w:marTop w:val="0"/>
          <w:marBottom w:val="0"/>
          <w:divBdr>
            <w:top w:val="none" w:sz="0" w:space="0" w:color="auto"/>
            <w:left w:val="none" w:sz="0" w:space="0" w:color="auto"/>
            <w:bottom w:val="none" w:sz="0" w:space="0" w:color="auto"/>
            <w:right w:val="none" w:sz="0" w:space="0" w:color="auto"/>
          </w:divBdr>
          <w:divsChild>
            <w:div w:id="277761132">
              <w:marLeft w:val="0"/>
              <w:marRight w:val="0"/>
              <w:marTop w:val="0"/>
              <w:marBottom w:val="0"/>
              <w:divBdr>
                <w:top w:val="none" w:sz="0" w:space="0" w:color="auto"/>
                <w:left w:val="none" w:sz="0" w:space="0" w:color="auto"/>
                <w:bottom w:val="none" w:sz="0" w:space="0" w:color="auto"/>
                <w:right w:val="none" w:sz="0" w:space="0" w:color="auto"/>
              </w:divBdr>
              <w:divsChild>
                <w:div w:id="240220552">
                  <w:marLeft w:val="0"/>
                  <w:marRight w:val="0"/>
                  <w:marTop w:val="0"/>
                  <w:marBottom w:val="0"/>
                  <w:divBdr>
                    <w:top w:val="none" w:sz="0" w:space="0" w:color="auto"/>
                    <w:left w:val="none" w:sz="0" w:space="0" w:color="auto"/>
                    <w:bottom w:val="none" w:sz="0" w:space="0" w:color="auto"/>
                    <w:right w:val="none" w:sz="0" w:space="0" w:color="auto"/>
                  </w:divBdr>
                  <w:divsChild>
                    <w:div w:id="1414350800">
                      <w:marLeft w:val="0"/>
                      <w:marRight w:val="0"/>
                      <w:marTop w:val="0"/>
                      <w:marBottom w:val="0"/>
                      <w:divBdr>
                        <w:top w:val="none" w:sz="0" w:space="0" w:color="auto"/>
                        <w:left w:val="none" w:sz="0" w:space="0" w:color="auto"/>
                        <w:bottom w:val="none" w:sz="0" w:space="0" w:color="auto"/>
                        <w:right w:val="none" w:sz="0" w:space="0" w:color="auto"/>
                      </w:divBdr>
                      <w:divsChild>
                        <w:div w:id="1635326543">
                          <w:marLeft w:val="0"/>
                          <w:marRight w:val="0"/>
                          <w:marTop w:val="0"/>
                          <w:marBottom w:val="0"/>
                          <w:divBdr>
                            <w:top w:val="none" w:sz="0" w:space="0" w:color="auto"/>
                            <w:left w:val="none" w:sz="0" w:space="0" w:color="auto"/>
                            <w:bottom w:val="none" w:sz="0" w:space="0" w:color="auto"/>
                            <w:right w:val="none" w:sz="0" w:space="0" w:color="auto"/>
                          </w:divBdr>
                          <w:divsChild>
                            <w:div w:id="493031821">
                              <w:marLeft w:val="0"/>
                              <w:marRight w:val="0"/>
                              <w:marTop w:val="0"/>
                              <w:marBottom w:val="0"/>
                              <w:divBdr>
                                <w:top w:val="none" w:sz="0" w:space="0" w:color="auto"/>
                                <w:left w:val="none" w:sz="0" w:space="0" w:color="auto"/>
                                <w:bottom w:val="none" w:sz="0" w:space="0" w:color="auto"/>
                                <w:right w:val="none" w:sz="0" w:space="0" w:color="auto"/>
                              </w:divBdr>
                              <w:divsChild>
                                <w:div w:id="1328904381">
                                  <w:marLeft w:val="0"/>
                                  <w:marRight w:val="0"/>
                                  <w:marTop w:val="0"/>
                                  <w:marBottom w:val="0"/>
                                  <w:divBdr>
                                    <w:top w:val="none" w:sz="0" w:space="0" w:color="auto"/>
                                    <w:left w:val="none" w:sz="0" w:space="0" w:color="auto"/>
                                    <w:bottom w:val="none" w:sz="0" w:space="0" w:color="auto"/>
                                    <w:right w:val="none" w:sz="0" w:space="0" w:color="auto"/>
                                  </w:divBdr>
                                  <w:divsChild>
                                    <w:div w:id="1222787389">
                                      <w:marLeft w:val="0"/>
                                      <w:marRight w:val="0"/>
                                      <w:marTop w:val="0"/>
                                      <w:marBottom w:val="0"/>
                                      <w:divBdr>
                                        <w:top w:val="none" w:sz="0" w:space="0" w:color="auto"/>
                                        <w:left w:val="none" w:sz="0" w:space="0" w:color="auto"/>
                                        <w:bottom w:val="none" w:sz="0" w:space="0" w:color="auto"/>
                                        <w:right w:val="none" w:sz="0" w:space="0" w:color="auto"/>
                                      </w:divBdr>
                                      <w:divsChild>
                                        <w:div w:id="21032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067455">
          <w:marLeft w:val="0"/>
          <w:marRight w:val="0"/>
          <w:marTop w:val="0"/>
          <w:marBottom w:val="0"/>
          <w:divBdr>
            <w:top w:val="none" w:sz="0" w:space="0" w:color="auto"/>
            <w:left w:val="none" w:sz="0" w:space="0" w:color="auto"/>
            <w:bottom w:val="none" w:sz="0" w:space="0" w:color="auto"/>
            <w:right w:val="none" w:sz="0" w:space="0" w:color="auto"/>
          </w:divBdr>
          <w:divsChild>
            <w:div w:id="593250201">
              <w:marLeft w:val="0"/>
              <w:marRight w:val="0"/>
              <w:marTop w:val="0"/>
              <w:marBottom w:val="0"/>
              <w:divBdr>
                <w:top w:val="none" w:sz="0" w:space="0" w:color="auto"/>
                <w:left w:val="none" w:sz="0" w:space="0" w:color="auto"/>
                <w:bottom w:val="none" w:sz="0" w:space="0" w:color="auto"/>
                <w:right w:val="none" w:sz="0" w:space="0" w:color="auto"/>
              </w:divBdr>
              <w:divsChild>
                <w:div w:id="1482844238">
                  <w:marLeft w:val="0"/>
                  <w:marRight w:val="0"/>
                  <w:marTop w:val="0"/>
                  <w:marBottom w:val="0"/>
                  <w:divBdr>
                    <w:top w:val="none" w:sz="0" w:space="0" w:color="auto"/>
                    <w:left w:val="none" w:sz="0" w:space="0" w:color="auto"/>
                    <w:bottom w:val="none" w:sz="0" w:space="0" w:color="auto"/>
                    <w:right w:val="none" w:sz="0" w:space="0" w:color="auto"/>
                  </w:divBdr>
                  <w:divsChild>
                    <w:div w:id="2098280257">
                      <w:marLeft w:val="0"/>
                      <w:marRight w:val="0"/>
                      <w:marTop w:val="0"/>
                      <w:marBottom w:val="0"/>
                      <w:divBdr>
                        <w:top w:val="none" w:sz="0" w:space="0" w:color="auto"/>
                        <w:left w:val="none" w:sz="0" w:space="0" w:color="auto"/>
                        <w:bottom w:val="none" w:sz="0" w:space="0" w:color="auto"/>
                        <w:right w:val="none" w:sz="0" w:space="0" w:color="auto"/>
                      </w:divBdr>
                      <w:divsChild>
                        <w:div w:id="1292861025">
                          <w:marLeft w:val="0"/>
                          <w:marRight w:val="0"/>
                          <w:marTop w:val="0"/>
                          <w:marBottom w:val="0"/>
                          <w:divBdr>
                            <w:top w:val="none" w:sz="0" w:space="0" w:color="auto"/>
                            <w:left w:val="none" w:sz="0" w:space="0" w:color="auto"/>
                            <w:bottom w:val="none" w:sz="0" w:space="0" w:color="auto"/>
                            <w:right w:val="none" w:sz="0" w:space="0" w:color="auto"/>
                          </w:divBdr>
                          <w:divsChild>
                            <w:div w:id="1616475550">
                              <w:marLeft w:val="0"/>
                              <w:marRight w:val="0"/>
                              <w:marTop w:val="0"/>
                              <w:marBottom w:val="0"/>
                              <w:divBdr>
                                <w:top w:val="none" w:sz="0" w:space="0" w:color="auto"/>
                                <w:left w:val="none" w:sz="0" w:space="0" w:color="auto"/>
                                <w:bottom w:val="none" w:sz="0" w:space="0" w:color="auto"/>
                                <w:right w:val="none" w:sz="0" w:space="0" w:color="auto"/>
                              </w:divBdr>
                              <w:divsChild>
                                <w:div w:id="203061966">
                                  <w:marLeft w:val="0"/>
                                  <w:marRight w:val="0"/>
                                  <w:marTop w:val="0"/>
                                  <w:marBottom w:val="0"/>
                                  <w:divBdr>
                                    <w:top w:val="none" w:sz="0" w:space="0" w:color="auto"/>
                                    <w:left w:val="none" w:sz="0" w:space="0" w:color="auto"/>
                                    <w:bottom w:val="none" w:sz="0" w:space="0" w:color="auto"/>
                                    <w:right w:val="none" w:sz="0" w:space="0" w:color="auto"/>
                                  </w:divBdr>
                                  <w:divsChild>
                                    <w:div w:id="23293807">
                                      <w:marLeft w:val="0"/>
                                      <w:marRight w:val="0"/>
                                      <w:marTop w:val="0"/>
                                      <w:marBottom w:val="0"/>
                                      <w:divBdr>
                                        <w:top w:val="none" w:sz="0" w:space="0" w:color="auto"/>
                                        <w:left w:val="none" w:sz="0" w:space="0" w:color="auto"/>
                                        <w:bottom w:val="none" w:sz="0" w:space="0" w:color="auto"/>
                                        <w:right w:val="none" w:sz="0" w:space="0" w:color="auto"/>
                                      </w:divBdr>
                                      <w:divsChild>
                                        <w:div w:id="514656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714527">
          <w:marLeft w:val="0"/>
          <w:marRight w:val="0"/>
          <w:marTop w:val="0"/>
          <w:marBottom w:val="0"/>
          <w:divBdr>
            <w:top w:val="none" w:sz="0" w:space="0" w:color="auto"/>
            <w:left w:val="none" w:sz="0" w:space="0" w:color="auto"/>
            <w:bottom w:val="none" w:sz="0" w:space="0" w:color="auto"/>
            <w:right w:val="none" w:sz="0" w:space="0" w:color="auto"/>
          </w:divBdr>
          <w:divsChild>
            <w:div w:id="1186210914">
              <w:marLeft w:val="0"/>
              <w:marRight w:val="0"/>
              <w:marTop w:val="0"/>
              <w:marBottom w:val="0"/>
              <w:divBdr>
                <w:top w:val="none" w:sz="0" w:space="0" w:color="auto"/>
                <w:left w:val="none" w:sz="0" w:space="0" w:color="auto"/>
                <w:bottom w:val="none" w:sz="0" w:space="0" w:color="auto"/>
                <w:right w:val="none" w:sz="0" w:space="0" w:color="auto"/>
              </w:divBdr>
              <w:divsChild>
                <w:div w:id="1270351214">
                  <w:marLeft w:val="0"/>
                  <w:marRight w:val="0"/>
                  <w:marTop w:val="0"/>
                  <w:marBottom w:val="0"/>
                  <w:divBdr>
                    <w:top w:val="none" w:sz="0" w:space="0" w:color="auto"/>
                    <w:left w:val="none" w:sz="0" w:space="0" w:color="auto"/>
                    <w:bottom w:val="none" w:sz="0" w:space="0" w:color="auto"/>
                    <w:right w:val="none" w:sz="0" w:space="0" w:color="auto"/>
                  </w:divBdr>
                  <w:divsChild>
                    <w:div w:id="1237519926">
                      <w:marLeft w:val="0"/>
                      <w:marRight w:val="0"/>
                      <w:marTop w:val="0"/>
                      <w:marBottom w:val="0"/>
                      <w:divBdr>
                        <w:top w:val="none" w:sz="0" w:space="0" w:color="auto"/>
                        <w:left w:val="none" w:sz="0" w:space="0" w:color="auto"/>
                        <w:bottom w:val="none" w:sz="0" w:space="0" w:color="auto"/>
                        <w:right w:val="none" w:sz="0" w:space="0" w:color="auto"/>
                      </w:divBdr>
                      <w:divsChild>
                        <w:div w:id="194581477">
                          <w:marLeft w:val="0"/>
                          <w:marRight w:val="0"/>
                          <w:marTop w:val="0"/>
                          <w:marBottom w:val="0"/>
                          <w:divBdr>
                            <w:top w:val="none" w:sz="0" w:space="0" w:color="auto"/>
                            <w:left w:val="none" w:sz="0" w:space="0" w:color="auto"/>
                            <w:bottom w:val="none" w:sz="0" w:space="0" w:color="auto"/>
                            <w:right w:val="none" w:sz="0" w:space="0" w:color="auto"/>
                          </w:divBdr>
                          <w:divsChild>
                            <w:div w:id="5139871">
                              <w:marLeft w:val="0"/>
                              <w:marRight w:val="0"/>
                              <w:marTop w:val="0"/>
                              <w:marBottom w:val="0"/>
                              <w:divBdr>
                                <w:top w:val="none" w:sz="0" w:space="0" w:color="auto"/>
                                <w:left w:val="none" w:sz="0" w:space="0" w:color="auto"/>
                                <w:bottom w:val="none" w:sz="0" w:space="0" w:color="auto"/>
                                <w:right w:val="none" w:sz="0" w:space="0" w:color="auto"/>
                              </w:divBdr>
                              <w:divsChild>
                                <w:div w:id="1645619079">
                                  <w:marLeft w:val="0"/>
                                  <w:marRight w:val="0"/>
                                  <w:marTop w:val="0"/>
                                  <w:marBottom w:val="0"/>
                                  <w:divBdr>
                                    <w:top w:val="none" w:sz="0" w:space="0" w:color="auto"/>
                                    <w:left w:val="none" w:sz="0" w:space="0" w:color="auto"/>
                                    <w:bottom w:val="none" w:sz="0" w:space="0" w:color="auto"/>
                                    <w:right w:val="none" w:sz="0" w:space="0" w:color="auto"/>
                                  </w:divBdr>
                                  <w:divsChild>
                                    <w:div w:id="565654477">
                                      <w:marLeft w:val="0"/>
                                      <w:marRight w:val="0"/>
                                      <w:marTop w:val="0"/>
                                      <w:marBottom w:val="0"/>
                                      <w:divBdr>
                                        <w:top w:val="none" w:sz="0" w:space="0" w:color="auto"/>
                                        <w:left w:val="none" w:sz="0" w:space="0" w:color="auto"/>
                                        <w:bottom w:val="none" w:sz="0" w:space="0" w:color="auto"/>
                                        <w:right w:val="none" w:sz="0" w:space="0" w:color="auto"/>
                                      </w:divBdr>
                                      <w:divsChild>
                                        <w:div w:id="8653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420">
          <w:marLeft w:val="0"/>
          <w:marRight w:val="0"/>
          <w:marTop w:val="0"/>
          <w:marBottom w:val="0"/>
          <w:divBdr>
            <w:top w:val="none" w:sz="0" w:space="0" w:color="auto"/>
            <w:left w:val="none" w:sz="0" w:space="0" w:color="auto"/>
            <w:bottom w:val="none" w:sz="0" w:space="0" w:color="auto"/>
            <w:right w:val="none" w:sz="0" w:space="0" w:color="auto"/>
          </w:divBdr>
          <w:divsChild>
            <w:div w:id="1652564230">
              <w:marLeft w:val="0"/>
              <w:marRight w:val="0"/>
              <w:marTop w:val="0"/>
              <w:marBottom w:val="0"/>
              <w:divBdr>
                <w:top w:val="none" w:sz="0" w:space="0" w:color="auto"/>
                <w:left w:val="none" w:sz="0" w:space="0" w:color="auto"/>
                <w:bottom w:val="none" w:sz="0" w:space="0" w:color="auto"/>
                <w:right w:val="none" w:sz="0" w:space="0" w:color="auto"/>
              </w:divBdr>
              <w:divsChild>
                <w:div w:id="1284992794">
                  <w:marLeft w:val="0"/>
                  <w:marRight w:val="0"/>
                  <w:marTop w:val="0"/>
                  <w:marBottom w:val="0"/>
                  <w:divBdr>
                    <w:top w:val="none" w:sz="0" w:space="0" w:color="auto"/>
                    <w:left w:val="none" w:sz="0" w:space="0" w:color="auto"/>
                    <w:bottom w:val="none" w:sz="0" w:space="0" w:color="auto"/>
                    <w:right w:val="none" w:sz="0" w:space="0" w:color="auto"/>
                  </w:divBdr>
                  <w:divsChild>
                    <w:div w:id="2106267688">
                      <w:marLeft w:val="0"/>
                      <w:marRight w:val="0"/>
                      <w:marTop w:val="0"/>
                      <w:marBottom w:val="0"/>
                      <w:divBdr>
                        <w:top w:val="none" w:sz="0" w:space="0" w:color="auto"/>
                        <w:left w:val="none" w:sz="0" w:space="0" w:color="auto"/>
                        <w:bottom w:val="none" w:sz="0" w:space="0" w:color="auto"/>
                        <w:right w:val="none" w:sz="0" w:space="0" w:color="auto"/>
                      </w:divBdr>
                      <w:divsChild>
                        <w:div w:id="1472673495">
                          <w:marLeft w:val="0"/>
                          <w:marRight w:val="0"/>
                          <w:marTop w:val="0"/>
                          <w:marBottom w:val="0"/>
                          <w:divBdr>
                            <w:top w:val="none" w:sz="0" w:space="0" w:color="auto"/>
                            <w:left w:val="none" w:sz="0" w:space="0" w:color="auto"/>
                            <w:bottom w:val="none" w:sz="0" w:space="0" w:color="auto"/>
                            <w:right w:val="none" w:sz="0" w:space="0" w:color="auto"/>
                          </w:divBdr>
                          <w:divsChild>
                            <w:div w:id="2025478866">
                              <w:marLeft w:val="0"/>
                              <w:marRight w:val="0"/>
                              <w:marTop w:val="0"/>
                              <w:marBottom w:val="0"/>
                              <w:divBdr>
                                <w:top w:val="none" w:sz="0" w:space="0" w:color="auto"/>
                                <w:left w:val="none" w:sz="0" w:space="0" w:color="auto"/>
                                <w:bottom w:val="none" w:sz="0" w:space="0" w:color="auto"/>
                                <w:right w:val="none" w:sz="0" w:space="0" w:color="auto"/>
                              </w:divBdr>
                              <w:divsChild>
                                <w:div w:id="1397583309">
                                  <w:marLeft w:val="0"/>
                                  <w:marRight w:val="0"/>
                                  <w:marTop w:val="0"/>
                                  <w:marBottom w:val="0"/>
                                  <w:divBdr>
                                    <w:top w:val="none" w:sz="0" w:space="0" w:color="auto"/>
                                    <w:left w:val="none" w:sz="0" w:space="0" w:color="auto"/>
                                    <w:bottom w:val="none" w:sz="0" w:space="0" w:color="auto"/>
                                    <w:right w:val="none" w:sz="0" w:space="0" w:color="auto"/>
                                  </w:divBdr>
                                  <w:divsChild>
                                    <w:div w:id="430977196">
                                      <w:marLeft w:val="0"/>
                                      <w:marRight w:val="0"/>
                                      <w:marTop w:val="0"/>
                                      <w:marBottom w:val="0"/>
                                      <w:divBdr>
                                        <w:top w:val="none" w:sz="0" w:space="0" w:color="auto"/>
                                        <w:left w:val="none" w:sz="0" w:space="0" w:color="auto"/>
                                        <w:bottom w:val="none" w:sz="0" w:space="0" w:color="auto"/>
                                        <w:right w:val="none" w:sz="0" w:space="0" w:color="auto"/>
                                      </w:divBdr>
                                      <w:divsChild>
                                        <w:div w:id="86147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451089">
          <w:marLeft w:val="0"/>
          <w:marRight w:val="0"/>
          <w:marTop w:val="0"/>
          <w:marBottom w:val="0"/>
          <w:divBdr>
            <w:top w:val="none" w:sz="0" w:space="0" w:color="auto"/>
            <w:left w:val="none" w:sz="0" w:space="0" w:color="auto"/>
            <w:bottom w:val="none" w:sz="0" w:space="0" w:color="auto"/>
            <w:right w:val="none" w:sz="0" w:space="0" w:color="auto"/>
          </w:divBdr>
          <w:divsChild>
            <w:div w:id="738014972">
              <w:marLeft w:val="0"/>
              <w:marRight w:val="0"/>
              <w:marTop w:val="0"/>
              <w:marBottom w:val="0"/>
              <w:divBdr>
                <w:top w:val="none" w:sz="0" w:space="0" w:color="auto"/>
                <w:left w:val="none" w:sz="0" w:space="0" w:color="auto"/>
                <w:bottom w:val="none" w:sz="0" w:space="0" w:color="auto"/>
                <w:right w:val="none" w:sz="0" w:space="0" w:color="auto"/>
              </w:divBdr>
              <w:divsChild>
                <w:div w:id="124350500">
                  <w:marLeft w:val="0"/>
                  <w:marRight w:val="0"/>
                  <w:marTop w:val="0"/>
                  <w:marBottom w:val="0"/>
                  <w:divBdr>
                    <w:top w:val="none" w:sz="0" w:space="0" w:color="auto"/>
                    <w:left w:val="none" w:sz="0" w:space="0" w:color="auto"/>
                    <w:bottom w:val="none" w:sz="0" w:space="0" w:color="auto"/>
                    <w:right w:val="none" w:sz="0" w:space="0" w:color="auto"/>
                  </w:divBdr>
                  <w:divsChild>
                    <w:div w:id="1009868667">
                      <w:marLeft w:val="0"/>
                      <w:marRight w:val="0"/>
                      <w:marTop w:val="0"/>
                      <w:marBottom w:val="0"/>
                      <w:divBdr>
                        <w:top w:val="none" w:sz="0" w:space="0" w:color="auto"/>
                        <w:left w:val="none" w:sz="0" w:space="0" w:color="auto"/>
                        <w:bottom w:val="none" w:sz="0" w:space="0" w:color="auto"/>
                        <w:right w:val="none" w:sz="0" w:space="0" w:color="auto"/>
                      </w:divBdr>
                      <w:divsChild>
                        <w:div w:id="848446053">
                          <w:marLeft w:val="0"/>
                          <w:marRight w:val="0"/>
                          <w:marTop w:val="0"/>
                          <w:marBottom w:val="0"/>
                          <w:divBdr>
                            <w:top w:val="none" w:sz="0" w:space="0" w:color="auto"/>
                            <w:left w:val="none" w:sz="0" w:space="0" w:color="auto"/>
                            <w:bottom w:val="none" w:sz="0" w:space="0" w:color="auto"/>
                            <w:right w:val="none" w:sz="0" w:space="0" w:color="auto"/>
                          </w:divBdr>
                          <w:divsChild>
                            <w:div w:id="577203973">
                              <w:marLeft w:val="0"/>
                              <w:marRight w:val="0"/>
                              <w:marTop w:val="0"/>
                              <w:marBottom w:val="0"/>
                              <w:divBdr>
                                <w:top w:val="none" w:sz="0" w:space="0" w:color="auto"/>
                                <w:left w:val="none" w:sz="0" w:space="0" w:color="auto"/>
                                <w:bottom w:val="none" w:sz="0" w:space="0" w:color="auto"/>
                                <w:right w:val="none" w:sz="0" w:space="0" w:color="auto"/>
                              </w:divBdr>
                              <w:divsChild>
                                <w:div w:id="1434744638">
                                  <w:marLeft w:val="0"/>
                                  <w:marRight w:val="0"/>
                                  <w:marTop w:val="0"/>
                                  <w:marBottom w:val="0"/>
                                  <w:divBdr>
                                    <w:top w:val="none" w:sz="0" w:space="0" w:color="auto"/>
                                    <w:left w:val="none" w:sz="0" w:space="0" w:color="auto"/>
                                    <w:bottom w:val="none" w:sz="0" w:space="0" w:color="auto"/>
                                    <w:right w:val="none" w:sz="0" w:space="0" w:color="auto"/>
                                  </w:divBdr>
                                  <w:divsChild>
                                    <w:div w:id="523904181">
                                      <w:marLeft w:val="0"/>
                                      <w:marRight w:val="0"/>
                                      <w:marTop w:val="0"/>
                                      <w:marBottom w:val="0"/>
                                      <w:divBdr>
                                        <w:top w:val="none" w:sz="0" w:space="0" w:color="auto"/>
                                        <w:left w:val="none" w:sz="0" w:space="0" w:color="auto"/>
                                        <w:bottom w:val="none" w:sz="0" w:space="0" w:color="auto"/>
                                        <w:right w:val="none" w:sz="0" w:space="0" w:color="auto"/>
                                      </w:divBdr>
                                      <w:divsChild>
                                        <w:div w:id="5432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448340">
          <w:marLeft w:val="0"/>
          <w:marRight w:val="0"/>
          <w:marTop w:val="0"/>
          <w:marBottom w:val="0"/>
          <w:divBdr>
            <w:top w:val="none" w:sz="0" w:space="0" w:color="auto"/>
            <w:left w:val="none" w:sz="0" w:space="0" w:color="auto"/>
            <w:bottom w:val="none" w:sz="0" w:space="0" w:color="auto"/>
            <w:right w:val="none" w:sz="0" w:space="0" w:color="auto"/>
          </w:divBdr>
          <w:divsChild>
            <w:div w:id="1046878264">
              <w:marLeft w:val="0"/>
              <w:marRight w:val="0"/>
              <w:marTop w:val="0"/>
              <w:marBottom w:val="0"/>
              <w:divBdr>
                <w:top w:val="none" w:sz="0" w:space="0" w:color="auto"/>
                <w:left w:val="none" w:sz="0" w:space="0" w:color="auto"/>
                <w:bottom w:val="none" w:sz="0" w:space="0" w:color="auto"/>
                <w:right w:val="none" w:sz="0" w:space="0" w:color="auto"/>
              </w:divBdr>
              <w:divsChild>
                <w:div w:id="790632424">
                  <w:marLeft w:val="0"/>
                  <w:marRight w:val="0"/>
                  <w:marTop w:val="0"/>
                  <w:marBottom w:val="0"/>
                  <w:divBdr>
                    <w:top w:val="none" w:sz="0" w:space="0" w:color="auto"/>
                    <w:left w:val="none" w:sz="0" w:space="0" w:color="auto"/>
                    <w:bottom w:val="none" w:sz="0" w:space="0" w:color="auto"/>
                    <w:right w:val="none" w:sz="0" w:space="0" w:color="auto"/>
                  </w:divBdr>
                  <w:divsChild>
                    <w:div w:id="732848733">
                      <w:marLeft w:val="0"/>
                      <w:marRight w:val="0"/>
                      <w:marTop w:val="0"/>
                      <w:marBottom w:val="0"/>
                      <w:divBdr>
                        <w:top w:val="none" w:sz="0" w:space="0" w:color="auto"/>
                        <w:left w:val="none" w:sz="0" w:space="0" w:color="auto"/>
                        <w:bottom w:val="none" w:sz="0" w:space="0" w:color="auto"/>
                        <w:right w:val="none" w:sz="0" w:space="0" w:color="auto"/>
                      </w:divBdr>
                      <w:divsChild>
                        <w:div w:id="1991901962">
                          <w:marLeft w:val="0"/>
                          <w:marRight w:val="0"/>
                          <w:marTop w:val="0"/>
                          <w:marBottom w:val="0"/>
                          <w:divBdr>
                            <w:top w:val="none" w:sz="0" w:space="0" w:color="auto"/>
                            <w:left w:val="none" w:sz="0" w:space="0" w:color="auto"/>
                            <w:bottom w:val="none" w:sz="0" w:space="0" w:color="auto"/>
                            <w:right w:val="none" w:sz="0" w:space="0" w:color="auto"/>
                          </w:divBdr>
                          <w:divsChild>
                            <w:div w:id="290598254">
                              <w:marLeft w:val="0"/>
                              <w:marRight w:val="0"/>
                              <w:marTop w:val="0"/>
                              <w:marBottom w:val="0"/>
                              <w:divBdr>
                                <w:top w:val="none" w:sz="0" w:space="0" w:color="auto"/>
                                <w:left w:val="none" w:sz="0" w:space="0" w:color="auto"/>
                                <w:bottom w:val="none" w:sz="0" w:space="0" w:color="auto"/>
                                <w:right w:val="none" w:sz="0" w:space="0" w:color="auto"/>
                              </w:divBdr>
                              <w:divsChild>
                                <w:div w:id="605188394">
                                  <w:marLeft w:val="0"/>
                                  <w:marRight w:val="0"/>
                                  <w:marTop w:val="0"/>
                                  <w:marBottom w:val="0"/>
                                  <w:divBdr>
                                    <w:top w:val="none" w:sz="0" w:space="0" w:color="auto"/>
                                    <w:left w:val="none" w:sz="0" w:space="0" w:color="auto"/>
                                    <w:bottom w:val="none" w:sz="0" w:space="0" w:color="auto"/>
                                    <w:right w:val="none" w:sz="0" w:space="0" w:color="auto"/>
                                  </w:divBdr>
                                  <w:divsChild>
                                    <w:div w:id="12928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835943">
          <w:marLeft w:val="0"/>
          <w:marRight w:val="0"/>
          <w:marTop w:val="0"/>
          <w:marBottom w:val="0"/>
          <w:divBdr>
            <w:top w:val="none" w:sz="0" w:space="0" w:color="auto"/>
            <w:left w:val="none" w:sz="0" w:space="0" w:color="auto"/>
            <w:bottom w:val="none" w:sz="0" w:space="0" w:color="auto"/>
            <w:right w:val="none" w:sz="0" w:space="0" w:color="auto"/>
          </w:divBdr>
          <w:divsChild>
            <w:div w:id="1655915313">
              <w:marLeft w:val="0"/>
              <w:marRight w:val="0"/>
              <w:marTop w:val="0"/>
              <w:marBottom w:val="0"/>
              <w:divBdr>
                <w:top w:val="none" w:sz="0" w:space="0" w:color="auto"/>
                <w:left w:val="none" w:sz="0" w:space="0" w:color="auto"/>
                <w:bottom w:val="none" w:sz="0" w:space="0" w:color="auto"/>
                <w:right w:val="none" w:sz="0" w:space="0" w:color="auto"/>
              </w:divBdr>
              <w:divsChild>
                <w:div w:id="2058505074">
                  <w:marLeft w:val="0"/>
                  <w:marRight w:val="0"/>
                  <w:marTop w:val="0"/>
                  <w:marBottom w:val="0"/>
                  <w:divBdr>
                    <w:top w:val="none" w:sz="0" w:space="0" w:color="auto"/>
                    <w:left w:val="none" w:sz="0" w:space="0" w:color="auto"/>
                    <w:bottom w:val="none" w:sz="0" w:space="0" w:color="auto"/>
                    <w:right w:val="none" w:sz="0" w:space="0" w:color="auto"/>
                  </w:divBdr>
                  <w:divsChild>
                    <w:div w:id="49614559">
                      <w:marLeft w:val="0"/>
                      <w:marRight w:val="0"/>
                      <w:marTop w:val="0"/>
                      <w:marBottom w:val="0"/>
                      <w:divBdr>
                        <w:top w:val="none" w:sz="0" w:space="0" w:color="auto"/>
                        <w:left w:val="none" w:sz="0" w:space="0" w:color="auto"/>
                        <w:bottom w:val="none" w:sz="0" w:space="0" w:color="auto"/>
                        <w:right w:val="none" w:sz="0" w:space="0" w:color="auto"/>
                      </w:divBdr>
                      <w:divsChild>
                        <w:div w:id="1523855824">
                          <w:marLeft w:val="0"/>
                          <w:marRight w:val="0"/>
                          <w:marTop w:val="0"/>
                          <w:marBottom w:val="0"/>
                          <w:divBdr>
                            <w:top w:val="none" w:sz="0" w:space="0" w:color="auto"/>
                            <w:left w:val="none" w:sz="0" w:space="0" w:color="auto"/>
                            <w:bottom w:val="none" w:sz="0" w:space="0" w:color="auto"/>
                            <w:right w:val="none" w:sz="0" w:space="0" w:color="auto"/>
                          </w:divBdr>
                          <w:divsChild>
                            <w:div w:id="2108842857">
                              <w:marLeft w:val="0"/>
                              <w:marRight w:val="0"/>
                              <w:marTop w:val="0"/>
                              <w:marBottom w:val="0"/>
                              <w:divBdr>
                                <w:top w:val="none" w:sz="0" w:space="0" w:color="auto"/>
                                <w:left w:val="none" w:sz="0" w:space="0" w:color="auto"/>
                                <w:bottom w:val="none" w:sz="0" w:space="0" w:color="auto"/>
                                <w:right w:val="none" w:sz="0" w:space="0" w:color="auto"/>
                              </w:divBdr>
                              <w:divsChild>
                                <w:div w:id="981881878">
                                  <w:marLeft w:val="0"/>
                                  <w:marRight w:val="0"/>
                                  <w:marTop w:val="0"/>
                                  <w:marBottom w:val="0"/>
                                  <w:divBdr>
                                    <w:top w:val="none" w:sz="0" w:space="0" w:color="auto"/>
                                    <w:left w:val="none" w:sz="0" w:space="0" w:color="auto"/>
                                    <w:bottom w:val="none" w:sz="0" w:space="0" w:color="auto"/>
                                    <w:right w:val="none" w:sz="0" w:space="0" w:color="auto"/>
                                  </w:divBdr>
                                  <w:divsChild>
                                    <w:div w:id="1459763762">
                                      <w:marLeft w:val="0"/>
                                      <w:marRight w:val="0"/>
                                      <w:marTop w:val="0"/>
                                      <w:marBottom w:val="0"/>
                                      <w:divBdr>
                                        <w:top w:val="none" w:sz="0" w:space="0" w:color="auto"/>
                                        <w:left w:val="none" w:sz="0" w:space="0" w:color="auto"/>
                                        <w:bottom w:val="none" w:sz="0" w:space="0" w:color="auto"/>
                                        <w:right w:val="none" w:sz="0" w:space="0" w:color="auto"/>
                                      </w:divBdr>
                                      <w:divsChild>
                                        <w:div w:id="16379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160395">
          <w:marLeft w:val="0"/>
          <w:marRight w:val="0"/>
          <w:marTop w:val="0"/>
          <w:marBottom w:val="0"/>
          <w:divBdr>
            <w:top w:val="none" w:sz="0" w:space="0" w:color="auto"/>
            <w:left w:val="none" w:sz="0" w:space="0" w:color="auto"/>
            <w:bottom w:val="none" w:sz="0" w:space="0" w:color="auto"/>
            <w:right w:val="none" w:sz="0" w:space="0" w:color="auto"/>
          </w:divBdr>
          <w:divsChild>
            <w:div w:id="921837096">
              <w:marLeft w:val="0"/>
              <w:marRight w:val="0"/>
              <w:marTop w:val="0"/>
              <w:marBottom w:val="0"/>
              <w:divBdr>
                <w:top w:val="none" w:sz="0" w:space="0" w:color="auto"/>
                <w:left w:val="none" w:sz="0" w:space="0" w:color="auto"/>
                <w:bottom w:val="none" w:sz="0" w:space="0" w:color="auto"/>
                <w:right w:val="none" w:sz="0" w:space="0" w:color="auto"/>
              </w:divBdr>
              <w:divsChild>
                <w:div w:id="774131172">
                  <w:marLeft w:val="0"/>
                  <w:marRight w:val="0"/>
                  <w:marTop w:val="0"/>
                  <w:marBottom w:val="0"/>
                  <w:divBdr>
                    <w:top w:val="none" w:sz="0" w:space="0" w:color="auto"/>
                    <w:left w:val="none" w:sz="0" w:space="0" w:color="auto"/>
                    <w:bottom w:val="none" w:sz="0" w:space="0" w:color="auto"/>
                    <w:right w:val="none" w:sz="0" w:space="0" w:color="auto"/>
                  </w:divBdr>
                  <w:divsChild>
                    <w:div w:id="70011703">
                      <w:marLeft w:val="0"/>
                      <w:marRight w:val="0"/>
                      <w:marTop w:val="0"/>
                      <w:marBottom w:val="0"/>
                      <w:divBdr>
                        <w:top w:val="none" w:sz="0" w:space="0" w:color="auto"/>
                        <w:left w:val="none" w:sz="0" w:space="0" w:color="auto"/>
                        <w:bottom w:val="none" w:sz="0" w:space="0" w:color="auto"/>
                        <w:right w:val="none" w:sz="0" w:space="0" w:color="auto"/>
                      </w:divBdr>
                      <w:divsChild>
                        <w:div w:id="2122842402">
                          <w:marLeft w:val="0"/>
                          <w:marRight w:val="0"/>
                          <w:marTop w:val="0"/>
                          <w:marBottom w:val="0"/>
                          <w:divBdr>
                            <w:top w:val="none" w:sz="0" w:space="0" w:color="auto"/>
                            <w:left w:val="none" w:sz="0" w:space="0" w:color="auto"/>
                            <w:bottom w:val="none" w:sz="0" w:space="0" w:color="auto"/>
                            <w:right w:val="none" w:sz="0" w:space="0" w:color="auto"/>
                          </w:divBdr>
                          <w:divsChild>
                            <w:div w:id="137191424">
                              <w:marLeft w:val="0"/>
                              <w:marRight w:val="0"/>
                              <w:marTop w:val="0"/>
                              <w:marBottom w:val="0"/>
                              <w:divBdr>
                                <w:top w:val="none" w:sz="0" w:space="0" w:color="auto"/>
                                <w:left w:val="none" w:sz="0" w:space="0" w:color="auto"/>
                                <w:bottom w:val="none" w:sz="0" w:space="0" w:color="auto"/>
                                <w:right w:val="none" w:sz="0" w:space="0" w:color="auto"/>
                              </w:divBdr>
                              <w:divsChild>
                                <w:div w:id="1934240661">
                                  <w:marLeft w:val="0"/>
                                  <w:marRight w:val="0"/>
                                  <w:marTop w:val="0"/>
                                  <w:marBottom w:val="0"/>
                                  <w:divBdr>
                                    <w:top w:val="none" w:sz="0" w:space="0" w:color="auto"/>
                                    <w:left w:val="none" w:sz="0" w:space="0" w:color="auto"/>
                                    <w:bottom w:val="none" w:sz="0" w:space="0" w:color="auto"/>
                                    <w:right w:val="none" w:sz="0" w:space="0" w:color="auto"/>
                                  </w:divBdr>
                                  <w:divsChild>
                                    <w:div w:id="1514143904">
                                      <w:marLeft w:val="0"/>
                                      <w:marRight w:val="0"/>
                                      <w:marTop w:val="0"/>
                                      <w:marBottom w:val="0"/>
                                      <w:divBdr>
                                        <w:top w:val="none" w:sz="0" w:space="0" w:color="auto"/>
                                        <w:left w:val="none" w:sz="0" w:space="0" w:color="auto"/>
                                        <w:bottom w:val="none" w:sz="0" w:space="0" w:color="auto"/>
                                        <w:right w:val="none" w:sz="0" w:space="0" w:color="auto"/>
                                      </w:divBdr>
                                      <w:divsChild>
                                        <w:div w:id="831725392">
                                          <w:marLeft w:val="0"/>
                                          <w:marRight w:val="0"/>
                                          <w:marTop w:val="0"/>
                                          <w:marBottom w:val="0"/>
                                          <w:divBdr>
                                            <w:top w:val="none" w:sz="0" w:space="0" w:color="auto"/>
                                            <w:left w:val="none" w:sz="0" w:space="0" w:color="auto"/>
                                            <w:bottom w:val="none" w:sz="0" w:space="0" w:color="auto"/>
                                            <w:right w:val="none" w:sz="0" w:space="0" w:color="auto"/>
                                          </w:divBdr>
                                          <w:divsChild>
                                            <w:div w:id="1051467125">
                                              <w:marLeft w:val="0"/>
                                              <w:marRight w:val="0"/>
                                              <w:marTop w:val="0"/>
                                              <w:marBottom w:val="0"/>
                                              <w:divBdr>
                                                <w:top w:val="none" w:sz="0" w:space="0" w:color="auto"/>
                                                <w:left w:val="none" w:sz="0" w:space="0" w:color="auto"/>
                                                <w:bottom w:val="none" w:sz="0" w:space="0" w:color="auto"/>
                                                <w:right w:val="none" w:sz="0" w:space="0" w:color="auto"/>
                                              </w:divBdr>
                                            </w:div>
                                          </w:divsChild>
                                        </w:div>
                                        <w:div w:id="927887888">
                                          <w:marLeft w:val="0"/>
                                          <w:marRight w:val="0"/>
                                          <w:marTop w:val="0"/>
                                          <w:marBottom w:val="0"/>
                                          <w:divBdr>
                                            <w:top w:val="none" w:sz="0" w:space="0" w:color="auto"/>
                                            <w:left w:val="none" w:sz="0" w:space="0" w:color="auto"/>
                                            <w:bottom w:val="none" w:sz="0" w:space="0" w:color="auto"/>
                                            <w:right w:val="none" w:sz="0" w:space="0" w:color="auto"/>
                                          </w:divBdr>
                                          <w:divsChild>
                                            <w:div w:id="1323049795">
                                              <w:marLeft w:val="0"/>
                                              <w:marRight w:val="0"/>
                                              <w:marTop w:val="0"/>
                                              <w:marBottom w:val="0"/>
                                              <w:divBdr>
                                                <w:top w:val="none" w:sz="0" w:space="0" w:color="auto"/>
                                                <w:left w:val="none" w:sz="0" w:space="0" w:color="auto"/>
                                                <w:bottom w:val="none" w:sz="0" w:space="0" w:color="auto"/>
                                                <w:right w:val="none" w:sz="0" w:space="0" w:color="auto"/>
                                              </w:divBdr>
                                            </w:div>
                                            <w:div w:id="1695962217">
                                              <w:marLeft w:val="0"/>
                                              <w:marRight w:val="0"/>
                                              <w:marTop w:val="0"/>
                                              <w:marBottom w:val="0"/>
                                              <w:divBdr>
                                                <w:top w:val="none" w:sz="0" w:space="0" w:color="auto"/>
                                                <w:left w:val="none" w:sz="0" w:space="0" w:color="auto"/>
                                                <w:bottom w:val="none" w:sz="0" w:space="0" w:color="auto"/>
                                                <w:right w:val="none" w:sz="0" w:space="0" w:color="auto"/>
                                              </w:divBdr>
                                              <w:divsChild>
                                                <w:div w:id="174930373">
                                                  <w:marLeft w:val="0"/>
                                                  <w:marRight w:val="0"/>
                                                  <w:marTop w:val="0"/>
                                                  <w:marBottom w:val="0"/>
                                                  <w:divBdr>
                                                    <w:top w:val="none" w:sz="0" w:space="0" w:color="auto"/>
                                                    <w:left w:val="none" w:sz="0" w:space="0" w:color="auto"/>
                                                    <w:bottom w:val="none" w:sz="0" w:space="0" w:color="auto"/>
                                                    <w:right w:val="none" w:sz="0" w:space="0" w:color="auto"/>
                                                  </w:divBdr>
                                                  <w:divsChild>
                                                    <w:div w:id="11077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119">
                                              <w:marLeft w:val="0"/>
                                              <w:marRight w:val="0"/>
                                              <w:marTop w:val="0"/>
                                              <w:marBottom w:val="0"/>
                                              <w:divBdr>
                                                <w:top w:val="none" w:sz="0" w:space="0" w:color="auto"/>
                                                <w:left w:val="none" w:sz="0" w:space="0" w:color="auto"/>
                                                <w:bottom w:val="none" w:sz="0" w:space="0" w:color="auto"/>
                                                <w:right w:val="none" w:sz="0" w:space="0" w:color="auto"/>
                                              </w:divBdr>
                                            </w:div>
                                          </w:divsChild>
                                        </w:div>
                                        <w:div w:id="120925433">
                                          <w:marLeft w:val="0"/>
                                          <w:marRight w:val="0"/>
                                          <w:marTop w:val="0"/>
                                          <w:marBottom w:val="0"/>
                                          <w:divBdr>
                                            <w:top w:val="none" w:sz="0" w:space="0" w:color="auto"/>
                                            <w:left w:val="none" w:sz="0" w:space="0" w:color="auto"/>
                                            <w:bottom w:val="none" w:sz="0" w:space="0" w:color="auto"/>
                                            <w:right w:val="none" w:sz="0" w:space="0" w:color="auto"/>
                                          </w:divBdr>
                                          <w:divsChild>
                                            <w:div w:id="1820725140">
                                              <w:marLeft w:val="0"/>
                                              <w:marRight w:val="0"/>
                                              <w:marTop w:val="0"/>
                                              <w:marBottom w:val="0"/>
                                              <w:divBdr>
                                                <w:top w:val="none" w:sz="0" w:space="0" w:color="auto"/>
                                                <w:left w:val="none" w:sz="0" w:space="0" w:color="auto"/>
                                                <w:bottom w:val="none" w:sz="0" w:space="0" w:color="auto"/>
                                                <w:right w:val="none" w:sz="0" w:space="0" w:color="auto"/>
                                              </w:divBdr>
                                            </w:div>
                                            <w:div w:id="1108503192">
                                              <w:marLeft w:val="0"/>
                                              <w:marRight w:val="0"/>
                                              <w:marTop w:val="0"/>
                                              <w:marBottom w:val="0"/>
                                              <w:divBdr>
                                                <w:top w:val="none" w:sz="0" w:space="0" w:color="auto"/>
                                                <w:left w:val="none" w:sz="0" w:space="0" w:color="auto"/>
                                                <w:bottom w:val="none" w:sz="0" w:space="0" w:color="auto"/>
                                                <w:right w:val="none" w:sz="0" w:space="0" w:color="auto"/>
                                              </w:divBdr>
                                              <w:divsChild>
                                                <w:div w:id="219175067">
                                                  <w:marLeft w:val="0"/>
                                                  <w:marRight w:val="0"/>
                                                  <w:marTop w:val="0"/>
                                                  <w:marBottom w:val="0"/>
                                                  <w:divBdr>
                                                    <w:top w:val="none" w:sz="0" w:space="0" w:color="auto"/>
                                                    <w:left w:val="none" w:sz="0" w:space="0" w:color="auto"/>
                                                    <w:bottom w:val="none" w:sz="0" w:space="0" w:color="auto"/>
                                                    <w:right w:val="none" w:sz="0" w:space="0" w:color="auto"/>
                                                  </w:divBdr>
                                                  <w:divsChild>
                                                    <w:div w:id="8922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7114957">
          <w:marLeft w:val="0"/>
          <w:marRight w:val="0"/>
          <w:marTop w:val="0"/>
          <w:marBottom w:val="0"/>
          <w:divBdr>
            <w:top w:val="none" w:sz="0" w:space="0" w:color="auto"/>
            <w:left w:val="none" w:sz="0" w:space="0" w:color="auto"/>
            <w:bottom w:val="none" w:sz="0" w:space="0" w:color="auto"/>
            <w:right w:val="none" w:sz="0" w:space="0" w:color="auto"/>
          </w:divBdr>
          <w:divsChild>
            <w:div w:id="2061516616">
              <w:marLeft w:val="0"/>
              <w:marRight w:val="0"/>
              <w:marTop w:val="0"/>
              <w:marBottom w:val="0"/>
              <w:divBdr>
                <w:top w:val="none" w:sz="0" w:space="0" w:color="auto"/>
                <w:left w:val="none" w:sz="0" w:space="0" w:color="auto"/>
                <w:bottom w:val="none" w:sz="0" w:space="0" w:color="auto"/>
                <w:right w:val="none" w:sz="0" w:space="0" w:color="auto"/>
              </w:divBdr>
              <w:divsChild>
                <w:div w:id="1118060445">
                  <w:marLeft w:val="0"/>
                  <w:marRight w:val="0"/>
                  <w:marTop w:val="0"/>
                  <w:marBottom w:val="0"/>
                  <w:divBdr>
                    <w:top w:val="none" w:sz="0" w:space="0" w:color="auto"/>
                    <w:left w:val="none" w:sz="0" w:space="0" w:color="auto"/>
                    <w:bottom w:val="none" w:sz="0" w:space="0" w:color="auto"/>
                    <w:right w:val="none" w:sz="0" w:space="0" w:color="auto"/>
                  </w:divBdr>
                  <w:divsChild>
                    <w:div w:id="167257899">
                      <w:marLeft w:val="0"/>
                      <w:marRight w:val="0"/>
                      <w:marTop w:val="0"/>
                      <w:marBottom w:val="0"/>
                      <w:divBdr>
                        <w:top w:val="none" w:sz="0" w:space="0" w:color="auto"/>
                        <w:left w:val="none" w:sz="0" w:space="0" w:color="auto"/>
                        <w:bottom w:val="none" w:sz="0" w:space="0" w:color="auto"/>
                        <w:right w:val="none" w:sz="0" w:space="0" w:color="auto"/>
                      </w:divBdr>
                      <w:divsChild>
                        <w:div w:id="1973750745">
                          <w:marLeft w:val="0"/>
                          <w:marRight w:val="0"/>
                          <w:marTop w:val="0"/>
                          <w:marBottom w:val="0"/>
                          <w:divBdr>
                            <w:top w:val="none" w:sz="0" w:space="0" w:color="auto"/>
                            <w:left w:val="none" w:sz="0" w:space="0" w:color="auto"/>
                            <w:bottom w:val="none" w:sz="0" w:space="0" w:color="auto"/>
                            <w:right w:val="none" w:sz="0" w:space="0" w:color="auto"/>
                          </w:divBdr>
                          <w:divsChild>
                            <w:div w:id="3946980">
                              <w:marLeft w:val="0"/>
                              <w:marRight w:val="0"/>
                              <w:marTop w:val="0"/>
                              <w:marBottom w:val="0"/>
                              <w:divBdr>
                                <w:top w:val="none" w:sz="0" w:space="0" w:color="auto"/>
                                <w:left w:val="none" w:sz="0" w:space="0" w:color="auto"/>
                                <w:bottom w:val="none" w:sz="0" w:space="0" w:color="auto"/>
                                <w:right w:val="none" w:sz="0" w:space="0" w:color="auto"/>
                              </w:divBdr>
                              <w:divsChild>
                                <w:div w:id="1722633945">
                                  <w:marLeft w:val="0"/>
                                  <w:marRight w:val="0"/>
                                  <w:marTop w:val="0"/>
                                  <w:marBottom w:val="0"/>
                                  <w:divBdr>
                                    <w:top w:val="none" w:sz="0" w:space="0" w:color="auto"/>
                                    <w:left w:val="none" w:sz="0" w:space="0" w:color="auto"/>
                                    <w:bottom w:val="none" w:sz="0" w:space="0" w:color="auto"/>
                                    <w:right w:val="none" w:sz="0" w:space="0" w:color="auto"/>
                                  </w:divBdr>
                                  <w:divsChild>
                                    <w:div w:id="1086071966">
                                      <w:marLeft w:val="0"/>
                                      <w:marRight w:val="0"/>
                                      <w:marTop w:val="0"/>
                                      <w:marBottom w:val="0"/>
                                      <w:divBdr>
                                        <w:top w:val="none" w:sz="0" w:space="0" w:color="auto"/>
                                        <w:left w:val="none" w:sz="0" w:space="0" w:color="auto"/>
                                        <w:bottom w:val="none" w:sz="0" w:space="0" w:color="auto"/>
                                        <w:right w:val="none" w:sz="0" w:space="0" w:color="auto"/>
                                      </w:divBdr>
                                      <w:divsChild>
                                        <w:div w:id="7088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466525">
          <w:marLeft w:val="0"/>
          <w:marRight w:val="0"/>
          <w:marTop w:val="0"/>
          <w:marBottom w:val="0"/>
          <w:divBdr>
            <w:top w:val="none" w:sz="0" w:space="0" w:color="auto"/>
            <w:left w:val="none" w:sz="0" w:space="0" w:color="auto"/>
            <w:bottom w:val="none" w:sz="0" w:space="0" w:color="auto"/>
            <w:right w:val="none" w:sz="0" w:space="0" w:color="auto"/>
          </w:divBdr>
          <w:divsChild>
            <w:div w:id="1309017960">
              <w:marLeft w:val="0"/>
              <w:marRight w:val="0"/>
              <w:marTop w:val="0"/>
              <w:marBottom w:val="0"/>
              <w:divBdr>
                <w:top w:val="none" w:sz="0" w:space="0" w:color="auto"/>
                <w:left w:val="none" w:sz="0" w:space="0" w:color="auto"/>
                <w:bottom w:val="none" w:sz="0" w:space="0" w:color="auto"/>
                <w:right w:val="none" w:sz="0" w:space="0" w:color="auto"/>
              </w:divBdr>
              <w:divsChild>
                <w:div w:id="1424836258">
                  <w:marLeft w:val="0"/>
                  <w:marRight w:val="0"/>
                  <w:marTop w:val="0"/>
                  <w:marBottom w:val="0"/>
                  <w:divBdr>
                    <w:top w:val="none" w:sz="0" w:space="0" w:color="auto"/>
                    <w:left w:val="none" w:sz="0" w:space="0" w:color="auto"/>
                    <w:bottom w:val="none" w:sz="0" w:space="0" w:color="auto"/>
                    <w:right w:val="none" w:sz="0" w:space="0" w:color="auto"/>
                  </w:divBdr>
                  <w:divsChild>
                    <w:div w:id="1030954055">
                      <w:marLeft w:val="0"/>
                      <w:marRight w:val="0"/>
                      <w:marTop w:val="0"/>
                      <w:marBottom w:val="0"/>
                      <w:divBdr>
                        <w:top w:val="none" w:sz="0" w:space="0" w:color="auto"/>
                        <w:left w:val="none" w:sz="0" w:space="0" w:color="auto"/>
                        <w:bottom w:val="none" w:sz="0" w:space="0" w:color="auto"/>
                        <w:right w:val="none" w:sz="0" w:space="0" w:color="auto"/>
                      </w:divBdr>
                      <w:divsChild>
                        <w:div w:id="1496457577">
                          <w:marLeft w:val="0"/>
                          <w:marRight w:val="0"/>
                          <w:marTop w:val="0"/>
                          <w:marBottom w:val="0"/>
                          <w:divBdr>
                            <w:top w:val="none" w:sz="0" w:space="0" w:color="auto"/>
                            <w:left w:val="none" w:sz="0" w:space="0" w:color="auto"/>
                            <w:bottom w:val="none" w:sz="0" w:space="0" w:color="auto"/>
                            <w:right w:val="none" w:sz="0" w:space="0" w:color="auto"/>
                          </w:divBdr>
                          <w:divsChild>
                            <w:div w:id="1382972273">
                              <w:marLeft w:val="0"/>
                              <w:marRight w:val="0"/>
                              <w:marTop w:val="0"/>
                              <w:marBottom w:val="0"/>
                              <w:divBdr>
                                <w:top w:val="none" w:sz="0" w:space="0" w:color="auto"/>
                                <w:left w:val="none" w:sz="0" w:space="0" w:color="auto"/>
                                <w:bottom w:val="none" w:sz="0" w:space="0" w:color="auto"/>
                                <w:right w:val="none" w:sz="0" w:space="0" w:color="auto"/>
                              </w:divBdr>
                              <w:divsChild>
                                <w:div w:id="1551769010">
                                  <w:marLeft w:val="0"/>
                                  <w:marRight w:val="0"/>
                                  <w:marTop w:val="0"/>
                                  <w:marBottom w:val="0"/>
                                  <w:divBdr>
                                    <w:top w:val="none" w:sz="0" w:space="0" w:color="auto"/>
                                    <w:left w:val="none" w:sz="0" w:space="0" w:color="auto"/>
                                    <w:bottom w:val="none" w:sz="0" w:space="0" w:color="auto"/>
                                    <w:right w:val="none" w:sz="0" w:space="0" w:color="auto"/>
                                  </w:divBdr>
                                  <w:divsChild>
                                    <w:div w:id="16495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raun.com" TargetMode="External"/><Relationship Id="rId3" Type="http://schemas.openxmlformats.org/officeDocument/2006/relationships/settings" Target="settings.xml"/><Relationship Id="rId7" Type="http://schemas.openxmlformats.org/officeDocument/2006/relationships/hyperlink" Target="https://www.heraeus-medic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yker.com" TargetMode="External"/><Relationship Id="rId11" Type="http://schemas.openxmlformats.org/officeDocument/2006/relationships/theme" Target="theme/theme1.xml"/><Relationship Id="rId5" Type="http://schemas.openxmlformats.org/officeDocument/2006/relationships/hyperlink" Target="https://www.zimmerbiome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pcmedic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4263</Words>
  <Characters>24303</Characters>
  <Application>Microsoft Office Word</Application>
  <DocSecurity>0</DocSecurity>
  <Lines>202</Lines>
  <Paragraphs>57</Paragraphs>
  <ScaleCrop>false</ScaleCrop>
  <Company/>
  <LinksUpToDate>false</LinksUpToDate>
  <CharactersWithSpaces>28509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2025-06-26T09:06:00Z</dcterms:created>
  <dcterms:modified xsi:type="dcterms:W3CDTF">2025-06-26T09:12:00Z</dcterms:modified>
</cp:coreProperties>
</file>