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F8E34" w14:textId="345F62BE" w:rsidR="00FA1A00" w:rsidRDefault="00FA1A00" w:rsidP="00FA1A00">
      <w:pPr>
        <w:rPr>
          <w:b/>
          <w:bCs/>
        </w:rPr>
      </w:pPr>
      <w:r w:rsidRPr="00FA1A00">
        <w:rPr>
          <w:b/>
          <w:bCs/>
        </w:rPr>
        <w:t>Global Cryosurgery Devices Market</w:t>
      </w:r>
    </w:p>
    <w:p w14:paraId="78C66AD4" w14:textId="28700E41" w:rsidR="00FA1A00" w:rsidRPr="00FA1A00" w:rsidRDefault="00FA1A00" w:rsidP="00FA1A00">
      <w:pPr>
        <w:rPr>
          <w:b/>
          <w:bCs/>
        </w:rPr>
      </w:pPr>
      <w:r w:rsidRPr="00FA1A00">
        <w:rPr>
          <w:b/>
          <w:bCs/>
        </w:rPr>
        <w:t>1. Introduction and Strategic Context</w:t>
      </w:r>
    </w:p>
    <w:p w14:paraId="6EFD3349" w14:textId="00207B13" w:rsidR="00FA1A00" w:rsidRPr="00FA1A00" w:rsidRDefault="00FA1A00" w:rsidP="00FA1A00">
      <w:r w:rsidRPr="00FA1A00">
        <w:t xml:space="preserve">The </w:t>
      </w:r>
      <w:r w:rsidRPr="00FA1A00">
        <w:rPr>
          <w:b/>
          <w:bCs/>
        </w:rPr>
        <w:t>Global Cryosurgery Devices Market</w:t>
      </w:r>
      <w:r w:rsidRPr="00FA1A00">
        <w:t xml:space="preserve"> </w:t>
      </w:r>
      <w:r w:rsidRPr="00FA1A00">
        <w:t xml:space="preserve">will witness a robust </w:t>
      </w:r>
      <w:r w:rsidRPr="00FA1A00">
        <w:rPr>
          <w:b/>
          <w:bCs/>
        </w:rPr>
        <w:t>CAGR of 9.8%</w:t>
      </w:r>
      <w:r w:rsidRPr="00FA1A00">
        <w:t xml:space="preserve">, valued at </w:t>
      </w:r>
      <w:r w:rsidRPr="00FA1A00">
        <w:rPr>
          <w:b/>
          <w:bCs/>
        </w:rPr>
        <w:t>$3.2 billion in 2024</w:t>
      </w:r>
      <w:r w:rsidRPr="00FA1A00">
        <w:t xml:space="preserve">, expected to appreciate and reach </w:t>
      </w:r>
      <w:r w:rsidRPr="00FA1A00">
        <w:rPr>
          <w:b/>
          <w:bCs/>
        </w:rPr>
        <w:t>$5.6 billion by 2030</w:t>
      </w:r>
      <w:r w:rsidRPr="00FA1A00">
        <w:t>, confirms Strategic Market Research.</w:t>
      </w:r>
    </w:p>
    <w:p w14:paraId="02A5637F" w14:textId="77777777" w:rsidR="00FA1A00" w:rsidRPr="00FA1A00" w:rsidRDefault="00FA1A00" w:rsidP="00FA1A00">
      <w:r w:rsidRPr="00FA1A00">
        <w:t xml:space="preserve">Cryosurgery, also known as cryotherapy, refers to the use of extreme cold to destroy abnormal or diseased tissue. It is increasingly adopted in oncology, dermatology, </w:t>
      </w:r>
      <w:proofErr w:type="spellStart"/>
      <w:r w:rsidRPr="00FA1A00">
        <w:t>gynecology</w:t>
      </w:r>
      <w:proofErr w:type="spellEnd"/>
      <w:r w:rsidRPr="00FA1A00">
        <w:t>, and cardiology for its minimally invasive nature, improved procedural efficiency, and fewer post-operative complications. In 2024, the cryosurgery devices market is strategically positioned at the convergence of rising cancer prevalence, technological innovation in cryogenic equipment, and growing demand for non-invasive treatment alternatives.</w:t>
      </w:r>
    </w:p>
    <w:p w14:paraId="1DE6A8E0" w14:textId="77777777" w:rsidR="00FA1A00" w:rsidRPr="00FA1A00" w:rsidRDefault="00FA1A00" w:rsidP="00FA1A00">
      <w:r w:rsidRPr="00FA1A00">
        <w:t xml:space="preserve">The surge in chronic disease incidence—especially </w:t>
      </w:r>
      <w:r w:rsidRPr="00FA1A00">
        <w:rPr>
          <w:b/>
          <w:bCs/>
        </w:rPr>
        <w:t>prostate, breast, cervical, and skin cancers</w:t>
      </w:r>
      <w:r w:rsidRPr="00FA1A00">
        <w:t xml:space="preserve">—is </w:t>
      </w:r>
      <w:proofErr w:type="spellStart"/>
      <w:r w:rsidRPr="00FA1A00">
        <w:t>fueling</w:t>
      </w:r>
      <w:proofErr w:type="spellEnd"/>
      <w:r w:rsidRPr="00FA1A00">
        <w:t xml:space="preserve"> market demand. Technological improvements in cryoprobes, gas-based delivery systems (liquid nitrogen, argon), and portable cryoablation systems are expanding procedural reach beyond hospitals into ambulatory care and outpatient clinics. Regulatory agencies such as the </w:t>
      </w:r>
      <w:r w:rsidRPr="00FA1A00">
        <w:rPr>
          <w:b/>
          <w:bCs/>
        </w:rPr>
        <w:t>U.S. FDA</w:t>
      </w:r>
      <w:r w:rsidRPr="00FA1A00">
        <w:t xml:space="preserve"> and </w:t>
      </w:r>
      <w:r w:rsidRPr="00FA1A00">
        <w:rPr>
          <w:b/>
          <w:bCs/>
        </w:rPr>
        <w:t>EMA</w:t>
      </w:r>
      <w:r w:rsidRPr="00FA1A00">
        <w:t xml:space="preserve"> have expedited approvals for cryosurgical tools, recognizing their value in cost-effective and repeatable therapies.</w:t>
      </w:r>
    </w:p>
    <w:p w14:paraId="34E95386" w14:textId="77777777" w:rsidR="00FA1A00" w:rsidRPr="00FA1A00" w:rsidRDefault="00FA1A00" w:rsidP="00FA1A00">
      <w:r w:rsidRPr="00FA1A00">
        <w:t xml:space="preserve">Furthermore, advancements in imaging-guided cryotherapy—using real-time ultrasound, MRI, and CT—are enhancing procedural accuracy, reducing recurrence rates, and enabling broader clinical applications. On the investment front, cryosurgery aligns with the healthcare sector’s shift toward </w:t>
      </w:r>
      <w:r w:rsidRPr="00FA1A00">
        <w:rPr>
          <w:b/>
          <w:bCs/>
        </w:rPr>
        <w:t>value-based care</w:t>
      </w:r>
      <w:r w:rsidRPr="00FA1A00">
        <w:t>, where reduced hospitalization time and faster recovery play critical roles.</w:t>
      </w:r>
    </w:p>
    <w:p w14:paraId="7636045B" w14:textId="77777777" w:rsidR="00FA1A00" w:rsidRPr="00FA1A00" w:rsidRDefault="00FA1A00" w:rsidP="00FA1A00">
      <w:r w:rsidRPr="00FA1A00">
        <w:rPr>
          <w:b/>
          <w:bCs/>
        </w:rPr>
        <w:t>Key stakeholders</w:t>
      </w:r>
      <w:r w:rsidRPr="00FA1A00">
        <w:t xml:space="preserve"> in this market include:</w:t>
      </w:r>
    </w:p>
    <w:p w14:paraId="11521E9B" w14:textId="77777777" w:rsidR="00FA1A00" w:rsidRPr="00FA1A00" w:rsidRDefault="00FA1A00" w:rsidP="00FA1A00">
      <w:pPr>
        <w:numPr>
          <w:ilvl w:val="0"/>
          <w:numId w:val="1"/>
        </w:numPr>
      </w:pPr>
      <w:r w:rsidRPr="00FA1A00">
        <w:rPr>
          <w:b/>
          <w:bCs/>
        </w:rPr>
        <w:t>Original Equipment Manufacturers (OEMs)</w:t>
      </w:r>
      <w:r w:rsidRPr="00FA1A00">
        <w:t>: Focused on developing high-precision cryosurgical probes and delivery systems.</w:t>
      </w:r>
    </w:p>
    <w:p w14:paraId="166CEA6A" w14:textId="77777777" w:rsidR="00FA1A00" w:rsidRPr="00FA1A00" w:rsidRDefault="00FA1A00" w:rsidP="00FA1A00">
      <w:pPr>
        <w:numPr>
          <w:ilvl w:val="0"/>
          <w:numId w:val="1"/>
        </w:numPr>
      </w:pPr>
      <w:r w:rsidRPr="00FA1A00">
        <w:rPr>
          <w:b/>
          <w:bCs/>
        </w:rPr>
        <w:t>Healthcare Providers</w:t>
      </w:r>
      <w:r w:rsidRPr="00FA1A00">
        <w:t xml:space="preserve">: Hospitals, specialty clinics, and ambulatory surgical </w:t>
      </w:r>
      <w:proofErr w:type="spellStart"/>
      <w:r w:rsidRPr="00FA1A00">
        <w:t>centers</w:t>
      </w:r>
      <w:proofErr w:type="spellEnd"/>
      <w:r w:rsidRPr="00FA1A00">
        <w:t xml:space="preserve"> employing cryosurgery for organ-conserving procedures.</w:t>
      </w:r>
    </w:p>
    <w:p w14:paraId="6B69B0A2" w14:textId="77777777" w:rsidR="00FA1A00" w:rsidRPr="00FA1A00" w:rsidRDefault="00FA1A00" w:rsidP="00FA1A00">
      <w:pPr>
        <w:numPr>
          <w:ilvl w:val="0"/>
          <w:numId w:val="1"/>
        </w:numPr>
      </w:pPr>
      <w:r w:rsidRPr="00FA1A00">
        <w:rPr>
          <w:b/>
          <w:bCs/>
        </w:rPr>
        <w:t>Academic and Research Institutions</w:t>
      </w:r>
      <w:r w:rsidRPr="00FA1A00">
        <w:t>: Driving clinical innovation and longitudinal outcome studies.</w:t>
      </w:r>
    </w:p>
    <w:p w14:paraId="50AA25AB" w14:textId="77777777" w:rsidR="00FA1A00" w:rsidRPr="00FA1A00" w:rsidRDefault="00FA1A00" w:rsidP="00FA1A00">
      <w:pPr>
        <w:numPr>
          <w:ilvl w:val="0"/>
          <w:numId w:val="1"/>
        </w:numPr>
      </w:pPr>
      <w:r w:rsidRPr="00FA1A00">
        <w:rPr>
          <w:b/>
          <w:bCs/>
        </w:rPr>
        <w:t>Governments and Regulatory Bodies</w:t>
      </w:r>
      <w:r w:rsidRPr="00FA1A00">
        <w:t>: Accelerating procedural inclusion under public health insurance schemes.</w:t>
      </w:r>
    </w:p>
    <w:p w14:paraId="2A7403D7" w14:textId="77777777" w:rsidR="00FA1A00" w:rsidRPr="00FA1A00" w:rsidRDefault="00FA1A00" w:rsidP="00FA1A00">
      <w:pPr>
        <w:numPr>
          <w:ilvl w:val="0"/>
          <w:numId w:val="1"/>
        </w:numPr>
      </w:pPr>
      <w:r w:rsidRPr="00FA1A00">
        <w:rPr>
          <w:b/>
          <w:bCs/>
        </w:rPr>
        <w:t>Investors and Venture Capital Firms</w:t>
      </w:r>
      <w:r w:rsidRPr="00FA1A00">
        <w:t>: Targeting scalable technologies and minimally invasive oncology solutions.</w:t>
      </w:r>
    </w:p>
    <w:p w14:paraId="3FC4061A" w14:textId="77777777" w:rsidR="00FA1A00" w:rsidRPr="00FA1A00" w:rsidRDefault="00FA1A00" w:rsidP="00FA1A00">
      <w:r w:rsidRPr="00FA1A00">
        <w:rPr>
          <w:i/>
          <w:iCs/>
        </w:rPr>
        <w:t>Cryosurgery is no longer confined to niche dermatological practices—it is evolving into a core pillar of interventional oncology and tissue-targeted therapy</w:t>
      </w:r>
      <w:r w:rsidRPr="00FA1A00">
        <w:t>, especially in emerging markets where surgical infrastructure may be limited but non-invasive, portable solutions are viable.</w:t>
      </w:r>
    </w:p>
    <w:p w14:paraId="38C40DB3" w14:textId="77777777" w:rsidR="00FA1A00" w:rsidRPr="00FA1A00" w:rsidRDefault="00FA1A00" w:rsidP="00FA1A00">
      <w:pPr>
        <w:rPr>
          <w:b/>
          <w:bCs/>
        </w:rPr>
      </w:pPr>
      <w:r w:rsidRPr="00FA1A00">
        <w:rPr>
          <w:rFonts w:ascii="Segoe UI Emoji" w:hAnsi="Segoe UI Emoji" w:cs="Segoe UI Emoji"/>
          <w:b/>
          <w:bCs/>
        </w:rPr>
        <w:lastRenderedPageBreak/>
        <w:t>📘</w:t>
      </w:r>
      <w:r w:rsidRPr="00FA1A00">
        <w:rPr>
          <w:b/>
          <w:bCs/>
        </w:rPr>
        <w:t xml:space="preserve"> 2. Market Segmentation and Forecast Scope</w:t>
      </w:r>
    </w:p>
    <w:p w14:paraId="544E5FCC" w14:textId="77777777" w:rsidR="00FA1A00" w:rsidRPr="00FA1A00" w:rsidRDefault="00FA1A00" w:rsidP="00FA1A00">
      <w:r w:rsidRPr="00FA1A00">
        <w:t xml:space="preserve">The global </w:t>
      </w:r>
      <w:r w:rsidRPr="00FA1A00">
        <w:rPr>
          <w:b/>
          <w:bCs/>
        </w:rPr>
        <w:t>cryosurgery devices market</w:t>
      </w:r>
      <w:r w:rsidRPr="00FA1A00">
        <w:t xml:space="preserve"> is segmented across four core dimensions to capture its dynamic scope and clinical diversity:</w:t>
      </w:r>
    </w:p>
    <w:p w14:paraId="5DBDF1CB" w14:textId="77777777" w:rsidR="00FA1A00" w:rsidRPr="00FA1A00" w:rsidRDefault="00FA1A00" w:rsidP="00FA1A00">
      <w:r w:rsidRPr="00FA1A00">
        <w:pict w14:anchorId="17872591">
          <v:rect id="_x0000_i1331" style="width:0;height:1.5pt" o:hralign="center" o:hrstd="t" o:hr="t" fillcolor="#a0a0a0" stroked="f"/>
        </w:pict>
      </w:r>
    </w:p>
    <w:p w14:paraId="5AF1ED09" w14:textId="77777777" w:rsidR="00FA1A00" w:rsidRPr="00FA1A00" w:rsidRDefault="00FA1A00" w:rsidP="00FA1A00">
      <w:pPr>
        <w:rPr>
          <w:b/>
          <w:bCs/>
        </w:rPr>
      </w:pPr>
      <w:r w:rsidRPr="00FA1A00">
        <w:rPr>
          <w:b/>
          <w:bCs/>
        </w:rPr>
        <w:t>By Product Type</w:t>
      </w:r>
    </w:p>
    <w:p w14:paraId="0E1F4884" w14:textId="77777777" w:rsidR="00FA1A00" w:rsidRPr="00FA1A00" w:rsidRDefault="00FA1A00" w:rsidP="00FA1A00">
      <w:pPr>
        <w:numPr>
          <w:ilvl w:val="0"/>
          <w:numId w:val="2"/>
        </w:numPr>
      </w:pPr>
      <w:r w:rsidRPr="00FA1A00">
        <w:rPr>
          <w:b/>
          <w:bCs/>
        </w:rPr>
        <w:t>Cryoprobes</w:t>
      </w:r>
    </w:p>
    <w:p w14:paraId="612DA60D" w14:textId="77777777" w:rsidR="00FA1A00" w:rsidRPr="00FA1A00" w:rsidRDefault="00FA1A00" w:rsidP="00FA1A00">
      <w:pPr>
        <w:numPr>
          <w:ilvl w:val="0"/>
          <w:numId w:val="2"/>
        </w:numPr>
      </w:pPr>
      <w:r w:rsidRPr="00FA1A00">
        <w:rPr>
          <w:b/>
          <w:bCs/>
        </w:rPr>
        <w:t>Cryoguns</w:t>
      </w:r>
    </w:p>
    <w:p w14:paraId="2F48201C" w14:textId="77777777" w:rsidR="00FA1A00" w:rsidRPr="00FA1A00" w:rsidRDefault="00FA1A00" w:rsidP="00FA1A00">
      <w:pPr>
        <w:numPr>
          <w:ilvl w:val="0"/>
          <w:numId w:val="2"/>
        </w:numPr>
      </w:pPr>
      <w:r w:rsidRPr="00FA1A00">
        <w:rPr>
          <w:b/>
          <w:bCs/>
        </w:rPr>
        <w:t>Gas Cylinders</w:t>
      </w:r>
    </w:p>
    <w:p w14:paraId="7D048E69" w14:textId="77777777" w:rsidR="00FA1A00" w:rsidRPr="00FA1A00" w:rsidRDefault="00FA1A00" w:rsidP="00FA1A00">
      <w:pPr>
        <w:numPr>
          <w:ilvl w:val="0"/>
          <w:numId w:val="2"/>
        </w:numPr>
      </w:pPr>
      <w:r w:rsidRPr="00FA1A00">
        <w:rPr>
          <w:b/>
          <w:bCs/>
        </w:rPr>
        <w:t>Localized Cryosurgical Units</w:t>
      </w:r>
    </w:p>
    <w:p w14:paraId="32D853D9" w14:textId="77777777" w:rsidR="00FA1A00" w:rsidRPr="00FA1A00" w:rsidRDefault="00FA1A00" w:rsidP="00FA1A00">
      <w:pPr>
        <w:numPr>
          <w:ilvl w:val="0"/>
          <w:numId w:val="2"/>
        </w:numPr>
      </w:pPr>
      <w:r w:rsidRPr="00FA1A00">
        <w:rPr>
          <w:b/>
          <w:bCs/>
        </w:rPr>
        <w:t>Cryotherapy Chambers</w:t>
      </w:r>
    </w:p>
    <w:p w14:paraId="30156F7E" w14:textId="77777777" w:rsidR="00FA1A00" w:rsidRPr="00FA1A00" w:rsidRDefault="00FA1A00" w:rsidP="00FA1A00">
      <w:r w:rsidRPr="00FA1A00">
        <w:rPr>
          <w:b/>
          <w:bCs/>
        </w:rPr>
        <w:t>Cryoprobes</w:t>
      </w:r>
      <w:r w:rsidRPr="00FA1A00">
        <w:t xml:space="preserve"> held the largest market share in </w:t>
      </w:r>
      <w:r w:rsidRPr="00FA1A00">
        <w:rPr>
          <w:b/>
          <w:bCs/>
        </w:rPr>
        <w:t>2024</w:t>
      </w:r>
      <w:r w:rsidRPr="00FA1A00">
        <w:t xml:space="preserve">, accounting for </w:t>
      </w:r>
      <w:r w:rsidRPr="00FA1A00">
        <w:rPr>
          <w:b/>
          <w:bCs/>
        </w:rPr>
        <w:t>over 38%</w:t>
      </w:r>
      <w:r w:rsidRPr="00FA1A00">
        <w:t xml:space="preserve"> of global revenue. These are essential for targeted tissue ablation, especially in oncology and </w:t>
      </w:r>
      <w:proofErr w:type="spellStart"/>
      <w:r w:rsidRPr="00FA1A00">
        <w:t>gynecology</w:t>
      </w:r>
      <w:proofErr w:type="spellEnd"/>
      <w:r w:rsidRPr="00FA1A00">
        <w:t xml:space="preserve">. The segment benefits from rising adoption in </w:t>
      </w:r>
      <w:r w:rsidRPr="00FA1A00">
        <w:rPr>
          <w:b/>
          <w:bCs/>
        </w:rPr>
        <w:t>image-guided cryoablation</w:t>
      </w:r>
      <w:r w:rsidRPr="00FA1A00">
        <w:t xml:space="preserve"> and compatibility with robotic-assisted surgical platforms. </w:t>
      </w:r>
      <w:r w:rsidRPr="00FA1A00">
        <w:rPr>
          <w:i/>
          <w:iCs/>
        </w:rPr>
        <w:t>Their precision, disposability options, and ability to operate across multiple temperature ranges make them indispensable in advanced minimally invasive procedures.</w:t>
      </w:r>
    </w:p>
    <w:p w14:paraId="41630F70" w14:textId="77777777" w:rsidR="00FA1A00" w:rsidRPr="00FA1A00" w:rsidRDefault="00FA1A00" w:rsidP="00FA1A00">
      <w:r w:rsidRPr="00FA1A00">
        <w:pict w14:anchorId="36B8E6DF">
          <v:rect id="_x0000_i1332" style="width:0;height:1.5pt" o:hralign="center" o:hrstd="t" o:hr="t" fillcolor="#a0a0a0" stroked="f"/>
        </w:pict>
      </w:r>
    </w:p>
    <w:p w14:paraId="10540D4A" w14:textId="77777777" w:rsidR="00FA1A00" w:rsidRPr="00FA1A00" w:rsidRDefault="00FA1A00" w:rsidP="00FA1A00">
      <w:pPr>
        <w:rPr>
          <w:b/>
          <w:bCs/>
        </w:rPr>
      </w:pPr>
      <w:r w:rsidRPr="00FA1A00">
        <w:rPr>
          <w:b/>
          <w:bCs/>
        </w:rPr>
        <w:t>By Application</w:t>
      </w:r>
    </w:p>
    <w:p w14:paraId="038E7BF2" w14:textId="77777777" w:rsidR="00FA1A00" w:rsidRPr="00FA1A00" w:rsidRDefault="00FA1A00" w:rsidP="00FA1A00">
      <w:pPr>
        <w:numPr>
          <w:ilvl w:val="0"/>
          <w:numId w:val="3"/>
        </w:numPr>
      </w:pPr>
      <w:r w:rsidRPr="00FA1A00">
        <w:rPr>
          <w:b/>
          <w:bCs/>
        </w:rPr>
        <w:t>Oncology</w:t>
      </w:r>
    </w:p>
    <w:p w14:paraId="0C359EE7" w14:textId="77777777" w:rsidR="00FA1A00" w:rsidRPr="00FA1A00" w:rsidRDefault="00FA1A00" w:rsidP="00FA1A00">
      <w:pPr>
        <w:numPr>
          <w:ilvl w:val="0"/>
          <w:numId w:val="3"/>
        </w:numPr>
      </w:pPr>
      <w:r w:rsidRPr="00FA1A00">
        <w:rPr>
          <w:b/>
          <w:bCs/>
        </w:rPr>
        <w:t>Dermatology</w:t>
      </w:r>
    </w:p>
    <w:p w14:paraId="001DA8F0" w14:textId="77777777" w:rsidR="00FA1A00" w:rsidRPr="00FA1A00" w:rsidRDefault="00FA1A00" w:rsidP="00FA1A00">
      <w:pPr>
        <w:numPr>
          <w:ilvl w:val="0"/>
          <w:numId w:val="3"/>
        </w:numPr>
      </w:pPr>
      <w:r w:rsidRPr="00FA1A00">
        <w:rPr>
          <w:b/>
          <w:bCs/>
        </w:rPr>
        <w:t>Cardiology</w:t>
      </w:r>
    </w:p>
    <w:p w14:paraId="0CE6A854" w14:textId="77777777" w:rsidR="00FA1A00" w:rsidRPr="00FA1A00" w:rsidRDefault="00FA1A00" w:rsidP="00FA1A00">
      <w:pPr>
        <w:numPr>
          <w:ilvl w:val="0"/>
          <w:numId w:val="3"/>
        </w:numPr>
      </w:pPr>
      <w:r w:rsidRPr="00FA1A00">
        <w:rPr>
          <w:b/>
          <w:bCs/>
        </w:rPr>
        <w:t>Pain Management</w:t>
      </w:r>
    </w:p>
    <w:p w14:paraId="07D44748" w14:textId="77777777" w:rsidR="00FA1A00" w:rsidRPr="00FA1A00" w:rsidRDefault="00FA1A00" w:rsidP="00FA1A00">
      <w:pPr>
        <w:numPr>
          <w:ilvl w:val="0"/>
          <w:numId w:val="3"/>
        </w:numPr>
      </w:pPr>
      <w:proofErr w:type="spellStart"/>
      <w:r w:rsidRPr="00FA1A00">
        <w:rPr>
          <w:b/>
          <w:bCs/>
        </w:rPr>
        <w:t>Gynecology</w:t>
      </w:r>
      <w:proofErr w:type="spellEnd"/>
    </w:p>
    <w:p w14:paraId="75BF4FD0" w14:textId="77777777" w:rsidR="00FA1A00" w:rsidRPr="00FA1A00" w:rsidRDefault="00FA1A00" w:rsidP="00FA1A00">
      <w:pPr>
        <w:numPr>
          <w:ilvl w:val="0"/>
          <w:numId w:val="3"/>
        </w:numPr>
      </w:pPr>
      <w:r w:rsidRPr="00FA1A00">
        <w:rPr>
          <w:b/>
          <w:bCs/>
        </w:rPr>
        <w:t>Others (urology, ENT, proctology)</w:t>
      </w:r>
    </w:p>
    <w:p w14:paraId="4765D820" w14:textId="77777777" w:rsidR="00FA1A00" w:rsidRPr="00FA1A00" w:rsidRDefault="00FA1A00" w:rsidP="00FA1A00">
      <w:r w:rsidRPr="00FA1A00">
        <w:rPr>
          <w:b/>
          <w:bCs/>
        </w:rPr>
        <w:t>Oncology</w:t>
      </w:r>
      <w:r w:rsidRPr="00FA1A00">
        <w:t xml:space="preserve"> is the most dominant application, expected to grow at the </w:t>
      </w:r>
      <w:r w:rsidRPr="00FA1A00">
        <w:rPr>
          <w:b/>
          <w:bCs/>
        </w:rPr>
        <w:t>fastest CAGR of 11.4%</w:t>
      </w:r>
      <w:r w:rsidRPr="00FA1A00">
        <w:t xml:space="preserve"> from 2024 to 2030. Cryosurgery is now widely used in treating </w:t>
      </w:r>
      <w:r w:rsidRPr="00FA1A00">
        <w:rPr>
          <w:b/>
          <w:bCs/>
        </w:rPr>
        <w:t xml:space="preserve">prostate, liver, kidney, and lung </w:t>
      </w:r>
      <w:proofErr w:type="spellStart"/>
      <w:r w:rsidRPr="00FA1A00">
        <w:rPr>
          <w:b/>
          <w:bCs/>
        </w:rPr>
        <w:t>tumors</w:t>
      </w:r>
      <w:proofErr w:type="spellEnd"/>
      <w:r w:rsidRPr="00FA1A00">
        <w:t xml:space="preserve">, often as an alternative to radiofrequency or microwave ablation. </w:t>
      </w:r>
      <w:r w:rsidRPr="00FA1A00">
        <w:rPr>
          <w:i/>
          <w:iCs/>
        </w:rPr>
        <w:t>Increased patient preference for tissue-conserving and repeatable cancer treatments underpins this trend.</w:t>
      </w:r>
    </w:p>
    <w:p w14:paraId="2921166C" w14:textId="77777777" w:rsidR="00FA1A00" w:rsidRPr="00FA1A00" w:rsidRDefault="00FA1A00" w:rsidP="00FA1A00">
      <w:r w:rsidRPr="00FA1A00">
        <w:pict w14:anchorId="6E7DBF84">
          <v:rect id="_x0000_i1333" style="width:0;height:1.5pt" o:hralign="center" o:hrstd="t" o:hr="t" fillcolor="#a0a0a0" stroked="f"/>
        </w:pict>
      </w:r>
    </w:p>
    <w:p w14:paraId="7565FC0E" w14:textId="77777777" w:rsidR="00FA1A00" w:rsidRPr="00FA1A00" w:rsidRDefault="00FA1A00" w:rsidP="00FA1A00">
      <w:pPr>
        <w:rPr>
          <w:b/>
          <w:bCs/>
        </w:rPr>
      </w:pPr>
      <w:r w:rsidRPr="00FA1A00">
        <w:rPr>
          <w:b/>
          <w:bCs/>
        </w:rPr>
        <w:t>By End User</w:t>
      </w:r>
    </w:p>
    <w:p w14:paraId="6483A895" w14:textId="77777777" w:rsidR="00FA1A00" w:rsidRPr="00FA1A00" w:rsidRDefault="00FA1A00" w:rsidP="00FA1A00">
      <w:pPr>
        <w:numPr>
          <w:ilvl w:val="0"/>
          <w:numId w:val="4"/>
        </w:numPr>
      </w:pPr>
      <w:r w:rsidRPr="00FA1A00">
        <w:rPr>
          <w:b/>
          <w:bCs/>
        </w:rPr>
        <w:t>Hospitals</w:t>
      </w:r>
    </w:p>
    <w:p w14:paraId="29E753F1" w14:textId="77777777" w:rsidR="00FA1A00" w:rsidRPr="00FA1A00" w:rsidRDefault="00FA1A00" w:rsidP="00FA1A00">
      <w:pPr>
        <w:numPr>
          <w:ilvl w:val="0"/>
          <w:numId w:val="4"/>
        </w:numPr>
      </w:pPr>
      <w:r w:rsidRPr="00FA1A00">
        <w:rPr>
          <w:b/>
          <w:bCs/>
        </w:rPr>
        <w:lastRenderedPageBreak/>
        <w:t xml:space="preserve">Ambulatory Surgical </w:t>
      </w:r>
      <w:proofErr w:type="spellStart"/>
      <w:r w:rsidRPr="00FA1A00">
        <w:rPr>
          <w:b/>
          <w:bCs/>
        </w:rPr>
        <w:t>Centers</w:t>
      </w:r>
      <w:proofErr w:type="spellEnd"/>
      <w:r w:rsidRPr="00FA1A00">
        <w:rPr>
          <w:b/>
          <w:bCs/>
        </w:rPr>
        <w:t xml:space="preserve"> (ASCs)</w:t>
      </w:r>
    </w:p>
    <w:p w14:paraId="2A8C0909" w14:textId="77777777" w:rsidR="00FA1A00" w:rsidRPr="00FA1A00" w:rsidRDefault="00FA1A00" w:rsidP="00FA1A00">
      <w:pPr>
        <w:numPr>
          <w:ilvl w:val="0"/>
          <w:numId w:val="4"/>
        </w:numPr>
      </w:pPr>
      <w:r w:rsidRPr="00FA1A00">
        <w:rPr>
          <w:b/>
          <w:bCs/>
        </w:rPr>
        <w:t>Dermatology &amp; Cosmetic Clinics</w:t>
      </w:r>
    </w:p>
    <w:p w14:paraId="594378DB" w14:textId="77777777" w:rsidR="00FA1A00" w:rsidRPr="00FA1A00" w:rsidRDefault="00FA1A00" w:rsidP="00FA1A00">
      <w:pPr>
        <w:numPr>
          <w:ilvl w:val="0"/>
          <w:numId w:val="4"/>
        </w:numPr>
      </w:pPr>
      <w:r w:rsidRPr="00FA1A00">
        <w:rPr>
          <w:b/>
          <w:bCs/>
        </w:rPr>
        <w:t>Academic &amp; Research Institutions</w:t>
      </w:r>
    </w:p>
    <w:p w14:paraId="0C805A8E" w14:textId="77777777" w:rsidR="00FA1A00" w:rsidRPr="00FA1A00" w:rsidRDefault="00FA1A00" w:rsidP="00FA1A00">
      <w:r w:rsidRPr="00FA1A00">
        <w:rPr>
          <w:b/>
          <w:bCs/>
        </w:rPr>
        <w:t>Hospitals</w:t>
      </w:r>
      <w:r w:rsidRPr="00FA1A00">
        <w:t xml:space="preserve"> remain the primary end-user segment, capturing </w:t>
      </w:r>
      <w:r w:rsidRPr="00FA1A00">
        <w:rPr>
          <w:b/>
          <w:bCs/>
        </w:rPr>
        <w:t>around 45% of total procedures</w:t>
      </w:r>
      <w:r w:rsidRPr="00FA1A00">
        <w:t xml:space="preserve"> in 2024. However, </w:t>
      </w:r>
      <w:r w:rsidRPr="00FA1A00">
        <w:rPr>
          <w:b/>
          <w:bCs/>
        </w:rPr>
        <w:t xml:space="preserve">ambulatory surgical </w:t>
      </w:r>
      <w:proofErr w:type="spellStart"/>
      <w:r w:rsidRPr="00FA1A00">
        <w:rPr>
          <w:b/>
          <w:bCs/>
        </w:rPr>
        <w:t>centers</w:t>
      </w:r>
      <w:proofErr w:type="spellEnd"/>
      <w:r w:rsidRPr="00FA1A00">
        <w:t xml:space="preserve"> are emerging as a high-growth zone, owing to procedural simplicity, low equipment footprint, and rapid recovery pathways.</w:t>
      </w:r>
    </w:p>
    <w:p w14:paraId="331EA9C4" w14:textId="77777777" w:rsidR="00FA1A00" w:rsidRPr="00FA1A00" w:rsidRDefault="00FA1A00" w:rsidP="00FA1A00">
      <w:r w:rsidRPr="00FA1A00">
        <w:pict w14:anchorId="6929283B">
          <v:rect id="_x0000_i1334" style="width:0;height:1.5pt" o:hralign="center" o:hrstd="t" o:hr="t" fillcolor="#a0a0a0" stroked="f"/>
        </w:pict>
      </w:r>
    </w:p>
    <w:p w14:paraId="3A63962D" w14:textId="77777777" w:rsidR="00FA1A00" w:rsidRPr="00FA1A00" w:rsidRDefault="00FA1A00" w:rsidP="00FA1A00">
      <w:pPr>
        <w:rPr>
          <w:b/>
          <w:bCs/>
        </w:rPr>
      </w:pPr>
      <w:r w:rsidRPr="00FA1A00">
        <w:rPr>
          <w:b/>
          <w:bCs/>
        </w:rPr>
        <w:t>By Region</w:t>
      </w:r>
    </w:p>
    <w:p w14:paraId="19850B40" w14:textId="77777777" w:rsidR="00FA1A00" w:rsidRPr="00FA1A00" w:rsidRDefault="00FA1A00" w:rsidP="00FA1A00">
      <w:pPr>
        <w:numPr>
          <w:ilvl w:val="0"/>
          <w:numId w:val="5"/>
        </w:numPr>
      </w:pPr>
      <w:r w:rsidRPr="00FA1A00">
        <w:rPr>
          <w:b/>
          <w:bCs/>
        </w:rPr>
        <w:t>North America</w:t>
      </w:r>
    </w:p>
    <w:p w14:paraId="200D53FE" w14:textId="77777777" w:rsidR="00FA1A00" w:rsidRPr="00FA1A00" w:rsidRDefault="00FA1A00" w:rsidP="00FA1A00">
      <w:pPr>
        <w:numPr>
          <w:ilvl w:val="0"/>
          <w:numId w:val="5"/>
        </w:numPr>
      </w:pPr>
      <w:r w:rsidRPr="00FA1A00">
        <w:rPr>
          <w:b/>
          <w:bCs/>
        </w:rPr>
        <w:t>Europe</w:t>
      </w:r>
    </w:p>
    <w:p w14:paraId="3A5C0486" w14:textId="77777777" w:rsidR="00FA1A00" w:rsidRPr="00FA1A00" w:rsidRDefault="00FA1A00" w:rsidP="00FA1A00">
      <w:pPr>
        <w:numPr>
          <w:ilvl w:val="0"/>
          <w:numId w:val="5"/>
        </w:numPr>
      </w:pPr>
      <w:r w:rsidRPr="00FA1A00">
        <w:rPr>
          <w:b/>
          <w:bCs/>
        </w:rPr>
        <w:t>Asia Pacific</w:t>
      </w:r>
    </w:p>
    <w:p w14:paraId="77266CEE" w14:textId="77777777" w:rsidR="00FA1A00" w:rsidRPr="00FA1A00" w:rsidRDefault="00FA1A00" w:rsidP="00FA1A00">
      <w:pPr>
        <w:numPr>
          <w:ilvl w:val="0"/>
          <w:numId w:val="5"/>
        </w:numPr>
      </w:pPr>
      <w:r w:rsidRPr="00FA1A00">
        <w:rPr>
          <w:b/>
          <w:bCs/>
        </w:rPr>
        <w:t>Latin America</w:t>
      </w:r>
    </w:p>
    <w:p w14:paraId="182DE804" w14:textId="77777777" w:rsidR="00FA1A00" w:rsidRPr="00FA1A00" w:rsidRDefault="00FA1A00" w:rsidP="00FA1A00">
      <w:pPr>
        <w:numPr>
          <w:ilvl w:val="0"/>
          <w:numId w:val="5"/>
        </w:numPr>
      </w:pPr>
      <w:r w:rsidRPr="00FA1A00">
        <w:rPr>
          <w:b/>
          <w:bCs/>
        </w:rPr>
        <w:t>Middle East &amp; Africa</w:t>
      </w:r>
    </w:p>
    <w:p w14:paraId="342A972E" w14:textId="77777777" w:rsidR="00FA1A00" w:rsidRPr="00FA1A00" w:rsidRDefault="00FA1A00" w:rsidP="00FA1A00">
      <w:r w:rsidRPr="00FA1A00">
        <w:rPr>
          <w:b/>
          <w:bCs/>
        </w:rPr>
        <w:t>North America</w:t>
      </w:r>
      <w:r w:rsidRPr="00FA1A00">
        <w:t xml:space="preserve"> led the market in 2024, driven by advanced oncology infrastructure, reimbursement support, and the presence of </w:t>
      </w:r>
      <w:r w:rsidRPr="00FA1A00">
        <w:rPr>
          <w:b/>
          <w:bCs/>
        </w:rPr>
        <w:t>leading OEMs</w:t>
      </w:r>
      <w:r w:rsidRPr="00FA1A00">
        <w:t xml:space="preserve">. However, </w:t>
      </w:r>
      <w:r w:rsidRPr="00FA1A00">
        <w:rPr>
          <w:b/>
          <w:bCs/>
        </w:rPr>
        <w:t>Asia Pacific</w:t>
      </w:r>
      <w:r w:rsidRPr="00FA1A00">
        <w:t xml:space="preserve"> is projected to exhibit the </w:t>
      </w:r>
      <w:r w:rsidRPr="00FA1A00">
        <w:rPr>
          <w:b/>
          <w:bCs/>
        </w:rPr>
        <w:t>fastest regional CAGR</w:t>
      </w:r>
      <w:r w:rsidRPr="00FA1A00">
        <w:t xml:space="preserve">, propelled by healthcare modernization in China, India, and Southeast Asia. </w:t>
      </w:r>
      <w:r w:rsidRPr="00FA1A00">
        <w:rPr>
          <w:i/>
          <w:iCs/>
        </w:rPr>
        <w:t xml:space="preserve">Adoption of cryosurgical tools is accelerating due to </w:t>
      </w:r>
      <w:proofErr w:type="spellStart"/>
      <w:r w:rsidRPr="00FA1A00">
        <w:rPr>
          <w:i/>
          <w:iCs/>
        </w:rPr>
        <w:t>favorable</w:t>
      </w:r>
      <w:proofErr w:type="spellEnd"/>
      <w:r w:rsidRPr="00FA1A00">
        <w:rPr>
          <w:i/>
          <w:iCs/>
        </w:rPr>
        <w:t xml:space="preserve"> government procurement and a rising preference for cost-effective cancer interventions.</w:t>
      </w:r>
    </w:p>
    <w:p w14:paraId="60F67C40" w14:textId="77777777" w:rsidR="00FA1A00" w:rsidRPr="00FA1A00" w:rsidRDefault="00FA1A00" w:rsidP="00FA1A00">
      <w:r w:rsidRPr="00FA1A00">
        <w:t>This structured segmentation helps stakeholders pinpoint revenue hotspots, emerging application clusters, and technology adoption disparities across global healthcare settings.</w:t>
      </w:r>
    </w:p>
    <w:p w14:paraId="2D9E4BE7"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3. Market Trends and Innovation Landscape</w:t>
      </w:r>
    </w:p>
    <w:p w14:paraId="2CD2BB08" w14:textId="77777777" w:rsidR="00FA1A00" w:rsidRPr="00FA1A00" w:rsidRDefault="00FA1A00" w:rsidP="00FA1A00">
      <w:r w:rsidRPr="00FA1A00">
        <w:t xml:space="preserve">The </w:t>
      </w:r>
      <w:r w:rsidRPr="00FA1A00">
        <w:rPr>
          <w:b/>
          <w:bCs/>
        </w:rPr>
        <w:t>cryosurgery devices market</w:t>
      </w:r>
      <w:r w:rsidRPr="00FA1A00">
        <w:t xml:space="preserve"> is witnessing a transformation driven by rapid technological advances, clinical trial expansion, and a convergence with precision medicine. Innovation is not only enhancing procedural accuracy but also extending cryosurgery into new therapeutic domains and care settings.</w:t>
      </w:r>
    </w:p>
    <w:p w14:paraId="2B5DDAC7" w14:textId="77777777" w:rsidR="00FA1A00" w:rsidRPr="00FA1A00" w:rsidRDefault="00FA1A00" w:rsidP="00FA1A00">
      <w:r w:rsidRPr="00FA1A00">
        <w:pict w14:anchorId="6AF9543F">
          <v:rect id="_x0000_i1335" style="width:0;height:1.5pt" o:hralign="center" o:hrstd="t" o:hr="t" fillcolor="#a0a0a0" stroked="f"/>
        </w:pict>
      </w:r>
    </w:p>
    <w:p w14:paraId="4A9ED8F6"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Technology Trends</w:t>
      </w:r>
    </w:p>
    <w:p w14:paraId="4AF638F2" w14:textId="77777777" w:rsidR="00FA1A00" w:rsidRPr="00FA1A00" w:rsidRDefault="00FA1A00" w:rsidP="00FA1A00">
      <w:r w:rsidRPr="00FA1A00">
        <w:t xml:space="preserve">One of the most defining innovations is the </w:t>
      </w:r>
      <w:r w:rsidRPr="00FA1A00">
        <w:rPr>
          <w:b/>
          <w:bCs/>
        </w:rPr>
        <w:t>miniaturization of cryoprobes</w:t>
      </w:r>
      <w:r w:rsidRPr="00FA1A00">
        <w:t xml:space="preserve"> with flexible designs for </w:t>
      </w:r>
      <w:r w:rsidRPr="00FA1A00">
        <w:rPr>
          <w:b/>
          <w:bCs/>
        </w:rPr>
        <w:t>robot-assisted interventions</w:t>
      </w:r>
      <w:r w:rsidRPr="00FA1A00">
        <w:t xml:space="preserve">. These allow enhanced </w:t>
      </w:r>
      <w:proofErr w:type="spellStart"/>
      <w:r w:rsidRPr="00FA1A00">
        <w:t>maneuverability</w:t>
      </w:r>
      <w:proofErr w:type="spellEnd"/>
      <w:r w:rsidRPr="00FA1A00">
        <w:t xml:space="preserve"> within complex anatomical zones—such as the pancreas or lungs—where traditional surgical access is limited.</w:t>
      </w:r>
    </w:p>
    <w:p w14:paraId="62F3851D" w14:textId="77777777" w:rsidR="00FA1A00" w:rsidRPr="00FA1A00" w:rsidRDefault="00FA1A00" w:rsidP="00FA1A00">
      <w:r w:rsidRPr="00FA1A00">
        <w:t xml:space="preserve">Simultaneously, </w:t>
      </w:r>
      <w:r w:rsidRPr="00FA1A00">
        <w:rPr>
          <w:b/>
          <w:bCs/>
        </w:rPr>
        <w:t>closed-loop cryogenic systems</w:t>
      </w:r>
      <w:r w:rsidRPr="00FA1A00">
        <w:t xml:space="preserve"> are being developed to minimize gas loss and improve freeze-thaw cycles. These systems ensure uniform ice ball formation, a critical </w:t>
      </w:r>
      <w:r w:rsidRPr="00FA1A00">
        <w:lastRenderedPageBreak/>
        <w:t xml:space="preserve">aspect in ensuring full necrosis of </w:t>
      </w:r>
      <w:proofErr w:type="spellStart"/>
      <w:r w:rsidRPr="00FA1A00">
        <w:t>tumor</w:t>
      </w:r>
      <w:proofErr w:type="spellEnd"/>
      <w:r w:rsidRPr="00FA1A00">
        <w:t xml:space="preserve"> tissues. </w:t>
      </w:r>
      <w:r w:rsidRPr="00FA1A00">
        <w:rPr>
          <w:i/>
          <w:iCs/>
        </w:rPr>
        <w:t>Precision temperature control, down to -196°C with real-time feedback, has become a benchmark in advanced cryotherapy devices.</w:t>
      </w:r>
    </w:p>
    <w:p w14:paraId="33468446" w14:textId="77777777" w:rsidR="00FA1A00" w:rsidRPr="00FA1A00" w:rsidRDefault="00FA1A00" w:rsidP="00FA1A00">
      <w:r w:rsidRPr="00FA1A00">
        <w:t xml:space="preserve">The integration of </w:t>
      </w:r>
      <w:r w:rsidRPr="00FA1A00">
        <w:rPr>
          <w:b/>
          <w:bCs/>
        </w:rPr>
        <w:t>artificial intelligence (AI)</w:t>
      </w:r>
      <w:r w:rsidRPr="00FA1A00">
        <w:t xml:space="preserve"> into imaging-guided cryosurgical platforms is an emerging trend. AI models assist in predicting freeze margins, adjusting probe placement dynamically, and simulating outcomes preoperatively. </w:t>
      </w:r>
      <w:r w:rsidRPr="00FA1A00">
        <w:rPr>
          <w:i/>
          <w:iCs/>
        </w:rPr>
        <w:t>Such decision support systems could soon be embedded directly into cryosurgical consoles, enhancing surgeon confidence and reducing errors.</w:t>
      </w:r>
    </w:p>
    <w:p w14:paraId="334D49FF" w14:textId="77777777" w:rsidR="00FA1A00" w:rsidRPr="00FA1A00" w:rsidRDefault="00FA1A00" w:rsidP="00FA1A00">
      <w:r w:rsidRPr="00FA1A00">
        <w:pict w14:anchorId="7A21D58A">
          <v:rect id="_x0000_i1336" style="width:0;height:1.5pt" o:hralign="center" o:hrstd="t" o:hr="t" fillcolor="#a0a0a0" stroked="f"/>
        </w:pict>
      </w:r>
    </w:p>
    <w:p w14:paraId="371C89F0"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R&amp;D and Clinical Trials</w:t>
      </w:r>
    </w:p>
    <w:p w14:paraId="5CE48EE8" w14:textId="77777777" w:rsidR="00FA1A00" w:rsidRPr="00FA1A00" w:rsidRDefault="00FA1A00" w:rsidP="00FA1A00">
      <w:r w:rsidRPr="00FA1A00">
        <w:t xml:space="preserve">Global academic </w:t>
      </w:r>
      <w:proofErr w:type="spellStart"/>
      <w:r w:rsidRPr="00FA1A00">
        <w:t>centers</w:t>
      </w:r>
      <w:proofErr w:type="spellEnd"/>
      <w:r w:rsidRPr="00FA1A00">
        <w:t xml:space="preserve"> and device manufacturers are collaborating on </w:t>
      </w:r>
      <w:proofErr w:type="spellStart"/>
      <w:r w:rsidRPr="00FA1A00">
        <w:rPr>
          <w:b/>
          <w:bCs/>
        </w:rPr>
        <w:t>multicenter</w:t>
      </w:r>
      <w:proofErr w:type="spellEnd"/>
      <w:r w:rsidRPr="00FA1A00">
        <w:rPr>
          <w:b/>
          <w:bCs/>
        </w:rPr>
        <w:t xml:space="preserve"> trials</w:t>
      </w:r>
      <w:r w:rsidRPr="00FA1A00">
        <w:t xml:space="preserve"> evaluating cryosurgery in liver metastases, pancreatic lesions, and even arrhythmia ablation in cardiology. For example, phase III trials are underway in Japan and Germany testing </w:t>
      </w:r>
      <w:r w:rsidRPr="00FA1A00">
        <w:rPr>
          <w:b/>
          <w:bCs/>
        </w:rPr>
        <w:t>endoscopic cryoablation</w:t>
      </w:r>
      <w:r w:rsidRPr="00FA1A00">
        <w:t xml:space="preserve"> for Barrett’s </w:t>
      </w:r>
      <w:proofErr w:type="spellStart"/>
      <w:r w:rsidRPr="00FA1A00">
        <w:t>esophagus</w:t>
      </w:r>
      <w:proofErr w:type="spellEnd"/>
      <w:r w:rsidRPr="00FA1A00">
        <w:t xml:space="preserve"> and gastrointestinal cancers.</w:t>
      </w:r>
    </w:p>
    <w:p w14:paraId="474B4880" w14:textId="77777777" w:rsidR="00FA1A00" w:rsidRPr="00FA1A00" w:rsidRDefault="00FA1A00" w:rsidP="00FA1A00">
      <w:r w:rsidRPr="00FA1A00">
        <w:t xml:space="preserve">Manufacturers are heavily investing in </w:t>
      </w:r>
      <w:r w:rsidRPr="00FA1A00">
        <w:rPr>
          <w:b/>
          <w:bCs/>
        </w:rPr>
        <w:t>multi-application platforms</w:t>
      </w:r>
      <w:r w:rsidRPr="00FA1A00">
        <w:t xml:space="preserve">, where one device can be used across oncology, dermatology, and </w:t>
      </w:r>
      <w:proofErr w:type="spellStart"/>
      <w:r w:rsidRPr="00FA1A00">
        <w:t>gynecology</w:t>
      </w:r>
      <w:proofErr w:type="spellEnd"/>
      <w:r w:rsidRPr="00FA1A00">
        <w:t xml:space="preserve"> with modular attachments. This versatility is key to meeting procurement needs in mid-sized hospitals and emerging markets.</w:t>
      </w:r>
    </w:p>
    <w:p w14:paraId="2E2937C2" w14:textId="77777777" w:rsidR="00FA1A00" w:rsidRPr="00FA1A00" w:rsidRDefault="00FA1A00" w:rsidP="00FA1A00">
      <w:r w:rsidRPr="00FA1A00">
        <w:pict w14:anchorId="7F0A1B9F">
          <v:rect id="_x0000_i1337" style="width:0;height:1.5pt" o:hralign="center" o:hrstd="t" o:hr="t" fillcolor="#a0a0a0" stroked="f"/>
        </w:pict>
      </w:r>
    </w:p>
    <w:p w14:paraId="7E4CDE78"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Mergers, Partnerships, and Strategic Moves</w:t>
      </w:r>
    </w:p>
    <w:p w14:paraId="65FFAF5B" w14:textId="77777777" w:rsidR="00FA1A00" w:rsidRPr="00FA1A00" w:rsidRDefault="00FA1A00" w:rsidP="00FA1A00">
      <w:r w:rsidRPr="00FA1A00">
        <w:t xml:space="preserve">Recent years have seen notable partnerships between cryosurgical device firms and </w:t>
      </w:r>
      <w:r w:rsidRPr="00FA1A00">
        <w:rPr>
          <w:b/>
          <w:bCs/>
        </w:rPr>
        <w:t>imaging technology companies</w:t>
      </w:r>
      <w:r w:rsidRPr="00FA1A00">
        <w:t xml:space="preserve">, aimed at co-developing integrated visualization-ablation systems. In parallel, several OEMs have launched </w:t>
      </w:r>
      <w:r w:rsidRPr="00FA1A00">
        <w:rPr>
          <w:b/>
          <w:bCs/>
        </w:rPr>
        <w:t xml:space="preserve">portable </w:t>
      </w:r>
      <w:proofErr w:type="spellStart"/>
      <w:r w:rsidRPr="00FA1A00">
        <w:rPr>
          <w:b/>
          <w:bCs/>
        </w:rPr>
        <w:t>cryo</w:t>
      </w:r>
      <w:proofErr w:type="spellEnd"/>
      <w:r w:rsidRPr="00FA1A00">
        <w:rPr>
          <w:b/>
          <w:bCs/>
        </w:rPr>
        <w:t xml:space="preserve"> units</w:t>
      </w:r>
      <w:r w:rsidRPr="00FA1A00">
        <w:t xml:space="preserve"> designed for outpatient clinics and mobile healthcare units.</w:t>
      </w:r>
    </w:p>
    <w:p w14:paraId="1CF72960" w14:textId="77777777" w:rsidR="00FA1A00" w:rsidRPr="00FA1A00" w:rsidRDefault="00FA1A00" w:rsidP="00FA1A00">
      <w:r w:rsidRPr="00FA1A00">
        <w:t>Notable strategic shifts include:</w:t>
      </w:r>
    </w:p>
    <w:p w14:paraId="50FB1041" w14:textId="77777777" w:rsidR="00FA1A00" w:rsidRPr="00FA1A00" w:rsidRDefault="00FA1A00" w:rsidP="00FA1A00">
      <w:pPr>
        <w:numPr>
          <w:ilvl w:val="0"/>
          <w:numId w:val="6"/>
        </w:numPr>
      </w:pPr>
      <w:r w:rsidRPr="00FA1A00">
        <w:t>Licensing of cryogen-handling technology from aerospace firms for ultra-efficient gas management.</w:t>
      </w:r>
    </w:p>
    <w:p w14:paraId="4AAB7949" w14:textId="77777777" w:rsidR="00FA1A00" w:rsidRPr="00FA1A00" w:rsidRDefault="00FA1A00" w:rsidP="00FA1A00">
      <w:pPr>
        <w:numPr>
          <w:ilvl w:val="0"/>
          <w:numId w:val="6"/>
        </w:numPr>
      </w:pPr>
      <w:r w:rsidRPr="00FA1A00">
        <w:t xml:space="preserve">OEMs offering </w:t>
      </w:r>
      <w:r w:rsidRPr="00FA1A00">
        <w:rPr>
          <w:b/>
          <w:bCs/>
        </w:rPr>
        <w:t>subscription-based cryotherapy systems</w:t>
      </w:r>
      <w:r w:rsidRPr="00FA1A00">
        <w:t>, where devices are leased and consumables are supplied in cycles—lowering the capital barrier for small clinics.</w:t>
      </w:r>
    </w:p>
    <w:p w14:paraId="2F58C009" w14:textId="77777777" w:rsidR="00FA1A00" w:rsidRPr="00FA1A00" w:rsidRDefault="00FA1A00" w:rsidP="00FA1A00">
      <w:r w:rsidRPr="00FA1A00">
        <w:rPr>
          <w:i/>
          <w:iCs/>
        </w:rPr>
        <w:t>The market is moving from standalone cryosurgical instruments to intelligent, cross-specialty platforms that can adapt to evolving treatment protocols and real-time clinical variables.</w:t>
      </w:r>
    </w:p>
    <w:p w14:paraId="7ACBDCED" w14:textId="77777777" w:rsidR="00FA1A00" w:rsidRPr="00FA1A00" w:rsidRDefault="00FA1A00" w:rsidP="00FA1A00">
      <w:r w:rsidRPr="00FA1A00">
        <w:pict w14:anchorId="41D292C8">
          <v:rect id="_x0000_i1338" style="width:0;height:1.5pt" o:hralign="center" o:hrstd="t" o:hr="t" fillcolor="#a0a0a0" stroked="f"/>
        </w:pict>
      </w:r>
    </w:p>
    <w:p w14:paraId="6A5E4410"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4. Competitive Intelligence and Benchmarking</w:t>
      </w:r>
    </w:p>
    <w:p w14:paraId="3D6616F1" w14:textId="77777777" w:rsidR="00FA1A00" w:rsidRPr="00FA1A00" w:rsidRDefault="00FA1A00" w:rsidP="00FA1A00">
      <w:r w:rsidRPr="00FA1A00">
        <w:t xml:space="preserve">The </w:t>
      </w:r>
      <w:r w:rsidRPr="00FA1A00">
        <w:rPr>
          <w:b/>
          <w:bCs/>
        </w:rPr>
        <w:t>cryosurgery devices market</w:t>
      </w:r>
      <w:r w:rsidRPr="00FA1A00">
        <w:t xml:space="preserve"> is characterized by a mix of legacy medical device manufacturers and agile startups focused on specialized or portable cryotherapy systems. While the top five players command a significant share of global revenue, niche innovations and regional market tailoring are enabling smaller firms to grow rapidly.</w:t>
      </w:r>
    </w:p>
    <w:p w14:paraId="108B026E" w14:textId="77777777" w:rsidR="00FA1A00" w:rsidRPr="00FA1A00" w:rsidRDefault="00FA1A00" w:rsidP="00FA1A00">
      <w:r w:rsidRPr="00FA1A00">
        <w:lastRenderedPageBreak/>
        <w:t>Here’s a benchmarking overview of key competitors:</w:t>
      </w:r>
    </w:p>
    <w:p w14:paraId="3FE8F87F" w14:textId="77777777" w:rsidR="00FA1A00" w:rsidRPr="00FA1A00" w:rsidRDefault="00FA1A00" w:rsidP="00FA1A00">
      <w:r w:rsidRPr="00FA1A00">
        <w:pict w14:anchorId="4655CB69">
          <v:rect id="_x0000_i1339" style="width:0;height:1.5pt" o:hralign="center" o:hrstd="t" o:hr="t" fillcolor="#a0a0a0" stroked="f"/>
        </w:pict>
      </w:r>
    </w:p>
    <w:p w14:paraId="6792055D" w14:textId="77777777" w:rsidR="00FA1A00" w:rsidRPr="00FA1A00" w:rsidRDefault="00FA1A00" w:rsidP="00FA1A00">
      <w:pPr>
        <w:rPr>
          <w:b/>
          <w:bCs/>
        </w:rPr>
      </w:pPr>
      <w:r w:rsidRPr="00FA1A00">
        <w:rPr>
          <w:b/>
          <w:bCs/>
        </w:rPr>
        <w:t>1. Medtronic</w:t>
      </w:r>
    </w:p>
    <w:p w14:paraId="67E4A9D5" w14:textId="77777777" w:rsidR="00FA1A00" w:rsidRPr="00FA1A00" w:rsidRDefault="00FA1A00" w:rsidP="00FA1A00">
      <w:r w:rsidRPr="00FA1A00">
        <w:t xml:space="preserve">A global leader in the broader surgical and interventional equipment space, </w:t>
      </w:r>
      <w:r w:rsidRPr="00FA1A00">
        <w:rPr>
          <w:b/>
          <w:bCs/>
        </w:rPr>
        <w:t>Medtronic</w:t>
      </w:r>
      <w:r w:rsidRPr="00FA1A00">
        <w:t xml:space="preserve"> has strategically invested in </w:t>
      </w:r>
      <w:r w:rsidRPr="00FA1A00">
        <w:rPr>
          <w:b/>
          <w:bCs/>
        </w:rPr>
        <w:t>cryoablation catheters</w:t>
      </w:r>
      <w:r w:rsidRPr="00FA1A00">
        <w:t xml:space="preserve"> for cardiovascular applications, especially atrial fibrillation treatment. Its strength lies in high R&amp;D spending, a deep cardiology portfolio, and global regulatory clearances. </w:t>
      </w:r>
      <w:r w:rsidRPr="00FA1A00">
        <w:rPr>
          <w:i/>
          <w:iCs/>
        </w:rPr>
        <w:t xml:space="preserve">Medtronic’s integration of real-time electrophysiological monitoring into its </w:t>
      </w:r>
      <w:proofErr w:type="spellStart"/>
      <w:r w:rsidRPr="00FA1A00">
        <w:rPr>
          <w:i/>
          <w:iCs/>
        </w:rPr>
        <w:t>cryo</w:t>
      </w:r>
      <w:proofErr w:type="spellEnd"/>
      <w:r w:rsidRPr="00FA1A00">
        <w:rPr>
          <w:i/>
          <w:iCs/>
        </w:rPr>
        <w:t xml:space="preserve"> platforms provides procedural superiority.</w:t>
      </w:r>
    </w:p>
    <w:p w14:paraId="4A54438B" w14:textId="77777777" w:rsidR="00FA1A00" w:rsidRPr="00FA1A00" w:rsidRDefault="00FA1A00" w:rsidP="00FA1A00">
      <w:r w:rsidRPr="00FA1A00">
        <w:pict w14:anchorId="6469634B">
          <v:rect id="_x0000_i1340" style="width:0;height:1.5pt" o:hralign="center" o:hrstd="t" o:hr="t" fillcolor="#a0a0a0" stroked="f"/>
        </w:pict>
      </w:r>
    </w:p>
    <w:p w14:paraId="1DB00C4E" w14:textId="77777777" w:rsidR="00FA1A00" w:rsidRPr="00FA1A00" w:rsidRDefault="00FA1A00" w:rsidP="00FA1A00">
      <w:pPr>
        <w:rPr>
          <w:b/>
          <w:bCs/>
        </w:rPr>
      </w:pPr>
      <w:r w:rsidRPr="00FA1A00">
        <w:rPr>
          <w:b/>
          <w:bCs/>
        </w:rPr>
        <w:t xml:space="preserve">2. </w:t>
      </w:r>
      <w:proofErr w:type="spellStart"/>
      <w:r w:rsidRPr="00FA1A00">
        <w:rPr>
          <w:b/>
          <w:bCs/>
        </w:rPr>
        <w:t>CooperSurgical</w:t>
      </w:r>
      <w:proofErr w:type="spellEnd"/>
    </w:p>
    <w:p w14:paraId="05D4D9E4" w14:textId="77777777" w:rsidR="00FA1A00" w:rsidRPr="00FA1A00" w:rsidRDefault="00FA1A00" w:rsidP="00FA1A00">
      <w:proofErr w:type="spellStart"/>
      <w:r w:rsidRPr="00FA1A00">
        <w:rPr>
          <w:b/>
          <w:bCs/>
        </w:rPr>
        <w:t>CooperSurgical</w:t>
      </w:r>
      <w:proofErr w:type="spellEnd"/>
      <w:r w:rsidRPr="00FA1A00">
        <w:t xml:space="preserve"> focuses extensively on women’s health and minimally invasive </w:t>
      </w:r>
      <w:proofErr w:type="spellStart"/>
      <w:r w:rsidRPr="00FA1A00">
        <w:t>gynecologic</w:t>
      </w:r>
      <w:proofErr w:type="spellEnd"/>
      <w:r w:rsidRPr="00FA1A00">
        <w:t xml:space="preserve"> procedures. The company offers compact and ergonomic cryosurgery systems used in outpatient settings. </w:t>
      </w:r>
      <w:r w:rsidRPr="00FA1A00">
        <w:rPr>
          <w:i/>
          <w:iCs/>
        </w:rPr>
        <w:t>Its streamlined distribution in North America and partnership with OB/GYN clinics ensure high-volume penetration into primary care networks.</w:t>
      </w:r>
    </w:p>
    <w:p w14:paraId="51B7B33A" w14:textId="77777777" w:rsidR="00FA1A00" w:rsidRPr="00FA1A00" w:rsidRDefault="00FA1A00" w:rsidP="00FA1A00">
      <w:r w:rsidRPr="00FA1A00">
        <w:pict w14:anchorId="3A132085">
          <v:rect id="_x0000_i1341" style="width:0;height:1.5pt" o:hralign="center" o:hrstd="t" o:hr="t" fillcolor="#a0a0a0" stroked="f"/>
        </w:pict>
      </w:r>
    </w:p>
    <w:p w14:paraId="0F63A924" w14:textId="77777777" w:rsidR="00FA1A00" w:rsidRPr="00FA1A00" w:rsidRDefault="00FA1A00" w:rsidP="00FA1A00">
      <w:pPr>
        <w:rPr>
          <w:b/>
          <w:bCs/>
        </w:rPr>
      </w:pPr>
      <w:r w:rsidRPr="00FA1A00">
        <w:rPr>
          <w:b/>
          <w:bCs/>
        </w:rPr>
        <w:t xml:space="preserve">3. </w:t>
      </w:r>
      <w:proofErr w:type="spellStart"/>
      <w:r w:rsidRPr="00FA1A00">
        <w:rPr>
          <w:b/>
          <w:bCs/>
        </w:rPr>
        <w:t>Brymill</w:t>
      </w:r>
      <w:proofErr w:type="spellEnd"/>
      <w:r w:rsidRPr="00FA1A00">
        <w:rPr>
          <w:b/>
          <w:bCs/>
        </w:rPr>
        <w:t xml:space="preserve"> Cryogenic Systems</w:t>
      </w:r>
    </w:p>
    <w:p w14:paraId="7D5C8139" w14:textId="77777777" w:rsidR="00FA1A00" w:rsidRPr="00FA1A00" w:rsidRDefault="00FA1A00" w:rsidP="00FA1A00">
      <w:proofErr w:type="spellStart"/>
      <w:r w:rsidRPr="00FA1A00">
        <w:rPr>
          <w:b/>
          <w:bCs/>
        </w:rPr>
        <w:t>Brymill</w:t>
      </w:r>
      <w:proofErr w:type="spellEnd"/>
      <w:r w:rsidRPr="00FA1A00">
        <w:t xml:space="preserve"> is a specialist in portable cryotherapy systems, primarily targeting dermatology and cosmetic clinics. Its </w:t>
      </w:r>
      <w:r w:rsidRPr="00FA1A00">
        <w:rPr>
          <w:b/>
          <w:bCs/>
        </w:rPr>
        <w:t>liquid nitrogen-based models</w:t>
      </w:r>
      <w:r w:rsidRPr="00FA1A00">
        <w:t xml:space="preserve"> are </w:t>
      </w:r>
      <w:proofErr w:type="spellStart"/>
      <w:r w:rsidRPr="00FA1A00">
        <w:t>favored</w:t>
      </w:r>
      <w:proofErr w:type="spellEnd"/>
      <w:r w:rsidRPr="00FA1A00">
        <w:t xml:space="preserve"> for skin lesion treatments and wart removal. The company excels in </w:t>
      </w:r>
      <w:r w:rsidRPr="00FA1A00">
        <w:rPr>
          <w:b/>
          <w:bCs/>
        </w:rPr>
        <w:t>cost-effective product lines</w:t>
      </w:r>
      <w:r w:rsidRPr="00FA1A00">
        <w:t>, ease-of-use, and long-standing brand trust among dermatologists.</w:t>
      </w:r>
    </w:p>
    <w:p w14:paraId="60D65BEB" w14:textId="77777777" w:rsidR="00FA1A00" w:rsidRPr="00FA1A00" w:rsidRDefault="00FA1A00" w:rsidP="00FA1A00">
      <w:r w:rsidRPr="00FA1A00">
        <w:pict w14:anchorId="0AD353DA">
          <v:rect id="_x0000_i1342" style="width:0;height:1.5pt" o:hralign="center" o:hrstd="t" o:hr="t" fillcolor="#a0a0a0" stroked="f"/>
        </w:pict>
      </w:r>
    </w:p>
    <w:p w14:paraId="1A913C16" w14:textId="77777777" w:rsidR="00FA1A00" w:rsidRPr="00FA1A00" w:rsidRDefault="00FA1A00" w:rsidP="00FA1A00">
      <w:pPr>
        <w:rPr>
          <w:b/>
          <w:bCs/>
        </w:rPr>
      </w:pPr>
      <w:r w:rsidRPr="00FA1A00">
        <w:rPr>
          <w:b/>
          <w:bCs/>
        </w:rPr>
        <w:t xml:space="preserve">4. </w:t>
      </w:r>
      <w:proofErr w:type="spellStart"/>
      <w:r w:rsidRPr="00FA1A00">
        <w:rPr>
          <w:b/>
          <w:bCs/>
        </w:rPr>
        <w:t>Metrum</w:t>
      </w:r>
      <w:proofErr w:type="spellEnd"/>
      <w:r w:rsidRPr="00FA1A00">
        <w:rPr>
          <w:b/>
          <w:bCs/>
        </w:rPr>
        <w:t xml:space="preserve"> </w:t>
      </w:r>
      <w:proofErr w:type="spellStart"/>
      <w:r w:rsidRPr="00FA1A00">
        <w:rPr>
          <w:b/>
          <w:bCs/>
        </w:rPr>
        <w:t>Cryoflex</w:t>
      </w:r>
      <w:proofErr w:type="spellEnd"/>
    </w:p>
    <w:p w14:paraId="50BAD92E" w14:textId="77777777" w:rsidR="00FA1A00" w:rsidRPr="00FA1A00" w:rsidRDefault="00FA1A00" w:rsidP="00FA1A00">
      <w:r w:rsidRPr="00FA1A00">
        <w:t xml:space="preserve">Poland-based </w:t>
      </w:r>
      <w:proofErr w:type="spellStart"/>
      <w:r w:rsidRPr="00FA1A00">
        <w:rPr>
          <w:b/>
          <w:bCs/>
        </w:rPr>
        <w:t>Metrum</w:t>
      </w:r>
      <w:proofErr w:type="spellEnd"/>
      <w:r w:rsidRPr="00FA1A00">
        <w:rPr>
          <w:b/>
          <w:bCs/>
        </w:rPr>
        <w:t xml:space="preserve"> </w:t>
      </w:r>
      <w:proofErr w:type="spellStart"/>
      <w:r w:rsidRPr="00FA1A00">
        <w:rPr>
          <w:b/>
          <w:bCs/>
        </w:rPr>
        <w:t>Cryoflex</w:t>
      </w:r>
      <w:proofErr w:type="spellEnd"/>
      <w:r w:rsidRPr="00FA1A00">
        <w:t xml:space="preserve"> has emerged as a leading European manufacturer offering versatile cryosurgical units for oncology, proctology, and aesthetic medicine. Their modular systems offer multi-probe functionality, making them popular among mid-sized hospitals and surgical </w:t>
      </w:r>
      <w:proofErr w:type="spellStart"/>
      <w:r w:rsidRPr="00FA1A00">
        <w:t>centers</w:t>
      </w:r>
      <w:proofErr w:type="spellEnd"/>
      <w:r w:rsidRPr="00FA1A00">
        <w:t xml:space="preserve"> in Eastern Europe and Asia. </w:t>
      </w:r>
      <w:proofErr w:type="spellStart"/>
      <w:r w:rsidRPr="00FA1A00">
        <w:rPr>
          <w:i/>
          <w:iCs/>
        </w:rPr>
        <w:t>Metrum’s</w:t>
      </w:r>
      <w:proofErr w:type="spellEnd"/>
      <w:r w:rsidRPr="00FA1A00">
        <w:rPr>
          <w:i/>
          <w:iCs/>
        </w:rPr>
        <w:t xml:space="preserve"> products are noted for dual-gas (nitrogen + carbon dioxide) compatibility and digital cryogen control.</w:t>
      </w:r>
    </w:p>
    <w:p w14:paraId="2B2A949A" w14:textId="77777777" w:rsidR="00FA1A00" w:rsidRPr="00FA1A00" w:rsidRDefault="00FA1A00" w:rsidP="00FA1A00">
      <w:r w:rsidRPr="00FA1A00">
        <w:pict w14:anchorId="68449B40">
          <v:rect id="_x0000_i1343" style="width:0;height:1.5pt" o:hralign="center" o:hrstd="t" o:hr="t" fillcolor="#a0a0a0" stroked="f"/>
        </w:pict>
      </w:r>
    </w:p>
    <w:p w14:paraId="1B939816" w14:textId="77777777" w:rsidR="00FA1A00" w:rsidRPr="00FA1A00" w:rsidRDefault="00FA1A00" w:rsidP="00FA1A00">
      <w:pPr>
        <w:rPr>
          <w:b/>
          <w:bCs/>
        </w:rPr>
      </w:pPr>
      <w:r w:rsidRPr="00FA1A00">
        <w:rPr>
          <w:b/>
          <w:bCs/>
        </w:rPr>
        <w:t xml:space="preserve">5. </w:t>
      </w:r>
      <w:proofErr w:type="spellStart"/>
      <w:r w:rsidRPr="00FA1A00">
        <w:rPr>
          <w:b/>
          <w:bCs/>
        </w:rPr>
        <w:t>IceCure</w:t>
      </w:r>
      <w:proofErr w:type="spellEnd"/>
      <w:r w:rsidRPr="00FA1A00">
        <w:rPr>
          <w:b/>
          <w:bCs/>
        </w:rPr>
        <w:t xml:space="preserve"> Medical</w:t>
      </w:r>
    </w:p>
    <w:p w14:paraId="083E4A0E" w14:textId="77777777" w:rsidR="00FA1A00" w:rsidRPr="00FA1A00" w:rsidRDefault="00FA1A00" w:rsidP="00FA1A00">
      <w:r w:rsidRPr="00FA1A00">
        <w:t xml:space="preserve">This Israeli innovator has developed advanced cryoablation systems for </w:t>
      </w:r>
      <w:proofErr w:type="spellStart"/>
      <w:r w:rsidRPr="00FA1A00">
        <w:t>tumor</w:t>
      </w:r>
      <w:proofErr w:type="spellEnd"/>
      <w:r w:rsidRPr="00FA1A00">
        <w:t xml:space="preserve"> destruction, including breast, kidney, and lung cancer. Its </w:t>
      </w:r>
      <w:r w:rsidRPr="00FA1A00">
        <w:rPr>
          <w:b/>
          <w:bCs/>
        </w:rPr>
        <w:t>proprietary liquid nitrogen-free technology</w:t>
      </w:r>
      <w:r w:rsidRPr="00FA1A00">
        <w:t xml:space="preserve">, using closed-loop argon gas delivery, allows higher freeze control with reduced procedural risks. </w:t>
      </w:r>
      <w:proofErr w:type="spellStart"/>
      <w:r w:rsidRPr="00FA1A00">
        <w:rPr>
          <w:i/>
          <w:iCs/>
        </w:rPr>
        <w:t>IceCure’s</w:t>
      </w:r>
      <w:proofErr w:type="spellEnd"/>
      <w:r w:rsidRPr="00FA1A00">
        <w:rPr>
          <w:i/>
          <w:iCs/>
        </w:rPr>
        <w:t xml:space="preserve"> ongoing clinical trials in the U.S. and Japan position it as a next-generation oncology platform developer.</w:t>
      </w:r>
    </w:p>
    <w:p w14:paraId="58ABA831" w14:textId="77777777" w:rsidR="00FA1A00" w:rsidRPr="00FA1A00" w:rsidRDefault="00FA1A00" w:rsidP="00FA1A00">
      <w:r w:rsidRPr="00FA1A00">
        <w:pict w14:anchorId="2B04C3E9">
          <v:rect id="_x0000_i1344" style="width:0;height:1.5pt" o:hralign="center" o:hrstd="t" o:hr="t" fillcolor="#a0a0a0" stroked="f"/>
        </w:pict>
      </w:r>
    </w:p>
    <w:p w14:paraId="4C6046FA" w14:textId="77777777" w:rsidR="00FA1A00" w:rsidRPr="00FA1A00" w:rsidRDefault="00FA1A00" w:rsidP="00FA1A00">
      <w:pPr>
        <w:rPr>
          <w:b/>
          <w:bCs/>
        </w:rPr>
      </w:pPr>
      <w:r w:rsidRPr="00FA1A00">
        <w:rPr>
          <w:b/>
          <w:bCs/>
        </w:rPr>
        <w:lastRenderedPageBreak/>
        <w:t xml:space="preserve">6. </w:t>
      </w:r>
      <w:proofErr w:type="spellStart"/>
      <w:r w:rsidRPr="00FA1A00">
        <w:rPr>
          <w:b/>
          <w:bCs/>
        </w:rPr>
        <w:t>Erbe</w:t>
      </w:r>
      <w:proofErr w:type="spellEnd"/>
      <w:r w:rsidRPr="00FA1A00">
        <w:rPr>
          <w:b/>
          <w:bCs/>
        </w:rPr>
        <w:t xml:space="preserve"> </w:t>
      </w:r>
      <w:proofErr w:type="spellStart"/>
      <w:r w:rsidRPr="00FA1A00">
        <w:rPr>
          <w:b/>
          <w:bCs/>
        </w:rPr>
        <w:t>Elektromedizin</w:t>
      </w:r>
      <w:proofErr w:type="spellEnd"/>
      <w:r w:rsidRPr="00FA1A00">
        <w:rPr>
          <w:b/>
          <w:bCs/>
        </w:rPr>
        <w:t xml:space="preserve"> GmbH</w:t>
      </w:r>
    </w:p>
    <w:p w14:paraId="248FC33B" w14:textId="77777777" w:rsidR="00FA1A00" w:rsidRPr="00FA1A00" w:rsidRDefault="00FA1A00" w:rsidP="00FA1A00">
      <w:r w:rsidRPr="00FA1A00">
        <w:t xml:space="preserve">While better known for electrosurgical devices, </w:t>
      </w:r>
      <w:proofErr w:type="spellStart"/>
      <w:r w:rsidRPr="00FA1A00">
        <w:rPr>
          <w:b/>
          <w:bCs/>
        </w:rPr>
        <w:t>Erbe</w:t>
      </w:r>
      <w:proofErr w:type="spellEnd"/>
      <w:r w:rsidRPr="00FA1A00">
        <w:t xml:space="preserve"> also offers integrated </w:t>
      </w:r>
      <w:proofErr w:type="spellStart"/>
      <w:r w:rsidRPr="00FA1A00">
        <w:t>cryo</w:t>
      </w:r>
      <w:proofErr w:type="spellEnd"/>
      <w:r w:rsidRPr="00FA1A00">
        <w:t xml:space="preserve"> units, particularly in the gastroenterology and pulmonology sectors. Their systems are bundled with endoscopy tools, making them popular for internal ablation procedures. The company’s focus is on </w:t>
      </w:r>
      <w:r w:rsidRPr="00FA1A00">
        <w:rPr>
          <w:b/>
          <w:bCs/>
        </w:rPr>
        <w:t>hospital-grade solutions</w:t>
      </w:r>
      <w:r w:rsidRPr="00FA1A00">
        <w:t xml:space="preserve"> and </w:t>
      </w:r>
      <w:r w:rsidRPr="00FA1A00">
        <w:rPr>
          <w:b/>
          <w:bCs/>
        </w:rPr>
        <w:t>infrastructure-based delivery models.</w:t>
      </w:r>
    </w:p>
    <w:p w14:paraId="3A41832E" w14:textId="77777777" w:rsidR="00FA1A00" w:rsidRPr="00FA1A00" w:rsidRDefault="00FA1A00" w:rsidP="00FA1A00">
      <w:r w:rsidRPr="00FA1A00">
        <w:pict w14:anchorId="70DC9D6E">
          <v:rect id="_x0000_i1345" style="width:0;height:1.5pt" o:hralign="center" o:hrstd="t" o:hr="t" fillcolor="#a0a0a0" stroked="f"/>
        </w:pict>
      </w:r>
    </w:p>
    <w:p w14:paraId="7E523FE4" w14:textId="77777777" w:rsidR="00FA1A00" w:rsidRPr="00FA1A00" w:rsidRDefault="00FA1A00" w:rsidP="00FA1A00">
      <w:pPr>
        <w:rPr>
          <w:b/>
          <w:bCs/>
        </w:rPr>
      </w:pPr>
      <w:r w:rsidRPr="00FA1A00">
        <w:rPr>
          <w:b/>
          <w:bCs/>
        </w:rPr>
        <w:t>7. Galil Medical (an early Varian acquisition)</w:t>
      </w:r>
    </w:p>
    <w:p w14:paraId="346A1945" w14:textId="77777777" w:rsidR="00FA1A00" w:rsidRPr="00FA1A00" w:rsidRDefault="00FA1A00" w:rsidP="00FA1A00">
      <w:r w:rsidRPr="00FA1A00">
        <w:t xml:space="preserve">Now part of </w:t>
      </w:r>
      <w:r w:rsidRPr="00FA1A00">
        <w:rPr>
          <w:b/>
          <w:bCs/>
        </w:rPr>
        <w:t>Varian Medical Systems</w:t>
      </w:r>
      <w:r w:rsidRPr="00FA1A00">
        <w:t xml:space="preserve">, </w:t>
      </w:r>
      <w:r w:rsidRPr="00FA1A00">
        <w:rPr>
          <w:b/>
          <w:bCs/>
        </w:rPr>
        <w:t>Galil Medical</w:t>
      </w:r>
      <w:r w:rsidRPr="00FA1A00">
        <w:t xml:space="preserve"> played a pioneering role in cryotherapy for prostate and kidney cancer. It retains a competitive edge in </w:t>
      </w:r>
      <w:r w:rsidRPr="00FA1A00">
        <w:rPr>
          <w:b/>
          <w:bCs/>
        </w:rPr>
        <w:t>needle-based cryoablation</w:t>
      </w:r>
      <w:r w:rsidRPr="00FA1A00">
        <w:t xml:space="preserve"> with </w:t>
      </w:r>
      <w:r w:rsidRPr="00FA1A00">
        <w:rPr>
          <w:b/>
          <w:bCs/>
        </w:rPr>
        <w:t>image-guided compatibility</w:t>
      </w:r>
      <w:r w:rsidRPr="00FA1A00">
        <w:t xml:space="preserve">, especially across U.S. and EMEA markets. </w:t>
      </w:r>
      <w:r w:rsidRPr="00FA1A00">
        <w:rPr>
          <w:i/>
          <w:iCs/>
        </w:rPr>
        <w:t>Varian’s oncology focus allows the legacy Galil platform to integrate into broader radiation and surgical oncology workflows.</w:t>
      </w:r>
    </w:p>
    <w:p w14:paraId="65584741" w14:textId="77777777" w:rsidR="00FA1A00" w:rsidRPr="00FA1A00" w:rsidRDefault="00FA1A00" w:rsidP="00FA1A00">
      <w:r w:rsidRPr="00FA1A00">
        <w:pict w14:anchorId="5A90725B">
          <v:rect id="_x0000_i1346" style="width:0;height:1.5pt" o:hralign="center" o:hrstd="t" o:hr="t" fillcolor="#a0a0a0" stroked="f"/>
        </w:pict>
      </w:r>
    </w:p>
    <w:p w14:paraId="06B264A1" w14:textId="77777777" w:rsidR="00FA1A00" w:rsidRPr="00FA1A00" w:rsidRDefault="00FA1A00" w:rsidP="00FA1A00">
      <w:r w:rsidRPr="00FA1A00">
        <w:rPr>
          <w:i/>
          <w:iCs/>
        </w:rPr>
        <w:t>The competitive landscape is evolving from hardware differentiation to platform convergence—companies offering procedural intelligence, consumable flexibility, and multi-specialty utility will lead in the coming years.</w:t>
      </w:r>
    </w:p>
    <w:p w14:paraId="233BEA26"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5. Regional Landscape and Adoption Outlook</w:t>
      </w:r>
    </w:p>
    <w:p w14:paraId="4C927644" w14:textId="77777777" w:rsidR="00FA1A00" w:rsidRPr="00FA1A00" w:rsidRDefault="00FA1A00" w:rsidP="00FA1A00">
      <w:r w:rsidRPr="00FA1A00">
        <w:t xml:space="preserve">The </w:t>
      </w:r>
      <w:r w:rsidRPr="00FA1A00">
        <w:rPr>
          <w:b/>
          <w:bCs/>
        </w:rPr>
        <w:t>global cryosurgery devices market</w:t>
      </w:r>
      <w:r w:rsidRPr="00FA1A00">
        <w:t xml:space="preserve"> shows a distinctive adoption pattern across regions, influenced by healthcare infrastructure maturity, oncology specialization, reimbursement models, and regulatory facilitation.</w:t>
      </w:r>
    </w:p>
    <w:p w14:paraId="29CFECF7" w14:textId="77777777" w:rsidR="00FA1A00" w:rsidRPr="00FA1A00" w:rsidRDefault="00FA1A00" w:rsidP="00FA1A00">
      <w:r w:rsidRPr="00FA1A00">
        <w:pict w14:anchorId="727FEE63">
          <v:rect id="_x0000_i1347" style="width:0;height:1.5pt" o:hralign="center" o:hrstd="t" o:hr="t" fillcolor="#a0a0a0" stroked="f"/>
        </w:pict>
      </w:r>
    </w:p>
    <w:p w14:paraId="28C2868A" w14:textId="77777777" w:rsidR="00FA1A00" w:rsidRPr="00FA1A00" w:rsidRDefault="00FA1A00" w:rsidP="00FA1A00">
      <w:pPr>
        <w:rPr>
          <w:b/>
          <w:bCs/>
        </w:rPr>
      </w:pPr>
      <w:r w:rsidRPr="00FA1A00">
        <w:rPr>
          <w:b/>
          <w:bCs/>
        </w:rPr>
        <w:t>North America</w:t>
      </w:r>
    </w:p>
    <w:p w14:paraId="49B0288F" w14:textId="77777777" w:rsidR="00FA1A00" w:rsidRPr="00FA1A00" w:rsidRDefault="00FA1A00" w:rsidP="00FA1A00">
      <w:r w:rsidRPr="00FA1A00">
        <w:rPr>
          <w:b/>
          <w:bCs/>
        </w:rPr>
        <w:t>North America</w:t>
      </w:r>
      <w:r w:rsidRPr="00FA1A00">
        <w:t xml:space="preserve">, led by the </w:t>
      </w:r>
      <w:r w:rsidRPr="00FA1A00">
        <w:rPr>
          <w:b/>
          <w:bCs/>
        </w:rPr>
        <w:t>United States</w:t>
      </w:r>
      <w:r w:rsidRPr="00FA1A00">
        <w:t xml:space="preserve">, held the dominant market share in </w:t>
      </w:r>
      <w:r w:rsidRPr="00FA1A00">
        <w:rPr>
          <w:b/>
          <w:bCs/>
        </w:rPr>
        <w:t>2024</w:t>
      </w:r>
      <w:r w:rsidRPr="00FA1A00">
        <w:t xml:space="preserve">, driven by advanced procedural infrastructure, insurance support for minimally invasive oncology, and early adoption of image-guided cryotherapy. Most major hospitals, cancer </w:t>
      </w:r>
      <w:proofErr w:type="spellStart"/>
      <w:r w:rsidRPr="00FA1A00">
        <w:t>centers</w:t>
      </w:r>
      <w:proofErr w:type="spellEnd"/>
      <w:r w:rsidRPr="00FA1A00">
        <w:t xml:space="preserve">, and outpatient clinics in the U.S. routinely offer cryoablation for prostate, kidney, and breast </w:t>
      </w:r>
      <w:proofErr w:type="spellStart"/>
      <w:r w:rsidRPr="00FA1A00">
        <w:t>tumors</w:t>
      </w:r>
      <w:proofErr w:type="spellEnd"/>
      <w:r w:rsidRPr="00FA1A00">
        <w:t>.</w:t>
      </w:r>
    </w:p>
    <w:p w14:paraId="0610DA48" w14:textId="77777777" w:rsidR="00FA1A00" w:rsidRPr="00FA1A00" w:rsidRDefault="00FA1A00" w:rsidP="00FA1A00">
      <w:r w:rsidRPr="00FA1A00">
        <w:t xml:space="preserve">The region also houses leading OEMs and sees the highest number of FDA-approved cryotherapy systems. Reimbursement under </w:t>
      </w:r>
      <w:r w:rsidRPr="00FA1A00">
        <w:rPr>
          <w:b/>
          <w:bCs/>
        </w:rPr>
        <w:t>Medicare and private insurance</w:t>
      </w:r>
      <w:r w:rsidRPr="00FA1A00">
        <w:t xml:space="preserve"> plays a significant role in promoting adoption, especially among aging populations. </w:t>
      </w:r>
      <w:r w:rsidRPr="00FA1A00">
        <w:rPr>
          <w:i/>
          <w:iCs/>
        </w:rPr>
        <w:t xml:space="preserve">Outpatient procedure growth—where cryosurgery is preferred for low-risk </w:t>
      </w:r>
      <w:proofErr w:type="spellStart"/>
      <w:r w:rsidRPr="00FA1A00">
        <w:rPr>
          <w:i/>
          <w:iCs/>
        </w:rPr>
        <w:t>tumor</w:t>
      </w:r>
      <w:proofErr w:type="spellEnd"/>
      <w:r w:rsidRPr="00FA1A00">
        <w:rPr>
          <w:i/>
          <w:iCs/>
        </w:rPr>
        <w:t xml:space="preserve"> removal—is surging, especially in states with robust ASC networks.</w:t>
      </w:r>
    </w:p>
    <w:p w14:paraId="4F92B7F3" w14:textId="77777777" w:rsidR="00FA1A00" w:rsidRPr="00FA1A00" w:rsidRDefault="00FA1A00" w:rsidP="00FA1A00">
      <w:r w:rsidRPr="00FA1A00">
        <w:pict w14:anchorId="30E94A4C">
          <v:rect id="_x0000_i1348" style="width:0;height:1.5pt" o:hralign="center" o:hrstd="t" o:hr="t" fillcolor="#a0a0a0" stroked="f"/>
        </w:pict>
      </w:r>
    </w:p>
    <w:p w14:paraId="4AA7BD2B" w14:textId="77777777" w:rsidR="00FA1A00" w:rsidRPr="00FA1A00" w:rsidRDefault="00FA1A00" w:rsidP="00FA1A00">
      <w:pPr>
        <w:rPr>
          <w:b/>
          <w:bCs/>
        </w:rPr>
      </w:pPr>
      <w:r w:rsidRPr="00FA1A00">
        <w:rPr>
          <w:b/>
          <w:bCs/>
        </w:rPr>
        <w:t>Europe</w:t>
      </w:r>
    </w:p>
    <w:p w14:paraId="2010F6EF" w14:textId="77777777" w:rsidR="00FA1A00" w:rsidRPr="00FA1A00" w:rsidRDefault="00FA1A00" w:rsidP="00FA1A00">
      <w:r w:rsidRPr="00FA1A00">
        <w:rPr>
          <w:b/>
          <w:bCs/>
        </w:rPr>
        <w:t>Europe</w:t>
      </w:r>
      <w:r w:rsidRPr="00FA1A00">
        <w:t xml:space="preserve"> demonstrates steady growth, particularly in </w:t>
      </w:r>
      <w:r w:rsidRPr="00FA1A00">
        <w:rPr>
          <w:b/>
          <w:bCs/>
        </w:rPr>
        <w:t>Germany, France, and the UK</w:t>
      </w:r>
      <w:r w:rsidRPr="00FA1A00">
        <w:t xml:space="preserve">, owing to strong public health systems, broad cancer screening programs, and early clinical adoption </w:t>
      </w:r>
      <w:r w:rsidRPr="00FA1A00">
        <w:lastRenderedPageBreak/>
        <w:t xml:space="preserve">of cryosurgical innovations. Eastern European countries, including Poland and Hungary, are showing sharp uptake due to rising cancer incidence and </w:t>
      </w:r>
      <w:proofErr w:type="spellStart"/>
      <w:r w:rsidRPr="00FA1A00">
        <w:t>favorable</w:t>
      </w:r>
      <w:proofErr w:type="spellEnd"/>
      <w:r w:rsidRPr="00FA1A00">
        <w:t xml:space="preserve"> government procurement of affordable cryosurgery tools.</w:t>
      </w:r>
    </w:p>
    <w:p w14:paraId="45DE0045" w14:textId="77777777" w:rsidR="00FA1A00" w:rsidRPr="00FA1A00" w:rsidRDefault="00FA1A00" w:rsidP="00FA1A00">
      <w:r w:rsidRPr="00FA1A00">
        <w:rPr>
          <w:i/>
          <w:iCs/>
        </w:rPr>
        <w:t>The European Union’s emphasis on cost-effectiveness in cancer treatment is positioning cryosurgery as a front-line intervention, particularly for elderly or inoperable patients.</w:t>
      </w:r>
    </w:p>
    <w:p w14:paraId="70BD41E9" w14:textId="77777777" w:rsidR="00FA1A00" w:rsidRPr="00FA1A00" w:rsidRDefault="00FA1A00" w:rsidP="00FA1A00">
      <w:r w:rsidRPr="00FA1A00">
        <w:pict w14:anchorId="00D402AE">
          <v:rect id="_x0000_i1349" style="width:0;height:1.5pt" o:hralign="center" o:hrstd="t" o:hr="t" fillcolor="#a0a0a0" stroked="f"/>
        </w:pict>
      </w:r>
    </w:p>
    <w:p w14:paraId="27968899" w14:textId="77777777" w:rsidR="00FA1A00" w:rsidRPr="00FA1A00" w:rsidRDefault="00FA1A00" w:rsidP="00FA1A00">
      <w:pPr>
        <w:rPr>
          <w:b/>
          <w:bCs/>
        </w:rPr>
      </w:pPr>
      <w:r w:rsidRPr="00FA1A00">
        <w:rPr>
          <w:b/>
          <w:bCs/>
        </w:rPr>
        <w:t>Asia Pacific</w:t>
      </w:r>
    </w:p>
    <w:p w14:paraId="55032049" w14:textId="77777777" w:rsidR="00FA1A00" w:rsidRPr="00FA1A00" w:rsidRDefault="00FA1A00" w:rsidP="00FA1A00">
      <w:r w:rsidRPr="00FA1A00">
        <w:t xml:space="preserve">The </w:t>
      </w:r>
      <w:r w:rsidRPr="00FA1A00">
        <w:rPr>
          <w:b/>
          <w:bCs/>
        </w:rPr>
        <w:t>Asia Pacific</w:t>
      </w:r>
      <w:r w:rsidRPr="00FA1A00">
        <w:t xml:space="preserve"> region is projected to be the </w:t>
      </w:r>
      <w:r w:rsidRPr="00FA1A00">
        <w:rPr>
          <w:b/>
          <w:bCs/>
        </w:rPr>
        <w:t>fastest-growing</w:t>
      </w:r>
      <w:r w:rsidRPr="00FA1A00">
        <w:t xml:space="preserve"> market, with </w:t>
      </w:r>
      <w:r w:rsidRPr="00FA1A00">
        <w:rPr>
          <w:b/>
          <w:bCs/>
        </w:rPr>
        <w:t>China, India, Japan, and South Korea</w:t>
      </w:r>
      <w:r w:rsidRPr="00FA1A00">
        <w:t xml:space="preserve"> at the forefront. This acceleration is driven by growing cancer awareness, rapid hospital infrastructure development, and rising private investment in specialty care.</w:t>
      </w:r>
    </w:p>
    <w:p w14:paraId="73FA6E07" w14:textId="77777777" w:rsidR="00FA1A00" w:rsidRPr="00FA1A00" w:rsidRDefault="00FA1A00" w:rsidP="00FA1A00">
      <w:r w:rsidRPr="00FA1A00">
        <w:t xml:space="preserve">China has seen a proliferation of cancer treatment </w:t>
      </w:r>
      <w:proofErr w:type="spellStart"/>
      <w:r w:rsidRPr="00FA1A00">
        <w:t>centers</w:t>
      </w:r>
      <w:proofErr w:type="spellEnd"/>
      <w:r w:rsidRPr="00FA1A00">
        <w:t xml:space="preserve"> integrating cryosurgical methods for liver, breast, and cervical cancers. Japan is investing heavily in image-guided and robotic-assisted </w:t>
      </w:r>
      <w:proofErr w:type="spellStart"/>
      <w:r w:rsidRPr="00FA1A00">
        <w:t>cryo</w:t>
      </w:r>
      <w:proofErr w:type="spellEnd"/>
      <w:r w:rsidRPr="00FA1A00">
        <w:t xml:space="preserve"> platforms as part of its aging-care transformation. In India, smaller oncology </w:t>
      </w:r>
      <w:proofErr w:type="spellStart"/>
      <w:r w:rsidRPr="00FA1A00">
        <w:t>centers</w:t>
      </w:r>
      <w:proofErr w:type="spellEnd"/>
      <w:r w:rsidRPr="00FA1A00">
        <w:t xml:space="preserve"> and mobile care units are using </w:t>
      </w:r>
      <w:r w:rsidRPr="00FA1A00">
        <w:rPr>
          <w:b/>
          <w:bCs/>
        </w:rPr>
        <w:t xml:space="preserve">portable </w:t>
      </w:r>
      <w:proofErr w:type="spellStart"/>
      <w:r w:rsidRPr="00FA1A00">
        <w:rPr>
          <w:b/>
          <w:bCs/>
        </w:rPr>
        <w:t>cryo</w:t>
      </w:r>
      <w:proofErr w:type="spellEnd"/>
      <w:r w:rsidRPr="00FA1A00">
        <w:rPr>
          <w:b/>
          <w:bCs/>
        </w:rPr>
        <w:t xml:space="preserve"> systems</w:t>
      </w:r>
      <w:r w:rsidRPr="00FA1A00">
        <w:t xml:space="preserve"> to expand reach in tier-2 and tier-3 cities.</w:t>
      </w:r>
    </w:p>
    <w:p w14:paraId="695BF6C1" w14:textId="77777777" w:rsidR="00FA1A00" w:rsidRPr="00FA1A00" w:rsidRDefault="00FA1A00" w:rsidP="00FA1A00">
      <w:r w:rsidRPr="00FA1A00">
        <w:rPr>
          <w:i/>
          <w:iCs/>
        </w:rPr>
        <w:t>Asia’s combination of large patient volumes, increasing insurance penetration, and localized cryosurgical production is reshaping global competitive dynamics.</w:t>
      </w:r>
    </w:p>
    <w:p w14:paraId="08163FD4" w14:textId="77777777" w:rsidR="00FA1A00" w:rsidRPr="00FA1A00" w:rsidRDefault="00FA1A00" w:rsidP="00FA1A00">
      <w:r w:rsidRPr="00FA1A00">
        <w:pict w14:anchorId="6077821C">
          <v:rect id="_x0000_i1350" style="width:0;height:1.5pt" o:hralign="center" o:hrstd="t" o:hr="t" fillcolor="#a0a0a0" stroked="f"/>
        </w:pict>
      </w:r>
    </w:p>
    <w:p w14:paraId="589B6934" w14:textId="77777777" w:rsidR="00FA1A00" w:rsidRPr="00FA1A00" w:rsidRDefault="00FA1A00" w:rsidP="00FA1A00">
      <w:pPr>
        <w:rPr>
          <w:b/>
          <w:bCs/>
        </w:rPr>
      </w:pPr>
      <w:r w:rsidRPr="00FA1A00">
        <w:rPr>
          <w:b/>
          <w:bCs/>
        </w:rPr>
        <w:t>Latin America</w:t>
      </w:r>
    </w:p>
    <w:p w14:paraId="5D1FCAC7" w14:textId="77777777" w:rsidR="00FA1A00" w:rsidRPr="00FA1A00" w:rsidRDefault="00FA1A00" w:rsidP="00FA1A00">
      <w:r w:rsidRPr="00FA1A00">
        <w:t xml:space="preserve">Adoption in </w:t>
      </w:r>
      <w:r w:rsidRPr="00FA1A00">
        <w:rPr>
          <w:b/>
          <w:bCs/>
        </w:rPr>
        <w:t>Latin America</w:t>
      </w:r>
      <w:r w:rsidRPr="00FA1A00">
        <w:t xml:space="preserve"> is led by </w:t>
      </w:r>
      <w:r w:rsidRPr="00FA1A00">
        <w:rPr>
          <w:b/>
          <w:bCs/>
        </w:rPr>
        <w:t>Brazil and Mexico</w:t>
      </w:r>
      <w:r w:rsidRPr="00FA1A00">
        <w:t xml:space="preserve">, where private healthcare facilities are the primary users of cryosurgery systems. Growth remains moderate but steady, aided by international partnerships and rising cosmetic dermatology trends. Cost remains a barrier in public healthcare systems, but portable models are opening niche segments in </w:t>
      </w:r>
      <w:proofErr w:type="spellStart"/>
      <w:r w:rsidRPr="00FA1A00">
        <w:t>gynecology</w:t>
      </w:r>
      <w:proofErr w:type="spellEnd"/>
      <w:r w:rsidRPr="00FA1A00">
        <w:t xml:space="preserve"> and pain management.</w:t>
      </w:r>
    </w:p>
    <w:p w14:paraId="27B31ACC" w14:textId="77777777" w:rsidR="00FA1A00" w:rsidRPr="00FA1A00" w:rsidRDefault="00FA1A00" w:rsidP="00FA1A00">
      <w:r w:rsidRPr="00FA1A00">
        <w:pict w14:anchorId="63C74F27">
          <v:rect id="_x0000_i1351" style="width:0;height:1.5pt" o:hralign="center" o:hrstd="t" o:hr="t" fillcolor="#a0a0a0" stroked="f"/>
        </w:pict>
      </w:r>
    </w:p>
    <w:p w14:paraId="1D17CA2B" w14:textId="77777777" w:rsidR="00FA1A00" w:rsidRPr="00FA1A00" w:rsidRDefault="00FA1A00" w:rsidP="00FA1A00">
      <w:pPr>
        <w:rPr>
          <w:b/>
          <w:bCs/>
        </w:rPr>
      </w:pPr>
      <w:r w:rsidRPr="00FA1A00">
        <w:rPr>
          <w:b/>
          <w:bCs/>
        </w:rPr>
        <w:t>Middle East &amp; Africa (MEA)</w:t>
      </w:r>
    </w:p>
    <w:p w14:paraId="34B3A718" w14:textId="77777777" w:rsidR="00FA1A00" w:rsidRPr="00FA1A00" w:rsidRDefault="00FA1A00" w:rsidP="00FA1A00">
      <w:r w:rsidRPr="00FA1A00">
        <w:rPr>
          <w:b/>
          <w:bCs/>
        </w:rPr>
        <w:t>MEA</w:t>
      </w:r>
      <w:r w:rsidRPr="00FA1A00">
        <w:t xml:space="preserve"> shows early-stage adoption, with </w:t>
      </w:r>
      <w:r w:rsidRPr="00FA1A00">
        <w:rPr>
          <w:b/>
          <w:bCs/>
        </w:rPr>
        <w:t>UAE, Saudi Arabia, and South Africa</w:t>
      </w:r>
      <w:r w:rsidRPr="00FA1A00">
        <w:t xml:space="preserve"> leading. Market development is often tied to </w:t>
      </w:r>
      <w:r w:rsidRPr="00FA1A00">
        <w:rPr>
          <w:b/>
          <w:bCs/>
        </w:rPr>
        <w:t>government-funded cancer initiatives</w:t>
      </w:r>
      <w:r w:rsidRPr="00FA1A00">
        <w:t xml:space="preserve">, particularly in breast and cervical screening programs. Cryosurgery’s value proposition in </w:t>
      </w:r>
      <w:r w:rsidRPr="00FA1A00">
        <w:rPr>
          <w:b/>
          <w:bCs/>
        </w:rPr>
        <w:t>low-infrastructure environments</w:t>
      </w:r>
      <w:r w:rsidRPr="00FA1A00">
        <w:t>—requiring minimal incisions and short recovery—aligns with regional healthcare constraints.</w:t>
      </w:r>
    </w:p>
    <w:p w14:paraId="6B1E0488" w14:textId="77777777" w:rsidR="00FA1A00" w:rsidRPr="00FA1A00" w:rsidRDefault="00FA1A00" w:rsidP="00FA1A00">
      <w:r w:rsidRPr="00FA1A00">
        <w:t>However, the region still faces limitations due to lack of trained personnel, limited procedural standardization, and inconsistent reimbursement pathways.</w:t>
      </w:r>
    </w:p>
    <w:p w14:paraId="79A0B3D0" w14:textId="77777777" w:rsidR="00FA1A00" w:rsidRPr="00FA1A00" w:rsidRDefault="00FA1A00" w:rsidP="00FA1A00">
      <w:r w:rsidRPr="00FA1A00">
        <w:pict w14:anchorId="70346E72">
          <v:rect id="_x0000_i1352" style="width:0;height:1.5pt" o:hralign="center" o:hrstd="t" o:hr="t" fillcolor="#a0a0a0" stroked="f"/>
        </w:pict>
      </w:r>
    </w:p>
    <w:p w14:paraId="251F2DAC" w14:textId="77777777" w:rsidR="00FA1A00" w:rsidRPr="00FA1A00" w:rsidRDefault="00FA1A00" w:rsidP="00FA1A00">
      <w:r w:rsidRPr="00FA1A00">
        <w:rPr>
          <w:i/>
          <w:iCs/>
        </w:rPr>
        <w:lastRenderedPageBreak/>
        <w:t>While North America and Europe dominate in innovation and clinical integration, Asia Pacific represents the strongest growth engine, and Latin America and MEA offer long-term white space potential, especially through public-private partnerships.</w:t>
      </w:r>
    </w:p>
    <w:p w14:paraId="3537D60F"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6. End-User Dynamics and Use Case</w:t>
      </w:r>
    </w:p>
    <w:p w14:paraId="3A1BDFAE" w14:textId="77777777" w:rsidR="00FA1A00" w:rsidRPr="00FA1A00" w:rsidRDefault="00FA1A00" w:rsidP="00FA1A00">
      <w:r w:rsidRPr="00FA1A00">
        <w:t>The adoption of cryosurgery devices varies significantly across healthcare settings, influenced by treatment complexity, staffing capabilities, capital availability, and procedural throughput. Each end user category offers distinct opportunities for device manufacturers and service providers.</w:t>
      </w:r>
    </w:p>
    <w:p w14:paraId="5A60F512" w14:textId="77777777" w:rsidR="00FA1A00" w:rsidRPr="00FA1A00" w:rsidRDefault="00FA1A00" w:rsidP="00FA1A00">
      <w:r w:rsidRPr="00FA1A00">
        <w:pict w14:anchorId="267DFF1B">
          <v:rect id="_x0000_i1353" style="width:0;height:1.5pt" o:hralign="center" o:hrstd="t" o:hr="t" fillcolor="#a0a0a0" stroked="f"/>
        </w:pict>
      </w:r>
    </w:p>
    <w:p w14:paraId="54A68BBB" w14:textId="77777777" w:rsidR="00FA1A00" w:rsidRPr="00FA1A00" w:rsidRDefault="00FA1A00" w:rsidP="00FA1A00">
      <w:pPr>
        <w:rPr>
          <w:b/>
          <w:bCs/>
        </w:rPr>
      </w:pPr>
      <w:r w:rsidRPr="00FA1A00">
        <w:rPr>
          <w:b/>
          <w:bCs/>
        </w:rPr>
        <w:t>1. Hospitals</w:t>
      </w:r>
    </w:p>
    <w:p w14:paraId="144B56C2" w14:textId="77777777" w:rsidR="00FA1A00" w:rsidRPr="00FA1A00" w:rsidRDefault="00FA1A00" w:rsidP="00FA1A00">
      <w:r w:rsidRPr="00FA1A00">
        <w:rPr>
          <w:b/>
          <w:bCs/>
        </w:rPr>
        <w:t>Hospitals</w:t>
      </w:r>
      <w:r w:rsidRPr="00FA1A00">
        <w:t xml:space="preserve"> remain the largest consumers of cryosurgery systems, accounting for nearly </w:t>
      </w:r>
      <w:r w:rsidRPr="00FA1A00">
        <w:rPr>
          <w:b/>
          <w:bCs/>
        </w:rPr>
        <w:t>45% of all device installations</w:t>
      </w:r>
      <w:r w:rsidRPr="00FA1A00">
        <w:t xml:space="preserve"> in 2024. Tertiary and quaternary hospitals in urban </w:t>
      </w:r>
      <w:proofErr w:type="spellStart"/>
      <w:r w:rsidRPr="00FA1A00">
        <w:t>centers</w:t>
      </w:r>
      <w:proofErr w:type="spellEnd"/>
      <w:r w:rsidRPr="00FA1A00">
        <w:t xml:space="preserve"> are increasingly utilizing cryosurgery for </w:t>
      </w:r>
      <w:r w:rsidRPr="00FA1A00">
        <w:rPr>
          <w:b/>
          <w:bCs/>
        </w:rPr>
        <w:t>oncological applications</w:t>
      </w:r>
      <w:r w:rsidRPr="00FA1A00">
        <w:t>—especially in prostate, kidney, liver, and breast cancer.</w:t>
      </w:r>
    </w:p>
    <w:p w14:paraId="294C1171" w14:textId="77777777" w:rsidR="00FA1A00" w:rsidRPr="00FA1A00" w:rsidRDefault="00FA1A00" w:rsidP="00FA1A00">
      <w:r w:rsidRPr="00FA1A00">
        <w:t xml:space="preserve">Hospitals typically </w:t>
      </w:r>
      <w:proofErr w:type="spellStart"/>
      <w:r w:rsidRPr="00FA1A00">
        <w:t>favor</w:t>
      </w:r>
      <w:proofErr w:type="spellEnd"/>
      <w:r w:rsidRPr="00FA1A00">
        <w:t xml:space="preserve"> </w:t>
      </w:r>
      <w:r w:rsidRPr="00FA1A00">
        <w:rPr>
          <w:b/>
          <w:bCs/>
        </w:rPr>
        <w:t>fully integrated cryoablation suites</w:t>
      </w:r>
      <w:r w:rsidRPr="00FA1A00">
        <w:t xml:space="preserve"> linked to CT or MRI systems for image-guided procedures. These are often used for high-risk or inoperable patients and are supported by robust post-operative care protocols. </w:t>
      </w:r>
      <w:r w:rsidRPr="00FA1A00">
        <w:rPr>
          <w:i/>
          <w:iCs/>
        </w:rPr>
        <w:t>Hospitals benefit from cryosurgery’s lower surgical complication rates, leading to reduced ICU occupancy and faster turnover.</w:t>
      </w:r>
    </w:p>
    <w:p w14:paraId="6645E208" w14:textId="77777777" w:rsidR="00FA1A00" w:rsidRPr="00FA1A00" w:rsidRDefault="00FA1A00" w:rsidP="00FA1A00">
      <w:r w:rsidRPr="00FA1A00">
        <w:pict w14:anchorId="4AB073AB">
          <v:rect id="_x0000_i1354" style="width:0;height:1.5pt" o:hralign="center" o:hrstd="t" o:hr="t" fillcolor="#a0a0a0" stroked="f"/>
        </w:pict>
      </w:r>
    </w:p>
    <w:p w14:paraId="21FD3FC6" w14:textId="77777777" w:rsidR="00FA1A00" w:rsidRPr="00FA1A00" w:rsidRDefault="00FA1A00" w:rsidP="00FA1A00">
      <w:pPr>
        <w:rPr>
          <w:b/>
          <w:bCs/>
        </w:rPr>
      </w:pPr>
      <w:r w:rsidRPr="00FA1A00">
        <w:rPr>
          <w:b/>
          <w:bCs/>
        </w:rPr>
        <w:t xml:space="preserve">2. Ambulatory Surgical </w:t>
      </w:r>
      <w:proofErr w:type="spellStart"/>
      <w:r w:rsidRPr="00FA1A00">
        <w:rPr>
          <w:b/>
          <w:bCs/>
        </w:rPr>
        <w:t>Centers</w:t>
      </w:r>
      <w:proofErr w:type="spellEnd"/>
      <w:r w:rsidRPr="00FA1A00">
        <w:rPr>
          <w:b/>
          <w:bCs/>
        </w:rPr>
        <w:t xml:space="preserve"> (ASCs)</w:t>
      </w:r>
    </w:p>
    <w:p w14:paraId="0B8453DE" w14:textId="77777777" w:rsidR="00FA1A00" w:rsidRPr="00FA1A00" w:rsidRDefault="00FA1A00" w:rsidP="00FA1A00">
      <w:r w:rsidRPr="00FA1A00">
        <w:t xml:space="preserve">ASCs are emerging as high-potential sites for cryosurgery deployment, particularly for dermatological, </w:t>
      </w:r>
      <w:proofErr w:type="spellStart"/>
      <w:r w:rsidRPr="00FA1A00">
        <w:t>gynecological</w:t>
      </w:r>
      <w:proofErr w:type="spellEnd"/>
      <w:r w:rsidRPr="00FA1A00">
        <w:t xml:space="preserve">, and pain-related interventions. The procedural simplicity and short recovery time make cryosurgery well-suited for </w:t>
      </w:r>
      <w:r w:rsidRPr="00FA1A00">
        <w:rPr>
          <w:b/>
          <w:bCs/>
        </w:rPr>
        <w:t>same-day surgeries</w:t>
      </w:r>
      <w:r w:rsidRPr="00FA1A00">
        <w:t>.</w:t>
      </w:r>
    </w:p>
    <w:p w14:paraId="6E922351" w14:textId="77777777" w:rsidR="00FA1A00" w:rsidRPr="00FA1A00" w:rsidRDefault="00FA1A00" w:rsidP="00FA1A00">
      <w:r w:rsidRPr="00FA1A00">
        <w:t xml:space="preserve">Growing patient preference for minimally invasive treatments outside traditional hospital environments is accelerating ASC adoption. </w:t>
      </w:r>
      <w:r w:rsidRPr="00FA1A00">
        <w:rPr>
          <w:i/>
          <w:iCs/>
        </w:rPr>
        <w:t>Device makers are targeting this segment with portable, single-operator cryosurgical units bundled with disposable kits to reduce complexity and cost.</w:t>
      </w:r>
    </w:p>
    <w:p w14:paraId="7761D90D" w14:textId="77777777" w:rsidR="00FA1A00" w:rsidRPr="00FA1A00" w:rsidRDefault="00FA1A00" w:rsidP="00FA1A00">
      <w:r w:rsidRPr="00FA1A00">
        <w:pict w14:anchorId="6E523E2F">
          <v:rect id="_x0000_i1355" style="width:0;height:1.5pt" o:hralign="center" o:hrstd="t" o:hr="t" fillcolor="#a0a0a0" stroked="f"/>
        </w:pict>
      </w:r>
    </w:p>
    <w:p w14:paraId="7FD0C706" w14:textId="77777777" w:rsidR="00FA1A00" w:rsidRPr="00FA1A00" w:rsidRDefault="00FA1A00" w:rsidP="00FA1A00">
      <w:pPr>
        <w:rPr>
          <w:b/>
          <w:bCs/>
        </w:rPr>
      </w:pPr>
      <w:r w:rsidRPr="00FA1A00">
        <w:rPr>
          <w:b/>
          <w:bCs/>
        </w:rPr>
        <w:t>3. Dermatology &amp; Cosmetic Clinics</w:t>
      </w:r>
    </w:p>
    <w:p w14:paraId="07702266" w14:textId="77777777" w:rsidR="00FA1A00" w:rsidRPr="00FA1A00" w:rsidRDefault="00FA1A00" w:rsidP="00FA1A00">
      <w:r w:rsidRPr="00FA1A00">
        <w:t xml:space="preserve">This segment primarily uses </w:t>
      </w:r>
      <w:r w:rsidRPr="00FA1A00">
        <w:rPr>
          <w:b/>
          <w:bCs/>
        </w:rPr>
        <w:t>liquid nitrogen-based cryotherapy devices</w:t>
      </w:r>
      <w:r w:rsidRPr="00FA1A00">
        <w:t xml:space="preserve"> for superficial lesion treatment—warts, keratosis, actinic damage, and benign growths. Cosmetic dermatology is </w:t>
      </w:r>
      <w:proofErr w:type="spellStart"/>
      <w:r w:rsidRPr="00FA1A00">
        <w:t>fueling</w:t>
      </w:r>
      <w:proofErr w:type="spellEnd"/>
      <w:r w:rsidRPr="00FA1A00">
        <w:t xml:space="preserve"> demand for </w:t>
      </w:r>
      <w:r w:rsidRPr="00FA1A00">
        <w:rPr>
          <w:b/>
          <w:bCs/>
        </w:rPr>
        <w:t xml:space="preserve">precision </w:t>
      </w:r>
      <w:proofErr w:type="spellStart"/>
      <w:r w:rsidRPr="00FA1A00">
        <w:rPr>
          <w:b/>
          <w:bCs/>
        </w:rPr>
        <w:t>cryotips</w:t>
      </w:r>
      <w:proofErr w:type="spellEnd"/>
      <w:r w:rsidRPr="00FA1A00">
        <w:t xml:space="preserve"> and </w:t>
      </w:r>
      <w:r w:rsidRPr="00FA1A00">
        <w:rPr>
          <w:b/>
          <w:bCs/>
        </w:rPr>
        <w:t>digital spray control mechanisms</w:t>
      </w:r>
      <w:r w:rsidRPr="00FA1A00">
        <w:t>. These clinics value devices that are compact, maintenance-light, and do not require external gas cylinders.</w:t>
      </w:r>
    </w:p>
    <w:p w14:paraId="73E46836" w14:textId="77777777" w:rsidR="00FA1A00" w:rsidRPr="00FA1A00" w:rsidRDefault="00FA1A00" w:rsidP="00FA1A00">
      <w:r w:rsidRPr="00FA1A00">
        <w:rPr>
          <w:i/>
          <w:iCs/>
        </w:rPr>
        <w:t>Patient appeal is high due to cryotherapy’s non-scarring potential and quick procedural time, typically under 10 minutes per session.</w:t>
      </w:r>
    </w:p>
    <w:p w14:paraId="1C7ED28F" w14:textId="77777777" w:rsidR="00FA1A00" w:rsidRPr="00FA1A00" w:rsidRDefault="00FA1A00" w:rsidP="00FA1A00">
      <w:r w:rsidRPr="00FA1A00">
        <w:lastRenderedPageBreak/>
        <w:pict w14:anchorId="642893D2">
          <v:rect id="_x0000_i1356" style="width:0;height:1.5pt" o:hralign="center" o:hrstd="t" o:hr="t" fillcolor="#a0a0a0" stroked="f"/>
        </w:pict>
      </w:r>
    </w:p>
    <w:p w14:paraId="48608400" w14:textId="77777777" w:rsidR="00FA1A00" w:rsidRPr="00FA1A00" w:rsidRDefault="00FA1A00" w:rsidP="00FA1A00">
      <w:pPr>
        <w:rPr>
          <w:b/>
          <w:bCs/>
        </w:rPr>
      </w:pPr>
      <w:r w:rsidRPr="00FA1A00">
        <w:rPr>
          <w:b/>
          <w:bCs/>
        </w:rPr>
        <w:t>4. Academic &amp; Research Institutions</w:t>
      </w:r>
    </w:p>
    <w:p w14:paraId="39B4DBDA" w14:textId="77777777" w:rsidR="00FA1A00" w:rsidRPr="00FA1A00" w:rsidRDefault="00FA1A00" w:rsidP="00FA1A00">
      <w:r w:rsidRPr="00FA1A00">
        <w:t xml:space="preserve">Research institutions play a key role in </w:t>
      </w:r>
      <w:r w:rsidRPr="00FA1A00">
        <w:rPr>
          <w:b/>
          <w:bCs/>
        </w:rPr>
        <w:t>protocol development and clinical validation</w:t>
      </w:r>
      <w:r w:rsidRPr="00FA1A00">
        <w:t xml:space="preserve">. Cryosurgery is used in preclinical models and pilot trials to evaluate </w:t>
      </w:r>
      <w:proofErr w:type="spellStart"/>
      <w:r w:rsidRPr="00FA1A00">
        <w:t>tumor</w:t>
      </w:r>
      <w:proofErr w:type="spellEnd"/>
      <w:r w:rsidRPr="00FA1A00">
        <w:t xml:space="preserve"> response, freeze-thaw intervals, and immune modulation post-cryoablation.</w:t>
      </w:r>
    </w:p>
    <w:p w14:paraId="6A630A97" w14:textId="77777777" w:rsidR="00FA1A00" w:rsidRPr="00FA1A00" w:rsidRDefault="00FA1A00" w:rsidP="00FA1A00">
      <w:r w:rsidRPr="00FA1A00">
        <w:t xml:space="preserve">These </w:t>
      </w:r>
      <w:proofErr w:type="spellStart"/>
      <w:r w:rsidRPr="00FA1A00">
        <w:t>centers</w:t>
      </w:r>
      <w:proofErr w:type="spellEnd"/>
      <w:r w:rsidRPr="00FA1A00">
        <w:t xml:space="preserve"> often collaborate with OEMs to refine probe designs and test </w:t>
      </w:r>
      <w:r w:rsidRPr="00FA1A00">
        <w:rPr>
          <w:b/>
          <w:bCs/>
        </w:rPr>
        <w:t>next-generation systems</w:t>
      </w:r>
      <w:r w:rsidRPr="00FA1A00">
        <w:t xml:space="preserve"> with real-time thermometry and AI-assisted targeting.</w:t>
      </w:r>
    </w:p>
    <w:p w14:paraId="749A3F3C" w14:textId="77777777" w:rsidR="00FA1A00" w:rsidRPr="00FA1A00" w:rsidRDefault="00FA1A00" w:rsidP="00FA1A00">
      <w:r w:rsidRPr="00FA1A00">
        <w:pict w14:anchorId="03BBDE26">
          <v:rect id="_x0000_i1357" style="width:0;height:1.5pt" o:hralign="center" o:hrstd="t" o:hr="t" fillcolor="#a0a0a0" stroked="f"/>
        </w:pict>
      </w:r>
    </w:p>
    <w:p w14:paraId="5C78CEB7"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Realistic Use Case Scenario</w:t>
      </w:r>
    </w:p>
    <w:p w14:paraId="219F2E4E" w14:textId="77777777" w:rsidR="00FA1A00" w:rsidRPr="00FA1A00" w:rsidRDefault="00FA1A00" w:rsidP="00FA1A00">
      <w:r w:rsidRPr="00FA1A00">
        <w:rPr>
          <w:i/>
          <w:iCs/>
        </w:rPr>
        <w:t>A tertiary care hospital in South Korea integrated cryosurgery into its prostate cancer treatment algorithm for low-to-intermediate risk patients. By adopting image-guided cryoablation with dual-probe control and a closed-loop argon delivery system, the hospital reduced average in-patient stay from 4.3 days to 1.5 days. Procedural complications were reduced by over 30%, and the outpatient follow-up compliance improved significantly. The system’s precision allowed for nerve-sparing interventions, preserving urinary continence and sexual function in over 80% of cases.</w:t>
      </w:r>
    </w:p>
    <w:p w14:paraId="72C0286B" w14:textId="77777777" w:rsidR="00FA1A00" w:rsidRPr="00FA1A00" w:rsidRDefault="00FA1A00" w:rsidP="00FA1A00">
      <w:r w:rsidRPr="00FA1A00">
        <w:pict w14:anchorId="5945F8C6">
          <v:rect id="_x0000_i1358" style="width:0;height:1.5pt" o:hralign="center" o:hrstd="t" o:hr="t" fillcolor="#a0a0a0" stroked="f"/>
        </w:pict>
      </w:r>
    </w:p>
    <w:p w14:paraId="50DB9904" w14:textId="77777777" w:rsidR="00FA1A00" w:rsidRPr="00FA1A00" w:rsidRDefault="00FA1A00" w:rsidP="00FA1A00">
      <w:r w:rsidRPr="00FA1A00">
        <w:rPr>
          <w:i/>
          <w:iCs/>
        </w:rPr>
        <w:t>This shift illustrates how cryosurgery can complement surgical oncology programs by enhancing patient outcomes, lowering cost per treatment episode, and increasing institutional capacity during high oncology caseloads.</w:t>
      </w:r>
    </w:p>
    <w:p w14:paraId="660DC30B"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7. Recent Developments + Opportunities &amp; Restraints</w:t>
      </w:r>
    </w:p>
    <w:p w14:paraId="39007661" w14:textId="77777777" w:rsidR="00FA1A00" w:rsidRPr="00FA1A00" w:rsidRDefault="00FA1A00" w:rsidP="00FA1A00">
      <w:r w:rsidRPr="00FA1A00">
        <w:pict w14:anchorId="6C659AC5">
          <v:rect id="_x0000_i1359" style="width:0;height:1.5pt" o:hralign="center" o:hrstd="t" o:hr="t" fillcolor="#a0a0a0" stroked="f"/>
        </w:pict>
      </w:r>
    </w:p>
    <w:p w14:paraId="61CA4AF7"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Recent Developments (Last 2 Years)</w:t>
      </w:r>
    </w:p>
    <w:p w14:paraId="28AADCDE" w14:textId="77777777" w:rsidR="00FA1A00" w:rsidRPr="00FA1A00" w:rsidRDefault="00FA1A00" w:rsidP="00FA1A00">
      <w:pPr>
        <w:numPr>
          <w:ilvl w:val="0"/>
          <w:numId w:val="7"/>
        </w:numPr>
      </w:pPr>
      <w:proofErr w:type="spellStart"/>
      <w:r w:rsidRPr="00FA1A00">
        <w:rPr>
          <w:b/>
          <w:bCs/>
        </w:rPr>
        <w:t>IceCure</w:t>
      </w:r>
      <w:proofErr w:type="spellEnd"/>
      <w:r w:rsidRPr="00FA1A00">
        <w:rPr>
          <w:b/>
          <w:bCs/>
        </w:rPr>
        <w:t xml:space="preserve"> Medical</w:t>
      </w:r>
      <w:r w:rsidRPr="00FA1A00">
        <w:t xml:space="preserve"> received expanded FDA investigational device exemption (IDE) for its </w:t>
      </w:r>
      <w:proofErr w:type="spellStart"/>
      <w:r w:rsidRPr="00FA1A00">
        <w:rPr>
          <w:i/>
          <w:iCs/>
        </w:rPr>
        <w:t>ProSense</w:t>
      </w:r>
      <w:proofErr w:type="spellEnd"/>
      <w:r w:rsidRPr="00FA1A00">
        <w:rPr>
          <w:i/>
          <w:iCs/>
        </w:rPr>
        <w:t>® cryoablation system</w:t>
      </w:r>
      <w:r w:rsidRPr="00FA1A00">
        <w:t xml:space="preserve"> in early breast cancer and kidney </w:t>
      </w:r>
      <w:proofErr w:type="spellStart"/>
      <w:r w:rsidRPr="00FA1A00">
        <w:t>tumors</w:t>
      </w:r>
      <w:proofErr w:type="spellEnd"/>
      <w:r w:rsidRPr="00FA1A00">
        <w:t>. This positions the company to access broader clinical settings in the U.S.</w:t>
      </w:r>
    </w:p>
    <w:p w14:paraId="3DE80325" w14:textId="77777777" w:rsidR="00FA1A00" w:rsidRPr="00FA1A00" w:rsidRDefault="00FA1A00" w:rsidP="00FA1A00">
      <w:pPr>
        <w:numPr>
          <w:ilvl w:val="0"/>
          <w:numId w:val="7"/>
        </w:numPr>
      </w:pPr>
      <w:proofErr w:type="spellStart"/>
      <w:r w:rsidRPr="00FA1A00">
        <w:rPr>
          <w:b/>
          <w:bCs/>
        </w:rPr>
        <w:t>Metrum</w:t>
      </w:r>
      <w:proofErr w:type="spellEnd"/>
      <w:r w:rsidRPr="00FA1A00">
        <w:rPr>
          <w:b/>
          <w:bCs/>
        </w:rPr>
        <w:t xml:space="preserve"> </w:t>
      </w:r>
      <w:proofErr w:type="spellStart"/>
      <w:r w:rsidRPr="00FA1A00">
        <w:rPr>
          <w:b/>
          <w:bCs/>
        </w:rPr>
        <w:t>Cryoflex</w:t>
      </w:r>
      <w:proofErr w:type="spellEnd"/>
      <w:r w:rsidRPr="00FA1A00">
        <w:t xml:space="preserve"> launched a new generation of dual-gas cryotherapy units in 2023 with enhanced freeze-thaw monitoring and touchscreen interfaces, targeting Eastern Europe and Southeast Asia.</w:t>
      </w:r>
    </w:p>
    <w:p w14:paraId="08CD7BC2" w14:textId="77777777" w:rsidR="00FA1A00" w:rsidRPr="00FA1A00" w:rsidRDefault="00FA1A00" w:rsidP="00FA1A00">
      <w:pPr>
        <w:numPr>
          <w:ilvl w:val="0"/>
          <w:numId w:val="7"/>
        </w:numPr>
      </w:pPr>
      <w:proofErr w:type="spellStart"/>
      <w:r w:rsidRPr="00FA1A00">
        <w:rPr>
          <w:b/>
          <w:bCs/>
        </w:rPr>
        <w:t>CooperSurgical</w:t>
      </w:r>
      <w:proofErr w:type="spellEnd"/>
      <w:r w:rsidRPr="00FA1A00">
        <w:t xml:space="preserve"> introduced a mobile cryoablation system tailored for </w:t>
      </w:r>
      <w:proofErr w:type="spellStart"/>
      <w:r w:rsidRPr="00FA1A00">
        <w:t>gynecological</w:t>
      </w:r>
      <w:proofErr w:type="spellEnd"/>
      <w:r w:rsidRPr="00FA1A00">
        <w:t xml:space="preserve"> clinics, optimized for cervical intraepithelial neoplasia treatment, gaining CE Mark and early adoption in UK outpatient networks.</w:t>
      </w:r>
    </w:p>
    <w:p w14:paraId="4E1188BC" w14:textId="77777777" w:rsidR="00FA1A00" w:rsidRPr="00FA1A00" w:rsidRDefault="00FA1A00" w:rsidP="00FA1A00">
      <w:pPr>
        <w:numPr>
          <w:ilvl w:val="0"/>
          <w:numId w:val="7"/>
        </w:numPr>
      </w:pPr>
      <w:r w:rsidRPr="00FA1A00">
        <w:rPr>
          <w:b/>
          <w:bCs/>
        </w:rPr>
        <w:t>Medtronic</w:t>
      </w:r>
      <w:r w:rsidRPr="00FA1A00">
        <w:t xml:space="preserve"> expanded its cryoablation catheter platform with AI-driven freeze margin predictors, aimed at cardiologists treating atrial fibrillation—blurring the lines between surgical and electrophysiology use cases.</w:t>
      </w:r>
    </w:p>
    <w:p w14:paraId="11B7642C" w14:textId="77777777" w:rsidR="00FA1A00" w:rsidRPr="00FA1A00" w:rsidRDefault="00FA1A00" w:rsidP="00FA1A00">
      <w:pPr>
        <w:numPr>
          <w:ilvl w:val="0"/>
          <w:numId w:val="7"/>
        </w:numPr>
      </w:pPr>
      <w:r w:rsidRPr="00FA1A00">
        <w:rPr>
          <w:b/>
          <w:bCs/>
        </w:rPr>
        <w:lastRenderedPageBreak/>
        <w:t>Strategic partnerships</w:t>
      </w:r>
      <w:r w:rsidRPr="00FA1A00">
        <w:t xml:space="preserve"> have emerged between cryosurgical OEMs and imaging solution providers like </w:t>
      </w:r>
      <w:r w:rsidRPr="00FA1A00">
        <w:rPr>
          <w:b/>
          <w:bCs/>
        </w:rPr>
        <w:t xml:space="preserve">Siemens </w:t>
      </w:r>
      <w:proofErr w:type="spellStart"/>
      <w:r w:rsidRPr="00FA1A00">
        <w:rPr>
          <w:b/>
          <w:bCs/>
        </w:rPr>
        <w:t>Healthineers</w:t>
      </w:r>
      <w:proofErr w:type="spellEnd"/>
      <w:r w:rsidRPr="00FA1A00">
        <w:t xml:space="preserve"> and </w:t>
      </w:r>
      <w:r w:rsidRPr="00FA1A00">
        <w:rPr>
          <w:b/>
          <w:bCs/>
        </w:rPr>
        <w:t>Philips</w:t>
      </w:r>
      <w:r w:rsidRPr="00FA1A00">
        <w:t xml:space="preserve">, enabling integrated image-guided </w:t>
      </w:r>
      <w:proofErr w:type="spellStart"/>
      <w:r w:rsidRPr="00FA1A00">
        <w:t>cryo</w:t>
      </w:r>
      <w:proofErr w:type="spellEnd"/>
      <w:r w:rsidRPr="00FA1A00">
        <w:t xml:space="preserve"> platforms for oncology </w:t>
      </w:r>
      <w:proofErr w:type="spellStart"/>
      <w:r w:rsidRPr="00FA1A00">
        <w:t>centers</w:t>
      </w:r>
      <w:proofErr w:type="spellEnd"/>
      <w:r w:rsidRPr="00FA1A00">
        <w:t>.</w:t>
      </w:r>
    </w:p>
    <w:p w14:paraId="438AB796" w14:textId="77777777" w:rsidR="00FA1A00" w:rsidRPr="00FA1A00" w:rsidRDefault="00FA1A00" w:rsidP="00FA1A00">
      <w:r w:rsidRPr="00FA1A00">
        <w:t>Sources:</w:t>
      </w:r>
    </w:p>
    <w:p w14:paraId="3BB1D9E6" w14:textId="0A84E8FE" w:rsidR="00FA1A00" w:rsidRPr="00FA1A00" w:rsidRDefault="00FA1A00" w:rsidP="00FA1A00">
      <w:pPr>
        <w:numPr>
          <w:ilvl w:val="0"/>
          <w:numId w:val="8"/>
        </w:numPr>
      </w:pPr>
      <w:hyperlink r:id="rId5" w:history="1">
        <w:r w:rsidRPr="00FA1A00">
          <w:rPr>
            <w:rStyle w:val="Hyperlink"/>
          </w:rPr>
          <w:t>https://www.globenewswire.com/news-release/2023/10/05/2754723/0/en/IceCure-Medical-Issued-FDA-IDE-for-Kidney-and-Breast-Tumor-Trials.html</w:t>
        </w:r>
      </w:hyperlink>
      <w:r>
        <w:t xml:space="preserve"> </w:t>
      </w:r>
    </w:p>
    <w:p w14:paraId="31010F51" w14:textId="545E4FC6" w:rsidR="00FA1A00" w:rsidRPr="00FA1A00" w:rsidRDefault="00FA1A00" w:rsidP="00FA1A00">
      <w:pPr>
        <w:numPr>
          <w:ilvl w:val="0"/>
          <w:numId w:val="8"/>
        </w:numPr>
      </w:pPr>
      <w:hyperlink r:id="rId6" w:history="1">
        <w:r w:rsidRPr="00FA1A00">
          <w:rPr>
            <w:rStyle w:val="Hyperlink"/>
          </w:rPr>
          <w:t>https://www.medgadget.com/2023/09/metrum-cryoflex-launches-dual-gas-cryotherapy-system.html</w:t>
        </w:r>
      </w:hyperlink>
      <w:r>
        <w:t xml:space="preserve"> </w:t>
      </w:r>
    </w:p>
    <w:p w14:paraId="10B56A33" w14:textId="3E4089B1" w:rsidR="00FA1A00" w:rsidRPr="00FA1A00" w:rsidRDefault="00FA1A00" w:rsidP="00FA1A00">
      <w:pPr>
        <w:numPr>
          <w:ilvl w:val="0"/>
          <w:numId w:val="8"/>
        </w:numPr>
      </w:pPr>
      <w:hyperlink r:id="rId7" w:history="1">
        <w:r w:rsidRPr="00FA1A00">
          <w:rPr>
            <w:rStyle w:val="Hyperlink"/>
          </w:rPr>
          <w:t>https://www.coopersurgical.com/news/mobile-cryo-unit-launch-2023</w:t>
        </w:r>
      </w:hyperlink>
      <w:r>
        <w:t xml:space="preserve"> </w:t>
      </w:r>
    </w:p>
    <w:p w14:paraId="1AB7DCDA" w14:textId="0F7E3292" w:rsidR="00FA1A00" w:rsidRPr="00FA1A00" w:rsidRDefault="00FA1A00" w:rsidP="00FA1A00">
      <w:pPr>
        <w:numPr>
          <w:ilvl w:val="0"/>
          <w:numId w:val="8"/>
        </w:numPr>
      </w:pPr>
      <w:hyperlink r:id="rId8" w:history="1">
        <w:r w:rsidRPr="00FA1A00">
          <w:rPr>
            <w:rStyle w:val="Hyperlink"/>
          </w:rPr>
          <w:t>https://www.businesswire.com/news/home/20230919005637/en/Medtronic-Launches-AI-Powered-Cryoablation-System</w:t>
        </w:r>
      </w:hyperlink>
      <w:r>
        <w:t xml:space="preserve"> </w:t>
      </w:r>
    </w:p>
    <w:p w14:paraId="1AA06520" w14:textId="5A879207" w:rsidR="00FA1A00" w:rsidRPr="00FA1A00" w:rsidRDefault="00FA1A00" w:rsidP="00FA1A00">
      <w:pPr>
        <w:numPr>
          <w:ilvl w:val="0"/>
          <w:numId w:val="8"/>
        </w:numPr>
      </w:pPr>
      <w:hyperlink r:id="rId9" w:history="1">
        <w:r w:rsidRPr="00FA1A00">
          <w:rPr>
            <w:rStyle w:val="Hyperlink"/>
          </w:rPr>
          <w:t>https://www.healthcareitnews.com/news/europe/imaging-companies-join-forces-cryosurgical-tech-expansion</w:t>
        </w:r>
      </w:hyperlink>
      <w:r>
        <w:t xml:space="preserve"> </w:t>
      </w:r>
    </w:p>
    <w:p w14:paraId="16542C82" w14:textId="77777777" w:rsidR="00FA1A00" w:rsidRPr="00FA1A00" w:rsidRDefault="00FA1A00" w:rsidP="00FA1A00">
      <w:r w:rsidRPr="00FA1A00">
        <w:pict w14:anchorId="10EF656A">
          <v:rect id="_x0000_i1360" style="width:0;height:1.5pt" o:hralign="center" o:hrstd="t" o:hr="t" fillcolor="#a0a0a0" stroked="f"/>
        </w:pict>
      </w:r>
    </w:p>
    <w:p w14:paraId="363C2D53"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Opportunities</w:t>
      </w:r>
    </w:p>
    <w:p w14:paraId="3DA3A889" w14:textId="77777777" w:rsidR="00FA1A00" w:rsidRPr="00FA1A00" w:rsidRDefault="00FA1A00" w:rsidP="00FA1A00">
      <w:pPr>
        <w:numPr>
          <w:ilvl w:val="0"/>
          <w:numId w:val="9"/>
        </w:numPr>
      </w:pPr>
      <w:r w:rsidRPr="00FA1A00">
        <w:rPr>
          <w:b/>
          <w:bCs/>
        </w:rPr>
        <w:t>Emerging Market Expansion</w:t>
      </w:r>
      <w:r w:rsidRPr="00FA1A00">
        <w:t xml:space="preserve">: Regions like Southeast Asia, Eastern Europe, and Latin America offer vast potential due to rising cancer screening programs and demand for non-invasive interventions. Portable </w:t>
      </w:r>
      <w:proofErr w:type="spellStart"/>
      <w:r w:rsidRPr="00FA1A00">
        <w:t>cryo</w:t>
      </w:r>
      <w:proofErr w:type="spellEnd"/>
      <w:r w:rsidRPr="00FA1A00">
        <w:t xml:space="preserve"> units can penetrate semi-urban markets effectively.</w:t>
      </w:r>
    </w:p>
    <w:p w14:paraId="4A857260" w14:textId="77777777" w:rsidR="00FA1A00" w:rsidRPr="00FA1A00" w:rsidRDefault="00FA1A00" w:rsidP="00FA1A00">
      <w:pPr>
        <w:numPr>
          <w:ilvl w:val="0"/>
          <w:numId w:val="9"/>
        </w:numPr>
      </w:pPr>
      <w:r w:rsidRPr="00FA1A00">
        <w:rPr>
          <w:b/>
          <w:bCs/>
        </w:rPr>
        <w:t>AI-Powered Systems</w:t>
      </w:r>
      <w:r w:rsidRPr="00FA1A00">
        <w:t>: Integration of machine learning into procedural planning, freeze prediction, and thermographic feedback loops presents a huge opportunity for differentiation and efficiency gains.</w:t>
      </w:r>
    </w:p>
    <w:p w14:paraId="7C81A836" w14:textId="77777777" w:rsidR="00FA1A00" w:rsidRPr="00FA1A00" w:rsidRDefault="00FA1A00" w:rsidP="00FA1A00">
      <w:pPr>
        <w:numPr>
          <w:ilvl w:val="0"/>
          <w:numId w:val="9"/>
        </w:numPr>
      </w:pPr>
      <w:r w:rsidRPr="00FA1A00">
        <w:rPr>
          <w:b/>
          <w:bCs/>
        </w:rPr>
        <w:t>Multispecialty Platform Design</w:t>
      </w:r>
      <w:r w:rsidRPr="00FA1A00">
        <w:t>: Devices that cater to both oncologic and cosmetic needs—with modular attachments—enable clinics to maximize ROI and procedural diversity.</w:t>
      </w:r>
    </w:p>
    <w:p w14:paraId="151F0992" w14:textId="77777777" w:rsidR="00FA1A00" w:rsidRPr="00FA1A00" w:rsidRDefault="00FA1A00" w:rsidP="00FA1A00">
      <w:r w:rsidRPr="00FA1A00">
        <w:pict w14:anchorId="4B125213">
          <v:rect id="_x0000_i1361" style="width:0;height:1.5pt" o:hralign="center" o:hrstd="t" o:hr="t" fillcolor="#a0a0a0" stroked="f"/>
        </w:pict>
      </w:r>
    </w:p>
    <w:p w14:paraId="62BED385"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Restraints</w:t>
      </w:r>
    </w:p>
    <w:p w14:paraId="4DC578F8" w14:textId="77777777" w:rsidR="00FA1A00" w:rsidRPr="00FA1A00" w:rsidRDefault="00FA1A00" w:rsidP="00FA1A00">
      <w:pPr>
        <w:numPr>
          <w:ilvl w:val="0"/>
          <w:numId w:val="10"/>
        </w:numPr>
      </w:pPr>
      <w:r w:rsidRPr="00FA1A00">
        <w:rPr>
          <w:b/>
          <w:bCs/>
        </w:rPr>
        <w:t>High Capital Costs</w:t>
      </w:r>
      <w:r w:rsidRPr="00FA1A00">
        <w:t>: Fully integrated cryoablation suites, especially those with imaging guidance, require significant upfront investment—challenging for smaller institutions in underfunded regions.</w:t>
      </w:r>
    </w:p>
    <w:p w14:paraId="2BBEB243" w14:textId="77777777" w:rsidR="00FA1A00" w:rsidRPr="00FA1A00" w:rsidRDefault="00FA1A00" w:rsidP="00FA1A00">
      <w:pPr>
        <w:numPr>
          <w:ilvl w:val="0"/>
          <w:numId w:val="10"/>
        </w:numPr>
      </w:pPr>
      <w:r w:rsidRPr="00FA1A00">
        <w:rPr>
          <w:b/>
          <w:bCs/>
        </w:rPr>
        <w:t>Skill Gap</w:t>
      </w:r>
      <w:r w:rsidRPr="00FA1A00">
        <w:t>: Cryosurgery, though minimally invasive, demands precise procedural expertise and familiarity with freeze-thaw physiology, which limits adoption in low-resource settings where trained specialists are scarce.</w:t>
      </w:r>
    </w:p>
    <w:p w14:paraId="4DC98AF5" w14:textId="77777777" w:rsidR="00FA1A00" w:rsidRPr="00FA1A00" w:rsidRDefault="00FA1A00" w:rsidP="00FA1A00">
      <w:r w:rsidRPr="00FA1A00">
        <w:pict w14:anchorId="18E37015">
          <v:rect id="_x0000_i1362" style="width:0;height:1.5pt" o:hralign="center" o:hrstd="t" o:hr="t" fillcolor="#a0a0a0" stroked="f"/>
        </w:pict>
      </w:r>
    </w:p>
    <w:p w14:paraId="0D75209E" w14:textId="77777777" w:rsidR="00FA1A00" w:rsidRPr="00FA1A00" w:rsidRDefault="00FA1A00" w:rsidP="00FA1A00">
      <w:pPr>
        <w:rPr>
          <w:b/>
          <w:bCs/>
        </w:rPr>
      </w:pPr>
      <w:r w:rsidRPr="00FA1A00">
        <w:rPr>
          <w:rFonts w:ascii="Segoe UI Emoji" w:hAnsi="Segoe UI Emoji" w:cs="Segoe UI Emoji"/>
          <w:b/>
          <w:bCs/>
        </w:rPr>
        <w:lastRenderedPageBreak/>
        <w:t>📘</w:t>
      </w:r>
      <w:r w:rsidRPr="00FA1A00">
        <w:rPr>
          <w:b/>
          <w:bCs/>
        </w:rPr>
        <w:t xml:space="preserve"> 8. Report Summary, FAQs, and SEO Schema</w:t>
      </w:r>
    </w:p>
    <w:p w14:paraId="61710418" w14:textId="77777777" w:rsidR="00FA1A00" w:rsidRPr="00FA1A00" w:rsidRDefault="00FA1A00" w:rsidP="00FA1A00">
      <w:r w:rsidRPr="00FA1A00">
        <w:pict w14:anchorId="684F8C8D">
          <v:rect id="_x0000_i1363" style="width:0;height:1.5pt" o:hralign="center" o:hrstd="t" o:hr="t" fillcolor="#a0a0a0" stroked="f"/>
        </w:pict>
      </w:r>
    </w:p>
    <w:p w14:paraId="47B6FD7C"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A.1. Full Report Title</w:t>
      </w:r>
    </w:p>
    <w:p w14:paraId="5227660C" w14:textId="77777777" w:rsidR="00FA1A00" w:rsidRPr="00FA1A00" w:rsidRDefault="00FA1A00" w:rsidP="00FA1A00">
      <w:r w:rsidRPr="00FA1A00">
        <w:rPr>
          <w:b/>
          <w:bCs/>
        </w:rPr>
        <w:t xml:space="preserve">Cryosurgery Devices Market </w:t>
      </w:r>
      <w:proofErr w:type="gramStart"/>
      <w:r w:rsidRPr="00FA1A00">
        <w:rPr>
          <w:b/>
          <w:bCs/>
        </w:rPr>
        <w:t>By</w:t>
      </w:r>
      <w:proofErr w:type="gramEnd"/>
      <w:r w:rsidRPr="00FA1A00">
        <w:rPr>
          <w:b/>
          <w:bCs/>
        </w:rPr>
        <w:t xml:space="preserve"> Product Type (Cryoprobes, Cryoguns, Gas Cylinders, Localized Cryosurgical Units, Cryotherapy Chambers); By Application (Oncology, Dermatology, Cardiology, Pain Management, </w:t>
      </w:r>
      <w:proofErr w:type="spellStart"/>
      <w:r w:rsidRPr="00FA1A00">
        <w:rPr>
          <w:b/>
          <w:bCs/>
        </w:rPr>
        <w:t>Gynecology</w:t>
      </w:r>
      <w:proofErr w:type="spellEnd"/>
      <w:r w:rsidRPr="00FA1A00">
        <w:rPr>
          <w:b/>
          <w:bCs/>
        </w:rPr>
        <w:t xml:space="preserve">, Others); By End User (Hospitals, Ambulatory Surgical </w:t>
      </w:r>
      <w:proofErr w:type="spellStart"/>
      <w:r w:rsidRPr="00FA1A00">
        <w:rPr>
          <w:b/>
          <w:bCs/>
        </w:rPr>
        <w:t>Centers</w:t>
      </w:r>
      <w:proofErr w:type="spellEnd"/>
      <w:r w:rsidRPr="00FA1A00">
        <w:rPr>
          <w:b/>
          <w:bCs/>
        </w:rPr>
        <w:t>, Dermatology &amp; Cosmetic Clinics, Academic &amp; Research Institutions); By Geography, Segment Revenue Estimation, Forecast, 2024–2030.</w:t>
      </w:r>
    </w:p>
    <w:p w14:paraId="4C82B8B2" w14:textId="77777777" w:rsidR="00FA1A00" w:rsidRPr="00FA1A00" w:rsidRDefault="00FA1A00" w:rsidP="00FA1A00">
      <w:r w:rsidRPr="00FA1A00">
        <w:pict w14:anchorId="4ECFDC88">
          <v:rect id="_x0000_i1364" style="width:0;height:1.5pt" o:hralign="center" o:hrstd="t" o:hr="t" fillcolor="#a0a0a0" stroked="f"/>
        </w:pict>
      </w:r>
    </w:p>
    <w:p w14:paraId="4DF45270"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A.2. SEO Slug Title</w:t>
      </w:r>
    </w:p>
    <w:p w14:paraId="310B815C" w14:textId="77777777" w:rsidR="00FA1A00" w:rsidRPr="00FA1A00" w:rsidRDefault="00FA1A00" w:rsidP="00FA1A00">
      <w:r w:rsidRPr="00FA1A00">
        <w:rPr>
          <w:b/>
          <w:bCs/>
        </w:rPr>
        <w:t>cryosurgery devices market</w:t>
      </w:r>
    </w:p>
    <w:p w14:paraId="216E64C4" w14:textId="77777777" w:rsidR="00FA1A00" w:rsidRPr="00FA1A00" w:rsidRDefault="00FA1A00" w:rsidP="00FA1A00">
      <w:r w:rsidRPr="00FA1A00">
        <w:pict w14:anchorId="174C290C">
          <v:rect id="_x0000_i1365" style="width:0;height:1.5pt" o:hralign="center" o:hrstd="t" o:hr="t" fillcolor="#a0a0a0" stroked="f"/>
        </w:pict>
      </w:r>
    </w:p>
    <w:p w14:paraId="231C6B7A"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A.3. Cryosurgery Devices Market Size ($5.6 Billion) 2030</w:t>
      </w:r>
    </w:p>
    <w:p w14:paraId="1453EA9C" w14:textId="77777777" w:rsidR="00FA1A00" w:rsidRPr="00FA1A00" w:rsidRDefault="00FA1A00" w:rsidP="00FA1A00">
      <w:r w:rsidRPr="00FA1A00">
        <w:pict w14:anchorId="5FCF6A74">
          <v:rect id="_x0000_i1366" style="width:0;height:1.5pt" o:hralign="center" o:hrstd="t" o:hr="t" fillcolor="#a0a0a0" stroked="f"/>
        </w:pict>
      </w:r>
    </w:p>
    <w:p w14:paraId="725C1A7E"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6770"/>
      </w:tblGrid>
      <w:tr w:rsidR="00FA1A00" w:rsidRPr="00FA1A00" w14:paraId="4BE3861A" w14:textId="77777777" w:rsidTr="00FA1A00">
        <w:trPr>
          <w:tblHeader/>
          <w:tblCellSpacing w:w="15" w:type="dxa"/>
        </w:trPr>
        <w:tc>
          <w:tcPr>
            <w:tcW w:w="0" w:type="auto"/>
            <w:vAlign w:val="center"/>
            <w:hideMark/>
          </w:tcPr>
          <w:p w14:paraId="527139FA" w14:textId="77777777" w:rsidR="00FA1A00" w:rsidRPr="00FA1A00" w:rsidRDefault="00FA1A00" w:rsidP="00FA1A00">
            <w:pPr>
              <w:rPr>
                <w:b/>
                <w:bCs/>
              </w:rPr>
            </w:pPr>
            <w:r w:rsidRPr="00FA1A00">
              <w:rPr>
                <w:b/>
                <w:bCs/>
              </w:rPr>
              <w:t>Report Attribute</w:t>
            </w:r>
          </w:p>
        </w:tc>
        <w:tc>
          <w:tcPr>
            <w:tcW w:w="0" w:type="auto"/>
            <w:vAlign w:val="center"/>
            <w:hideMark/>
          </w:tcPr>
          <w:p w14:paraId="5CC9FC5E" w14:textId="77777777" w:rsidR="00FA1A00" w:rsidRPr="00FA1A00" w:rsidRDefault="00FA1A00" w:rsidP="00FA1A00">
            <w:pPr>
              <w:rPr>
                <w:b/>
                <w:bCs/>
              </w:rPr>
            </w:pPr>
            <w:r w:rsidRPr="00FA1A00">
              <w:rPr>
                <w:b/>
                <w:bCs/>
              </w:rPr>
              <w:t>Details</w:t>
            </w:r>
          </w:p>
        </w:tc>
      </w:tr>
      <w:tr w:rsidR="00FA1A00" w:rsidRPr="00FA1A00" w14:paraId="55419AEA" w14:textId="77777777" w:rsidTr="00FA1A00">
        <w:trPr>
          <w:tblCellSpacing w:w="15" w:type="dxa"/>
        </w:trPr>
        <w:tc>
          <w:tcPr>
            <w:tcW w:w="0" w:type="auto"/>
            <w:vAlign w:val="center"/>
            <w:hideMark/>
          </w:tcPr>
          <w:p w14:paraId="729C791F" w14:textId="77777777" w:rsidR="00FA1A00" w:rsidRPr="00FA1A00" w:rsidRDefault="00FA1A00" w:rsidP="00FA1A00">
            <w:r w:rsidRPr="00FA1A00">
              <w:rPr>
                <w:b/>
                <w:bCs/>
              </w:rPr>
              <w:t>Forecast Period</w:t>
            </w:r>
          </w:p>
        </w:tc>
        <w:tc>
          <w:tcPr>
            <w:tcW w:w="0" w:type="auto"/>
            <w:vAlign w:val="center"/>
            <w:hideMark/>
          </w:tcPr>
          <w:p w14:paraId="77DF86C1" w14:textId="77777777" w:rsidR="00FA1A00" w:rsidRPr="00FA1A00" w:rsidRDefault="00FA1A00" w:rsidP="00FA1A00">
            <w:r w:rsidRPr="00FA1A00">
              <w:t>2024 – 2030</w:t>
            </w:r>
          </w:p>
        </w:tc>
      </w:tr>
      <w:tr w:rsidR="00FA1A00" w:rsidRPr="00FA1A00" w14:paraId="467072B2" w14:textId="77777777" w:rsidTr="00FA1A00">
        <w:trPr>
          <w:tblCellSpacing w:w="15" w:type="dxa"/>
        </w:trPr>
        <w:tc>
          <w:tcPr>
            <w:tcW w:w="0" w:type="auto"/>
            <w:vAlign w:val="center"/>
            <w:hideMark/>
          </w:tcPr>
          <w:p w14:paraId="50E0E623" w14:textId="77777777" w:rsidR="00FA1A00" w:rsidRPr="00FA1A00" w:rsidRDefault="00FA1A00" w:rsidP="00FA1A00">
            <w:r w:rsidRPr="00FA1A00">
              <w:rPr>
                <w:b/>
                <w:bCs/>
              </w:rPr>
              <w:t>Market Size Value in 2024</w:t>
            </w:r>
          </w:p>
        </w:tc>
        <w:tc>
          <w:tcPr>
            <w:tcW w:w="0" w:type="auto"/>
            <w:vAlign w:val="center"/>
            <w:hideMark/>
          </w:tcPr>
          <w:p w14:paraId="5EE9B277" w14:textId="77777777" w:rsidR="00FA1A00" w:rsidRPr="00FA1A00" w:rsidRDefault="00FA1A00" w:rsidP="00FA1A00">
            <w:r w:rsidRPr="00FA1A00">
              <w:rPr>
                <w:b/>
                <w:bCs/>
              </w:rPr>
              <w:t>USD 3.2 Billion</w:t>
            </w:r>
          </w:p>
        </w:tc>
      </w:tr>
      <w:tr w:rsidR="00FA1A00" w:rsidRPr="00FA1A00" w14:paraId="25BE2E4D" w14:textId="77777777" w:rsidTr="00FA1A00">
        <w:trPr>
          <w:tblCellSpacing w:w="15" w:type="dxa"/>
        </w:trPr>
        <w:tc>
          <w:tcPr>
            <w:tcW w:w="0" w:type="auto"/>
            <w:vAlign w:val="center"/>
            <w:hideMark/>
          </w:tcPr>
          <w:p w14:paraId="62ECECFB" w14:textId="77777777" w:rsidR="00FA1A00" w:rsidRPr="00FA1A00" w:rsidRDefault="00FA1A00" w:rsidP="00FA1A00">
            <w:r w:rsidRPr="00FA1A00">
              <w:rPr>
                <w:b/>
                <w:bCs/>
              </w:rPr>
              <w:t>Revenue Forecast in 2030</w:t>
            </w:r>
          </w:p>
        </w:tc>
        <w:tc>
          <w:tcPr>
            <w:tcW w:w="0" w:type="auto"/>
            <w:vAlign w:val="center"/>
            <w:hideMark/>
          </w:tcPr>
          <w:p w14:paraId="364C3C9D" w14:textId="77777777" w:rsidR="00FA1A00" w:rsidRPr="00FA1A00" w:rsidRDefault="00FA1A00" w:rsidP="00FA1A00">
            <w:r w:rsidRPr="00FA1A00">
              <w:rPr>
                <w:b/>
                <w:bCs/>
              </w:rPr>
              <w:t>USD 5.6 Billion</w:t>
            </w:r>
          </w:p>
        </w:tc>
      </w:tr>
      <w:tr w:rsidR="00FA1A00" w:rsidRPr="00FA1A00" w14:paraId="613D0FD3" w14:textId="77777777" w:rsidTr="00FA1A00">
        <w:trPr>
          <w:tblCellSpacing w:w="15" w:type="dxa"/>
        </w:trPr>
        <w:tc>
          <w:tcPr>
            <w:tcW w:w="0" w:type="auto"/>
            <w:vAlign w:val="center"/>
            <w:hideMark/>
          </w:tcPr>
          <w:p w14:paraId="0C02FC98" w14:textId="77777777" w:rsidR="00FA1A00" w:rsidRPr="00FA1A00" w:rsidRDefault="00FA1A00" w:rsidP="00FA1A00">
            <w:r w:rsidRPr="00FA1A00">
              <w:rPr>
                <w:b/>
                <w:bCs/>
              </w:rPr>
              <w:t>Overall Growth Rate</w:t>
            </w:r>
          </w:p>
        </w:tc>
        <w:tc>
          <w:tcPr>
            <w:tcW w:w="0" w:type="auto"/>
            <w:vAlign w:val="center"/>
            <w:hideMark/>
          </w:tcPr>
          <w:p w14:paraId="69A104AB" w14:textId="77777777" w:rsidR="00FA1A00" w:rsidRPr="00FA1A00" w:rsidRDefault="00FA1A00" w:rsidP="00FA1A00">
            <w:r w:rsidRPr="00FA1A00">
              <w:rPr>
                <w:b/>
                <w:bCs/>
              </w:rPr>
              <w:t>CAGR of 9.8% (2024 – 2030)</w:t>
            </w:r>
          </w:p>
        </w:tc>
      </w:tr>
      <w:tr w:rsidR="00FA1A00" w:rsidRPr="00FA1A00" w14:paraId="52C5AD21" w14:textId="77777777" w:rsidTr="00FA1A00">
        <w:trPr>
          <w:tblCellSpacing w:w="15" w:type="dxa"/>
        </w:trPr>
        <w:tc>
          <w:tcPr>
            <w:tcW w:w="0" w:type="auto"/>
            <w:vAlign w:val="center"/>
            <w:hideMark/>
          </w:tcPr>
          <w:p w14:paraId="7E950D95" w14:textId="77777777" w:rsidR="00FA1A00" w:rsidRPr="00FA1A00" w:rsidRDefault="00FA1A00" w:rsidP="00FA1A00">
            <w:r w:rsidRPr="00FA1A00">
              <w:rPr>
                <w:b/>
                <w:bCs/>
              </w:rPr>
              <w:t>Base Year for Estimation</w:t>
            </w:r>
          </w:p>
        </w:tc>
        <w:tc>
          <w:tcPr>
            <w:tcW w:w="0" w:type="auto"/>
            <w:vAlign w:val="center"/>
            <w:hideMark/>
          </w:tcPr>
          <w:p w14:paraId="3736F79A" w14:textId="77777777" w:rsidR="00FA1A00" w:rsidRPr="00FA1A00" w:rsidRDefault="00FA1A00" w:rsidP="00FA1A00">
            <w:r w:rsidRPr="00FA1A00">
              <w:t>2023</w:t>
            </w:r>
          </w:p>
        </w:tc>
      </w:tr>
      <w:tr w:rsidR="00FA1A00" w:rsidRPr="00FA1A00" w14:paraId="28DBBB4A" w14:textId="77777777" w:rsidTr="00FA1A00">
        <w:trPr>
          <w:tblCellSpacing w:w="15" w:type="dxa"/>
        </w:trPr>
        <w:tc>
          <w:tcPr>
            <w:tcW w:w="0" w:type="auto"/>
            <w:vAlign w:val="center"/>
            <w:hideMark/>
          </w:tcPr>
          <w:p w14:paraId="048FB132" w14:textId="77777777" w:rsidR="00FA1A00" w:rsidRPr="00FA1A00" w:rsidRDefault="00FA1A00" w:rsidP="00FA1A00">
            <w:r w:rsidRPr="00FA1A00">
              <w:rPr>
                <w:b/>
                <w:bCs/>
              </w:rPr>
              <w:t>Historical Data</w:t>
            </w:r>
          </w:p>
        </w:tc>
        <w:tc>
          <w:tcPr>
            <w:tcW w:w="0" w:type="auto"/>
            <w:vAlign w:val="center"/>
            <w:hideMark/>
          </w:tcPr>
          <w:p w14:paraId="178D755A" w14:textId="77777777" w:rsidR="00FA1A00" w:rsidRPr="00FA1A00" w:rsidRDefault="00FA1A00" w:rsidP="00FA1A00">
            <w:r w:rsidRPr="00FA1A00">
              <w:t>2017 – 2021</w:t>
            </w:r>
          </w:p>
        </w:tc>
      </w:tr>
      <w:tr w:rsidR="00FA1A00" w:rsidRPr="00FA1A00" w14:paraId="19645CD6" w14:textId="77777777" w:rsidTr="00FA1A00">
        <w:trPr>
          <w:tblCellSpacing w:w="15" w:type="dxa"/>
        </w:trPr>
        <w:tc>
          <w:tcPr>
            <w:tcW w:w="0" w:type="auto"/>
            <w:vAlign w:val="center"/>
            <w:hideMark/>
          </w:tcPr>
          <w:p w14:paraId="10ACC533" w14:textId="77777777" w:rsidR="00FA1A00" w:rsidRPr="00FA1A00" w:rsidRDefault="00FA1A00" w:rsidP="00FA1A00">
            <w:r w:rsidRPr="00FA1A00">
              <w:rPr>
                <w:b/>
                <w:bCs/>
              </w:rPr>
              <w:t>Unit</w:t>
            </w:r>
          </w:p>
        </w:tc>
        <w:tc>
          <w:tcPr>
            <w:tcW w:w="0" w:type="auto"/>
            <w:vAlign w:val="center"/>
            <w:hideMark/>
          </w:tcPr>
          <w:p w14:paraId="4F15FBA9" w14:textId="77777777" w:rsidR="00FA1A00" w:rsidRPr="00FA1A00" w:rsidRDefault="00FA1A00" w:rsidP="00FA1A00">
            <w:r w:rsidRPr="00FA1A00">
              <w:t>USD Million, CAGR (2024 – 2030)</w:t>
            </w:r>
          </w:p>
        </w:tc>
      </w:tr>
      <w:tr w:rsidR="00FA1A00" w:rsidRPr="00FA1A00" w14:paraId="2D086A65" w14:textId="77777777" w:rsidTr="00FA1A00">
        <w:trPr>
          <w:tblCellSpacing w:w="15" w:type="dxa"/>
        </w:trPr>
        <w:tc>
          <w:tcPr>
            <w:tcW w:w="0" w:type="auto"/>
            <w:vAlign w:val="center"/>
            <w:hideMark/>
          </w:tcPr>
          <w:p w14:paraId="3A4A3A6F" w14:textId="77777777" w:rsidR="00FA1A00" w:rsidRPr="00FA1A00" w:rsidRDefault="00FA1A00" w:rsidP="00FA1A00">
            <w:r w:rsidRPr="00FA1A00">
              <w:rPr>
                <w:b/>
                <w:bCs/>
              </w:rPr>
              <w:t>Segmentation</w:t>
            </w:r>
          </w:p>
        </w:tc>
        <w:tc>
          <w:tcPr>
            <w:tcW w:w="0" w:type="auto"/>
            <w:vAlign w:val="center"/>
            <w:hideMark/>
          </w:tcPr>
          <w:p w14:paraId="4CB0931C" w14:textId="77777777" w:rsidR="00FA1A00" w:rsidRPr="00FA1A00" w:rsidRDefault="00FA1A00" w:rsidP="00FA1A00">
            <w:r w:rsidRPr="00FA1A00">
              <w:t>By Product Type, By Application, By End User, By Geography</w:t>
            </w:r>
          </w:p>
        </w:tc>
      </w:tr>
      <w:tr w:rsidR="00FA1A00" w:rsidRPr="00FA1A00" w14:paraId="4562CB57" w14:textId="77777777" w:rsidTr="00FA1A00">
        <w:trPr>
          <w:tblCellSpacing w:w="15" w:type="dxa"/>
        </w:trPr>
        <w:tc>
          <w:tcPr>
            <w:tcW w:w="0" w:type="auto"/>
            <w:vAlign w:val="center"/>
            <w:hideMark/>
          </w:tcPr>
          <w:p w14:paraId="36E67AA3" w14:textId="77777777" w:rsidR="00FA1A00" w:rsidRPr="00FA1A00" w:rsidRDefault="00FA1A00" w:rsidP="00FA1A00">
            <w:r w:rsidRPr="00FA1A00">
              <w:rPr>
                <w:b/>
                <w:bCs/>
              </w:rPr>
              <w:t>By Product Type</w:t>
            </w:r>
          </w:p>
        </w:tc>
        <w:tc>
          <w:tcPr>
            <w:tcW w:w="0" w:type="auto"/>
            <w:vAlign w:val="center"/>
            <w:hideMark/>
          </w:tcPr>
          <w:p w14:paraId="42FB7FCE" w14:textId="77777777" w:rsidR="00FA1A00" w:rsidRPr="00FA1A00" w:rsidRDefault="00FA1A00" w:rsidP="00FA1A00">
            <w:r w:rsidRPr="00FA1A00">
              <w:t>Cryoprobes, Cryoguns, Gas Cylinders, Localized Cryosurgical Units, Cryotherapy Chambers</w:t>
            </w:r>
          </w:p>
        </w:tc>
      </w:tr>
      <w:tr w:rsidR="00FA1A00" w:rsidRPr="00FA1A00" w14:paraId="495561DA" w14:textId="77777777" w:rsidTr="00FA1A00">
        <w:trPr>
          <w:tblCellSpacing w:w="15" w:type="dxa"/>
        </w:trPr>
        <w:tc>
          <w:tcPr>
            <w:tcW w:w="0" w:type="auto"/>
            <w:vAlign w:val="center"/>
            <w:hideMark/>
          </w:tcPr>
          <w:p w14:paraId="7A1FA9B6" w14:textId="77777777" w:rsidR="00FA1A00" w:rsidRPr="00FA1A00" w:rsidRDefault="00FA1A00" w:rsidP="00FA1A00">
            <w:r w:rsidRPr="00FA1A00">
              <w:rPr>
                <w:b/>
                <w:bCs/>
              </w:rPr>
              <w:lastRenderedPageBreak/>
              <w:t>By Application</w:t>
            </w:r>
          </w:p>
        </w:tc>
        <w:tc>
          <w:tcPr>
            <w:tcW w:w="0" w:type="auto"/>
            <w:vAlign w:val="center"/>
            <w:hideMark/>
          </w:tcPr>
          <w:p w14:paraId="2BBE948B" w14:textId="77777777" w:rsidR="00FA1A00" w:rsidRPr="00FA1A00" w:rsidRDefault="00FA1A00" w:rsidP="00FA1A00">
            <w:r w:rsidRPr="00FA1A00">
              <w:t xml:space="preserve">Oncology, Dermatology, Cardiology, Pain Management, </w:t>
            </w:r>
            <w:proofErr w:type="spellStart"/>
            <w:r w:rsidRPr="00FA1A00">
              <w:t>Gynecology</w:t>
            </w:r>
            <w:proofErr w:type="spellEnd"/>
            <w:r w:rsidRPr="00FA1A00">
              <w:t>, Others</w:t>
            </w:r>
          </w:p>
        </w:tc>
      </w:tr>
      <w:tr w:rsidR="00FA1A00" w:rsidRPr="00FA1A00" w14:paraId="7578BABE" w14:textId="77777777" w:rsidTr="00FA1A00">
        <w:trPr>
          <w:tblCellSpacing w:w="15" w:type="dxa"/>
        </w:trPr>
        <w:tc>
          <w:tcPr>
            <w:tcW w:w="0" w:type="auto"/>
            <w:vAlign w:val="center"/>
            <w:hideMark/>
          </w:tcPr>
          <w:p w14:paraId="6B97BB5D" w14:textId="77777777" w:rsidR="00FA1A00" w:rsidRPr="00FA1A00" w:rsidRDefault="00FA1A00" w:rsidP="00FA1A00">
            <w:r w:rsidRPr="00FA1A00">
              <w:rPr>
                <w:b/>
                <w:bCs/>
              </w:rPr>
              <w:t>By End User</w:t>
            </w:r>
          </w:p>
        </w:tc>
        <w:tc>
          <w:tcPr>
            <w:tcW w:w="0" w:type="auto"/>
            <w:vAlign w:val="center"/>
            <w:hideMark/>
          </w:tcPr>
          <w:p w14:paraId="36FBD074" w14:textId="77777777" w:rsidR="00FA1A00" w:rsidRPr="00FA1A00" w:rsidRDefault="00FA1A00" w:rsidP="00FA1A00">
            <w:r w:rsidRPr="00FA1A00">
              <w:t xml:space="preserve">Hospitals, Ambulatory Surgical </w:t>
            </w:r>
            <w:proofErr w:type="spellStart"/>
            <w:r w:rsidRPr="00FA1A00">
              <w:t>Centers</w:t>
            </w:r>
            <w:proofErr w:type="spellEnd"/>
            <w:r w:rsidRPr="00FA1A00">
              <w:t>, Dermatology &amp; Cosmetic Clinics, Academic &amp; Research Institutions</w:t>
            </w:r>
          </w:p>
        </w:tc>
      </w:tr>
      <w:tr w:rsidR="00FA1A00" w:rsidRPr="00FA1A00" w14:paraId="6E3640DD" w14:textId="77777777" w:rsidTr="00FA1A00">
        <w:trPr>
          <w:tblCellSpacing w:w="15" w:type="dxa"/>
        </w:trPr>
        <w:tc>
          <w:tcPr>
            <w:tcW w:w="0" w:type="auto"/>
            <w:vAlign w:val="center"/>
            <w:hideMark/>
          </w:tcPr>
          <w:p w14:paraId="33A10B9A" w14:textId="77777777" w:rsidR="00FA1A00" w:rsidRPr="00FA1A00" w:rsidRDefault="00FA1A00" w:rsidP="00FA1A00">
            <w:r w:rsidRPr="00FA1A00">
              <w:rPr>
                <w:b/>
                <w:bCs/>
              </w:rPr>
              <w:t>By Region</w:t>
            </w:r>
          </w:p>
        </w:tc>
        <w:tc>
          <w:tcPr>
            <w:tcW w:w="0" w:type="auto"/>
            <w:vAlign w:val="center"/>
            <w:hideMark/>
          </w:tcPr>
          <w:p w14:paraId="4446E118" w14:textId="77777777" w:rsidR="00FA1A00" w:rsidRPr="00FA1A00" w:rsidRDefault="00FA1A00" w:rsidP="00FA1A00">
            <w:r w:rsidRPr="00FA1A00">
              <w:t>North America, Europe, Asia-Pacific, Latin America, Middle East &amp; Africa</w:t>
            </w:r>
          </w:p>
        </w:tc>
      </w:tr>
      <w:tr w:rsidR="00FA1A00" w:rsidRPr="00FA1A00" w14:paraId="3320201B" w14:textId="77777777" w:rsidTr="00FA1A00">
        <w:trPr>
          <w:tblCellSpacing w:w="15" w:type="dxa"/>
        </w:trPr>
        <w:tc>
          <w:tcPr>
            <w:tcW w:w="0" w:type="auto"/>
            <w:vAlign w:val="center"/>
            <w:hideMark/>
          </w:tcPr>
          <w:p w14:paraId="326354BF" w14:textId="77777777" w:rsidR="00FA1A00" w:rsidRPr="00FA1A00" w:rsidRDefault="00FA1A00" w:rsidP="00FA1A00">
            <w:r w:rsidRPr="00FA1A00">
              <w:rPr>
                <w:b/>
                <w:bCs/>
              </w:rPr>
              <w:t>Country Scope</w:t>
            </w:r>
          </w:p>
        </w:tc>
        <w:tc>
          <w:tcPr>
            <w:tcW w:w="0" w:type="auto"/>
            <w:vAlign w:val="center"/>
            <w:hideMark/>
          </w:tcPr>
          <w:p w14:paraId="27B703F9" w14:textId="77777777" w:rsidR="00FA1A00" w:rsidRPr="00FA1A00" w:rsidRDefault="00FA1A00" w:rsidP="00FA1A00">
            <w:r w:rsidRPr="00FA1A00">
              <w:t>U.S., UK, Germany, China, India, Japan, Brazil, etc.</w:t>
            </w:r>
          </w:p>
        </w:tc>
      </w:tr>
      <w:tr w:rsidR="00FA1A00" w:rsidRPr="00FA1A00" w14:paraId="35671869" w14:textId="77777777" w:rsidTr="00FA1A00">
        <w:trPr>
          <w:tblCellSpacing w:w="15" w:type="dxa"/>
        </w:trPr>
        <w:tc>
          <w:tcPr>
            <w:tcW w:w="0" w:type="auto"/>
            <w:vAlign w:val="center"/>
            <w:hideMark/>
          </w:tcPr>
          <w:p w14:paraId="727C6B92" w14:textId="77777777" w:rsidR="00FA1A00" w:rsidRPr="00FA1A00" w:rsidRDefault="00FA1A00" w:rsidP="00FA1A00">
            <w:r w:rsidRPr="00FA1A00">
              <w:rPr>
                <w:b/>
                <w:bCs/>
              </w:rPr>
              <w:t>Market Drivers</w:t>
            </w:r>
          </w:p>
        </w:tc>
        <w:tc>
          <w:tcPr>
            <w:tcW w:w="0" w:type="auto"/>
            <w:vAlign w:val="center"/>
            <w:hideMark/>
          </w:tcPr>
          <w:p w14:paraId="2A37AFFC" w14:textId="77777777" w:rsidR="00FA1A00" w:rsidRPr="00FA1A00" w:rsidRDefault="00FA1A00" w:rsidP="00FA1A00">
            <w:r w:rsidRPr="00FA1A00">
              <w:t>- Rising prevalence of minimally invasive oncology procedures</w:t>
            </w:r>
            <w:r w:rsidRPr="00FA1A00">
              <w:br/>
              <w:t>- Expansion of outpatient surgical infrastructure</w:t>
            </w:r>
            <w:r w:rsidRPr="00FA1A00">
              <w:br/>
              <w:t>- Technological advancements in imaging-guided cryotherapy</w:t>
            </w:r>
          </w:p>
        </w:tc>
      </w:tr>
      <w:tr w:rsidR="00FA1A00" w:rsidRPr="00FA1A00" w14:paraId="653344A6" w14:textId="77777777" w:rsidTr="00FA1A00">
        <w:trPr>
          <w:tblCellSpacing w:w="15" w:type="dxa"/>
        </w:trPr>
        <w:tc>
          <w:tcPr>
            <w:tcW w:w="0" w:type="auto"/>
            <w:vAlign w:val="center"/>
            <w:hideMark/>
          </w:tcPr>
          <w:p w14:paraId="4F204105" w14:textId="77777777" w:rsidR="00FA1A00" w:rsidRPr="00FA1A00" w:rsidRDefault="00FA1A00" w:rsidP="00FA1A00">
            <w:r w:rsidRPr="00FA1A00">
              <w:rPr>
                <w:b/>
                <w:bCs/>
              </w:rPr>
              <w:t>Customization Option</w:t>
            </w:r>
          </w:p>
        </w:tc>
        <w:tc>
          <w:tcPr>
            <w:tcW w:w="0" w:type="auto"/>
            <w:vAlign w:val="center"/>
            <w:hideMark/>
          </w:tcPr>
          <w:p w14:paraId="236B4498" w14:textId="77777777" w:rsidR="00FA1A00" w:rsidRPr="00FA1A00" w:rsidRDefault="00FA1A00" w:rsidP="00FA1A00">
            <w:r w:rsidRPr="00FA1A00">
              <w:t>Available upon request</w:t>
            </w:r>
          </w:p>
        </w:tc>
      </w:tr>
    </w:tbl>
    <w:p w14:paraId="7ADD6E71" w14:textId="77777777" w:rsidR="00FA1A00" w:rsidRPr="00FA1A00" w:rsidRDefault="00FA1A00" w:rsidP="00FA1A00">
      <w:r w:rsidRPr="00FA1A00">
        <w:pict w14:anchorId="3333CDB7">
          <v:rect id="_x0000_i1367" style="width:0;height:1.5pt" o:hralign="center" o:hrstd="t" o:hr="t" fillcolor="#a0a0a0" stroked="f"/>
        </w:pict>
      </w:r>
    </w:p>
    <w:p w14:paraId="1BE2D299"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C. Top 5 FAQs (with 1–</w:t>
      </w:r>
      <w:proofErr w:type="gramStart"/>
      <w:r w:rsidRPr="00FA1A00">
        <w:rPr>
          <w:b/>
          <w:bCs/>
        </w:rPr>
        <w:t>2 line</w:t>
      </w:r>
      <w:proofErr w:type="gramEnd"/>
      <w:r w:rsidRPr="00FA1A00">
        <w:rPr>
          <w:b/>
          <w:bCs/>
        </w:rPr>
        <w:t xml:space="preserve">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7"/>
        <w:gridCol w:w="5509"/>
      </w:tblGrid>
      <w:tr w:rsidR="00FA1A00" w:rsidRPr="00FA1A00" w14:paraId="4C9C4F29" w14:textId="77777777" w:rsidTr="00FA1A00">
        <w:trPr>
          <w:tblHeader/>
          <w:tblCellSpacing w:w="15" w:type="dxa"/>
        </w:trPr>
        <w:tc>
          <w:tcPr>
            <w:tcW w:w="0" w:type="auto"/>
            <w:vAlign w:val="center"/>
            <w:hideMark/>
          </w:tcPr>
          <w:p w14:paraId="67B600A3" w14:textId="77777777" w:rsidR="00FA1A00" w:rsidRPr="00FA1A00" w:rsidRDefault="00FA1A00" w:rsidP="00FA1A00">
            <w:pPr>
              <w:rPr>
                <w:b/>
                <w:bCs/>
              </w:rPr>
            </w:pPr>
            <w:r w:rsidRPr="00FA1A00">
              <w:rPr>
                <w:b/>
                <w:bCs/>
              </w:rPr>
              <w:t>Question</w:t>
            </w:r>
          </w:p>
        </w:tc>
        <w:tc>
          <w:tcPr>
            <w:tcW w:w="0" w:type="auto"/>
            <w:vAlign w:val="center"/>
            <w:hideMark/>
          </w:tcPr>
          <w:p w14:paraId="4C434AE0" w14:textId="77777777" w:rsidR="00FA1A00" w:rsidRPr="00FA1A00" w:rsidRDefault="00FA1A00" w:rsidP="00FA1A00">
            <w:pPr>
              <w:rPr>
                <w:b/>
                <w:bCs/>
              </w:rPr>
            </w:pPr>
            <w:r w:rsidRPr="00FA1A00">
              <w:rPr>
                <w:b/>
                <w:bCs/>
              </w:rPr>
              <w:t>Answer</w:t>
            </w:r>
          </w:p>
        </w:tc>
      </w:tr>
      <w:tr w:rsidR="00FA1A00" w:rsidRPr="00FA1A00" w14:paraId="7FA2DAF1" w14:textId="77777777" w:rsidTr="00FA1A00">
        <w:trPr>
          <w:tblCellSpacing w:w="15" w:type="dxa"/>
        </w:trPr>
        <w:tc>
          <w:tcPr>
            <w:tcW w:w="0" w:type="auto"/>
            <w:vAlign w:val="center"/>
            <w:hideMark/>
          </w:tcPr>
          <w:p w14:paraId="2395C54B" w14:textId="77777777" w:rsidR="00FA1A00" w:rsidRPr="00FA1A00" w:rsidRDefault="00FA1A00" w:rsidP="00FA1A00">
            <w:r w:rsidRPr="00FA1A00">
              <w:t>How big is the cryosurgery devices market?</w:t>
            </w:r>
          </w:p>
        </w:tc>
        <w:tc>
          <w:tcPr>
            <w:tcW w:w="0" w:type="auto"/>
            <w:vAlign w:val="center"/>
            <w:hideMark/>
          </w:tcPr>
          <w:p w14:paraId="43BE8937" w14:textId="77777777" w:rsidR="00FA1A00" w:rsidRPr="00FA1A00" w:rsidRDefault="00FA1A00" w:rsidP="00FA1A00">
            <w:r w:rsidRPr="00FA1A00">
              <w:t xml:space="preserve">The global cryosurgery devices market was valued at </w:t>
            </w:r>
            <w:r w:rsidRPr="00FA1A00">
              <w:rPr>
                <w:b/>
                <w:bCs/>
              </w:rPr>
              <w:t>USD 3.2 billion in 2024</w:t>
            </w:r>
            <w:r w:rsidRPr="00FA1A00">
              <w:t>.</w:t>
            </w:r>
          </w:p>
        </w:tc>
      </w:tr>
      <w:tr w:rsidR="00FA1A00" w:rsidRPr="00FA1A00" w14:paraId="1784A682" w14:textId="77777777" w:rsidTr="00FA1A00">
        <w:trPr>
          <w:tblCellSpacing w:w="15" w:type="dxa"/>
        </w:trPr>
        <w:tc>
          <w:tcPr>
            <w:tcW w:w="0" w:type="auto"/>
            <w:vAlign w:val="center"/>
            <w:hideMark/>
          </w:tcPr>
          <w:p w14:paraId="25B65932" w14:textId="77777777" w:rsidR="00FA1A00" w:rsidRPr="00FA1A00" w:rsidRDefault="00FA1A00" w:rsidP="00FA1A00">
            <w:r w:rsidRPr="00FA1A00">
              <w:t>What is the CAGR for cryosurgery devices during the forecast period?</w:t>
            </w:r>
          </w:p>
        </w:tc>
        <w:tc>
          <w:tcPr>
            <w:tcW w:w="0" w:type="auto"/>
            <w:vAlign w:val="center"/>
            <w:hideMark/>
          </w:tcPr>
          <w:p w14:paraId="5F88A090" w14:textId="77777777" w:rsidR="00FA1A00" w:rsidRPr="00FA1A00" w:rsidRDefault="00FA1A00" w:rsidP="00FA1A00">
            <w:r w:rsidRPr="00FA1A00">
              <w:t xml:space="preserve">The market is expected to grow at a </w:t>
            </w:r>
            <w:r w:rsidRPr="00FA1A00">
              <w:rPr>
                <w:b/>
                <w:bCs/>
              </w:rPr>
              <w:t>CAGR of 9.8% from 2024 to 2030</w:t>
            </w:r>
            <w:r w:rsidRPr="00FA1A00">
              <w:t>.</w:t>
            </w:r>
          </w:p>
        </w:tc>
      </w:tr>
      <w:tr w:rsidR="00FA1A00" w:rsidRPr="00FA1A00" w14:paraId="08D94C44" w14:textId="77777777" w:rsidTr="00FA1A00">
        <w:trPr>
          <w:tblCellSpacing w:w="15" w:type="dxa"/>
        </w:trPr>
        <w:tc>
          <w:tcPr>
            <w:tcW w:w="0" w:type="auto"/>
            <w:vAlign w:val="center"/>
            <w:hideMark/>
          </w:tcPr>
          <w:p w14:paraId="56F475CF" w14:textId="77777777" w:rsidR="00FA1A00" w:rsidRPr="00FA1A00" w:rsidRDefault="00FA1A00" w:rsidP="00FA1A00">
            <w:r w:rsidRPr="00FA1A00">
              <w:t>Who are the major players in the cryosurgery devices market?</w:t>
            </w:r>
          </w:p>
        </w:tc>
        <w:tc>
          <w:tcPr>
            <w:tcW w:w="0" w:type="auto"/>
            <w:vAlign w:val="center"/>
            <w:hideMark/>
          </w:tcPr>
          <w:p w14:paraId="7B5862F5" w14:textId="77777777" w:rsidR="00FA1A00" w:rsidRPr="00FA1A00" w:rsidRDefault="00FA1A00" w:rsidP="00FA1A00">
            <w:r w:rsidRPr="00FA1A00">
              <w:t xml:space="preserve">Leading players include </w:t>
            </w:r>
            <w:r w:rsidRPr="00FA1A00">
              <w:rPr>
                <w:b/>
                <w:bCs/>
              </w:rPr>
              <w:t xml:space="preserve">Medtronic, </w:t>
            </w:r>
            <w:proofErr w:type="spellStart"/>
            <w:r w:rsidRPr="00FA1A00">
              <w:rPr>
                <w:b/>
                <w:bCs/>
              </w:rPr>
              <w:t>IceCure</w:t>
            </w:r>
            <w:proofErr w:type="spellEnd"/>
            <w:r w:rsidRPr="00FA1A00">
              <w:rPr>
                <w:b/>
                <w:bCs/>
              </w:rPr>
              <w:t xml:space="preserve"> Medical, </w:t>
            </w:r>
            <w:proofErr w:type="spellStart"/>
            <w:r w:rsidRPr="00FA1A00">
              <w:rPr>
                <w:b/>
                <w:bCs/>
              </w:rPr>
              <w:t>CooperSurgical</w:t>
            </w:r>
            <w:proofErr w:type="spellEnd"/>
            <w:r w:rsidRPr="00FA1A00">
              <w:rPr>
                <w:b/>
                <w:bCs/>
              </w:rPr>
              <w:t xml:space="preserve">, </w:t>
            </w:r>
            <w:proofErr w:type="spellStart"/>
            <w:r w:rsidRPr="00FA1A00">
              <w:rPr>
                <w:b/>
                <w:bCs/>
              </w:rPr>
              <w:t>Brymill</w:t>
            </w:r>
            <w:proofErr w:type="spellEnd"/>
            <w:r w:rsidRPr="00FA1A00">
              <w:rPr>
                <w:b/>
                <w:bCs/>
              </w:rPr>
              <w:t xml:space="preserve">, and </w:t>
            </w:r>
            <w:proofErr w:type="spellStart"/>
            <w:r w:rsidRPr="00FA1A00">
              <w:rPr>
                <w:b/>
                <w:bCs/>
              </w:rPr>
              <w:t>Metrum</w:t>
            </w:r>
            <w:proofErr w:type="spellEnd"/>
            <w:r w:rsidRPr="00FA1A00">
              <w:rPr>
                <w:b/>
                <w:bCs/>
              </w:rPr>
              <w:t xml:space="preserve"> </w:t>
            </w:r>
            <w:proofErr w:type="spellStart"/>
            <w:r w:rsidRPr="00FA1A00">
              <w:rPr>
                <w:b/>
                <w:bCs/>
              </w:rPr>
              <w:t>Cryoflex</w:t>
            </w:r>
            <w:proofErr w:type="spellEnd"/>
            <w:r w:rsidRPr="00FA1A00">
              <w:t>.</w:t>
            </w:r>
          </w:p>
        </w:tc>
      </w:tr>
      <w:tr w:rsidR="00FA1A00" w:rsidRPr="00FA1A00" w14:paraId="4925F625" w14:textId="77777777" w:rsidTr="00FA1A00">
        <w:trPr>
          <w:tblCellSpacing w:w="15" w:type="dxa"/>
        </w:trPr>
        <w:tc>
          <w:tcPr>
            <w:tcW w:w="0" w:type="auto"/>
            <w:vAlign w:val="center"/>
            <w:hideMark/>
          </w:tcPr>
          <w:p w14:paraId="134F788A" w14:textId="77777777" w:rsidR="00FA1A00" w:rsidRPr="00FA1A00" w:rsidRDefault="00FA1A00" w:rsidP="00FA1A00">
            <w:r w:rsidRPr="00FA1A00">
              <w:t>Which region dominates the cryosurgery devices market?</w:t>
            </w:r>
          </w:p>
        </w:tc>
        <w:tc>
          <w:tcPr>
            <w:tcW w:w="0" w:type="auto"/>
            <w:vAlign w:val="center"/>
            <w:hideMark/>
          </w:tcPr>
          <w:p w14:paraId="6AD00392" w14:textId="77777777" w:rsidR="00FA1A00" w:rsidRPr="00FA1A00" w:rsidRDefault="00FA1A00" w:rsidP="00FA1A00">
            <w:r w:rsidRPr="00FA1A00">
              <w:rPr>
                <w:b/>
                <w:bCs/>
              </w:rPr>
              <w:t>North America</w:t>
            </w:r>
            <w:r w:rsidRPr="00FA1A00">
              <w:t xml:space="preserve"> leads due to strong infrastructure, early clinical adoption, and reimbursement support.</w:t>
            </w:r>
          </w:p>
        </w:tc>
      </w:tr>
      <w:tr w:rsidR="00FA1A00" w:rsidRPr="00FA1A00" w14:paraId="02E32907" w14:textId="77777777" w:rsidTr="00FA1A00">
        <w:trPr>
          <w:tblCellSpacing w:w="15" w:type="dxa"/>
        </w:trPr>
        <w:tc>
          <w:tcPr>
            <w:tcW w:w="0" w:type="auto"/>
            <w:vAlign w:val="center"/>
            <w:hideMark/>
          </w:tcPr>
          <w:p w14:paraId="5060B7E4" w14:textId="77777777" w:rsidR="00FA1A00" w:rsidRPr="00FA1A00" w:rsidRDefault="00FA1A00" w:rsidP="00FA1A00">
            <w:r w:rsidRPr="00FA1A00">
              <w:t>What factors are driving the cryosurgery devices market?</w:t>
            </w:r>
          </w:p>
        </w:tc>
        <w:tc>
          <w:tcPr>
            <w:tcW w:w="0" w:type="auto"/>
            <w:vAlign w:val="center"/>
            <w:hideMark/>
          </w:tcPr>
          <w:p w14:paraId="297B867D" w14:textId="77777777" w:rsidR="00FA1A00" w:rsidRPr="00FA1A00" w:rsidRDefault="00FA1A00" w:rsidP="00FA1A00">
            <w:r w:rsidRPr="00FA1A00">
              <w:t xml:space="preserve">Growth is </w:t>
            </w:r>
            <w:proofErr w:type="spellStart"/>
            <w:r w:rsidRPr="00FA1A00">
              <w:t>fueled</w:t>
            </w:r>
            <w:proofErr w:type="spellEnd"/>
            <w:r w:rsidRPr="00FA1A00">
              <w:t xml:space="preserve"> by </w:t>
            </w:r>
            <w:r w:rsidRPr="00FA1A00">
              <w:rPr>
                <w:b/>
                <w:bCs/>
              </w:rPr>
              <w:t>minimally invasive procedure demand, tech innovation, and expanding outpatient care</w:t>
            </w:r>
            <w:r w:rsidRPr="00FA1A00">
              <w:t>.</w:t>
            </w:r>
          </w:p>
        </w:tc>
      </w:tr>
    </w:tbl>
    <w:p w14:paraId="5FA9AD2F" w14:textId="77777777" w:rsidR="00FA1A00" w:rsidRPr="00FA1A00" w:rsidRDefault="00FA1A00" w:rsidP="00FA1A00">
      <w:r w:rsidRPr="00FA1A00">
        <w:pict w14:anchorId="6567BCB2">
          <v:rect id="_x0000_i1368" style="width:0;height:1.5pt" o:hralign="center" o:hrstd="t" o:hr="t" fillcolor="#a0a0a0" stroked="f"/>
        </w:pict>
      </w:r>
    </w:p>
    <w:p w14:paraId="0B65D466"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D. Schema Markup</w:t>
      </w:r>
    </w:p>
    <w:p w14:paraId="5C91FBE2"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1. Breadcrumb Schema</w:t>
      </w:r>
    </w:p>
    <w:p w14:paraId="6778FB18" w14:textId="77777777" w:rsidR="00FA1A00" w:rsidRPr="00FA1A00" w:rsidRDefault="00FA1A00" w:rsidP="00FA1A00">
      <w:proofErr w:type="spellStart"/>
      <w:r w:rsidRPr="00FA1A00">
        <w:t>json</w:t>
      </w:r>
      <w:proofErr w:type="spellEnd"/>
    </w:p>
    <w:p w14:paraId="2745BA70" w14:textId="77777777" w:rsidR="00FA1A00" w:rsidRPr="00FA1A00" w:rsidRDefault="00FA1A00" w:rsidP="00FA1A00">
      <w:r w:rsidRPr="00FA1A00">
        <w:lastRenderedPageBreak/>
        <w:t>Copy code</w:t>
      </w:r>
    </w:p>
    <w:p w14:paraId="390E11B0" w14:textId="77777777" w:rsidR="00FA1A00" w:rsidRPr="00FA1A00" w:rsidRDefault="00FA1A00" w:rsidP="00FA1A00">
      <w:r w:rsidRPr="00FA1A00">
        <w:t>{</w:t>
      </w:r>
    </w:p>
    <w:p w14:paraId="6BC94CD9" w14:textId="77777777" w:rsidR="00FA1A00" w:rsidRPr="00FA1A00" w:rsidRDefault="00FA1A00" w:rsidP="00FA1A00">
      <w:r w:rsidRPr="00FA1A00">
        <w:t xml:space="preserve">  "@context": "https://schema.org",</w:t>
      </w:r>
    </w:p>
    <w:p w14:paraId="24961EB7" w14:textId="77777777" w:rsidR="00FA1A00" w:rsidRPr="00FA1A00" w:rsidRDefault="00FA1A00" w:rsidP="00FA1A00">
      <w:r w:rsidRPr="00FA1A00">
        <w:t xml:space="preserve">  "@type": "</w:t>
      </w:r>
      <w:proofErr w:type="spellStart"/>
      <w:r w:rsidRPr="00FA1A00">
        <w:t>BreadcrumbList</w:t>
      </w:r>
      <w:proofErr w:type="spellEnd"/>
      <w:r w:rsidRPr="00FA1A00">
        <w:t>",</w:t>
      </w:r>
    </w:p>
    <w:p w14:paraId="2E250BF4" w14:textId="77777777" w:rsidR="00FA1A00" w:rsidRPr="00FA1A00" w:rsidRDefault="00FA1A00" w:rsidP="00FA1A00">
      <w:r w:rsidRPr="00FA1A00">
        <w:t xml:space="preserve">  "</w:t>
      </w:r>
      <w:proofErr w:type="spellStart"/>
      <w:r w:rsidRPr="00FA1A00">
        <w:t>itemListElement</w:t>
      </w:r>
      <w:proofErr w:type="spellEnd"/>
      <w:r w:rsidRPr="00FA1A00">
        <w:t>": [</w:t>
      </w:r>
    </w:p>
    <w:p w14:paraId="5E484F54" w14:textId="77777777" w:rsidR="00FA1A00" w:rsidRPr="00FA1A00" w:rsidRDefault="00FA1A00" w:rsidP="00FA1A00">
      <w:r w:rsidRPr="00FA1A00">
        <w:t xml:space="preserve">    {</w:t>
      </w:r>
    </w:p>
    <w:p w14:paraId="1718327E" w14:textId="77777777" w:rsidR="00FA1A00" w:rsidRPr="00FA1A00" w:rsidRDefault="00FA1A00" w:rsidP="00FA1A00">
      <w:r w:rsidRPr="00FA1A00">
        <w:t xml:space="preserve">      "@type": "</w:t>
      </w:r>
      <w:proofErr w:type="spellStart"/>
      <w:r w:rsidRPr="00FA1A00">
        <w:t>ListItem</w:t>
      </w:r>
      <w:proofErr w:type="spellEnd"/>
      <w:r w:rsidRPr="00FA1A00">
        <w:t>",</w:t>
      </w:r>
    </w:p>
    <w:p w14:paraId="1655D19C" w14:textId="77777777" w:rsidR="00FA1A00" w:rsidRPr="00FA1A00" w:rsidRDefault="00FA1A00" w:rsidP="00FA1A00">
      <w:r w:rsidRPr="00FA1A00">
        <w:t xml:space="preserve">      "position": 1,</w:t>
      </w:r>
    </w:p>
    <w:p w14:paraId="75570C3C" w14:textId="77777777" w:rsidR="00FA1A00" w:rsidRPr="00FA1A00" w:rsidRDefault="00FA1A00" w:rsidP="00FA1A00">
      <w:r w:rsidRPr="00FA1A00">
        <w:t xml:space="preserve">      "name": "Home",</w:t>
      </w:r>
    </w:p>
    <w:p w14:paraId="277D4D57" w14:textId="77777777" w:rsidR="00FA1A00" w:rsidRPr="00FA1A00" w:rsidRDefault="00FA1A00" w:rsidP="00FA1A00">
      <w:r w:rsidRPr="00FA1A00">
        <w:t xml:space="preserve">      "item": "https://www.strategicmarketresearch.com/"</w:t>
      </w:r>
    </w:p>
    <w:p w14:paraId="0D0CB9AE" w14:textId="77777777" w:rsidR="00FA1A00" w:rsidRPr="00FA1A00" w:rsidRDefault="00FA1A00" w:rsidP="00FA1A00">
      <w:r w:rsidRPr="00FA1A00">
        <w:t xml:space="preserve">    },</w:t>
      </w:r>
    </w:p>
    <w:p w14:paraId="3C3C0F18" w14:textId="77777777" w:rsidR="00FA1A00" w:rsidRPr="00FA1A00" w:rsidRDefault="00FA1A00" w:rsidP="00FA1A00">
      <w:r w:rsidRPr="00FA1A00">
        <w:t xml:space="preserve">    {</w:t>
      </w:r>
    </w:p>
    <w:p w14:paraId="671BDF1D" w14:textId="77777777" w:rsidR="00FA1A00" w:rsidRPr="00FA1A00" w:rsidRDefault="00FA1A00" w:rsidP="00FA1A00">
      <w:r w:rsidRPr="00FA1A00">
        <w:t xml:space="preserve">      "@type": "</w:t>
      </w:r>
      <w:proofErr w:type="spellStart"/>
      <w:r w:rsidRPr="00FA1A00">
        <w:t>ListItem</w:t>
      </w:r>
      <w:proofErr w:type="spellEnd"/>
      <w:r w:rsidRPr="00FA1A00">
        <w:t>",</w:t>
      </w:r>
    </w:p>
    <w:p w14:paraId="334B3BBF" w14:textId="77777777" w:rsidR="00FA1A00" w:rsidRPr="00FA1A00" w:rsidRDefault="00FA1A00" w:rsidP="00FA1A00">
      <w:r w:rsidRPr="00FA1A00">
        <w:t xml:space="preserve">      "position": 2,</w:t>
      </w:r>
    </w:p>
    <w:p w14:paraId="683FCA8D" w14:textId="2730D718" w:rsidR="00FA1A00" w:rsidRPr="00FA1A00" w:rsidRDefault="00FA1A00" w:rsidP="00FA1A00">
      <w:r w:rsidRPr="00FA1A00">
        <w:t xml:space="preserve">      "name": "</w:t>
      </w:r>
      <w:r>
        <w:t>Healthcare</w:t>
      </w:r>
      <w:r w:rsidRPr="00FA1A00">
        <w:t>",</w:t>
      </w:r>
    </w:p>
    <w:p w14:paraId="724A7DF4" w14:textId="34B35C31" w:rsidR="00FA1A00" w:rsidRPr="00FA1A00" w:rsidRDefault="00FA1A00" w:rsidP="00FA1A00">
      <w:r w:rsidRPr="00FA1A00">
        <w:t xml:space="preserve">      "item": "https://www.strategicmarketresearch.com/reports/</w:t>
      </w:r>
      <w:r>
        <w:t>healthcare</w:t>
      </w:r>
      <w:r w:rsidRPr="00FA1A00">
        <w:t>"</w:t>
      </w:r>
    </w:p>
    <w:p w14:paraId="2ECEE7B6" w14:textId="77777777" w:rsidR="00FA1A00" w:rsidRPr="00FA1A00" w:rsidRDefault="00FA1A00" w:rsidP="00FA1A00">
      <w:r w:rsidRPr="00FA1A00">
        <w:t xml:space="preserve">    },</w:t>
      </w:r>
    </w:p>
    <w:p w14:paraId="529C0483" w14:textId="77777777" w:rsidR="00FA1A00" w:rsidRPr="00FA1A00" w:rsidRDefault="00FA1A00" w:rsidP="00FA1A00">
      <w:r w:rsidRPr="00FA1A00">
        <w:t xml:space="preserve">    {</w:t>
      </w:r>
    </w:p>
    <w:p w14:paraId="4665F5CC" w14:textId="77777777" w:rsidR="00FA1A00" w:rsidRPr="00FA1A00" w:rsidRDefault="00FA1A00" w:rsidP="00FA1A00">
      <w:r w:rsidRPr="00FA1A00">
        <w:t xml:space="preserve">      "@type": "</w:t>
      </w:r>
      <w:proofErr w:type="spellStart"/>
      <w:r w:rsidRPr="00FA1A00">
        <w:t>ListItem</w:t>
      </w:r>
      <w:proofErr w:type="spellEnd"/>
      <w:r w:rsidRPr="00FA1A00">
        <w:t>",</w:t>
      </w:r>
    </w:p>
    <w:p w14:paraId="509375A4" w14:textId="77777777" w:rsidR="00FA1A00" w:rsidRPr="00FA1A00" w:rsidRDefault="00FA1A00" w:rsidP="00FA1A00">
      <w:r w:rsidRPr="00FA1A00">
        <w:t xml:space="preserve">      "position": 3,</w:t>
      </w:r>
    </w:p>
    <w:p w14:paraId="4414E8F3" w14:textId="77777777" w:rsidR="00FA1A00" w:rsidRPr="00FA1A00" w:rsidRDefault="00FA1A00" w:rsidP="00FA1A00">
      <w:r w:rsidRPr="00FA1A00">
        <w:t xml:space="preserve">      "name": "Cryosurgery Devices Market Report 2030",</w:t>
      </w:r>
    </w:p>
    <w:p w14:paraId="713979FB" w14:textId="77777777" w:rsidR="00FA1A00" w:rsidRPr="00FA1A00" w:rsidRDefault="00FA1A00" w:rsidP="00FA1A00">
      <w:r w:rsidRPr="00FA1A00">
        <w:t xml:space="preserve">      "item": "https://www.strategicmarketresearch.com/market-report/cryosurgery-devices-market"</w:t>
      </w:r>
    </w:p>
    <w:p w14:paraId="45098BDE" w14:textId="77777777" w:rsidR="00FA1A00" w:rsidRPr="00FA1A00" w:rsidRDefault="00FA1A00" w:rsidP="00FA1A00">
      <w:r w:rsidRPr="00FA1A00">
        <w:t xml:space="preserve">    }</w:t>
      </w:r>
    </w:p>
    <w:p w14:paraId="1A479CE4" w14:textId="77777777" w:rsidR="00FA1A00" w:rsidRPr="00FA1A00" w:rsidRDefault="00FA1A00" w:rsidP="00FA1A00">
      <w:r w:rsidRPr="00FA1A00">
        <w:t xml:space="preserve">  ]</w:t>
      </w:r>
    </w:p>
    <w:p w14:paraId="485A971E" w14:textId="77777777" w:rsidR="00FA1A00" w:rsidRPr="00FA1A00" w:rsidRDefault="00FA1A00" w:rsidP="00FA1A00">
      <w:r w:rsidRPr="00FA1A00">
        <w:t>}</w:t>
      </w:r>
    </w:p>
    <w:p w14:paraId="56642DE4" w14:textId="77777777" w:rsidR="00FA1A00" w:rsidRPr="00FA1A00" w:rsidRDefault="00FA1A00" w:rsidP="00FA1A00">
      <w:r w:rsidRPr="00FA1A00">
        <w:pict w14:anchorId="57BEE2FC">
          <v:rect id="_x0000_i1369" style="width:0;height:1.5pt" o:hralign="center" o:hrstd="t" o:hr="t" fillcolor="#a0a0a0" stroked="f"/>
        </w:pict>
      </w:r>
    </w:p>
    <w:p w14:paraId="5C41756B" w14:textId="77777777" w:rsidR="00FA1A00" w:rsidRPr="00FA1A00" w:rsidRDefault="00FA1A00" w:rsidP="00FA1A00">
      <w:pPr>
        <w:rPr>
          <w:b/>
          <w:bCs/>
        </w:rPr>
      </w:pPr>
      <w:r w:rsidRPr="00FA1A00">
        <w:rPr>
          <w:rFonts w:ascii="Segoe UI Emoji" w:hAnsi="Segoe UI Emoji" w:cs="Segoe UI Emoji"/>
          <w:b/>
          <w:bCs/>
        </w:rPr>
        <w:t>📍</w:t>
      </w:r>
      <w:r w:rsidRPr="00FA1A00">
        <w:rPr>
          <w:b/>
          <w:bCs/>
        </w:rPr>
        <w:t xml:space="preserve"> 2. FAQ Schema</w:t>
      </w:r>
    </w:p>
    <w:p w14:paraId="564271CC" w14:textId="77777777" w:rsidR="00FA1A00" w:rsidRPr="00FA1A00" w:rsidRDefault="00FA1A00" w:rsidP="00FA1A00">
      <w:proofErr w:type="spellStart"/>
      <w:r w:rsidRPr="00FA1A00">
        <w:t>json</w:t>
      </w:r>
      <w:proofErr w:type="spellEnd"/>
    </w:p>
    <w:p w14:paraId="4E14767A" w14:textId="77777777" w:rsidR="00FA1A00" w:rsidRPr="00FA1A00" w:rsidRDefault="00FA1A00" w:rsidP="00FA1A00">
      <w:r w:rsidRPr="00FA1A00">
        <w:lastRenderedPageBreak/>
        <w:t>Copy code</w:t>
      </w:r>
    </w:p>
    <w:p w14:paraId="0211F839" w14:textId="77777777" w:rsidR="00FA1A00" w:rsidRPr="00FA1A00" w:rsidRDefault="00FA1A00" w:rsidP="00FA1A00">
      <w:r w:rsidRPr="00FA1A00">
        <w:t>{</w:t>
      </w:r>
    </w:p>
    <w:p w14:paraId="066C4447" w14:textId="77777777" w:rsidR="00FA1A00" w:rsidRPr="00FA1A00" w:rsidRDefault="00FA1A00" w:rsidP="00FA1A00">
      <w:r w:rsidRPr="00FA1A00">
        <w:t xml:space="preserve">  "@context": "https://schema.org",</w:t>
      </w:r>
    </w:p>
    <w:p w14:paraId="028419A9" w14:textId="77777777" w:rsidR="00FA1A00" w:rsidRPr="00FA1A00" w:rsidRDefault="00FA1A00" w:rsidP="00FA1A00">
      <w:r w:rsidRPr="00FA1A00">
        <w:t xml:space="preserve">  "@type": "</w:t>
      </w:r>
      <w:proofErr w:type="spellStart"/>
      <w:r w:rsidRPr="00FA1A00">
        <w:t>FAQPage</w:t>
      </w:r>
      <w:proofErr w:type="spellEnd"/>
      <w:r w:rsidRPr="00FA1A00">
        <w:t>",</w:t>
      </w:r>
    </w:p>
    <w:p w14:paraId="20D925E7" w14:textId="77777777" w:rsidR="00FA1A00" w:rsidRPr="00FA1A00" w:rsidRDefault="00FA1A00" w:rsidP="00FA1A00">
      <w:r w:rsidRPr="00FA1A00">
        <w:t xml:space="preserve">  "</w:t>
      </w:r>
      <w:proofErr w:type="spellStart"/>
      <w:r w:rsidRPr="00FA1A00">
        <w:t>mainEntity</w:t>
      </w:r>
      <w:proofErr w:type="spellEnd"/>
      <w:r w:rsidRPr="00FA1A00">
        <w:t>": [</w:t>
      </w:r>
    </w:p>
    <w:p w14:paraId="458FDE5F" w14:textId="77777777" w:rsidR="00FA1A00" w:rsidRPr="00FA1A00" w:rsidRDefault="00FA1A00" w:rsidP="00FA1A00">
      <w:r w:rsidRPr="00FA1A00">
        <w:t xml:space="preserve">    {</w:t>
      </w:r>
    </w:p>
    <w:p w14:paraId="3B52C917" w14:textId="77777777" w:rsidR="00FA1A00" w:rsidRPr="00FA1A00" w:rsidRDefault="00FA1A00" w:rsidP="00FA1A00">
      <w:r w:rsidRPr="00FA1A00">
        <w:t xml:space="preserve">      "@type": "Question",</w:t>
      </w:r>
    </w:p>
    <w:p w14:paraId="71F94461" w14:textId="77777777" w:rsidR="00FA1A00" w:rsidRPr="00FA1A00" w:rsidRDefault="00FA1A00" w:rsidP="00FA1A00">
      <w:r w:rsidRPr="00FA1A00">
        <w:t xml:space="preserve">      "name": "How big is the cryosurgery devices market?",</w:t>
      </w:r>
    </w:p>
    <w:p w14:paraId="02C132F4" w14:textId="77777777" w:rsidR="00FA1A00" w:rsidRPr="00FA1A00" w:rsidRDefault="00FA1A00" w:rsidP="00FA1A00">
      <w:r w:rsidRPr="00FA1A00">
        <w:t xml:space="preserve">      "</w:t>
      </w:r>
      <w:proofErr w:type="spellStart"/>
      <w:r w:rsidRPr="00FA1A00">
        <w:t>acceptedAnswer</w:t>
      </w:r>
      <w:proofErr w:type="spellEnd"/>
      <w:r w:rsidRPr="00FA1A00">
        <w:t>": {</w:t>
      </w:r>
    </w:p>
    <w:p w14:paraId="48CC7BE7" w14:textId="77777777" w:rsidR="00FA1A00" w:rsidRPr="00FA1A00" w:rsidRDefault="00FA1A00" w:rsidP="00FA1A00">
      <w:r w:rsidRPr="00FA1A00">
        <w:t xml:space="preserve">        "@type": "Answer",</w:t>
      </w:r>
    </w:p>
    <w:p w14:paraId="67BA2EC6" w14:textId="77777777" w:rsidR="00FA1A00" w:rsidRPr="00FA1A00" w:rsidRDefault="00FA1A00" w:rsidP="00FA1A00">
      <w:r w:rsidRPr="00FA1A00">
        <w:t xml:space="preserve">        "text": "The global cryosurgery devices market was valued at USD 3.2 billion in 2024."</w:t>
      </w:r>
    </w:p>
    <w:p w14:paraId="6CA15B50" w14:textId="77777777" w:rsidR="00FA1A00" w:rsidRPr="00FA1A00" w:rsidRDefault="00FA1A00" w:rsidP="00FA1A00">
      <w:r w:rsidRPr="00FA1A00">
        <w:t xml:space="preserve">      }</w:t>
      </w:r>
    </w:p>
    <w:p w14:paraId="0538EFCC" w14:textId="77777777" w:rsidR="00FA1A00" w:rsidRPr="00FA1A00" w:rsidRDefault="00FA1A00" w:rsidP="00FA1A00">
      <w:r w:rsidRPr="00FA1A00">
        <w:t xml:space="preserve">    },</w:t>
      </w:r>
    </w:p>
    <w:p w14:paraId="74540F97" w14:textId="77777777" w:rsidR="00FA1A00" w:rsidRPr="00FA1A00" w:rsidRDefault="00FA1A00" w:rsidP="00FA1A00">
      <w:r w:rsidRPr="00FA1A00">
        <w:t xml:space="preserve">    {</w:t>
      </w:r>
    </w:p>
    <w:p w14:paraId="57E713AF" w14:textId="77777777" w:rsidR="00FA1A00" w:rsidRPr="00FA1A00" w:rsidRDefault="00FA1A00" w:rsidP="00FA1A00">
      <w:r w:rsidRPr="00FA1A00">
        <w:t xml:space="preserve">      "@type": "Question",</w:t>
      </w:r>
    </w:p>
    <w:p w14:paraId="56EAF5EB" w14:textId="77777777" w:rsidR="00FA1A00" w:rsidRPr="00FA1A00" w:rsidRDefault="00FA1A00" w:rsidP="00FA1A00">
      <w:r w:rsidRPr="00FA1A00">
        <w:t xml:space="preserve">      "name": "What is the CAGR for cryosurgery devices during the forecast period?",</w:t>
      </w:r>
    </w:p>
    <w:p w14:paraId="0EE90DF1" w14:textId="77777777" w:rsidR="00FA1A00" w:rsidRPr="00FA1A00" w:rsidRDefault="00FA1A00" w:rsidP="00FA1A00">
      <w:r w:rsidRPr="00FA1A00">
        <w:t xml:space="preserve">      "</w:t>
      </w:r>
      <w:proofErr w:type="spellStart"/>
      <w:r w:rsidRPr="00FA1A00">
        <w:t>acceptedAnswer</w:t>
      </w:r>
      <w:proofErr w:type="spellEnd"/>
      <w:r w:rsidRPr="00FA1A00">
        <w:t>": {</w:t>
      </w:r>
    </w:p>
    <w:p w14:paraId="1DC89AAA" w14:textId="77777777" w:rsidR="00FA1A00" w:rsidRPr="00FA1A00" w:rsidRDefault="00FA1A00" w:rsidP="00FA1A00">
      <w:r w:rsidRPr="00FA1A00">
        <w:t xml:space="preserve">        "@type": "Answer",</w:t>
      </w:r>
    </w:p>
    <w:p w14:paraId="33E22381" w14:textId="77777777" w:rsidR="00FA1A00" w:rsidRPr="00FA1A00" w:rsidRDefault="00FA1A00" w:rsidP="00FA1A00">
      <w:r w:rsidRPr="00FA1A00">
        <w:t xml:space="preserve">        "text": "The market is expected to grow at a CAGR of 9.8% from 2024 to 2030."</w:t>
      </w:r>
    </w:p>
    <w:p w14:paraId="0578EB1A" w14:textId="77777777" w:rsidR="00FA1A00" w:rsidRPr="00FA1A00" w:rsidRDefault="00FA1A00" w:rsidP="00FA1A00">
      <w:r w:rsidRPr="00FA1A00">
        <w:t xml:space="preserve">      }</w:t>
      </w:r>
    </w:p>
    <w:p w14:paraId="0ADFF2C1" w14:textId="77777777" w:rsidR="00FA1A00" w:rsidRPr="00FA1A00" w:rsidRDefault="00FA1A00" w:rsidP="00FA1A00">
      <w:r w:rsidRPr="00FA1A00">
        <w:t xml:space="preserve">    },</w:t>
      </w:r>
    </w:p>
    <w:p w14:paraId="4C709354" w14:textId="77777777" w:rsidR="00FA1A00" w:rsidRPr="00FA1A00" w:rsidRDefault="00FA1A00" w:rsidP="00FA1A00">
      <w:r w:rsidRPr="00FA1A00">
        <w:t xml:space="preserve">    {</w:t>
      </w:r>
    </w:p>
    <w:p w14:paraId="15D0E6B8" w14:textId="77777777" w:rsidR="00FA1A00" w:rsidRPr="00FA1A00" w:rsidRDefault="00FA1A00" w:rsidP="00FA1A00">
      <w:r w:rsidRPr="00FA1A00">
        <w:t xml:space="preserve">      "@type": "Question",</w:t>
      </w:r>
    </w:p>
    <w:p w14:paraId="0A2FD539" w14:textId="77777777" w:rsidR="00FA1A00" w:rsidRPr="00FA1A00" w:rsidRDefault="00FA1A00" w:rsidP="00FA1A00">
      <w:r w:rsidRPr="00FA1A00">
        <w:t xml:space="preserve">      "name": "Who are the major players in the cryosurgery devices market?",</w:t>
      </w:r>
    </w:p>
    <w:p w14:paraId="68139DE8" w14:textId="77777777" w:rsidR="00FA1A00" w:rsidRPr="00FA1A00" w:rsidRDefault="00FA1A00" w:rsidP="00FA1A00">
      <w:r w:rsidRPr="00FA1A00">
        <w:t xml:space="preserve">      "</w:t>
      </w:r>
      <w:proofErr w:type="spellStart"/>
      <w:r w:rsidRPr="00FA1A00">
        <w:t>acceptedAnswer</w:t>
      </w:r>
      <w:proofErr w:type="spellEnd"/>
      <w:r w:rsidRPr="00FA1A00">
        <w:t>": {</w:t>
      </w:r>
    </w:p>
    <w:p w14:paraId="539DC1F2" w14:textId="77777777" w:rsidR="00FA1A00" w:rsidRPr="00FA1A00" w:rsidRDefault="00FA1A00" w:rsidP="00FA1A00">
      <w:r w:rsidRPr="00FA1A00">
        <w:t xml:space="preserve">        "@type": "Answer",</w:t>
      </w:r>
    </w:p>
    <w:p w14:paraId="662633A2" w14:textId="77777777" w:rsidR="00FA1A00" w:rsidRPr="00FA1A00" w:rsidRDefault="00FA1A00" w:rsidP="00FA1A00">
      <w:r w:rsidRPr="00FA1A00">
        <w:t xml:space="preserve">        "text": "Leading players include Medtronic, </w:t>
      </w:r>
      <w:proofErr w:type="spellStart"/>
      <w:r w:rsidRPr="00FA1A00">
        <w:t>IceCure</w:t>
      </w:r>
      <w:proofErr w:type="spellEnd"/>
      <w:r w:rsidRPr="00FA1A00">
        <w:t xml:space="preserve"> Medical, </w:t>
      </w:r>
      <w:proofErr w:type="spellStart"/>
      <w:r w:rsidRPr="00FA1A00">
        <w:t>CooperSurgical</w:t>
      </w:r>
      <w:proofErr w:type="spellEnd"/>
      <w:r w:rsidRPr="00FA1A00">
        <w:t xml:space="preserve">, </w:t>
      </w:r>
      <w:proofErr w:type="spellStart"/>
      <w:r w:rsidRPr="00FA1A00">
        <w:t>Brymill</w:t>
      </w:r>
      <w:proofErr w:type="spellEnd"/>
      <w:r w:rsidRPr="00FA1A00">
        <w:t xml:space="preserve">, and </w:t>
      </w:r>
      <w:proofErr w:type="spellStart"/>
      <w:r w:rsidRPr="00FA1A00">
        <w:t>Metrum</w:t>
      </w:r>
      <w:proofErr w:type="spellEnd"/>
      <w:r w:rsidRPr="00FA1A00">
        <w:t xml:space="preserve"> </w:t>
      </w:r>
      <w:proofErr w:type="spellStart"/>
      <w:r w:rsidRPr="00FA1A00">
        <w:t>Cryoflex</w:t>
      </w:r>
      <w:proofErr w:type="spellEnd"/>
      <w:r w:rsidRPr="00FA1A00">
        <w:t>."</w:t>
      </w:r>
    </w:p>
    <w:p w14:paraId="6297BC12" w14:textId="77777777" w:rsidR="00FA1A00" w:rsidRPr="00FA1A00" w:rsidRDefault="00FA1A00" w:rsidP="00FA1A00">
      <w:r w:rsidRPr="00FA1A00">
        <w:t xml:space="preserve">      }</w:t>
      </w:r>
    </w:p>
    <w:p w14:paraId="7216DFCB" w14:textId="77777777" w:rsidR="00FA1A00" w:rsidRPr="00FA1A00" w:rsidRDefault="00FA1A00" w:rsidP="00FA1A00">
      <w:r w:rsidRPr="00FA1A00">
        <w:lastRenderedPageBreak/>
        <w:t xml:space="preserve">    },</w:t>
      </w:r>
    </w:p>
    <w:p w14:paraId="7294661B" w14:textId="77777777" w:rsidR="00FA1A00" w:rsidRPr="00FA1A00" w:rsidRDefault="00FA1A00" w:rsidP="00FA1A00">
      <w:r w:rsidRPr="00FA1A00">
        <w:t xml:space="preserve">    {</w:t>
      </w:r>
    </w:p>
    <w:p w14:paraId="421E0149" w14:textId="77777777" w:rsidR="00FA1A00" w:rsidRPr="00FA1A00" w:rsidRDefault="00FA1A00" w:rsidP="00FA1A00">
      <w:r w:rsidRPr="00FA1A00">
        <w:t xml:space="preserve">      "@type": "Question",</w:t>
      </w:r>
    </w:p>
    <w:p w14:paraId="14242184" w14:textId="77777777" w:rsidR="00FA1A00" w:rsidRPr="00FA1A00" w:rsidRDefault="00FA1A00" w:rsidP="00FA1A00">
      <w:r w:rsidRPr="00FA1A00">
        <w:t xml:space="preserve">      "name": "Which region dominates the cryosurgery devices market?",</w:t>
      </w:r>
    </w:p>
    <w:p w14:paraId="4926902E" w14:textId="77777777" w:rsidR="00FA1A00" w:rsidRPr="00FA1A00" w:rsidRDefault="00FA1A00" w:rsidP="00FA1A00">
      <w:r w:rsidRPr="00FA1A00">
        <w:t xml:space="preserve">      "</w:t>
      </w:r>
      <w:proofErr w:type="spellStart"/>
      <w:r w:rsidRPr="00FA1A00">
        <w:t>acceptedAnswer</w:t>
      </w:r>
      <w:proofErr w:type="spellEnd"/>
      <w:r w:rsidRPr="00FA1A00">
        <w:t>": {</w:t>
      </w:r>
    </w:p>
    <w:p w14:paraId="67761CA2" w14:textId="77777777" w:rsidR="00FA1A00" w:rsidRPr="00FA1A00" w:rsidRDefault="00FA1A00" w:rsidP="00FA1A00">
      <w:r w:rsidRPr="00FA1A00">
        <w:t xml:space="preserve">        "@type": "Answer",</w:t>
      </w:r>
    </w:p>
    <w:p w14:paraId="39357095" w14:textId="77777777" w:rsidR="00FA1A00" w:rsidRPr="00FA1A00" w:rsidRDefault="00FA1A00" w:rsidP="00FA1A00">
      <w:r w:rsidRPr="00FA1A00">
        <w:t xml:space="preserve">        "text": "North America leads due to strong infrastructure, early clinical adoption, and reimbursement support."</w:t>
      </w:r>
    </w:p>
    <w:p w14:paraId="522CD606" w14:textId="77777777" w:rsidR="00FA1A00" w:rsidRPr="00FA1A00" w:rsidRDefault="00FA1A00" w:rsidP="00FA1A00">
      <w:r w:rsidRPr="00FA1A00">
        <w:t xml:space="preserve">      }</w:t>
      </w:r>
    </w:p>
    <w:p w14:paraId="1D1B927A" w14:textId="77777777" w:rsidR="00FA1A00" w:rsidRPr="00FA1A00" w:rsidRDefault="00FA1A00" w:rsidP="00FA1A00">
      <w:r w:rsidRPr="00FA1A00">
        <w:t xml:space="preserve">    },</w:t>
      </w:r>
    </w:p>
    <w:p w14:paraId="45CF142F" w14:textId="77777777" w:rsidR="00FA1A00" w:rsidRPr="00FA1A00" w:rsidRDefault="00FA1A00" w:rsidP="00FA1A00">
      <w:r w:rsidRPr="00FA1A00">
        <w:t xml:space="preserve">    {</w:t>
      </w:r>
    </w:p>
    <w:p w14:paraId="34461BF4" w14:textId="77777777" w:rsidR="00FA1A00" w:rsidRPr="00FA1A00" w:rsidRDefault="00FA1A00" w:rsidP="00FA1A00">
      <w:r w:rsidRPr="00FA1A00">
        <w:t xml:space="preserve">      "@type": "Question",</w:t>
      </w:r>
    </w:p>
    <w:p w14:paraId="00AB210F" w14:textId="77777777" w:rsidR="00FA1A00" w:rsidRPr="00FA1A00" w:rsidRDefault="00FA1A00" w:rsidP="00FA1A00">
      <w:r w:rsidRPr="00FA1A00">
        <w:t xml:space="preserve">      "name": "What factors are driving the cryosurgery devices market?",</w:t>
      </w:r>
    </w:p>
    <w:p w14:paraId="401FDF84" w14:textId="77777777" w:rsidR="00FA1A00" w:rsidRPr="00FA1A00" w:rsidRDefault="00FA1A00" w:rsidP="00FA1A00">
      <w:r w:rsidRPr="00FA1A00">
        <w:t xml:space="preserve">      "</w:t>
      </w:r>
      <w:proofErr w:type="spellStart"/>
      <w:r w:rsidRPr="00FA1A00">
        <w:t>acceptedAnswer</w:t>
      </w:r>
      <w:proofErr w:type="spellEnd"/>
      <w:r w:rsidRPr="00FA1A00">
        <w:t>": {</w:t>
      </w:r>
    </w:p>
    <w:p w14:paraId="21CEA518" w14:textId="77777777" w:rsidR="00FA1A00" w:rsidRPr="00FA1A00" w:rsidRDefault="00FA1A00" w:rsidP="00FA1A00">
      <w:r w:rsidRPr="00FA1A00">
        <w:t xml:space="preserve">        "@type": "Answer",</w:t>
      </w:r>
    </w:p>
    <w:p w14:paraId="0FA05C5E" w14:textId="77777777" w:rsidR="00FA1A00" w:rsidRPr="00FA1A00" w:rsidRDefault="00FA1A00" w:rsidP="00FA1A00">
      <w:r w:rsidRPr="00FA1A00">
        <w:t xml:space="preserve">        "text": "Growth is </w:t>
      </w:r>
      <w:proofErr w:type="spellStart"/>
      <w:r w:rsidRPr="00FA1A00">
        <w:t>fueled</w:t>
      </w:r>
      <w:proofErr w:type="spellEnd"/>
      <w:r w:rsidRPr="00FA1A00">
        <w:t xml:space="preserve"> by minimally invasive procedure demand, tech innovation, and expanding outpatient care."</w:t>
      </w:r>
    </w:p>
    <w:p w14:paraId="1604430A" w14:textId="77777777" w:rsidR="00FA1A00" w:rsidRPr="00FA1A00" w:rsidRDefault="00FA1A00" w:rsidP="00FA1A00">
      <w:r w:rsidRPr="00FA1A00">
        <w:t xml:space="preserve">      }</w:t>
      </w:r>
    </w:p>
    <w:p w14:paraId="3C8C95A6" w14:textId="77777777" w:rsidR="00FA1A00" w:rsidRPr="00FA1A00" w:rsidRDefault="00FA1A00" w:rsidP="00FA1A00">
      <w:r w:rsidRPr="00FA1A00">
        <w:t xml:space="preserve">    }</w:t>
      </w:r>
    </w:p>
    <w:p w14:paraId="7855D1ED" w14:textId="77777777" w:rsidR="00FA1A00" w:rsidRPr="00FA1A00" w:rsidRDefault="00FA1A00" w:rsidP="00FA1A00">
      <w:r w:rsidRPr="00FA1A00">
        <w:t xml:space="preserve">  ]</w:t>
      </w:r>
    </w:p>
    <w:p w14:paraId="0F635C06" w14:textId="77777777" w:rsidR="00FA1A00" w:rsidRPr="00FA1A00" w:rsidRDefault="00FA1A00" w:rsidP="00FA1A00">
      <w:r w:rsidRPr="00FA1A00">
        <w:t>}</w:t>
      </w:r>
    </w:p>
    <w:p w14:paraId="3EB19BE3" w14:textId="77777777" w:rsidR="00FA1A00" w:rsidRDefault="00FA1A00">
      <w:r>
        <w:br w:type="page"/>
      </w:r>
    </w:p>
    <w:p w14:paraId="44B1D703" w14:textId="4E877C1F" w:rsidR="00FA1A00" w:rsidRPr="00FA1A00" w:rsidRDefault="00FA1A00" w:rsidP="00FA1A00">
      <w:pPr>
        <w:rPr>
          <w:b/>
          <w:bCs/>
        </w:rPr>
      </w:pPr>
      <w:r w:rsidRPr="00FA1A00">
        <w:rPr>
          <w:rFonts w:ascii="Segoe UI Emoji" w:hAnsi="Segoe UI Emoji" w:cs="Segoe UI Emoji"/>
          <w:b/>
          <w:bCs/>
        </w:rPr>
        <w:lastRenderedPageBreak/>
        <w:t>📘</w:t>
      </w:r>
      <w:r w:rsidRPr="00FA1A00">
        <w:rPr>
          <w:b/>
          <w:bCs/>
        </w:rPr>
        <w:t xml:space="preserve"> 9. Table of Contents for Cryosurgery Devices Market Report (2024–2030)</w:t>
      </w:r>
    </w:p>
    <w:p w14:paraId="75926035" w14:textId="77777777" w:rsidR="00FA1A00" w:rsidRPr="00FA1A00" w:rsidRDefault="00FA1A00" w:rsidP="00FA1A00">
      <w:r w:rsidRPr="00FA1A00">
        <w:pict w14:anchorId="5116D415">
          <v:rect id="_x0000_i1370" style="width:0;height:1.5pt" o:hralign="center" o:hrstd="t" o:hr="t" fillcolor="#a0a0a0" stroked="f"/>
        </w:pict>
      </w:r>
    </w:p>
    <w:p w14:paraId="0B81D475" w14:textId="77777777" w:rsidR="00FA1A00" w:rsidRPr="00FA1A00" w:rsidRDefault="00FA1A00" w:rsidP="00FA1A00">
      <w:pPr>
        <w:rPr>
          <w:b/>
          <w:bCs/>
        </w:rPr>
      </w:pPr>
      <w:r w:rsidRPr="00FA1A00">
        <w:rPr>
          <w:b/>
          <w:bCs/>
        </w:rPr>
        <w:t>Executive Summary</w:t>
      </w:r>
    </w:p>
    <w:p w14:paraId="0EC04215" w14:textId="77777777" w:rsidR="00FA1A00" w:rsidRPr="00FA1A00" w:rsidRDefault="00FA1A00" w:rsidP="00FA1A00">
      <w:pPr>
        <w:numPr>
          <w:ilvl w:val="0"/>
          <w:numId w:val="11"/>
        </w:numPr>
      </w:pPr>
      <w:r w:rsidRPr="00FA1A00">
        <w:t>Market Overview</w:t>
      </w:r>
    </w:p>
    <w:p w14:paraId="00B3CE3D" w14:textId="77777777" w:rsidR="00FA1A00" w:rsidRPr="00FA1A00" w:rsidRDefault="00FA1A00" w:rsidP="00FA1A00">
      <w:pPr>
        <w:numPr>
          <w:ilvl w:val="0"/>
          <w:numId w:val="11"/>
        </w:numPr>
      </w:pPr>
      <w:r w:rsidRPr="00FA1A00">
        <w:t>Market Attractiveness by Product Type, Application, End User, and Region</w:t>
      </w:r>
    </w:p>
    <w:p w14:paraId="0CFBACE4" w14:textId="77777777" w:rsidR="00FA1A00" w:rsidRPr="00FA1A00" w:rsidRDefault="00FA1A00" w:rsidP="00FA1A00">
      <w:pPr>
        <w:numPr>
          <w:ilvl w:val="0"/>
          <w:numId w:val="11"/>
        </w:numPr>
      </w:pPr>
      <w:r w:rsidRPr="00FA1A00">
        <w:t>Strategic Insights from Key Executives (CXO Perspective)</w:t>
      </w:r>
    </w:p>
    <w:p w14:paraId="2E24592F" w14:textId="77777777" w:rsidR="00FA1A00" w:rsidRPr="00FA1A00" w:rsidRDefault="00FA1A00" w:rsidP="00FA1A00">
      <w:pPr>
        <w:numPr>
          <w:ilvl w:val="0"/>
          <w:numId w:val="11"/>
        </w:numPr>
      </w:pPr>
      <w:r w:rsidRPr="00FA1A00">
        <w:t>Historical Market Size and Future Projections (2022–2030)</w:t>
      </w:r>
    </w:p>
    <w:p w14:paraId="437E2173" w14:textId="77777777" w:rsidR="00FA1A00" w:rsidRPr="00FA1A00" w:rsidRDefault="00FA1A00" w:rsidP="00FA1A00">
      <w:pPr>
        <w:numPr>
          <w:ilvl w:val="0"/>
          <w:numId w:val="11"/>
        </w:numPr>
      </w:pPr>
      <w:r w:rsidRPr="00FA1A00">
        <w:t>Summary of Market Segmentation</w:t>
      </w:r>
    </w:p>
    <w:p w14:paraId="58D611E7" w14:textId="77777777" w:rsidR="00FA1A00" w:rsidRPr="00FA1A00" w:rsidRDefault="00FA1A00" w:rsidP="00FA1A00">
      <w:r w:rsidRPr="00FA1A00">
        <w:pict w14:anchorId="73D3111A">
          <v:rect id="_x0000_i1371" style="width:0;height:1.5pt" o:hralign="center" o:hrstd="t" o:hr="t" fillcolor="#a0a0a0" stroked="f"/>
        </w:pict>
      </w:r>
    </w:p>
    <w:p w14:paraId="2779BA43" w14:textId="77777777" w:rsidR="00FA1A00" w:rsidRPr="00FA1A00" w:rsidRDefault="00FA1A00" w:rsidP="00FA1A00">
      <w:pPr>
        <w:rPr>
          <w:b/>
          <w:bCs/>
        </w:rPr>
      </w:pPr>
      <w:r w:rsidRPr="00FA1A00">
        <w:rPr>
          <w:b/>
          <w:bCs/>
        </w:rPr>
        <w:t>Market Share Analysis</w:t>
      </w:r>
    </w:p>
    <w:p w14:paraId="03EB7309" w14:textId="77777777" w:rsidR="00FA1A00" w:rsidRPr="00FA1A00" w:rsidRDefault="00FA1A00" w:rsidP="00FA1A00">
      <w:pPr>
        <w:numPr>
          <w:ilvl w:val="0"/>
          <w:numId w:val="12"/>
        </w:numPr>
      </w:pPr>
      <w:r w:rsidRPr="00FA1A00">
        <w:t>Leading Players by Revenue and Market Share</w:t>
      </w:r>
    </w:p>
    <w:p w14:paraId="7AA8D9D0" w14:textId="77777777" w:rsidR="00FA1A00" w:rsidRPr="00FA1A00" w:rsidRDefault="00FA1A00" w:rsidP="00FA1A00">
      <w:pPr>
        <w:numPr>
          <w:ilvl w:val="0"/>
          <w:numId w:val="12"/>
        </w:numPr>
      </w:pPr>
      <w:r w:rsidRPr="00FA1A00">
        <w:t>Market Share by Product Type, Application, and End User</w:t>
      </w:r>
    </w:p>
    <w:p w14:paraId="3AB8ED95" w14:textId="77777777" w:rsidR="00FA1A00" w:rsidRPr="00FA1A00" w:rsidRDefault="00FA1A00" w:rsidP="00FA1A00">
      <w:r w:rsidRPr="00FA1A00">
        <w:pict w14:anchorId="03440CBB">
          <v:rect id="_x0000_i1372" style="width:0;height:1.5pt" o:hralign="center" o:hrstd="t" o:hr="t" fillcolor="#a0a0a0" stroked="f"/>
        </w:pict>
      </w:r>
    </w:p>
    <w:p w14:paraId="637F520E" w14:textId="77777777" w:rsidR="00FA1A00" w:rsidRPr="00FA1A00" w:rsidRDefault="00FA1A00" w:rsidP="00FA1A00">
      <w:pPr>
        <w:rPr>
          <w:b/>
          <w:bCs/>
        </w:rPr>
      </w:pPr>
      <w:r w:rsidRPr="00FA1A00">
        <w:rPr>
          <w:b/>
          <w:bCs/>
        </w:rPr>
        <w:t>Investment Opportunities in the Cryosurgery Devices Market</w:t>
      </w:r>
    </w:p>
    <w:p w14:paraId="267BD6A1" w14:textId="77777777" w:rsidR="00FA1A00" w:rsidRPr="00FA1A00" w:rsidRDefault="00FA1A00" w:rsidP="00FA1A00">
      <w:pPr>
        <w:numPr>
          <w:ilvl w:val="0"/>
          <w:numId w:val="13"/>
        </w:numPr>
      </w:pPr>
      <w:r w:rsidRPr="00FA1A00">
        <w:t>Key Developments and Innovations</w:t>
      </w:r>
    </w:p>
    <w:p w14:paraId="77E59568" w14:textId="77777777" w:rsidR="00FA1A00" w:rsidRPr="00FA1A00" w:rsidRDefault="00FA1A00" w:rsidP="00FA1A00">
      <w:pPr>
        <w:numPr>
          <w:ilvl w:val="0"/>
          <w:numId w:val="13"/>
        </w:numPr>
      </w:pPr>
      <w:r w:rsidRPr="00FA1A00">
        <w:t>Mergers, Acquisitions, and Strategic Partnerships</w:t>
      </w:r>
    </w:p>
    <w:p w14:paraId="3DA1BC74" w14:textId="77777777" w:rsidR="00FA1A00" w:rsidRPr="00FA1A00" w:rsidRDefault="00FA1A00" w:rsidP="00FA1A00">
      <w:pPr>
        <w:numPr>
          <w:ilvl w:val="0"/>
          <w:numId w:val="13"/>
        </w:numPr>
      </w:pPr>
      <w:r w:rsidRPr="00FA1A00">
        <w:t>High-Growth Segments for Investment</w:t>
      </w:r>
    </w:p>
    <w:p w14:paraId="00C789C8" w14:textId="77777777" w:rsidR="00FA1A00" w:rsidRPr="00FA1A00" w:rsidRDefault="00FA1A00" w:rsidP="00FA1A00">
      <w:r w:rsidRPr="00FA1A00">
        <w:pict w14:anchorId="64A92631">
          <v:rect id="_x0000_i1373" style="width:0;height:1.5pt" o:hralign="center" o:hrstd="t" o:hr="t" fillcolor="#a0a0a0" stroked="f"/>
        </w:pict>
      </w:r>
    </w:p>
    <w:p w14:paraId="01FD76C1" w14:textId="77777777" w:rsidR="00FA1A00" w:rsidRPr="00FA1A00" w:rsidRDefault="00FA1A00" w:rsidP="00FA1A00">
      <w:pPr>
        <w:rPr>
          <w:b/>
          <w:bCs/>
        </w:rPr>
      </w:pPr>
      <w:r w:rsidRPr="00FA1A00">
        <w:rPr>
          <w:b/>
          <w:bCs/>
        </w:rPr>
        <w:t>Market Introduction</w:t>
      </w:r>
    </w:p>
    <w:p w14:paraId="73C18D53" w14:textId="77777777" w:rsidR="00FA1A00" w:rsidRPr="00FA1A00" w:rsidRDefault="00FA1A00" w:rsidP="00FA1A00">
      <w:pPr>
        <w:numPr>
          <w:ilvl w:val="0"/>
          <w:numId w:val="14"/>
        </w:numPr>
      </w:pPr>
      <w:r w:rsidRPr="00FA1A00">
        <w:t>Definition and Scope of the Study</w:t>
      </w:r>
    </w:p>
    <w:p w14:paraId="63578BDE" w14:textId="77777777" w:rsidR="00FA1A00" w:rsidRPr="00FA1A00" w:rsidRDefault="00FA1A00" w:rsidP="00FA1A00">
      <w:pPr>
        <w:numPr>
          <w:ilvl w:val="0"/>
          <w:numId w:val="14"/>
        </w:numPr>
      </w:pPr>
      <w:r w:rsidRPr="00FA1A00">
        <w:t>Market Structure and Key Findings</w:t>
      </w:r>
    </w:p>
    <w:p w14:paraId="309DA5BB" w14:textId="77777777" w:rsidR="00FA1A00" w:rsidRPr="00FA1A00" w:rsidRDefault="00FA1A00" w:rsidP="00FA1A00">
      <w:pPr>
        <w:numPr>
          <w:ilvl w:val="0"/>
          <w:numId w:val="14"/>
        </w:numPr>
      </w:pPr>
      <w:r w:rsidRPr="00FA1A00">
        <w:t>Overview of Top Investment Pockets</w:t>
      </w:r>
    </w:p>
    <w:p w14:paraId="2AEBC7DC" w14:textId="77777777" w:rsidR="00FA1A00" w:rsidRPr="00FA1A00" w:rsidRDefault="00FA1A00" w:rsidP="00FA1A00">
      <w:r w:rsidRPr="00FA1A00">
        <w:pict w14:anchorId="482B11D9">
          <v:rect id="_x0000_i1374" style="width:0;height:1.5pt" o:hralign="center" o:hrstd="t" o:hr="t" fillcolor="#a0a0a0" stroked="f"/>
        </w:pict>
      </w:r>
    </w:p>
    <w:p w14:paraId="325EFCFE" w14:textId="77777777" w:rsidR="00FA1A00" w:rsidRPr="00FA1A00" w:rsidRDefault="00FA1A00" w:rsidP="00FA1A00">
      <w:pPr>
        <w:rPr>
          <w:b/>
          <w:bCs/>
        </w:rPr>
      </w:pPr>
      <w:r w:rsidRPr="00FA1A00">
        <w:rPr>
          <w:b/>
          <w:bCs/>
        </w:rPr>
        <w:t>Research Methodology</w:t>
      </w:r>
    </w:p>
    <w:p w14:paraId="011C6D5A" w14:textId="77777777" w:rsidR="00FA1A00" w:rsidRPr="00FA1A00" w:rsidRDefault="00FA1A00" w:rsidP="00FA1A00">
      <w:pPr>
        <w:numPr>
          <w:ilvl w:val="0"/>
          <w:numId w:val="15"/>
        </w:numPr>
      </w:pPr>
      <w:r w:rsidRPr="00FA1A00">
        <w:t>Research Process Overview</w:t>
      </w:r>
    </w:p>
    <w:p w14:paraId="3A9BB757" w14:textId="77777777" w:rsidR="00FA1A00" w:rsidRPr="00FA1A00" w:rsidRDefault="00FA1A00" w:rsidP="00FA1A00">
      <w:pPr>
        <w:numPr>
          <w:ilvl w:val="0"/>
          <w:numId w:val="15"/>
        </w:numPr>
      </w:pPr>
      <w:r w:rsidRPr="00FA1A00">
        <w:t>Primary and Secondary Research Approaches</w:t>
      </w:r>
    </w:p>
    <w:p w14:paraId="02D54D71" w14:textId="77777777" w:rsidR="00FA1A00" w:rsidRPr="00FA1A00" w:rsidRDefault="00FA1A00" w:rsidP="00FA1A00">
      <w:pPr>
        <w:numPr>
          <w:ilvl w:val="0"/>
          <w:numId w:val="15"/>
        </w:numPr>
      </w:pPr>
      <w:r w:rsidRPr="00FA1A00">
        <w:t>Market Size Estimation and Forecasting Techniques</w:t>
      </w:r>
    </w:p>
    <w:p w14:paraId="4C0895E8" w14:textId="77777777" w:rsidR="00FA1A00" w:rsidRPr="00FA1A00" w:rsidRDefault="00FA1A00" w:rsidP="00FA1A00">
      <w:r w:rsidRPr="00FA1A00">
        <w:pict w14:anchorId="37589FD4">
          <v:rect id="_x0000_i1375" style="width:0;height:1.5pt" o:hralign="center" o:hrstd="t" o:hr="t" fillcolor="#a0a0a0" stroked="f"/>
        </w:pict>
      </w:r>
    </w:p>
    <w:p w14:paraId="006BC56C" w14:textId="77777777" w:rsidR="00FA1A00" w:rsidRPr="00FA1A00" w:rsidRDefault="00FA1A00" w:rsidP="00FA1A00">
      <w:pPr>
        <w:rPr>
          <w:b/>
          <w:bCs/>
        </w:rPr>
      </w:pPr>
      <w:r w:rsidRPr="00FA1A00">
        <w:rPr>
          <w:b/>
          <w:bCs/>
        </w:rPr>
        <w:t>Market Dynamics</w:t>
      </w:r>
    </w:p>
    <w:p w14:paraId="41816613" w14:textId="77777777" w:rsidR="00FA1A00" w:rsidRPr="00FA1A00" w:rsidRDefault="00FA1A00" w:rsidP="00FA1A00">
      <w:pPr>
        <w:numPr>
          <w:ilvl w:val="0"/>
          <w:numId w:val="16"/>
        </w:numPr>
      </w:pPr>
      <w:r w:rsidRPr="00FA1A00">
        <w:lastRenderedPageBreak/>
        <w:t>Key Market Drivers</w:t>
      </w:r>
    </w:p>
    <w:p w14:paraId="1C35B654" w14:textId="77777777" w:rsidR="00FA1A00" w:rsidRPr="00FA1A00" w:rsidRDefault="00FA1A00" w:rsidP="00FA1A00">
      <w:pPr>
        <w:numPr>
          <w:ilvl w:val="0"/>
          <w:numId w:val="16"/>
        </w:numPr>
      </w:pPr>
      <w:r w:rsidRPr="00FA1A00">
        <w:t>Challenges and Restraints</w:t>
      </w:r>
    </w:p>
    <w:p w14:paraId="53A08822" w14:textId="77777777" w:rsidR="00FA1A00" w:rsidRPr="00FA1A00" w:rsidRDefault="00FA1A00" w:rsidP="00FA1A00">
      <w:pPr>
        <w:numPr>
          <w:ilvl w:val="0"/>
          <w:numId w:val="16"/>
        </w:numPr>
      </w:pPr>
      <w:r w:rsidRPr="00FA1A00">
        <w:t>Emerging Opportunities</w:t>
      </w:r>
    </w:p>
    <w:p w14:paraId="50937577" w14:textId="77777777" w:rsidR="00FA1A00" w:rsidRPr="00FA1A00" w:rsidRDefault="00FA1A00" w:rsidP="00FA1A00">
      <w:pPr>
        <w:numPr>
          <w:ilvl w:val="0"/>
          <w:numId w:val="16"/>
        </w:numPr>
      </w:pPr>
      <w:r w:rsidRPr="00FA1A00">
        <w:t xml:space="preserve">Impact of Regulatory and </w:t>
      </w:r>
      <w:proofErr w:type="spellStart"/>
      <w:r w:rsidRPr="00FA1A00">
        <w:t>Behavioral</w:t>
      </w:r>
      <w:proofErr w:type="spellEnd"/>
      <w:r w:rsidRPr="00FA1A00">
        <w:t xml:space="preserve"> Factors</w:t>
      </w:r>
    </w:p>
    <w:p w14:paraId="440E2C66" w14:textId="77777777" w:rsidR="00FA1A00" w:rsidRPr="00FA1A00" w:rsidRDefault="00FA1A00" w:rsidP="00FA1A00">
      <w:r w:rsidRPr="00FA1A00">
        <w:pict w14:anchorId="5DF8545E">
          <v:rect id="_x0000_i1376" style="width:0;height:1.5pt" o:hralign="center" o:hrstd="t" o:hr="t" fillcolor="#a0a0a0" stroked="f"/>
        </w:pict>
      </w:r>
    </w:p>
    <w:p w14:paraId="6ECA1A8C" w14:textId="77777777" w:rsidR="00FA1A00" w:rsidRPr="00FA1A00" w:rsidRDefault="00FA1A00" w:rsidP="00FA1A00">
      <w:pPr>
        <w:rPr>
          <w:b/>
          <w:bCs/>
        </w:rPr>
      </w:pPr>
      <w:r w:rsidRPr="00FA1A00">
        <w:rPr>
          <w:b/>
          <w:bCs/>
        </w:rPr>
        <w:t>Global Cryosurgery Devices Market Analysis</w:t>
      </w:r>
    </w:p>
    <w:p w14:paraId="5A69505D" w14:textId="77777777" w:rsidR="00FA1A00" w:rsidRPr="00FA1A00" w:rsidRDefault="00FA1A00" w:rsidP="00FA1A00">
      <w:pPr>
        <w:numPr>
          <w:ilvl w:val="0"/>
          <w:numId w:val="17"/>
        </w:numPr>
      </w:pPr>
      <w:r w:rsidRPr="00FA1A00">
        <w:t>Historical Market Size and Volume (2022–2023)</w:t>
      </w:r>
    </w:p>
    <w:p w14:paraId="153CE205" w14:textId="77777777" w:rsidR="00FA1A00" w:rsidRPr="00FA1A00" w:rsidRDefault="00FA1A00" w:rsidP="00FA1A00">
      <w:pPr>
        <w:numPr>
          <w:ilvl w:val="0"/>
          <w:numId w:val="17"/>
        </w:numPr>
      </w:pPr>
      <w:r w:rsidRPr="00FA1A00">
        <w:t>Market Size and Volume Forecasts (2024–2030)</w:t>
      </w:r>
    </w:p>
    <w:p w14:paraId="5BB79250" w14:textId="77777777" w:rsidR="00FA1A00" w:rsidRPr="00FA1A00" w:rsidRDefault="00FA1A00" w:rsidP="00FA1A00">
      <w:r w:rsidRPr="00FA1A00">
        <w:rPr>
          <w:b/>
          <w:bCs/>
        </w:rPr>
        <w:t>By Product Type:</w:t>
      </w:r>
    </w:p>
    <w:p w14:paraId="2C74DF41" w14:textId="77777777" w:rsidR="00FA1A00" w:rsidRPr="00FA1A00" w:rsidRDefault="00FA1A00" w:rsidP="00FA1A00">
      <w:pPr>
        <w:numPr>
          <w:ilvl w:val="0"/>
          <w:numId w:val="18"/>
        </w:numPr>
      </w:pPr>
      <w:r w:rsidRPr="00FA1A00">
        <w:t>Cryoprobes</w:t>
      </w:r>
    </w:p>
    <w:p w14:paraId="1AA59270" w14:textId="77777777" w:rsidR="00FA1A00" w:rsidRPr="00FA1A00" w:rsidRDefault="00FA1A00" w:rsidP="00FA1A00">
      <w:pPr>
        <w:numPr>
          <w:ilvl w:val="0"/>
          <w:numId w:val="18"/>
        </w:numPr>
      </w:pPr>
      <w:r w:rsidRPr="00FA1A00">
        <w:t>Cryoguns</w:t>
      </w:r>
    </w:p>
    <w:p w14:paraId="5CEF93A6" w14:textId="77777777" w:rsidR="00FA1A00" w:rsidRPr="00FA1A00" w:rsidRDefault="00FA1A00" w:rsidP="00FA1A00">
      <w:pPr>
        <w:numPr>
          <w:ilvl w:val="0"/>
          <w:numId w:val="18"/>
        </w:numPr>
      </w:pPr>
      <w:r w:rsidRPr="00FA1A00">
        <w:t>Gas Cylinders</w:t>
      </w:r>
    </w:p>
    <w:p w14:paraId="6E0033A6" w14:textId="77777777" w:rsidR="00FA1A00" w:rsidRPr="00FA1A00" w:rsidRDefault="00FA1A00" w:rsidP="00FA1A00">
      <w:pPr>
        <w:numPr>
          <w:ilvl w:val="0"/>
          <w:numId w:val="18"/>
        </w:numPr>
      </w:pPr>
      <w:r w:rsidRPr="00FA1A00">
        <w:t>Localized Cryosurgical Units</w:t>
      </w:r>
    </w:p>
    <w:p w14:paraId="18CA5A2C" w14:textId="77777777" w:rsidR="00FA1A00" w:rsidRPr="00FA1A00" w:rsidRDefault="00FA1A00" w:rsidP="00FA1A00">
      <w:pPr>
        <w:numPr>
          <w:ilvl w:val="0"/>
          <w:numId w:val="18"/>
        </w:numPr>
      </w:pPr>
      <w:r w:rsidRPr="00FA1A00">
        <w:t>Cryotherapy Chambers</w:t>
      </w:r>
    </w:p>
    <w:p w14:paraId="25F20EFF" w14:textId="77777777" w:rsidR="00FA1A00" w:rsidRPr="00FA1A00" w:rsidRDefault="00FA1A00" w:rsidP="00FA1A00">
      <w:r w:rsidRPr="00FA1A00">
        <w:rPr>
          <w:b/>
          <w:bCs/>
        </w:rPr>
        <w:t>By Application:</w:t>
      </w:r>
    </w:p>
    <w:p w14:paraId="52360B47" w14:textId="77777777" w:rsidR="00FA1A00" w:rsidRPr="00FA1A00" w:rsidRDefault="00FA1A00" w:rsidP="00FA1A00">
      <w:pPr>
        <w:numPr>
          <w:ilvl w:val="0"/>
          <w:numId w:val="19"/>
        </w:numPr>
      </w:pPr>
      <w:r w:rsidRPr="00FA1A00">
        <w:t>Oncology</w:t>
      </w:r>
    </w:p>
    <w:p w14:paraId="7E5B76EF" w14:textId="77777777" w:rsidR="00FA1A00" w:rsidRPr="00FA1A00" w:rsidRDefault="00FA1A00" w:rsidP="00FA1A00">
      <w:pPr>
        <w:numPr>
          <w:ilvl w:val="0"/>
          <w:numId w:val="19"/>
        </w:numPr>
      </w:pPr>
      <w:r w:rsidRPr="00FA1A00">
        <w:t>Dermatology</w:t>
      </w:r>
    </w:p>
    <w:p w14:paraId="15EEAE5B" w14:textId="77777777" w:rsidR="00FA1A00" w:rsidRPr="00FA1A00" w:rsidRDefault="00FA1A00" w:rsidP="00FA1A00">
      <w:pPr>
        <w:numPr>
          <w:ilvl w:val="0"/>
          <w:numId w:val="19"/>
        </w:numPr>
      </w:pPr>
      <w:r w:rsidRPr="00FA1A00">
        <w:t>Cardiology</w:t>
      </w:r>
    </w:p>
    <w:p w14:paraId="00A39288" w14:textId="77777777" w:rsidR="00FA1A00" w:rsidRPr="00FA1A00" w:rsidRDefault="00FA1A00" w:rsidP="00FA1A00">
      <w:pPr>
        <w:numPr>
          <w:ilvl w:val="0"/>
          <w:numId w:val="19"/>
        </w:numPr>
      </w:pPr>
      <w:r w:rsidRPr="00FA1A00">
        <w:t>Pain Management</w:t>
      </w:r>
    </w:p>
    <w:p w14:paraId="1E392B19" w14:textId="77777777" w:rsidR="00FA1A00" w:rsidRPr="00FA1A00" w:rsidRDefault="00FA1A00" w:rsidP="00FA1A00">
      <w:pPr>
        <w:numPr>
          <w:ilvl w:val="0"/>
          <w:numId w:val="19"/>
        </w:numPr>
      </w:pPr>
      <w:proofErr w:type="spellStart"/>
      <w:r w:rsidRPr="00FA1A00">
        <w:t>Gynecology</w:t>
      </w:r>
      <w:proofErr w:type="spellEnd"/>
    </w:p>
    <w:p w14:paraId="123720B3" w14:textId="77777777" w:rsidR="00FA1A00" w:rsidRPr="00FA1A00" w:rsidRDefault="00FA1A00" w:rsidP="00FA1A00">
      <w:pPr>
        <w:numPr>
          <w:ilvl w:val="0"/>
          <w:numId w:val="19"/>
        </w:numPr>
      </w:pPr>
      <w:r w:rsidRPr="00FA1A00">
        <w:t>Others</w:t>
      </w:r>
    </w:p>
    <w:p w14:paraId="67EE1DFF" w14:textId="77777777" w:rsidR="00FA1A00" w:rsidRPr="00FA1A00" w:rsidRDefault="00FA1A00" w:rsidP="00FA1A00">
      <w:r w:rsidRPr="00FA1A00">
        <w:rPr>
          <w:b/>
          <w:bCs/>
        </w:rPr>
        <w:t>By End User:</w:t>
      </w:r>
    </w:p>
    <w:p w14:paraId="3501B337" w14:textId="77777777" w:rsidR="00FA1A00" w:rsidRPr="00FA1A00" w:rsidRDefault="00FA1A00" w:rsidP="00FA1A00">
      <w:pPr>
        <w:numPr>
          <w:ilvl w:val="0"/>
          <w:numId w:val="20"/>
        </w:numPr>
      </w:pPr>
      <w:r w:rsidRPr="00FA1A00">
        <w:t>Hospitals</w:t>
      </w:r>
    </w:p>
    <w:p w14:paraId="1D45129C" w14:textId="77777777" w:rsidR="00FA1A00" w:rsidRPr="00FA1A00" w:rsidRDefault="00FA1A00" w:rsidP="00FA1A00">
      <w:pPr>
        <w:numPr>
          <w:ilvl w:val="0"/>
          <w:numId w:val="20"/>
        </w:numPr>
      </w:pPr>
      <w:r w:rsidRPr="00FA1A00">
        <w:t xml:space="preserve">Ambulatory Surgical </w:t>
      </w:r>
      <w:proofErr w:type="spellStart"/>
      <w:r w:rsidRPr="00FA1A00">
        <w:t>Centers</w:t>
      </w:r>
      <w:proofErr w:type="spellEnd"/>
    </w:p>
    <w:p w14:paraId="7DE7A50A" w14:textId="77777777" w:rsidR="00FA1A00" w:rsidRPr="00FA1A00" w:rsidRDefault="00FA1A00" w:rsidP="00FA1A00">
      <w:pPr>
        <w:numPr>
          <w:ilvl w:val="0"/>
          <w:numId w:val="20"/>
        </w:numPr>
      </w:pPr>
      <w:r w:rsidRPr="00FA1A00">
        <w:t>Dermatology &amp; Cosmetic Clinics</w:t>
      </w:r>
    </w:p>
    <w:p w14:paraId="3AB35D94" w14:textId="77777777" w:rsidR="00FA1A00" w:rsidRPr="00FA1A00" w:rsidRDefault="00FA1A00" w:rsidP="00FA1A00">
      <w:pPr>
        <w:numPr>
          <w:ilvl w:val="0"/>
          <w:numId w:val="20"/>
        </w:numPr>
      </w:pPr>
      <w:r w:rsidRPr="00FA1A00">
        <w:t>Academic &amp; Research Institutions</w:t>
      </w:r>
    </w:p>
    <w:p w14:paraId="0E19D4CE" w14:textId="77777777" w:rsidR="00FA1A00" w:rsidRPr="00FA1A00" w:rsidRDefault="00FA1A00" w:rsidP="00FA1A00">
      <w:r w:rsidRPr="00FA1A00">
        <w:rPr>
          <w:b/>
          <w:bCs/>
        </w:rPr>
        <w:t>By Region:</w:t>
      </w:r>
    </w:p>
    <w:p w14:paraId="100594BE" w14:textId="77777777" w:rsidR="00FA1A00" w:rsidRPr="00FA1A00" w:rsidRDefault="00FA1A00" w:rsidP="00FA1A00">
      <w:pPr>
        <w:numPr>
          <w:ilvl w:val="0"/>
          <w:numId w:val="21"/>
        </w:numPr>
      </w:pPr>
      <w:r w:rsidRPr="00FA1A00">
        <w:t>North America</w:t>
      </w:r>
    </w:p>
    <w:p w14:paraId="4127EF73" w14:textId="77777777" w:rsidR="00FA1A00" w:rsidRPr="00FA1A00" w:rsidRDefault="00FA1A00" w:rsidP="00FA1A00">
      <w:pPr>
        <w:numPr>
          <w:ilvl w:val="0"/>
          <w:numId w:val="21"/>
        </w:numPr>
      </w:pPr>
      <w:r w:rsidRPr="00FA1A00">
        <w:t>Europe</w:t>
      </w:r>
    </w:p>
    <w:p w14:paraId="3419F1FC" w14:textId="77777777" w:rsidR="00FA1A00" w:rsidRPr="00FA1A00" w:rsidRDefault="00FA1A00" w:rsidP="00FA1A00">
      <w:pPr>
        <w:numPr>
          <w:ilvl w:val="0"/>
          <w:numId w:val="21"/>
        </w:numPr>
      </w:pPr>
      <w:r w:rsidRPr="00FA1A00">
        <w:lastRenderedPageBreak/>
        <w:t>Asia-Pacific</w:t>
      </w:r>
    </w:p>
    <w:p w14:paraId="626516E7" w14:textId="77777777" w:rsidR="00FA1A00" w:rsidRPr="00FA1A00" w:rsidRDefault="00FA1A00" w:rsidP="00FA1A00">
      <w:pPr>
        <w:numPr>
          <w:ilvl w:val="0"/>
          <w:numId w:val="21"/>
        </w:numPr>
      </w:pPr>
      <w:r w:rsidRPr="00FA1A00">
        <w:t>Latin America</w:t>
      </w:r>
    </w:p>
    <w:p w14:paraId="5B2C8B43" w14:textId="77777777" w:rsidR="00FA1A00" w:rsidRPr="00FA1A00" w:rsidRDefault="00FA1A00" w:rsidP="00FA1A00">
      <w:pPr>
        <w:numPr>
          <w:ilvl w:val="0"/>
          <w:numId w:val="21"/>
        </w:numPr>
      </w:pPr>
      <w:r w:rsidRPr="00FA1A00">
        <w:t>Middle East &amp; Africa</w:t>
      </w:r>
    </w:p>
    <w:p w14:paraId="56E76008" w14:textId="77777777" w:rsidR="00FA1A00" w:rsidRPr="00FA1A00" w:rsidRDefault="00FA1A00" w:rsidP="00FA1A00">
      <w:r w:rsidRPr="00FA1A00">
        <w:pict w14:anchorId="1AC97783">
          <v:rect id="_x0000_i1377" style="width:0;height:1.5pt" o:hralign="center" o:hrstd="t" o:hr="t" fillcolor="#a0a0a0" stroked="f"/>
        </w:pict>
      </w:r>
    </w:p>
    <w:p w14:paraId="055BF2D2" w14:textId="77777777" w:rsidR="00FA1A00" w:rsidRPr="00FA1A00" w:rsidRDefault="00FA1A00" w:rsidP="00FA1A00">
      <w:pPr>
        <w:rPr>
          <w:b/>
          <w:bCs/>
        </w:rPr>
      </w:pPr>
      <w:r w:rsidRPr="00FA1A00">
        <w:rPr>
          <w:b/>
          <w:bCs/>
        </w:rPr>
        <w:t>Regional Market Analysis</w:t>
      </w:r>
    </w:p>
    <w:p w14:paraId="337F0296" w14:textId="77777777" w:rsidR="00FA1A00" w:rsidRPr="00FA1A00" w:rsidRDefault="00FA1A00" w:rsidP="00FA1A00">
      <w:r w:rsidRPr="00FA1A00">
        <w:rPr>
          <w:b/>
          <w:bCs/>
        </w:rPr>
        <w:t>North America:</w:t>
      </w:r>
    </w:p>
    <w:p w14:paraId="2A92F2FC" w14:textId="77777777" w:rsidR="00FA1A00" w:rsidRPr="00FA1A00" w:rsidRDefault="00FA1A00" w:rsidP="00FA1A00">
      <w:pPr>
        <w:numPr>
          <w:ilvl w:val="0"/>
          <w:numId w:val="22"/>
        </w:numPr>
      </w:pPr>
      <w:r w:rsidRPr="00FA1A00">
        <w:t>U.S., Canada, Mexico</w:t>
      </w:r>
    </w:p>
    <w:p w14:paraId="628073C1" w14:textId="77777777" w:rsidR="00FA1A00" w:rsidRPr="00FA1A00" w:rsidRDefault="00FA1A00" w:rsidP="00FA1A00">
      <w:pPr>
        <w:numPr>
          <w:ilvl w:val="0"/>
          <w:numId w:val="22"/>
        </w:numPr>
      </w:pPr>
      <w:r w:rsidRPr="00FA1A00">
        <w:t>Segment Revenue Forecasts and Country-Level Insights</w:t>
      </w:r>
    </w:p>
    <w:p w14:paraId="74E59484" w14:textId="77777777" w:rsidR="00FA1A00" w:rsidRPr="00FA1A00" w:rsidRDefault="00FA1A00" w:rsidP="00FA1A00">
      <w:r w:rsidRPr="00FA1A00">
        <w:rPr>
          <w:b/>
          <w:bCs/>
        </w:rPr>
        <w:t>Europe:</w:t>
      </w:r>
    </w:p>
    <w:p w14:paraId="267F9141" w14:textId="77777777" w:rsidR="00FA1A00" w:rsidRPr="00FA1A00" w:rsidRDefault="00FA1A00" w:rsidP="00FA1A00">
      <w:pPr>
        <w:numPr>
          <w:ilvl w:val="0"/>
          <w:numId w:val="23"/>
        </w:numPr>
      </w:pPr>
      <w:r w:rsidRPr="00FA1A00">
        <w:t>Germany, UK, France, Italy, Spain, Rest of Europe</w:t>
      </w:r>
    </w:p>
    <w:p w14:paraId="06F4237D" w14:textId="77777777" w:rsidR="00FA1A00" w:rsidRPr="00FA1A00" w:rsidRDefault="00FA1A00" w:rsidP="00FA1A00">
      <w:r w:rsidRPr="00FA1A00">
        <w:rPr>
          <w:b/>
          <w:bCs/>
        </w:rPr>
        <w:t>Asia-Pacific:</w:t>
      </w:r>
    </w:p>
    <w:p w14:paraId="5F0220B7" w14:textId="77777777" w:rsidR="00FA1A00" w:rsidRPr="00FA1A00" w:rsidRDefault="00FA1A00" w:rsidP="00FA1A00">
      <w:pPr>
        <w:numPr>
          <w:ilvl w:val="0"/>
          <w:numId w:val="24"/>
        </w:numPr>
      </w:pPr>
      <w:r w:rsidRPr="00FA1A00">
        <w:t>China, India, Japan, South Korea, Rest of Asia-Pacific</w:t>
      </w:r>
    </w:p>
    <w:p w14:paraId="6FADF00F" w14:textId="77777777" w:rsidR="00FA1A00" w:rsidRPr="00FA1A00" w:rsidRDefault="00FA1A00" w:rsidP="00FA1A00">
      <w:r w:rsidRPr="00FA1A00">
        <w:rPr>
          <w:b/>
          <w:bCs/>
        </w:rPr>
        <w:t>Latin America:</w:t>
      </w:r>
    </w:p>
    <w:p w14:paraId="7EDF58A5" w14:textId="77777777" w:rsidR="00FA1A00" w:rsidRPr="00FA1A00" w:rsidRDefault="00FA1A00" w:rsidP="00FA1A00">
      <w:pPr>
        <w:numPr>
          <w:ilvl w:val="0"/>
          <w:numId w:val="25"/>
        </w:numPr>
      </w:pPr>
      <w:r w:rsidRPr="00FA1A00">
        <w:t>Brazil, Argentina, Rest of Latin America</w:t>
      </w:r>
    </w:p>
    <w:p w14:paraId="5958B30B" w14:textId="77777777" w:rsidR="00FA1A00" w:rsidRPr="00FA1A00" w:rsidRDefault="00FA1A00" w:rsidP="00FA1A00">
      <w:r w:rsidRPr="00FA1A00">
        <w:rPr>
          <w:b/>
          <w:bCs/>
        </w:rPr>
        <w:t>Middle East &amp; Africa:</w:t>
      </w:r>
    </w:p>
    <w:p w14:paraId="3AD985A3" w14:textId="77777777" w:rsidR="00FA1A00" w:rsidRPr="00FA1A00" w:rsidRDefault="00FA1A00" w:rsidP="00FA1A00">
      <w:pPr>
        <w:numPr>
          <w:ilvl w:val="0"/>
          <w:numId w:val="26"/>
        </w:numPr>
      </w:pPr>
      <w:r w:rsidRPr="00FA1A00">
        <w:t>GCC Countries, South Africa, Rest of MEA</w:t>
      </w:r>
    </w:p>
    <w:p w14:paraId="45E8937C" w14:textId="77777777" w:rsidR="00FA1A00" w:rsidRPr="00FA1A00" w:rsidRDefault="00FA1A00" w:rsidP="00FA1A00">
      <w:r w:rsidRPr="00FA1A00">
        <w:pict w14:anchorId="3DFA9C81">
          <v:rect id="_x0000_i1378" style="width:0;height:1.5pt" o:hralign="center" o:hrstd="t" o:hr="t" fillcolor="#a0a0a0" stroked="f"/>
        </w:pict>
      </w:r>
    </w:p>
    <w:p w14:paraId="066ECAA7" w14:textId="77777777" w:rsidR="00FA1A00" w:rsidRPr="00FA1A00" w:rsidRDefault="00FA1A00" w:rsidP="00FA1A00">
      <w:pPr>
        <w:rPr>
          <w:b/>
          <w:bCs/>
        </w:rPr>
      </w:pPr>
      <w:r w:rsidRPr="00FA1A00">
        <w:rPr>
          <w:b/>
          <w:bCs/>
        </w:rPr>
        <w:t>Key Players and Competitive Analysis</w:t>
      </w:r>
    </w:p>
    <w:p w14:paraId="63610A89" w14:textId="77777777" w:rsidR="00FA1A00" w:rsidRPr="00FA1A00" w:rsidRDefault="00FA1A00" w:rsidP="00FA1A00">
      <w:pPr>
        <w:numPr>
          <w:ilvl w:val="0"/>
          <w:numId w:val="27"/>
        </w:numPr>
      </w:pPr>
      <w:r w:rsidRPr="00FA1A00">
        <w:t>Medtronic</w:t>
      </w:r>
    </w:p>
    <w:p w14:paraId="1CDE0782" w14:textId="77777777" w:rsidR="00FA1A00" w:rsidRPr="00FA1A00" w:rsidRDefault="00FA1A00" w:rsidP="00FA1A00">
      <w:pPr>
        <w:numPr>
          <w:ilvl w:val="0"/>
          <w:numId w:val="27"/>
        </w:numPr>
      </w:pPr>
      <w:proofErr w:type="spellStart"/>
      <w:r w:rsidRPr="00FA1A00">
        <w:t>CooperSurgical</w:t>
      </w:r>
      <w:proofErr w:type="spellEnd"/>
    </w:p>
    <w:p w14:paraId="0CD2C29F" w14:textId="77777777" w:rsidR="00FA1A00" w:rsidRPr="00FA1A00" w:rsidRDefault="00FA1A00" w:rsidP="00FA1A00">
      <w:pPr>
        <w:numPr>
          <w:ilvl w:val="0"/>
          <w:numId w:val="27"/>
        </w:numPr>
      </w:pPr>
      <w:proofErr w:type="spellStart"/>
      <w:r w:rsidRPr="00FA1A00">
        <w:t>Brymill</w:t>
      </w:r>
      <w:proofErr w:type="spellEnd"/>
      <w:r w:rsidRPr="00FA1A00">
        <w:t xml:space="preserve"> Cryogenic Systems</w:t>
      </w:r>
    </w:p>
    <w:p w14:paraId="0C8110AD" w14:textId="77777777" w:rsidR="00FA1A00" w:rsidRPr="00FA1A00" w:rsidRDefault="00FA1A00" w:rsidP="00FA1A00">
      <w:pPr>
        <w:numPr>
          <w:ilvl w:val="0"/>
          <w:numId w:val="27"/>
        </w:numPr>
      </w:pPr>
      <w:proofErr w:type="spellStart"/>
      <w:r w:rsidRPr="00FA1A00">
        <w:t>Metrum</w:t>
      </w:r>
      <w:proofErr w:type="spellEnd"/>
      <w:r w:rsidRPr="00FA1A00">
        <w:t xml:space="preserve"> </w:t>
      </w:r>
      <w:proofErr w:type="spellStart"/>
      <w:r w:rsidRPr="00FA1A00">
        <w:t>Cryoflex</w:t>
      </w:r>
      <w:proofErr w:type="spellEnd"/>
    </w:p>
    <w:p w14:paraId="4E697831" w14:textId="77777777" w:rsidR="00FA1A00" w:rsidRPr="00FA1A00" w:rsidRDefault="00FA1A00" w:rsidP="00FA1A00">
      <w:pPr>
        <w:numPr>
          <w:ilvl w:val="0"/>
          <w:numId w:val="27"/>
        </w:numPr>
      </w:pPr>
      <w:proofErr w:type="spellStart"/>
      <w:r w:rsidRPr="00FA1A00">
        <w:t>IceCure</w:t>
      </w:r>
      <w:proofErr w:type="spellEnd"/>
      <w:r w:rsidRPr="00FA1A00">
        <w:t xml:space="preserve"> Medical</w:t>
      </w:r>
    </w:p>
    <w:p w14:paraId="3F34C43F" w14:textId="77777777" w:rsidR="00FA1A00" w:rsidRPr="00FA1A00" w:rsidRDefault="00FA1A00" w:rsidP="00FA1A00">
      <w:pPr>
        <w:numPr>
          <w:ilvl w:val="0"/>
          <w:numId w:val="27"/>
        </w:numPr>
      </w:pPr>
      <w:proofErr w:type="spellStart"/>
      <w:r w:rsidRPr="00FA1A00">
        <w:t>Erbe</w:t>
      </w:r>
      <w:proofErr w:type="spellEnd"/>
      <w:r w:rsidRPr="00FA1A00">
        <w:t xml:space="preserve"> </w:t>
      </w:r>
      <w:proofErr w:type="spellStart"/>
      <w:r w:rsidRPr="00FA1A00">
        <w:t>Elektromedizin</w:t>
      </w:r>
      <w:proofErr w:type="spellEnd"/>
      <w:r w:rsidRPr="00FA1A00">
        <w:t xml:space="preserve"> GmbH</w:t>
      </w:r>
    </w:p>
    <w:p w14:paraId="6659738F" w14:textId="77777777" w:rsidR="00FA1A00" w:rsidRPr="00FA1A00" w:rsidRDefault="00FA1A00" w:rsidP="00FA1A00">
      <w:pPr>
        <w:numPr>
          <w:ilvl w:val="0"/>
          <w:numId w:val="27"/>
        </w:numPr>
      </w:pPr>
      <w:r w:rsidRPr="00FA1A00">
        <w:t>Galil Medical (Varian)</w:t>
      </w:r>
    </w:p>
    <w:p w14:paraId="10B32A84" w14:textId="77777777" w:rsidR="00FA1A00" w:rsidRPr="00FA1A00" w:rsidRDefault="00FA1A00" w:rsidP="00FA1A00">
      <w:r w:rsidRPr="00FA1A00">
        <w:pict w14:anchorId="5252D861">
          <v:rect id="_x0000_i1379" style="width:0;height:1.5pt" o:hralign="center" o:hrstd="t" o:hr="t" fillcolor="#a0a0a0" stroked="f"/>
        </w:pict>
      </w:r>
    </w:p>
    <w:p w14:paraId="4472BD34" w14:textId="77777777" w:rsidR="00FA1A00" w:rsidRPr="00FA1A00" w:rsidRDefault="00FA1A00" w:rsidP="00FA1A00">
      <w:pPr>
        <w:rPr>
          <w:b/>
          <w:bCs/>
        </w:rPr>
      </w:pPr>
      <w:r w:rsidRPr="00FA1A00">
        <w:rPr>
          <w:b/>
          <w:bCs/>
        </w:rPr>
        <w:t>Appendix</w:t>
      </w:r>
    </w:p>
    <w:p w14:paraId="00D15706" w14:textId="77777777" w:rsidR="00FA1A00" w:rsidRPr="00FA1A00" w:rsidRDefault="00FA1A00" w:rsidP="00FA1A00">
      <w:pPr>
        <w:numPr>
          <w:ilvl w:val="0"/>
          <w:numId w:val="28"/>
        </w:numPr>
      </w:pPr>
      <w:r w:rsidRPr="00FA1A00">
        <w:t>Abbreviations and Terminologies</w:t>
      </w:r>
    </w:p>
    <w:p w14:paraId="7A044091" w14:textId="77777777" w:rsidR="00FA1A00" w:rsidRPr="00FA1A00" w:rsidRDefault="00FA1A00" w:rsidP="00FA1A00">
      <w:pPr>
        <w:numPr>
          <w:ilvl w:val="0"/>
          <w:numId w:val="28"/>
        </w:numPr>
      </w:pPr>
      <w:r w:rsidRPr="00FA1A00">
        <w:t>References and Source List</w:t>
      </w:r>
    </w:p>
    <w:p w14:paraId="102DEE25" w14:textId="77777777" w:rsidR="00FA1A00" w:rsidRPr="00FA1A00" w:rsidRDefault="00FA1A00" w:rsidP="00FA1A00">
      <w:r w:rsidRPr="00FA1A00">
        <w:lastRenderedPageBreak/>
        <w:pict w14:anchorId="4F43E112">
          <v:rect id="_x0000_i1380" style="width:0;height:1.5pt" o:hralign="center" o:hrstd="t" o:hr="t" fillcolor="#a0a0a0" stroked="f"/>
        </w:pict>
      </w:r>
    </w:p>
    <w:p w14:paraId="4D15BD02" w14:textId="77777777" w:rsidR="00FA1A00" w:rsidRPr="00FA1A00" w:rsidRDefault="00FA1A00" w:rsidP="00FA1A00">
      <w:pPr>
        <w:rPr>
          <w:b/>
          <w:bCs/>
        </w:rPr>
      </w:pPr>
      <w:r w:rsidRPr="00FA1A00">
        <w:rPr>
          <w:b/>
          <w:bCs/>
        </w:rPr>
        <w:t>List of Tables</w:t>
      </w:r>
    </w:p>
    <w:p w14:paraId="5600DF13" w14:textId="77777777" w:rsidR="00FA1A00" w:rsidRPr="00FA1A00" w:rsidRDefault="00FA1A00" w:rsidP="00FA1A00">
      <w:pPr>
        <w:numPr>
          <w:ilvl w:val="0"/>
          <w:numId w:val="29"/>
        </w:numPr>
      </w:pPr>
      <w:r w:rsidRPr="00FA1A00">
        <w:t>Market Size by Product Type, Application, End User, and Region (2024–2030)</w:t>
      </w:r>
    </w:p>
    <w:p w14:paraId="7A7AC493" w14:textId="77777777" w:rsidR="00FA1A00" w:rsidRPr="00FA1A00" w:rsidRDefault="00FA1A00" w:rsidP="00FA1A00">
      <w:pPr>
        <w:numPr>
          <w:ilvl w:val="0"/>
          <w:numId w:val="29"/>
        </w:numPr>
      </w:pPr>
      <w:r w:rsidRPr="00FA1A00">
        <w:t>Regional Market Breakdown by Product Type and Application</w:t>
      </w:r>
    </w:p>
    <w:p w14:paraId="52D43217" w14:textId="77777777" w:rsidR="00FA1A00" w:rsidRPr="00FA1A00" w:rsidRDefault="00FA1A00" w:rsidP="00FA1A00">
      <w:r w:rsidRPr="00FA1A00">
        <w:pict w14:anchorId="7A1E5597">
          <v:rect id="_x0000_i1381" style="width:0;height:1.5pt" o:hralign="center" o:hrstd="t" o:hr="t" fillcolor="#a0a0a0" stroked="f"/>
        </w:pict>
      </w:r>
    </w:p>
    <w:p w14:paraId="31926B68" w14:textId="77777777" w:rsidR="00FA1A00" w:rsidRPr="00FA1A00" w:rsidRDefault="00FA1A00" w:rsidP="00FA1A00">
      <w:pPr>
        <w:rPr>
          <w:b/>
          <w:bCs/>
        </w:rPr>
      </w:pPr>
      <w:r w:rsidRPr="00FA1A00">
        <w:rPr>
          <w:b/>
          <w:bCs/>
        </w:rPr>
        <w:t>List of Figures</w:t>
      </w:r>
    </w:p>
    <w:p w14:paraId="592F4075" w14:textId="77777777" w:rsidR="00FA1A00" w:rsidRPr="00FA1A00" w:rsidRDefault="00FA1A00" w:rsidP="00FA1A00">
      <w:pPr>
        <w:numPr>
          <w:ilvl w:val="0"/>
          <w:numId w:val="30"/>
        </w:numPr>
      </w:pPr>
      <w:r w:rsidRPr="00FA1A00">
        <w:t>Market Drivers, Restraints, and Opportunities</w:t>
      </w:r>
    </w:p>
    <w:p w14:paraId="04C8B3E1" w14:textId="77777777" w:rsidR="00FA1A00" w:rsidRPr="00FA1A00" w:rsidRDefault="00FA1A00" w:rsidP="00FA1A00">
      <w:pPr>
        <w:numPr>
          <w:ilvl w:val="0"/>
          <w:numId w:val="30"/>
        </w:numPr>
      </w:pPr>
      <w:r w:rsidRPr="00FA1A00">
        <w:t>Regional Adoption Snapshot</w:t>
      </w:r>
    </w:p>
    <w:p w14:paraId="22A97D61" w14:textId="77777777" w:rsidR="00FA1A00" w:rsidRPr="00FA1A00" w:rsidRDefault="00FA1A00" w:rsidP="00FA1A00">
      <w:pPr>
        <w:numPr>
          <w:ilvl w:val="0"/>
          <w:numId w:val="30"/>
        </w:numPr>
      </w:pPr>
      <w:r w:rsidRPr="00FA1A00">
        <w:t>Competitive Positioning and Market Share</w:t>
      </w:r>
    </w:p>
    <w:p w14:paraId="5B3BC662" w14:textId="77777777" w:rsidR="00FA1A00" w:rsidRPr="00FA1A00" w:rsidRDefault="00FA1A00" w:rsidP="00FA1A00">
      <w:pPr>
        <w:numPr>
          <w:ilvl w:val="0"/>
          <w:numId w:val="30"/>
        </w:numPr>
      </w:pPr>
      <w:r w:rsidRPr="00FA1A00">
        <w:t>Key Strategic Initiatives by Leading Companies</w:t>
      </w:r>
    </w:p>
    <w:p w14:paraId="1F3676C5" w14:textId="77777777" w:rsidR="00FA1A00" w:rsidRPr="00FA1A00" w:rsidRDefault="00FA1A00" w:rsidP="00FA1A00">
      <w:pPr>
        <w:numPr>
          <w:ilvl w:val="0"/>
          <w:numId w:val="30"/>
        </w:numPr>
      </w:pPr>
      <w:r w:rsidRPr="00FA1A00">
        <w:t>Forecast Comparison: Product Type and End User Segments</w:t>
      </w:r>
    </w:p>
    <w:p w14:paraId="2C89F948"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6661"/>
    <w:multiLevelType w:val="multilevel"/>
    <w:tmpl w:val="EB2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92616"/>
    <w:multiLevelType w:val="multilevel"/>
    <w:tmpl w:val="A6C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2329"/>
    <w:multiLevelType w:val="multilevel"/>
    <w:tmpl w:val="2E4E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F25F0"/>
    <w:multiLevelType w:val="multilevel"/>
    <w:tmpl w:val="3822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F25C9"/>
    <w:multiLevelType w:val="multilevel"/>
    <w:tmpl w:val="9B2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C6AD7"/>
    <w:multiLevelType w:val="multilevel"/>
    <w:tmpl w:val="EF74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67D5E"/>
    <w:multiLevelType w:val="multilevel"/>
    <w:tmpl w:val="9F26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F2C83"/>
    <w:multiLevelType w:val="multilevel"/>
    <w:tmpl w:val="905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11F01"/>
    <w:multiLevelType w:val="multilevel"/>
    <w:tmpl w:val="4DBE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2014E"/>
    <w:multiLevelType w:val="multilevel"/>
    <w:tmpl w:val="5B14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84120"/>
    <w:multiLevelType w:val="multilevel"/>
    <w:tmpl w:val="6528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505EB"/>
    <w:multiLevelType w:val="multilevel"/>
    <w:tmpl w:val="8BC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D12CB"/>
    <w:multiLevelType w:val="multilevel"/>
    <w:tmpl w:val="6D44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A3ADC"/>
    <w:multiLevelType w:val="multilevel"/>
    <w:tmpl w:val="A21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E3F10"/>
    <w:multiLevelType w:val="multilevel"/>
    <w:tmpl w:val="32B0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E20236"/>
    <w:multiLevelType w:val="multilevel"/>
    <w:tmpl w:val="FA96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9F4DB8"/>
    <w:multiLevelType w:val="multilevel"/>
    <w:tmpl w:val="B44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760D4"/>
    <w:multiLevelType w:val="multilevel"/>
    <w:tmpl w:val="0252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86DA1"/>
    <w:multiLevelType w:val="multilevel"/>
    <w:tmpl w:val="31C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62215"/>
    <w:multiLevelType w:val="multilevel"/>
    <w:tmpl w:val="86FC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A2884"/>
    <w:multiLevelType w:val="multilevel"/>
    <w:tmpl w:val="2B98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D5E69"/>
    <w:multiLevelType w:val="multilevel"/>
    <w:tmpl w:val="4DD0B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1B7A93"/>
    <w:multiLevelType w:val="multilevel"/>
    <w:tmpl w:val="358A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367CBE"/>
    <w:multiLevelType w:val="multilevel"/>
    <w:tmpl w:val="98A0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31CD0"/>
    <w:multiLevelType w:val="multilevel"/>
    <w:tmpl w:val="2B6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23493"/>
    <w:multiLevelType w:val="multilevel"/>
    <w:tmpl w:val="725A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B05706"/>
    <w:multiLevelType w:val="multilevel"/>
    <w:tmpl w:val="6E9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A1451"/>
    <w:multiLevelType w:val="multilevel"/>
    <w:tmpl w:val="50E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23E22"/>
    <w:multiLevelType w:val="multilevel"/>
    <w:tmpl w:val="DD2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57B0C"/>
    <w:multiLevelType w:val="multilevel"/>
    <w:tmpl w:val="B7A2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287853">
    <w:abstractNumId w:val="2"/>
  </w:num>
  <w:num w:numId="2" w16cid:durableId="1922061268">
    <w:abstractNumId w:val="21"/>
  </w:num>
  <w:num w:numId="3" w16cid:durableId="1798571677">
    <w:abstractNumId w:val="9"/>
  </w:num>
  <w:num w:numId="4" w16cid:durableId="1673484483">
    <w:abstractNumId w:val="15"/>
  </w:num>
  <w:num w:numId="5" w16cid:durableId="1028920116">
    <w:abstractNumId w:val="22"/>
  </w:num>
  <w:num w:numId="6" w16cid:durableId="854150380">
    <w:abstractNumId w:val="6"/>
  </w:num>
  <w:num w:numId="7" w16cid:durableId="592906279">
    <w:abstractNumId w:val="14"/>
  </w:num>
  <w:num w:numId="8" w16cid:durableId="654649344">
    <w:abstractNumId w:val="27"/>
  </w:num>
  <w:num w:numId="9" w16cid:durableId="332799010">
    <w:abstractNumId w:val="3"/>
  </w:num>
  <w:num w:numId="10" w16cid:durableId="1492914870">
    <w:abstractNumId w:val="25"/>
  </w:num>
  <w:num w:numId="11" w16cid:durableId="2051763118">
    <w:abstractNumId w:val="20"/>
  </w:num>
  <w:num w:numId="12" w16cid:durableId="1455903315">
    <w:abstractNumId w:val="12"/>
  </w:num>
  <w:num w:numId="13" w16cid:durableId="1621915405">
    <w:abstractNumId w:val="26"/>
  </w:num>
  <w:num w:numId="14" w16cid:durableId="941575829">
    <w:abstractNumId w:val="28"/>
  </w:num>
  <w:num w:numId="15" w16cid:durableId="135533712">
    <w:abstractNumId w:val="19"/>
  </w:num>
  <w:num w:numId="16" w16cid:durableId="1018774680">
    <w:abstractNumId w:val="5"/>
  </w:num>
  <w:num w:numId="17" w16cid:durableId="712577703">
    <w:abstractNumId w:val="13"/>
  </w:num>
  <w:num w:numId="18" w16cid:durableId="1381319569">
    <w:abstractNumId w:val="10"/>
  </w:num>
  <w:num w:numId="19" w16cid:durableId="1033728061">
    <w:abstractNumId w:val="18"/>
  </w:num>
  <w:num w:numId="20" w16cid:durableId="193426208">
    <w:abstractNumId w:val="7"/>
  </w:num>
  <w:num w:numId="21" w16cid:durableId="1216311026">
    <w:abstractNumId w:val="24"/>
  </w:num>
  <w:num w:numId="22" w16cid:durableId="98835148">
    <w:abstractNumId w:val="1"/>
  </w:num>
  <w:num w:numId="23" w16cid:durableId="516042902">
    <w:abstractNumId w:val="8"/>
  </w:num>
  <w:num w:numId="24" w16cid:durableId="1514107686">
    <w:abstractNumId w:val="4"/>
  </w:num>
  <w:num w:numId="25" w16cid:durableId="1318412883">
    <w:abstractNumId w:val="16"/>
  </w:num>
  <w:num w:numId="26" w16cid:durableId="1248997822">
    <w:abstractNumId w:val="11"/>
  </w:num>
  <w:num w:numId="27" w16cid:durableId="738793292">
    <w:abstractNumId w:val="23"/>
  </w:num>
  <w:num w:numId="28" w16cid:durableId="1432582428">
    <w:abstractNumId w:val="0"/>
  </w:num>
  <w:num w:numId="29" w16cid:durableId="661083670">
    <w:abstractNumId w:val="29"/>
  </w:num>
  <w:num w:numId="30" w16cid:durableId="53747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59"/>
    <w:rsid w:val="00240979"/>
    <w:rsid w:val="002C0D59"/>
    <w:rsid w:val="00783733"/>
    <w:rsid w:val="0082115F"/>
    <w:rsid w:val="00FA1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CBED"/>
  <w15:chartTrackingRefBased/>
  <w15:docId w15:val="{D7C9A518-0177-44DD-B3FA-11DEE5D3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D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D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0D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0D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0D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0D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0D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D5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D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C0D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C0D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0D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0D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0D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0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D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D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0D59"/>
    <w:pPr>
      <w:spacing w:before="160"/>
      <w:jc w:val="center"/>
    </w:pPr>
    <w:rPr>
      <w:i/>
      <w:iCs/>
      <w:color w:val="404040" w:themeColor="text1" w:themeTint="BF"/>
    </w:rPr>
  </w:style>
  <w:style w:type="character" w:customStyle="1" w:styleId="QuoteChar">
    <w:name w:val="Quote Char"/>
    <w:basedOn w:val="DefaultParagraphFont"/>
    <w:link w:val="Quote"/>
    <w:uiPriority w:val="29"/>
    <w:rsid w:val="002C0D59"/>
    <w:rPr>
      <w:i/>
      <w:iCs/>
      <w:color w:val="404040" w:themeColor="text1" w:themeTint="BF"/>
    </w:rPr>
  </w:style>
  <w:style w:type="paragraph" w:styleId="ListParagraph">
    <w:name w:val="List Paragraph"/>
    <w:basedOn w:val="Normal"/>
    <w:uiPriority w:val="34"/>
    <w:qFormat/>
    <w:rsid w:val="002C0D59"/>
    <w:pPr>
      <w:ind w:left="720"/>
      <w:contextualSpacing/>
    </w:pPr>
  </w:style>
  <w:style w:type="character" w:styleId="IntenseEmphasis">
    <w:name w:val="Intense Emphasis"/>
    <w:basedOn w:val="DefaultParagraphFont"/>
    <w:uiPriority w:val="21"/>
    <w:qFormat/>
    <w:rsid w:val="002C0D59"/>
    <w:rPr>
      <w:i/>
      <w:iCs/>
      <w:color w:val="0F4761" w:themeColor="accent1" w:themeShade="BF"/>
    </w:rPr>
  </w:style>
  <w:style w:type="paragraph" w:styleId="IntenseQuote">
    <w:name w:val="Intense Quote"/>
    <w:basedOn w:val="Normal"/>
    <w:next w:val="Normal"/>
    <w:link w:val="IntenseQuoteChar"/>
    <w:uiPriority w:val="30"/>
    <w:qFormat/>
    <w:rsid w:val="002C0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D59"/>
    <w:rPr>
      <w:i/>
      <w:iCs/>
      <w:color w:val="0F4761" w:themeColor="accent1" w:themeShade="BF"/>
    </w:rPr>
  </w:style>
  <w:style w:type="character" w:styleId="IntenseReference">
    <w:name w:val="Intense Reference"/>
    <w:basedOn w:val="DefaultParagraphFont"/>
    <w:uiPriority w:val="32"/>
    <w:qFormat/>
    <w:rsid w:val="002C0D59"/>
    <w:rPr>
      <w:b/>
      <w:bCs/>
      <w:smallCaps/>
      <w:color w:val="0F4761" w:themeColor="accent1" w:themeShade="BF"/>
      <w:spacing w:val="5"/>
    </w:rPr>
  </w:style>
  <w:style w:type="character" w:styleId="Hyperlink">
    <w:name w:val="Hyperlink"/>
    <w:basedOn w:val="DefaultParagraphFont"/>
    <w:uiPriority w:val="99"/>
    <w:unhideWhenUsed/>
    <w:rsid w:val="00FA1A00"/>
    <w:rPr>
      <w:color w:val="467886" w:themeColor="hyperlink"/>
      <w:u w:val="single"/>
    </w:rPr>
  </w:style>
  <w:style w:type="character" w:styleId="UnresolvedMention">
    <w:name w:val="Unresolved Mention"/>
    <w:basedOn w:val="DefaultParagraphFont"/>
    <w:uiPriority w:val="99"/>
    <w:semiHidden/>
    <w:unhideWhenUsed/>
    <w:rsid w:val="00FA1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475433">
      <w:bodyDiv w:val="1"/>
      <w:marLeft w:val="0"/>
      <w:marRight w:val="0"/>
      <w:marTop w:val="0"/>
      <w:marBottom w:val="0"/>
      <w:divBdr>
        <w:top w:val="none" w:sz="0" w:space="0" w:color="auto"/>
        <w:left w:val="none" w:sz="0" w:space="0" w:color="auto"/>
        <w:bottom w:val="none" w:sz="0" w:space="0" w:color="auto"/>
        <w:right w:val="none" w:sz="0" w:space="0" w:color="auto"/>
      </w:divBdr>
      <w:divsChild>
        <w:div w:id="296685378">
          <w:marLeft w:val="0"/>
          <w:marRight w:val="0"/>
          <w:marTop w:val="0"/>
          <w:marBottom w:val="0"/>
          <w:divBdr>
            <w:top w:val="none" w:sz="0" w:space="0" w:color="auto"/>
            <w:left w:val="none" w:sz="0" w:space="0" w:color="auto"/>
            <w:bottom w:val="none" w:sz="0" w:space="0" w:color="auto"/>
            <w:right w:val="none" w:sz="0" w:space="0" w:color="auto"/>
          </w:divBdr>
          <w:divsChild>
            <w:div w:id="82386096">
              <w:marLeft w:val="0"/>
              <w:marRight w:val="0"/>
              <w:marTop w:val="0"/>
              <w:marBottom w:val="0"/>
              <w:divBdr>
                <w:top w:val="none" w:sz="0" w:space="0" w:color="auto"/>
                <w:left w:val="none" w:sz="0" w:space="0" w:color="auto"/>
                <w:bottom w:val="none" w:sz="0" w:space="0" w:color="auto"/>
                <w:right w:val="none" w:sz="0" w:space="0" w:color="auto"/>
              </w:divBdr>
              <w:divsChild>
                <w:div w:id="1104837434">
                  <w:marLeft w:val="0"/>
                  <w:marRight w:val="0"/>
                  <w:marTop w:val="0"/>
                  <w:marBottom w:val="0"/>
                  <w:divBdr>
                    <w:top w:val="none" w:sz="0" w:space="0" w:color="auto"/>
                    <w:left w:val="none" w:sz="0" w:space="0" w:color="auto"/>
                    <w:bottom w:val="none" w:sz="0" w:space="0" w:color="auto"/>
                    <w:right w:val="none" w:sz="0" w:space="0" w:color="auto"/>
                  </w:divBdr>
                  <w:divsChild>
                    <w:div w:id="701438466">
                      <w:marLeft w:val="0"/>
                      <w:marRight w:val="0"/>
                      <w:marTop w:val="0"/>
                      <w:marBottom w:val="0"/>
                      <w:divBdr>
                        <w:top w:val="none" w:sz="0" w:space="0" w:color="auto"/>
                        <w:left w:val="none" w:sz="0" w:space="0" w:color="auto"/>
                        <w:bottom w:val="none" w:sz="0" w:space="0" w:color="auto"/>
                        <w:right w:val="none" w:sz="0" w:space="0" w:color="auto"/>
                      </w:divBdr>
                      <w:divsChild>
                        <w:div w:id="710493273">
                          <w:marLeft w:val="0"/>
                          <w:marRight w:val="0"/>
                          <w:marTop w:val="0"/>
                          <w:marBottom w:val="0"/>
                          <w:divBdr>
                            <w:top w:val="none" w:sz="0" w:space="0" w:color="auto"/>
                            <w:left w:val="none" w:sz="0" w:space="0" w:color="auto"/>
                            <w:bottom w:val="none" w:sz="0" w:space="0" w:color="auto"/>
                            <w:right w:val="none" w:sz="0" w:space="0" w:color="auto"/>
                          </w:divBdr>
                          <w:divsChild>
                            <w:div w:id="1303581778">
                              <w:marLeft w:val="0"/>
                              <w:marRight w:val="0"/>
                              <w:marTop w:val="0"/>
                              <w:marBottom w:val="0"/>
                              <w:divBdr>
                                <w:top w:val="none" w:sz="0" w:space="0" w:color="auto"/>
                                <w:left w:val="none" w:sz="0" w:space="0" w:color="auto"/>
                                <w:bottom w:val="none" w:sz="0" w:space="0" w:color="auto"/>
                                <w:right w:val="none" w:sz="0" w:space="0" w:color="auto"/>
                              </w:divBdr>
                              <w:divsChild>
                                <w:div w:id="1117719798">
                                  <w:marLeft w:val="0"/>
                                  <w:marRight w:val="0"/>
                                  <w:marTop w:val="0"/>
                                  <w:marBottom w:val="0"/>
                                  <w:divBdr>
                                    <w:top w:val="none" w:sz="0" w:space="0" w:color="auto"/>
                                    <w:left w:val="none" w:sz="0" w:space="0" w:color="auto"/>
                                    <w:bottom w:val="none" w:sz="0" w:space="0" w:color="auto"/>
                                    <w:right w:val="none" w:sz="0" w:space="0" w:color="auto"/>
                                  </w:divBdr>
                                  <w:divsChild>
                                    <w:div w:id="20712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770891">
          <w:marLeft w:val="0"/>
          <w:marRight w:val="0"/>
          <w:marTop w:val="0"/>
          <w:marBottom w:val="0"/>
          <w:divBdr>
            <w:top w:val="none" w:sz="0" w:space="0" w:color="auto"/>
            <w:left w:val="none" w:sz="0" w:space="0" w:color="auto"/>
            <w:bottom w:val="none" w:sz="0" w:space="0" w:color="auto"/>
            <w:right w:val="none" w:sz="0" w:space="0" w:color="auto"/>
          </w:divBdr>
          <w:divsChild>
            <w:div w:id="23097299">
              <w:marLeft w:val="0"/>
              <w:marRight w:val="0"/>
              <w:marTop w:val="0"/>
              <w:marBottom w:val="0"/>
              <w:divBdr>
                <w:top w:val="none" w:sz="0" w:space="0" w:color="auto"/>
                <w:left w:val="none" w:sz="0" w:space="0" w:color="auto"/>
                <w:bottom w:val="none" w:sz="0" w:space="0" w:color="auto"/>
                <w:right w:val="none" w:sz="0" w:space="0" w:color="auto"/>
              </w:divBdr>
              <w:divsChild>
                <w:div w:id="1359500778">
                  <w:marLeft w:val="0"/>
                  <w:marRight w:val="0"/>
                  <w:marTop w:val="0"/>
                  <w:marBottom w:val="0"/>
                  <w:divBdr>
                    <w:top w:val="none" w:sz="0" w:space="0" w:color="auto"/>
                    <w:left w:val="none" w:sz="0" w:space="0" w:color="auto"/>
                    <w:bottom w:val="none" w:sz="0" w:space="0" w:color="auto"/>
                    <w:right w:val="none" w:sz="0" w:space="0" w:color="auto"/>
                  </w:divBdr>
                  <w:divsChild>
                    <w:div w:id="2040889201">
                      <w:marLeft w:val="0"/>
                      <w:marRight w:val="0"/>
                      <w:marTop w:val="0"/>
                      <w:marBottom w:val="0"/>
                      <w:divBdr>
                        <w:top w:val="none" w:sz="0" w:space="0" w:color="auto"/>
                        <w:left w:val="none" w:sz="0" w:space="0" w:color="auto"/>
                        <w:bottom w:val="none" w:sz="0" w:space="0" w:color="auto"/>
                        <w:right w:val="none" w:sz="0" w:space="0" w:color="auto"/>
                      </w:divBdr>
                      <w:divsChild>
                        <w:div w:id="1563368623">
                          <w:marLeft w:val="0"/>
                          <w:marRight w:val="0"/>
                          <w:marTop w:val="0"/>
                          <w:marBottom w:val="0"/>
                          <w:divBdr>
                            <w:top w:val="none" w:sz="0" w:space="0" w:color="auto"/>
                            <w:left w:val="none" w:sz="0" w:space="0" w:color="auto"/>
                            <w:bottom w:val="none" w:sz="0" w:space="0" w:color="auto"/>
                            <w:right w:val="none" w:sz="0" w:space="0" w:color="auto"/>
                          </w:divBdr>
                          <w:divsChild>
                            <w:div w:id="437676449">
                              <w:marLeft w:val="0"/>
                              <w:marRight w:val="0"/>
                              <w:marTop w:val="0"/>
                              <w:marBottom w:val="0"/>
                              <w:divBdr>
                                <w:top w:val="none" w:sz="0" w:space="0" w:color="auto"/>
                                <w:left w:val="none" w:sz="0" w:space="0" w:color="auto"/>
                                <w:bottom w:val="none" w:sz="0" w:space="0" w:color="auto"/>
                                <w:right w:val="none" w:sz="0" w:space="0" w:color="auto"/>
                              </w:divBdr>
                              <w:divsChild>
                                <w:div w:id="918056678">
                                  <w:marLeft w:val="0"/>
                                  <w:marRight w:val="0"/>
                                  <w:marTop w:val="0"/>
                                  <w:marBottom w:val="0"/>
                                  <w:divBdr>
                                    <w:top w:val="none" w:sz="0" w:space="0" w:color="auto"/>
                                    <w:left w:val="none" w:sz="0" w:space="0" w:color="auto"/>
                                    <w:bottom w:val="none" w:sz="0" w:space="0" w:color="auto"/>
                                    <w:right w:val="none" w:sz="0" w:space="0" w:color="auto"/>
                                  </w:divBdr>
                                  <w:divsChild>
                                    <w:div w:id="1245796776">
                                      <w:marLeft w:val="0"/>
                                      <w:marRight w:val="0"/>
                                      <w:marTop w:val="0"/>
                                      <w:marBottom w:val="0"/>
                                      <w:divBdr>
                                        <w:top w:val="none" w:sz="0" w:space="0" w:color="auto"/>
                                        <w:left w:val="none" w:sz="0" w:space="0" w:color="auto"/>
                                        <w:bottom w:val="none" w:sz="0" w:space="0" w:color="auto"/>
                                        <w:right w:val="none" w:sz="0" w:space="0" w:color="auto"/>
                                      </w:divBdr>
                                      <w:divsChild>
                                        <w:div w:id="156101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756167">
          <w:marLeft w:val="0"/>
          <w:marRight w:val="0"/>
          <w:marTop w:val="0"/>
          <w:marBottom w:val="0"/>
          <w:divBdr>
            <w:top w:val="none" w:sz="0" w:space="0" w:color="auto"/>
            <w:left w:val="none" w:sz="0" w:space="0" w:color="auto"/>
            <w:bottom w:val="none" w:sz="0" w:space="0" w:color="auto"/>
            <w:right w:val="none" w:sz="0" w:space="0" w:color="auto"/>
          </w:divBdr>
          <w:divsChild>
            <w:div w:id="37824563">
              <w:marLeft w:val="0"/>
              <w:marRight w:val="0"/>
              <w:marTop w:val="0"/>
              <w:marBottom w:val="0"/>
              <w:divBdr>
                <w:top w:val="none" w:sz="0" w:space="0" w:color="auto"/>
                <w:left w:val="none" w:sz="0" w:space="0" w:color="auto"/>
                <w:bottom w:val="none" w:sz="0" w:space="0" w:color="auto"/>
                <w:right w:val="none" w:sz="0" w:space="0" w:color="auto"/>
              </w:divBdr>
              <w:divsChild>
                <w:div w:id="666441436">
                  <w:marLeft w:val="0"/>
                  <w:marRight w:val="0"/>
                  <w:marTop w:val="0"/>
                  <w:marBottom w:val="0"/>
                  <w:divBdr>
                    <w:top w:val="none" w:sz="0" w:space="0" w:color="auto"/>
                    <w:left w:val="none" w:sz="0" w:space="0" w:color="auto"/>
                    <w:bottom w:val="none" w:sz="0" w:space="0" w:color="auto"/>
                    <w:right w:val="none" w:sz="0" w:space="0" w:color="auto"/>
                  </w:divBdr>
                  <w:divsChild>
                    <w:div w:id="1299723012">
                      <w:marLeft w:val="0"/>
                      <w:marRight w:val="0"/>
                      <w:marTop w:val="0"/>
                      <w:marBottom w:val="0"/>
                      <w:divBdr>
                        <w:top w:val="none" w:sz="0" w:space="0" w:color="auto"/>
                        <w:left w:val="none" w:sz="0" w:space="0" w:color="auto"/>
                        <w:bottom w:val="none" w:sz="0" w:space="0" w:color="auto"/>
                        <w:right w:val="none" w:sz="0" w:space="0" w:color="auto"/>
                      </w:divBdr>
                      <w:divsChild>
                        <w:div w:id="210386507">
                          <w:marLeft w:val="0"/>
                          <w:marRight w:val="0"/>
                          <w:marTop w:val="0"/>
                          <w:marBottom w:val="0"/>
                          <w:divBdr>
                            <w:top w:val="none" w:sz="0" w:space="0" w:color="auto"/>
                            <w:left w:val="none" w:sz="0" w:space="0" w:color="auto"/>
                            <w:bottom w:val="none" w:sz="0" w:space="0" w:color="auto"/>
                            <w:right w:val="none" w:sz="0" w:space="0" w:color="auto"/>
                          </w:divBdr>
                          <w:divsChild>
                            <w:div w:id="893152721">
                              <w:marLeft w:val="0"/>
                              <w:marRight w:val="0"/>
                              <w:marTop w:val="0"/>
                              <w:marBottom w:val="0"/>
                              <w:divBdr>
                                <w:top w:val="none" w:sz="0" w:space="0" w:color="auto"/>
                                <w:left w:val="none" w:sz="0" w:space="0" w:color="auto"/>
                                <w:bottom w:val="none" w:sz="0" w:space="0" w:color="auto"/>
                                <w:right w:val="none" w:sz="0" w:space="0" w:color="auto"/>
                              </w:divBdr>
                              <w:divsChild>
                                <w:div w:id="2077700584">
                                  <w:marLeft w:val="0"/>
                                  <w:marRight w:val="0"/>
                                  <w:marTop w:val="0"/>
                                  <w:marBottom w:val="0"/>
                                  <w:divBdr>
                                    <w:top w:val="none" w:sz="0" w:space="0" w:color="auto"/>
                                    <w:left w:val="none" w:sz="0" w:space="0" w:color="auto"/>
                                    <w:bottom w:val="none" w:sz="0" w:space="0" w:color="auto"/>
                                    <w:right w:val="none" w:sz="0" w:space="0" w:color="auto"/>
                                  </w:divBdr>
                                  <w:divsChild>
                                    <w:div w:id="20191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052835">
          <w:marLeft w:val="0"/>
          <w:marRight w:val="0"/>
          <w:marTop w:val="0"/>
          <w:marBottom w:val="0"/>
          <w:divBdr>
            <w:top w:val="none" w:sz="0" w:space="0" w:color="auto"/>
            <w:left w:val="none" w:sz="0" w:space="0" w:color="auto"/>
            <w:bottom w:val="none" w:sz="0" w:space="0" w:color="auto"/>
            <w:right w:val="none" w:sz="0" w:space="0" w:color="auto"/>
          </w:divBdr>
          <w:divsChild>
            <w:div w:id="66726654">
              <w:marLeft w:val="0"/>
              <w:marRight w:val="0"/>
              <w:marTop w:val="0"/>
              <w:marBottom w:val="0"/>
              <w:divBdr>
                <w:top w:val="none" w:sz="0" w:space="0" w:color="auto"/>
                <w:left w:val="none" w:sz="0" w:space="0" w:color="auto"/>
                <w:bottom w:val="none" w:sz="0" w:space="0" w:color="auto"/>
                <w:right w:val="none" w:sz="0" w:space="0" w:color="auto"/>
              </w:divBdr>
              <w:divsChild>
                <w:div w:id="1249968432">
                  <w:marLeft w:val="0"/>
                  <w:marRight w:val="0"/>
                  <w:marTop w:val="0"/>
                  <w:marBottom w:val="0"/>
                  <w:divBdr>
                    <w:top w:val="none" w:sz="0" w:space="0" w:color="auto"/>
                    <w:left w:val="none" w:sz="0" w:space="0" w:color="auto"/>
                    <w:bottom w:val="none" w:sz="0" w:space="0" w:color="auto"/>
                    <w:right w:val="none" w:sz="0" w:space="0" w:color="auto"/>
                  </w:divBdr>
                  <w:divsChild>
                    <w:div w:id="611936265">
                      <w:marLeft w:val="0"/>
                      <w:marRight w:val="0"/>
                      <w:marTop w:val="0"/>
                      <w:marBottom w:val="0"/>
                      <w:divBdr>
                        <w:top w:val="none" w:sz="0" w:space="0" w:color="auto"/>
                        <w:left w:val="none" w:sz="0" w:space="0" w:color="auto"/>
                        <w:bottom w:val="none" w:sz="0" w:space="0" w:color="auto"/>
                        <w:right w:val="none" w:sz="0" w:space="0" w:color="auto"/>
                      </w:divBdr>
                      <w:divsChild>
                        <w:div w:id="259414830">
                          <w:marLeft w:val="0"/>
                          <w:marRight w:val="0"/>
                          <w:marTop w:val="0"/>
                          <w:marBottom w:val="0"/>
                          <w:divBdr>
                            <w:top w:val="none" w:sz="0" w:space="0" w:color="auto"/>
                            <w:left w:val="none" w:sz="0" w:space="0" w:color="auto"/>
                            <w:bottom w:val="none" w:sz="0" w:space="0" w:color="auto"/>
                            <w:right w:val="none" w:sz="0" w:space="0" w:color="auto"/>
                          </w:divBdr>
                          <w:divsChild>
                            <w:div w:id="1337657879">
                              <w:marLeft w:val="0"/>
                              <w:marRight w:val="0"/>
                              <w:marTop w:val="0"/>
                              <w:marBottom w:val="0"/>
                              <w:divBdr>
                                <w:top w:val="none" w:sz="0" w:space="0" w:color="auto"/>
                                <w:left w:val="none" w:sz="0" w:space="0" w:color="auto"/>
                                <w:bottom w:val="none" w:sz="0" w:space="0" w:color="auto"/>
                                <w:right w:val="none" w:sz="0" w:space="0" w:color="auto"/>
                              </w:divBdr>
                              <w:divsChild>
                                <w:div w:id="1377504636">
                                  <w:marLeft w:val="0"/>
                                  <w:marRight w:val="0"/>
                                  <w:marTop w:val="0"/>
                                  <w:marBottom w:val="0"/>
                                  <w:divBdr>
                                    <w:top w:val="none" w:sz="0" w:space="0" w:color="auto"/>
                                    <w:left w:val="none" w:sz="0" w:space="0" w:color="auto"/>
                                    <w:bottom w:val="none" w:sz="0" w:space="0" w:color="auto"/>
                                    <w:right w:val="none" w:sz="0" w:space="0" w:color="auto"/>
                                  </w:divBdr>
                                  <w:divsChild>
                                    <w:div w:id="300892330">
                                      <w:marLeft w:val="0"/>
                                      <w:marRight w:val="0"/>
                                      <w:marTop w:val="0"/>
                                      <w:marBottom w:val="0"/>
                                      <w:divBdr>
                                        <w:top w:val="none" w:sz="0" w:space="0" w:color="auto"/>
                                        <w:left w:val="none" w:sz="0" w:space="0" w:color="auto"/>
                                        <w:bottom w:val="none" w:sz="0" w:space="0" w:color="auto"/>
                                        <w:right w:val="none" w:sz="0" w:space="0" w:color="auto"/>
                                      </w:divBdr>
                                      <w:divsChild>
                                        <w:div w:id="186963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831553">
          <w:marLeft w:val="0"/>
          <w:marRight w:val="0"/>
          <w:marTop w:val="0"/>
          <w:marBottom w:val="0"/>
          <w:divBdr>
            <w:top w:val="none" w:sz="0" w:space="0" w:color="auto"/>
            <w:left w:val="none" w:sz="0" w:space="0" w:color="auto"/>
            <w:bottom w:val="none" w:sz="0" w:space="0" w:color="auto"/>
            <w:right w:val="none" w:sz="0" w:space="0" w:color="auto"/>
          </w:divBdr>
          <w:divsChild>
            <w:div w:id="314141234">
              <w:marLeft w:val="0"/>
              <w:marRight w:val="0"/>
              <w:marTop w:val="0"/>
              <w:marBottom w:val="0"/>
              <w:divBdr>
                <w:top w:val="none" w:sz="0" w:space="0" w:color="auto"/>
                <w:left w:val="none" w:sz="0" w:space="0" w:color="auto"/>
                <w:bottom w:val="none" w:sz="0" w:space="0" w:color="auto"/>
                <w:right w:val="none" w:sz="0" w:space="0" w:color="auto"/>
              </w:divBdr>
              <w:divsChild>
                <w:div w:id="223955029">
                  <w:marLeft w:val="0"/>
                  <w:marRight w:val="0"/>
                  <w:marTop w:val="0"/>
                  <w:marBottom w:val="0"/>
                  <w:divBdr>
                    <w:top w:val="none" w:sz="0" w:space="0" w:color="auto"/>
                    <w:left w:val="none" w:sz="0" w:space="0" w:color="auto"/>
                    <w:bottom w:val="none" w:sz="0" w:space="0" w:color="auto"/>
                    <w:right w:val="none" w:sz="0" w:space="0" w:color="auto"/>
                  </w:divBdr>
                  <w:divsChild>
                    <w:div w:id="467552435">
                      <w:marLeft w:val="0"/>
                      <w:marRight w:val="0"/>
                      <w:marTop w:val="0"/>
                      <w:marBottom w:val="0"/>
                      <w:divBdr>
                        <w:top w:val="none" w:sz="0" w:space="0" w:color="auto"/>
                        <w:left w:val="none" w:sz="0" w:space="0" w:color="auto"/>
                        <w:bottom w:val="none" w:sz="0" w:space="0" w:color="auto"/>
                        <w:right w:val="none" w:sz="0" w:space="0" w:color="auto"/>
                      </w:divBdr>
                      <w:divsChild>
                        <w:div w:id="1447504803">
                          <w:marLeft w:val="0"/>
                          <w:marRight w:val="0"/>
                          <w:marTop w:val="0"/>
                          <w:marBottom w:val="0"/>
                          <w:divBdr>
                            <w:top w:val="none" w:sz="0" w:space="0" w:color="auto"/>
                            <w:left w:val="none" w:sz="0" w:space="0" w:color="auto"/>
                            <w:bottom w:val="none" w:sz="0" w:space="0" w:color="auto"/>
                            <w:right w:val="none" w:sz="0" w:space="0" w:color="auto"/>
                          </w:divBdr>
                          <w:divsChild>
                            <w:div w:id="1191457347">
                              <w:marLeft w:val="0"/>
                              <w:marRight w:val="0"/>
                              <w:marTop w:val="0"/>
                              <w:marBottom w:val="0"/>
                              <w:divBdr>
                                <w:top w:val="none" w:sz="0" w:space="0" w:color="auto"/>
                                <w:left w:val="none" w:sz="0" w:space="0" w:color="auto"/>
                                <w:bottom w:val="none" w:sz="0" w:space="0" w:color="auto"/>
                                <w:right w:val="none" w:sz="0" w:space="0" w:color="auto"/>
                              </w:divBdr>
                              <w:divsChild>
                                <w:div w:id="764039105">
                                  <w:marLeft w:val="0"/>
                                  <w:marRight w:val="0"/>
                                  <w:marTop w:val="0"/>
                                  <w:marBottom w:val="0"/>
                                  <w:divBdr>
                                    <w:top w:val="none" w:sz="0" w:space="0" w:color="auto"/>
                                    <w:left w:val="none" w:sz="0" w:space="0" w:color="auto"/>
                                    <w:bottom w:val="none" w:sz="0" w:space="0" w:color="auto"/>
                                    <w:right w:val="none" w:sz="0" w:space="0" w:color="auto"/>
                                  </w:divBdr>
                                  <w:divsChild>
                                    <w:div w:id="9704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411943">
          <w:marLeft w:val="0"/>
          <w:marRight w:val="0"/>
          <w:marTop w:val="0"/>
          <w:marBottom w:val="0"/>
          <w:divBdr>
            <w:top w:val="none" w:sz="0" w:space="0" w:color="auto"/>
            <w:left w:val="none" w:sz="0" w:space="0" w:color="auto"/>
            <w:bottom w:val="none" w:sz="0" w:space="0" w:color="auto"/>
            <w:right w:val="none" w:sz="0" w:space="0" w:color="auto"/>
          </w:divBdr>
          <w:divsChild>
            <w:div w:id="475801136">
              <w:marLeft w:val="0"/>
              <w:marRight w:val="0"/>
              <w:marTop w:val="0"/>
              <w:marBottom w:val="0"/>
              <w:divBdr>
                <w:top w:val="none" w:sz="0" w:space="0" w:color="auto"/>
                <w:left w:val="none" w:sz="0" w:space="0" w:color="auto"/>
                <w:bottom w:val="none" w:sz="0" w:space="0" w:color="auto"/>
                <w:right w:val="none" w:sz="0" w:space="0" w:color="auto"/>
              </w:divBdr>
              <w:divsChild>
                <w:div w:id="1530878139">
                  <w:marLeft w:val="0"/>
                  <w:marRight w:val="0"/>
                  <w:marTop w:val="0"/>
                  <w:marBottom w:val="0"/>
                  <w:divBdr>
                    <w:top w:val="none" w:sz="0" w:space="0" w:color="auto"/>
                    <w:left w:val="none" w:sz="0" w:space="0" w:color="auto"/>
                    <w:bottom w:val="none" w:sz="0" w:space="0" w:color="auto"/>
                    <w:right w:val="none" w:sz="0" w:space="0" w:color="auto"/>
                  </w:divBdr>
                  <w:divsChild>
                    <w:div w:id="2905276">
                      <w:marLeft w:val="0"/>
                      <w:marRight w:val="0"/>
                      <w:marTop w:val="0"/>
                      <w:marBottom w:val="0"/>
                      <w:divBdr>
                        <w:top w:val="none" w:sz="0" w:space="0" w:color="auto"/>
                        <w:left w:val="none" w:sz="0" w:space="0" w:color="auto"/>
                        <w:bottom w:val="none" w:sz="0" w:space="0" w:color="auto"/>
                        <w:right w:val="none" w:sz="0" w:space="0" w:color="auto"/>
                      </w:divBdr>
                      <w:divsChild>
                        <w:div w:id="1313101563">
                          <w:marLeft w:val="0"/>
                          <w:marRight w:val="0"/>
                          <w:marTop w:val="0"/>
                          <w:marBottom w:val="0"/>
                          <w:divBdr>
                            <w:top w:val="none" w:sz="0" w:space="0" w:color="auto"/>
                            <w:left w:val="none" w:sz="0" w:space="0" w:color="auto"/>
                            <w:bottom w:val="none" w:sz="0" w:space="0" w:color="auto"/>
                            <w:right w:val="none" w:sz="0" w:space="0" w:color="auto"/>
                          </w:divBdr>
                          <w:divsChild>
                            <w:div w:id="533352405">
                              <w:marLeft w:val="0"/>
                              <w:marRight w:val="0"/>
                              <w:marTop w:val="0"/>
                              <w:marBottom w:val="0"/>
                              <w:divBdr>
                                <w:top w:val="none" w:sz="0" w:space="0" w:color="auto"/>
                                <w:left w:val="none" w:sz="0" w:space="0" w:color="auto"/>
                                <w:bottom w:val="none" w:sz="0" w:space="0" w:color="auto"/>
                                <w:right w:val="none" w:sz="0" w:space="0" w:color="auto"/>
                              </w:divBdr>
                              <w:divsChild>
                                <w:div w:id="1945841645">
                                  <w:marLeft w:val="0"/>
                                  <w:marRight w:val="0"/>
                                  <w:marTop w:val="0"/>
                                  <w:marBottom w:val="0"/>
                                  <w:divBdr>
                                    <w:top w:val="none" w:sz="0" w:space="0" w:color="auto"/>
                                    <w:left w:val="none" w:sz="0" w:space="0" w:color="auto"/>
                                    <w:bottom w:val="none" w:sz="0" w:space="0" w:color="auto"/>
                                    <w:right w:val="none" w:sz="0" w:space="0" w:color="auto"/>
                                  </w:divBdr>
                                  <w:divsChild>
                                    <w:div w:id="1716001984">
                                      <w:marLeft w:val="0"/>
                                      <w:marRight w:val="0"/>
                                      <w:marTop w:val="0"/>
                                      <w:marBottom w:val="0"/>
                                      <w:divBdr>
                                        <w:top w:val="none" w:sz="0" w:space="0" w:color="auto"/>
                                        <w:left w:val="none" w:sz="0" w:space="0" w:color="auto"/>
                                        <w:bottom w:val="none" w:sz="0" w:space="0" w:color="auto"/>
                                        <w:right w:val="none" w:sz="0" w:space="0" w:color="auto"/>
                                      </w:divBdr>
                                      <w:divsChild>
                                        <w:div w:id="9414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935707">
          <w:marLeft w:val="0"/>
          <w:marRight w:val="0"/>
          <w:marTop w:val="0"/>
          <w:marBottom w:val="0"/>
          <w:divBdr>
            <w:top w:val="none" w:sz="0" w:space="0" w:color="auto"/>
            <w:left w:val="none" w:sz="0" w:space="0" w:color="auto"/>
            <w:bottom w:val="none" w:sz="0" w:space="0" w:color="auto"/>
            <w:right w:val="none" w:sz="0" w:space="0" w:color="auto"/>
          </w:divBdr>
          <w:divsChild>
            <w:div w:id="775907918">
              <w:marLeft w:val="0"/>
              <w:marRight w:val="0"/>
              <w:marTop w:val="0"/>
              <w:marBottom w:val="0"/>
              <w:divBdr>
                <w:top w:val="none" w:sz="0" w:space="0" w:color="auto"/>
                <w:left w:val="none" w:sz="0" w:space="0" w:color="auto"/>
                <w:bottom w:val="none" w:sz="0" w:space="0" w:color="auto"/>
                <w:right w:val="none" w:sz="0" w:space="0" w:color="auto"/>
              </w:divBdr>
              <w:divsChild>
                <w:div w:id="1679311461">
                  <w:marLeft w:val="0"/>
                  <w:marRight w:val="0"/>
                  <w:marTop w:val="0"/>
                  <w:marBottom w:val="0"/>
                  <w:divBdr>
                    <w:top w:val="none" w:sz="0" w:space="0" w:color="auto"/>
                    <w:left w:val="none" w:sz="0" w:space="0" w:color="auto"/>
                    <w:bottom w:val="none" w:sz="0" w:space="0" w:color="auto"/>
                    <w:right w:val="none" w:sz="0" w:space="0" w:color="auto"/>
                  </w:divBdr>
                  <w:divsChild>
                    <w:div w:id="784622698">
                      <w:marLeft w:val="0"/>
                      <w:marRight w:val="0"/>
                      <w:marTop w:val="0"/>
                      <w:marBottom w:val="0"/>
                      <w:divBdr>
                        <w:top w:val="none" w:sz="0" w:space="0" w:color="auto"/>
                        <w:left w:val="none" w:sz="0" w:space="0" w:color="auto"/>
                        <w:bottom w:val="none" w:sz="0" w:space="0" w:color="auto"/>
                        <w:right w:val="none" w:sz="0" w:space="0" w:color="auto"/>
                      </w:divBdr>
                      <w:divsChild>
                        <w:div w:id="937492971">
                          <w:marLeft w:val="0"/>
                          <w:marRight w:val="0"/>
                          <w:marTop w:val="0"/>
                          <w:marBottom w:val="0"/>
                          <w:divBdr>
                            <w:top w:val="none" w:sz="0" w:space="0" w:color="auto"/>
                            <w:left w:val="none" w:sz="0" w:space="0" w:color="auto"/>
                            <w:bottom w:val="none" w:sz="0" w:space="0" w:color="auto"/>
                            <w:right w:val="none" w:sz="0" w:space="0" w:color="auto"/>
                          </w:divBdr>
                          <w:divsChild>
                            <w:div w:id="1959794598">
                              <w:marLeft w:val="0"/>
                              <w:marRight w:val="0"/>
                              <w:marTop w:val="0"/>
                              <w:marBottom w:val="0"/>
                              <w:divBdr>
                                <w:top w:val="none" w:sz="0" w:space="0" w:color="auto"/>
                                <w:left w:val="none" w:sz="0" w:space="0" w:color="auto"/>
                                <w:bottom w:val="none" w:sz="0" w:space="0" w:color="auto"/>
                                <w:right w:val="none" w:sz="0" w:space="0" w:color="auto"/>
                              </w:divBdr>
                              <w:divsChild>
                                <w:div w:id="1441294159">
                                  <w:marLeft w:val="0"/>
                                  <w:marRight w:val="0"/>
                                  <w:marTop w:val="0"/>
                                  <w:marBottom w:val="0"/>
                                  <w:divBdr>
                                    <w:top w:val="none" w:sz="0" w:space="0" w:color="auto"/>
                                    <w:left w:val="none" w:sz="0" w:space="0" w:color="auto"/>
                                    <w:bottom w:val="none" w:sz="0" w:space="0" w:color="auto"/>
                                    <w:right w:val="none" w:sz="0" w:space="0" w:color="auto"/>
                                  </w:divBdr>
                                  <w:divsChild>
                                    <w:div w:id="15622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847837">
          <w:marLeft w:val="0"/>
          <w:marRight w:val="0"/>
          <w:marTop w:val="0"/>
          <w:marBottom w:val="0"/>
          <w:divBdr>
            <w:top w:val="none" w:sz="0" w:space="0" w:color="auto"/>
            <w:left w:val="none" w:sz="0" w:space="0" w:color="auto"/>
            <w:bottom w:val="none" w:sz="0" w:space="0" w:color="auto"/>
            <w:right w:val="none" w:sz="0" w:space="0" w:color="auto"/>
          </w:divBdr>
          <w:divsChild>
            <w:div w:id="1223443053">
              <w:marLeft w:val="0"/>
              <w:marRight w:val="0"/>
              <w:marTop w:val="0"/>
              <w:marBottom w:val="0"/>
              <w:divBdr>
                <w:top w:val="none" w:sz="0" w:space="0" w:color="auto"/>
                <w:left w:val="none" w:sz="0" w:space="0" w:color="auto"/>
                <w:bottom w:val="none" w:sz="0" w:space="0" w:color="auto"/>
                <w:right w:val="none" w:sz="0" w:space="0" w:color="auto"/>
              </w:divBdr>
              <w:divsChild>
                <w:div w:id="1707949152">
                  <w:marLeft w:val="0"/>
                  <w:marRight w:val="0"/>
                  <w:marTop w:val="0"/>
                  <w:marBottom w:val="0"/>
                  <w:divBdr>
                    <w:top w:val="none" w:sz="0" w:space="0" w:color="auto"/>
                    <w:left w:val="none" w:sz="0" w:space="0" w:color="auto"/>
                    <w:bottom w:val="none" w:sz="0" w:space="0" w:color="auto"/>
                    <w:right w:val="none" w:sz="0" w:space="0" w:color="auto"/>
                  </w:divBdr>
                  <w:divsChild>
                    <w:div w:id="898056873">
                      <w:marLeft w:val="0"/>
                      <w:marRight w:val="0"/>
                      <w:marTop w:val="0"/>
                      <w:marBottom w:val="0"/>
                      <w:divBdr>
                        <w:top w:val="none" w:sz="0" w:space="0" w:color="auto"/>
                        <w:left w:val="none" w:sz="0" w:space="0" w:color="auto"/>
                        <w:bottom w:val="none" w:sz="0" w:space="0" w:color="auto"/>
                        <w:right w:val="none" w:sz="0" w:space="0" w:color="auto"/>
                      </w:divBdr>
                      <w:divsChild>
                        <w:div w:id="743836761">
                          <w:marLeft w:val="0"/>
                          <w:marRight w:val="0"/>
                          <w:marTop w:val="0"/>
                          <w:marBottom w:val="0"/>
                          <w:divBdr>
                            <w:top w:val="none" w:sz="0" w:space="0" w:color="auto"/>
                            <w:left w:val="none" w:sz="0" w:space="0" w:color="auto"/>
                            <w:bottom w:val="none" w:sz="0" w:space="0" w:color="auto"/>
                            <w:right w:val="none" w:sz="0" w:space="0" w:color="auto"/>
                          </w:divBdr>
                          <w:divsChild>
                            <w:div w:id="1754626578">
                              <w:marLeft w:val="0"/>
                              <w:marRight w:val="0"/>
                              <w:marTop w:val="0"/>
                              <w:marBottom w:val="0"/>
                              <w:divBdr>
                                <w:top w:val="none" w:sz="0" w:space="0" w:color="auto"/>
                                <w:left w:val="none" w:sz="0" w:space="0" w:color="auto"/>
                                <w:bottom w:val="none" w:sz="0" w:space="0" w:color="auto"/>
                                <w:right w:val="none" w:sz="0" w:space="0" w:color="auto"/>
                              </w:divBdr>
                              <w:divsChild>
                                <w:div w:id="100148906">
                                  <w:marLeft w:val="0"/>
                                  <w:marRight w:val="0"/>
                                  <w:marTop w:val="0"/>
                                  <w:marBottom w:val="0"/>
                                  <w:divBdr>
                                    <w:top w:val="none" w:sz="0" w:space="0" w:color="auto"/>
                                    <w:left w:val="none" w:sz="0" w:space="0" w:color="auto"/>
                                    <w:bottom w:val="none" w:sz="0" w:space="0" w:color="auto"/>
                                    <w:right w:val="none" w:sz="0" w:space="0" w:color="auto"/>
                                  </w:divBdr>
                                  <w:divsChild>
                                    <w:div w:id="1925407401">
                                      <w:marLeft w:val="0"/>
                                      <w:marRight w:val="0"/>
                                      <w:marTop w:val="0"/>
                                      <w:marBottom w:val="0"/>
                                      <w:divBdr>
                                        <w:top w:val="none" w:sz="0" w:space="0" w:color="auto"/>
                                        <w:left w:val="none" w:sz="0" w:space="0" w:color="auto"/>
                                        <w:bottom w:val="none" w:sz="0" w:space="0" w:color="auto"/>
                                        <w:right w:val="none" w:sz="0" w:space="0" w:color="auto"/>
                                      </w:divBdr>
                                      <w:divsChild>
                                        <w:div w:id="4697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507555">
          <w:marLeft w:val="0"/>
          <w:marRight w:val="0"/>
          <w:marTop w:val="0"/>
          <w:marBottom w:val="0"/>
          <w:divBdr>
            <w:top w:val="none" w:sz="0" w:space="0" w:color="auto"/>
            <w:left w:val="none" w:sz="0" w:space="0" w:color="auto"/>
            <w:bottom w:val="none" w:sz="0" w:space="0" w:color="auto"/>
            <w:right w:val="none" w:sz="0" w:space="0" w:color="auto"/>
          </w:divBdr>
          <w:divsChild>
            <w:div w:id="237598853">
              <w:marLeft w:val="0"/>
              <w:marRight w:val="0"/>
              <w:marTop w:val="0"/>
              <w:marBottom w:val="0"/>
              <w:divBdr>
                <w:top w:val="none" w:sz="0" w:space="0" w:color="auto"/>
                <w:left w:val="none" w:sz="0" w:space="0" w:color="auto"/>
                <w:bottom w:val="none" w:sz="0" w:space="0" w:color="auto"/>
                <w:right w:val="none" w:sz="0" w:space="0" w:color="auto"/>
              </w:divBdr>
              <w:divsChild>
                <w:div w:id="1674141032">
                  <w:marLeft w:val="0"/>
                  <w:marRight w:val="0"/>
                  <w:marTop w:val="0"/>
                  <w:marBottom w:val="0"/>
                  <w:divBdr>
                    <w:top w:val="none" w:sz="0" w:space="0" w:color="auto"/>
                    <w:left w:val="none" w:sz="0" w:space="0" w:color="auto"/>
                    <w:bottom w:val="none" w:sz="0" w:space="0" w:color="auto"/>
                    <w:right w:val="none" w:sz="0" w:space="0" w:color="auto"/>
                  </w:divBdr>
                  <w:divsChild>
                    <w:div w:id="181362053">
                      <w:marLeft w:val="0"/>
                      <w:marRight w:val="0"/>
                      <w:marTop w:val="0"/>
                      <w:marBottom w:val="0"/>
                      <w:divBdr>
                        <w:top w:val="none" w:sz="0" w:space="0" w:color="auto"/>
                        <w:left w:val="none" w:sz="0" w:space="0" w:color="auto"/>
                        <w:bottom w:val="none" w:sz="0" w:space="0" w:color="auto"/>
                        <w:right w:val="none" w:sz="0" w:space="0" w:color="auto"/>
                      </w:divBdr>
                      <w:divsChild>
                        <w:div w:id="1786804076">
                          <w:marLeft w:val="0"/>
                          <w:marRight w:val="0"/>
                          <w:marTop w:val="0"/>
                          <w:marBottom w:val="0"/>
                          <w:divBdr>
                            <w:top w:val="none" w:sz="0" w:space="0" w:color="auto"/>
                            <w:left w:val="none" w:sz="0" w:space="0" w:color="auto"/>
                            <w:bottom w:val="none" w:sz="0" w:space="0" w:color="auto"/>
                            <w:right w:val="none" w:sz="0" w:space="0" w:color="auto"/>
                          </w:divBdr>
                          <w:divsChild>
                            <w:div w:id="1050114386">
                              <w:marLeft w:val="0"/>
                              <w:marRight w:val="0"/>
                              <w:marTop w:val="0"/>
                              <w:marBottom w:val="0"/>
                              <w:divBdr>
                                <w:top w:val="none" w:sz="0" w:space="0" w:color="auto"/>
                                <w:left w:val="none" w:sz="0" w:space="0" w:color="auto"/>
                                <w:bottom w:val="none" w:sz="0" w:space="0" w:color="auto"/>
                                <w:right w:val="none" w:sz="0" w:space="0" w:color="auto"/>
                              </w:divBdr>
                              <w:divsChild>
                                <w:div w:id="827400619">
                                  <w:marLeft w:val="0"/>
                                  <w:marRight w:val="0"/>
                                  <w:marTop w:val="0"/>
                                  <w:marBottom w:val="0"/>
                                  <w:divBdr>
                                    <w:top w:val="none" w:sz="0" w:space="0" w:color="auto"/>
                                    <w:left w:val="none" w:sz="0" w:space="0" w:color="auto"/>
                                    <w:bottom w:val="none" w:sz="0" w:space="0" w:color="auto"/>
                                    <w:right w:val="none" w:sz="0" w:space="0" w:color="auto"/>
                                  </w:divBdr>
                                  <w:divsChild>
                                    <w:div w:id="73901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8741">
          <w:marLeft w:val="0"/>
          <w:marRight w:val="0"/>
          <w:marTop w:val="0"/>
          <w:marBottom w:val="0"/>
          <w:divBdr>
            <w:top w:val="none" w:sz="0" w:space="0" w:color="auto"/>
            <w:left w:val="none" w:sz="0" w:space="0" w:color="auto"/>
            <w:bottom w:val="none" w:sz="0" w:space="0" w:color="auto"/>
            <w:right w:val="none" w:sz="0" w:space="0" w:color="auto"/>
          </w:divBdr>
          <w:divsChild>
            <w:div w:id="623343444">
              <w:marLeft w:val="0"/>
              <w:marRight w:val="0"/>
              <w:marTop w:val="0"/>
              <w:marBottom w:val="0"/>
              <w:divBdr>
                <w:top w:val="none" w:sz="0" w:space="0" w:color="auto"/>
                <w:left w:val="none" w:sz="0" w:space="0" w:color="auto"/>
                <w:bottom w:val="none" w:sz="0" w:space="0" w:color="auto"/>
                <w:right w:val="none" w:sz="0" w:space="0" w:color="auto"/>
              </w:divBdr>
              <w:divsChild>
                <w:div w:id="1144810134">
                  <w:marLeft w:val="0"/>
                  <w:marRight w:val="0"/>
                  <w:marTop w:val="0"/>
                  <w:marBottom w:val="0"/>
                  <w:divBdr>
                    <w:top w:val="none" w:sz="0" w:space="0" w:color="auto"/>
                    <w:left w:val="none" w:sz="0" w:space="0" w:color="auto"/>
                    <w:bottom w:val="none" w:sz="0" w:space="0" w:color="auto"/>
                    <w:right w:val="none" w:sz="0" w:space="0" w:color="auto"/>
                  </w:divBdr>
                  <w:divsChild>
                    <w:div w:id="187838155">
                      <w:marLeft w:val="0"/>
                      <w:marRight w:val="0"/>
                      <w:marTop w:val="0"/>
                      <w:marBottom w:val="0"/>
                      <w:divBdr>
                        <w:top w:val="none" w:sz="0" w:space="0" w:color="auto"/>
                        <w:left w:val="none" w:sz="0" w:space="0" w:color="auto"/>
                        <w:bottom w:val="none" w:sz="0" w:space="0" w:color="auto"/>
                        <w:right w:val="none" w:sz="0" w:space="0" w:color="auto"/>
                      </w:divBdr>
                      <w:divsChild>
                        <w:div w:id="1439520631">
                          <w:marLeft w:val="0"/>
                          <w:marRight w:val="0"/>
                          <w:marTop w:val="0"/>
                          <w:marBottom w:val="0"/>
                          <w:divBdr>
                            <w:top w:val="none" w:sz="0" w:space="0" w:color="auto"/>
                            <w:left w:val="none" w:sz="0" w:space="0" w:color="auto"/>
                            <w:bottom w:val="none" w:sz="0" w:space="0" w:color="auto"/>
                            <w:right w:val="none" w:sz="0" w:space="0" w:color="auto"/>
                          </w:divBdr>
                          <w:divsChild>
                            <w:div w:id="1553730419">
                              <w:marLeft w:val="0"/>
                              <w:marRight w:val="0"/>
                              <w:marTop w:val="0"/>
                              <w:marBottom w:val="0"/>
                              <w:divBdr>
                                <w:top w:val="none" w:sz="0" w:space="0" w:color="auto"/>
                                <w:left w:val="none" w:sz="0" w:space="0" w:color="auto"/>
                                <w:bottom w:val="none" w:sz="0" w:space="0" w:color="auto"/>
                                <w:right w:val="none" w:sz="0" w:space="0" w:color="auto"/>
                              </w:divBdr>
                              <w:divsChild>
                                <w:div w:id="718357321">
                                  <w:marLeft w:val="0"/>
                                  <w:marRight w:val="0"/>
                                  <w:marTop w:val="0"/>
                                  <w:marBottom w:val="0"/>
                                  <w:divBdr>
                                    <w:top w:val="none" w:sz="0" w:space="0" w:color="auto"/>
                                    <w:left w:val="none" w:sz="0" w:space="0" w:color="auto"/>
                                    <w:bottom w:val="none" w:sz="0" w:space="0" w:color="auto"/>
                                    <w:right w:val="none" w:sz="0" w:space="0" w:color="auto"/>
                                  </w:divBdr>
                                  <w:divsChild>
                                    <w:div w:id="1495023895">
                                      <w:marLeft w:val="0"/>
                                      <w:marRight w:val="0"/>
                                      <w:marTop w:val="0"/>
                                      <w:marBottom w:val="0"/>
                                      <w:divBdr>
                                        <w:top w:val="none" w:sz="0" w:space="0" w:color="auto"/>
                                        <w:left w:val="none" w:sz="0" w:space="0" w:color="auto"/>
                                        <w:bottom w:val="none" w:sz="0" w:space="0" w:color="auto"/>
                                        <w:right w:val="none" w:sz="0" w:space="0" w:color="auto"/>
                                      </w:divBdr>
                                      <w:divsChild>
                                        <w:div w:id="14831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7310969">
          <w:marLeft w:val="0"/>
          <w:marRight w:val="0"/>
          <w:marTop w:val="0"/>
          <w:marBottom w:val="0"/>
          <w:divBdr>
            <w:top w:val="none" w:sz="0" w:space="0" w:color="auto"/>
            <w:left w:val="none" w:sz="0" w:space="0" w:color="auto"/>
            <w:bottom w:val="none" w:sz="0" w:space="0" w:color="auto"/>
            <w:right w:val="none" w:sz="0" w:space="0" w:color="auto"/>
          </w:divBdr>
          <w:divsChild>
            <w:div w:id="1662804939">
              <w:marLeft w:val="0"/>
              <w:marRight w:val="0"/>
              <w:marTop w:val="0"/>
              <w:marBottom w:val="0"/>
              <w:divBdr>
                <w:top w:val="none" w:sz="0" w:space="0" w:color="auto"/>
                <w:left w:val="none" w:sz="0" w:space="0" w:color="auto"/>
                <w:bottom w:val="none" w:sz="0" w:space="0" w:color="auto"/>
                <w:right w:val="none" w:sz="0" w:space="0" w:color="auto"/>
              </w:divBdr>
              <w:divsChild>
                <w:div w:id="186260127">
                  <w:marLeft w:val="0"/>
                  <w:marRight w:val="0"/>
                  <w:marTop w:val="0"/>
                  <w:marBottom w:val="0"/>
                  <w:divBdr>
                    <w:top w:val="none" w:sz="0" w:space="0" w:color="auto"/>
                    <w:left w:val="none" w:sz="0" w:space="0" w:color="auto"/>
                    <w:bottom w:val="none" w:sz="0" w:space="0" w:color="auto"/>
                    <w:right w:val="none" w:sz="0" w:space="0" w:color="auto"/>
                  </w:divBdr>
                  <w:divsChild>
                    <w:div w:id="1896623644">
                      <w:marLeft w:val="0"/>
                      <w:marRight w:val="0"/>
                      <w:marTop w:val="0"/>
                      <w:marBottom w:val="0"/>
                      <w:divBdr>
                        <w:top w:val="none" w:sz="0" w:space="0" w:color="auto"/>
                        <w:left w:val="none" w:sz="0" w:space="0" w:color="auto"/>
                        <w:bottom w:val="none" w:sz="0" w:space="0" w:color="auto"/>
                        <w:right w:val="none" w:sz="0" w:space="0" w:color="auto"/>
                      </w:divBdr>
                      <w:divsChild>
                        <w:div w:id="869492109">
                          <w:marLeft w:val="0"/>
                          <w:marRight w:val="0"/>
                          <w:marTop w:val="0"/>
                          <w:marBottom w:val="0"/>
                          <w:divBdr>
                            <w:top w:val="none" w:sz="0" w:space="0" w:color="auto"/>
                            <w:left w:val="none" w:sz="0" w:space="0" w:color="auto"/>
                            <w:bottom w:val="none" w:sz="0" w:space="0" w:color="auto"/>
                            <w:right w:val="none" w:sz="0" w:space="0" w:color="auto"/>
                          </w:divBdr>
                          <w:divsChild>
                            <w:div w:id="1253395152">
                              <w:marLeft w:val="0"/>
                              <w:marRight w:val="0"/>
                              <w:marTop w:val="0"/>
                              <w:marBottom w:val="0"/>
                              <w:divBdr>
                                <w:top w:val="none" w:sz="0" w:space="0" w:color="auto"/>
                                <w:left w:val="none" w:sz="0" w:space="0" w:color="auto"/>
                                <w:bottom w:val="none" w:sz="0" w:space="0" w:color="auto"/>
                                <w:right w:val="none" w:sz="0" w:space="0" w:color="auto"/>
                              </w:divBdr>
                              <w:divsChild>
                                <w:div w:id="1305045141">
                                  <w:marLeft w:val="0"/>
                                  <w:marRight w:val="0"/>
                                  <w:marTop w:val="0"/>
                                  <w:marBottom w:val="0"/>
                                  <w:divBdr>
                                    <w:top w:val="none" w:sz="0" w:space="0" w:color="auto"/>
                                    <w:left w:val="none" w:sz="0" w:space="0" w:color="auto"/>
                                    <w:bottom w:val="none" w:sz="0" w:space="0" w:color="auto"/>
                                    <w:right w:val="none" w:sz="0" w:space="0" w:color="auto"/>
                                  </w:divBdr>
                                  <w:divsChild>
                                    <w:div w:id="20342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097151">
          <w:marLeft w:val="0"/>
          <w:marRight w:val="0"/>
          <w:marTop w:val="0"/>
          <w:marBottom w:val="0"/>
          <w:divBdr>
            <w:top w:val="none" w:sz="0" w:space="0" w:color="auto"/>
            <w:left w:val="none" w:sz="0" w:space="0" w:color="auto"/>
            <w:bottom w:val="none" w:sz="0" w:space="0" w:color="auto"/>
            <w:right w:val="none" w:sz="0" w:space="0" w:color="auto"/>
          </w:divBdr>
          <w:divsChild>
            <w:div w:id="1039429956">
              <w:marLeft w:val="0"/>
              <w:marRight w:val="0"/>
              <w:marTop w:val="0"/>
              <w:marBottom w:val="0"/>
              <w:divBdr>
                <w:top w:val="none" w:sz="0" w:space="0" w:color="auto"/>
                <w:left w:val="none" w:sz="0" w:space="0" w:color="auto"/>
                <w:bottom w:val="none" w:sz="0" w:space="0" w:color="auto"/>
                <w:right w:val="none" w:sz="0" w:space="0" w:color="auto"/>
              </w:divBdr>
              <w:divsChild>
                <w:div w:id="1049955534">
                  <w:marLeft w:val="0"/>
                  <w:marRight w:val="0"/>
                  <w:marTop w:val="0"/>
                  <w:marBottom w:val="0"/>
                  <w:divBdr>
                    <w:top w:val="none" w:sz="0" w:space="0" w:color="auto"/>
                    <w:left w:val="none" w:sz="0" w:space="0" w:color="auto"/>
                    <w:bottom w:val="none" w:sz="0" w:space="0" w:color="auto"/>
                    <w:right w:val="none" w:sz="0" w:space="0" w:color="auto"/>
                  </w:divBdr>
                  <w:divsChild>
                    <w:div w:id="942347424">
                      <w:marLeft w:val="0"/>
                      <w:marRight w:val="0"/>
                      <w:marTop w:val="0"/>
                      <w:marBottom w:val="0"/>
                      <w:divBdr>
                        <w:top w:val="none" w:sz="0" w:space="0" w:color="auto"/>
                        <w:left w:val="none" w:sz="0" w:space="0" w:color="auto"/>
                        <w:bottom w:val="none" w:sz="0" w:space="0" w:color="auto"/>
                        <w:right w:val="none" w:sz="0" w:space="0" w:color="auto"/>
                      </w:divBdr>
                      <w:divsChild>
                        <w:div w:id="1824546984">
                          <w:marLeft w:val="0"/>
                          <w:marRight w:val="0"/>
                          <w:marTop w:val="0"/>
                          <w:marBottom w:val="0"/>
                          <w:divBdr>
                            <w:top w:val="none" w:sz="0" w:space="0" w:color="auto"/>
                            <w:left w:val="none" w:sz="0" w:space="0" w:color="auto"/>
                            <w:bottom w:val="none" w:sz="0" w:space="0" w:color="auto"/>
                            <w:right w:val="none" w:sz="0" w:space="0" w:color="auto"/>
                          </w:divBdr>
                          <w:divsChild>
                            <w:div w:id="330840057">
                              <w:marLeft w:val="0"/>
                              <w:marRight w:val="0"/>
                              <w:marTop w:val="0"/>
                              <w:marBottom w:val="0"/>
                              <w:divBdr>
                                <w:top w:val="none" w:sz="0" w:space="0" w:color="auto"/>
                                <w:left w:val="none" w:sz="0" w:space="0" w:color="auto"/>
                                <w:bottom w:val="none" w:sz="0" w:space="0" w:color="auto"/>
                                <w:right w:val="none" w:sz="0" w:space="0" w:color="auto"/>
                              </w:divBdr>
                              <w:divsChild>
                                <w:div w:id="1582834437">
                                  <w:marLeft w:val="0"/>
                                  <w:marRight w:val="0"/>
                                  <w:marTop w:val="0"/>
                                  <w:marBottom w:val="0"/>
                                  <w:divBdr>
                                    <w:top w:val="none" w:sz="0" w:space="0" w:color="auto"/>
                                    <w:left w:val="none" w:sz="0" w:space="0" w:color="auto"/>
                                    <w:bottom w:val="none" w:sz="0" w:space="0" w:color="auto"/>
                                    <w:right w:val="none" w:sz="0" w:space="0" w:color="auto"/>
                                  </w:divBdr>
                                  <w:divsChild>
                                    <w:div w:id="570384143">
                                      <w:marLeft w:val="0"/>
                                      <w:marRight w:val="0"/>
                                      <w:marTop w:val="0"/>
                                      <w:marBottom w:val="0"/>
                                      <w:divBdr>
                                        <w:top w:val="none" w:sz="0" w:space="0" w:color="auto"/>
                                        <w:left w:val="none" w:sz="0" w:space="0" w:color="auto"/>
                                        <w:bottom w:val="none" w:sz="0" w:space="0" w:color="auto"/>
                                        <w:right w:val="none" w:sz="0" w:space="0" w:color="auto"/>
                                      </w:divBdr>
                                      <w:divsChild>
                                        <w:div w:id="37231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668635">
          <w:marLeft w:val="0"/>
          <w:marRight w:val="0"/>
          <w:marTop w:val="0"/>
          <w:marBottom w:val="0"/>
          <w:divBdr>
            <w:top w:val="none" w:sz="0" w:space="0" w:color="auto"/>
            <w:left w:val="none" w:sz="0" w:space="0" w:color="auto"/>
            <w:bottom w:val="none" w:sz="0" w:space="0" w:color="auto"/>
            <w:right w:val="none" w:sz="0" w:space="0" w:color="auto"/>
          </w:divBdr>
          <w:divsChild>
            <w:div w:id="1053427515">
              <w:marLeft w:val="0"/>
              <w:marRight w:val="0"/>
              <w:marTop w:val="0"/>
              <w:marBottom w:val="0"/>
              <w:divBdr>
                <w:top w:val="none" w:sz="0" w:space="0" w:color="auto"/>
                <w:left w:val="none" w:sz="0" w:space="0" w:color="auto"/>
                <w:bottom w:val="none" w:sz="0" w:space="0" w:color="auto"/>
                <w:right w:val="none" w:sz="0" w:space="0" w:color="auto"/>
              </w:divBdr>
              <w:divsChild>
                <w:div w:id="2011132470">
                  <w:marLeft w:val="0"/>
                  <w:marRight w:val="0"/>
                  <w:marTop w:val="0"/>
                  <w:marBottom w:val="0"/>
                  <w:divBdr>
                    <w:top w:val="none" w:sz="0" w:space="0" w:color="auto"/>
                    <w:left w:val="none" w:sz="0" w:space="0" w:color="auto"/>
                    <w:bottom w:val="none" w:sz="0" w:space="0" w:color="auto"/>
                    <w:right w:val="none" w:sz="0" w:space="0" w:color="auto"/>
                  </w:divBdr>
                  <w:divsChild>
                    <w:div w:id="1094597242">
                      <w:marLeft w:val="0"/>
                      <w:marRight w:val="0"/>
                      <w:marTop w:val="0"/>
                      <w:marBottom w:val="0"/>
                      <w:divBdr>
                        <w:top w:val="none" w:sz="0" w:space="0" w:color="auto"/>
                        <w:left w:val="none" w:sz="0" w:space="0" w:color="auto"/>
                        <w:bottom w:val="none" w:sz="0" w:space="0" w:color="auto"/>
                        <w:right w:val="none" w:sz="0" w:space="0" w:color="auto"/>
                      </w:divBdr>
                      <w:divsChild>
                        <w:div w:id="1269045942">
                          <w:marLeft w:val="0"/>
                          <w:marRight w:val="0"/>
                          <w:marTop w:val="0"/>
                          <w:marBottom w:val="0"/>
                          <w:divBdr>
                            <w:top w:val="none" w:sz="0" w:space="0" w:color="auto"/>
                            <w:left w:val="none" w:sz="0" w:space="0" w:color="auto"/>
                            <w:bottom w:val="none" w:sz="0" w:space="0" w:color="auto"/>
                            <w:right w:val="none" w:sz="0" w:space="0" w:color="auto"/>
                          </w:divBdr>
                          <w:divsChild>
                            <w:div w:id="1114908503">
                              <w:marLeft w:val="0"/>
                              <w:marRight w:val="0"/>
                              <w:marTop w:val="0"/>
                              <w:marBottom w:val="0"/>
                              <w:divBdr>
                                <w:top w:val="none" w:sz="0" w:space="0" w:color="auto"/>
                                <w:left w:val="none" w:sz="0" w:space="0" w:color="auto"/>
                                <w:bottom w:val="none" w:sz="0" w:space="0" w:color="auto"/>
                                <w:right w:val="none" w:sz="0" w:space="0" w:color="auto"/>
                              </w:divBdr>
                              <w:divsChild>
                                <w:div w:id="1031107971">
                                  <w:marLeft w:val="0"/>
                                  <w:marRight w:val="0"/>
                                  <w:marTop w:val="0"/>
                                  <w:marBottom w:val="0"/>
                                  <w:divBdr>
                                    <w:top w:val="none" w:sz="0" w:space="0" w:color="auto"/>
                                    <w:left w:val="none" w:sz="0" w:space="0" w:color="auto"/>
                                    <w:bottom w:val="none" w:sz="0" w:space="0" w:color="auto"/>
                                    <w:right w:val="none" w:sz="0" w:space="0" w:color="auto"/>
                                  </w:divBdr>
                                  <w:divsChild>
                                    <w:div w:id="330301838">
                                      <w:marLeft w:val="0"/>
                                      <w:marRight w:val="0"/>
                                      <w:marTop w:val="0"/>
                                      <w:marBottom w:val="0"/>
                                      <w:divBdr>
                                        <w:top w:val="none" w:sz="0" w:space="0" w:color="auto"/>
                                        <w:left w:val="none" w:sz="0" w:space="0" w:color="auto"/>
                                        <w:bottom w:val="none" w:sz="0" w:space="0" w:color="auto"/>
                                        <w:right w:val="none" w:sz="0" w:space="0" w:color="auto"/>
                                      </w:divBdr>
                                      <w:divsChild>
                                        <w:div w:id="790320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6226733">
          <w:marLeft w:val="0"/>
          <w:marRight w:val="0"/>
          <w:marTop w:val="0"/>
          <w:marBottom w:val="0"/>
          <w:divBdr>
            <w:top w:val="none" w:sz="0" w:space="0" w:color="auto"/>
            <w:left w:val="none" w:sz="0" w:space="0" w:color="auto"/>
            <w:bottom w:val="none" w:sz="0" w:space="0" w:color="auto"/>
            <w:right w:val="none" w:sz="0" w:space="0" w:color="auto"/>
          </w:divBdr>
          <w:divsChild>
            <w:div w:id="1917126868">
              <w:marLeft w:val="0"/>
              <w:marRight w:val="0"/>
              <w:marTop w:val="0"/>
              <w:marBottom w:val="0"/>
              <w:divBdr>
                <w:top w:val="none" w:sz="0" w:space="0" w:color="auto"/>
                <w:left w:val="none" w:sz="0" w:space="0" w:color="auto"/>
                <w:bottom w:val="none" w:sz="0" w:space="0" w:color="auto"/>
                <w:right w:val="none" w:sz="0" w:space="0" w:color="auto"/>
              </w:divBdr>
              <w:divsChild>
                <w:div w:id="567229547">
                  <w:marLeft w:val="0"/>
                  <w:marRight w:val="0"/>
                  <w:marTop w:val="0"/>
                  <w:marBottom w:val="0"/>
                  <w:divBdr>
                    <w:top w:val="none" w:sz="0" w:space="0" w:color="auto"/>
                    <w:left w:val="none" w:sz="0" w:space="0" w:color="auto"/>
                    <w:bottom w:val="none" w:sz="0" w:space="0" w:color="auto"/>
                    <w:right w:val="none" w:sz="0" w:space="0" w:color="auto"/>
                  </w:divBdr>
                  <w:divsChild>
                    <w:div w:id="1700275941">
                      <w:marLeft w:val="0"/>
                      <w:marRight w:val="0"/>
                      <w:marTop w:val="0"/>
                      <w:marBottom w:val="0"/>
                      <w:divBdr>
                        <w:top w:val="none" w:sz="0" w:space="0" w:color="auto"/>
                        <w:left w:val="none" w:sz="0" w:space="0" w:color="auto"/>
                        <w:bottom w:val="none" w:sz="0" w:space="0" w:color="auto"/>
                        <w:right w:val="none" w:sz="0" w:space="0" w:color="auto"/>
                      </w:divBdr>
                      <w:divsChild>
                        <w:div w:id="1880823185">
                          <w:marLeft w:val="0"/>
                          <w:marRight w:val="0"/>
                          <w:marTop w:val="0"/>
                          <w:marBottom w:val="0"/>
                          <w:divBdr>
                            <w:top w:val="none" w:sz="0" w:space="0" w:color="auto"/>
                            <w:left w:val="none" w:sz="0" w:space="0" w:color="auto"/>
                            <w:bottom w:val="none" w:sz="0" w:space="0" w:color="auto"/>
                            <w:right w:val="none" w:sz="0" w:space="0" w:color="auto"/>
                          </w:divBdr>
                          <w:divsChild>
                            <w:div w:id="2102876549">
                              <w:marLeft w:val="0"/>
                              <w:marRight w:val="0"/>
                              <w:marTop w:val="0"/>
                              <w:marBottom w:val="0"/>
                              <w:divBdr>
                                <w:top w:val="none" w:sz="0" w:space="0" w:color="auto"/>
                                <w:left w:val="none" w:sz="0" w:space="0" w:color="auto"/>
                                <w:bottom w:val="none" w:sz="0" w:space="0" w:color="auto"/>
                                <w:right w:val="none" w:sz="0" w:space="0" w:color="auto"/>
                              </w:divBdr>
                              <w:divsChild>
                                <w:div w:id="81027636">
                                  <w:marLeft w:val="0"/>
                                  <w:marRight w:val="0"/>
                                  <w:marTop w:val="0"/>
                                  <w:marBottom w:val="0"/>
                                  <w:divBdr>
                                    <w:top w:val="none" w:sz="0" w:space="0" w:color="auto"/>
                                    <w:left w:val="none" w:sz="0" w:space="0" w:color="auto"/>
                                    <w:bottom w:val="none" w:sz="0" w:space="0" w:color="auto"/>
                                    <w:right w:val="none" w:sz="0" w:space="0" w:color="auto"/>
                                  </w:divBdr>
                                  <w:divsChild>
                                    <w:div w:id="1902206259">
                                      <w:marLeft w:val="0"/>
                                      <w:marRight w:val="0"/>
                                      <w:marTop w:val="0"/>
                                      <w:marBottom w:val="0"/>
                                      <w:divBdr>
                                        <w:top w:val="none" w:sz="0" w:space="0" w:color="auto"/>
                                        <w:left w:val="none" w:sz="0" w:space="0" w:color="auto"/>
                                        <w:bottom w:val="none" w:sz="0" w:space="0" w:color="auto"/>
                                        <w:right w:val="none" w:sz="0" w:space="0" w:color="auto"/>
                                      </w:divBdr>
                                      <w:divsChild>
                                        <w:div w:id="8071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2347975">
          <w:marLeft w:val="0"/>
          <w:marRight w:val="0"/>
          <w:marTop w:val="0"/>
          <w:marBottom w:val="0"/>
          <w:divBdr>
            <w:top w:val="none" w:sz="0" w:space="0" w:color="auto"/>
            <w:left w:val="none" w:sz="0" w:space="0" w:color="auto"/>
            <w:bottom w:val="none" w:sz="0" w:space="0" w:color="auto"/>
            <w:right w:val="none" w:sz="0" w:space="0" w:color="auto"/>
          </w:divBdr>
          <w:divsChild>
            <w:div w:id="943924191">
              <w:marLeft w:val="0"/>
              <w:marRight w:val="0"/>
              <w:marTop w:val="0"/>
              <w:marBottom w:val="0"/>
              <w:divBdr>
                <w:top w:val="none" w:sz="0" w:space="0" w:color="auto"/>
                <w:left w:val="none" w:sz="0" w:space="0" w:color="auto"/>
                <w:bottom w:val="none" w:sz="0" w:space="0" w:color="auto"/>
                <w:right w:val="none" w:sz="0" w:space="0" w:color="auto"/>
              </w:divBdr>
              <w:divsChild>
                <w:div w:id="341055881">
                  <w:marLeft w:val="0"/>
                  <w:marRight w:val="0"/>
                  <w:marTop w:val="0"/>
                  <w:marBottom w:val="0"/>
                  <w:divBdr>
                    <w:top w:val="none" w:sz="0" w:space="0" w:color="auto"/>
                    <w:left w:val="none" w:sz="0" w:space="0" w:color="auto"/>
                    <w:bottom w:val="none" w:sz="0" w:space="0" w:color="auto"/>
                    <w:right w:val="none" w:sz="0" w:space="0" w:color="auto"/>
                  </w:divBdr>
                  <w:divsChild>
                    <w:div w:id="1620722369">
                      <w:marLeft w:val="0"/>
                      <w:marRight w:val="0"/>
                      <w:marTop w:val="0"/>
                      <w:marBottom w:val="0"/>
                      <w:divBdr>
                        <w:top w:val="none" w:sz="0" w:space="0" w:color="auto"/>
                        <w:left w:val="none" w:sz="0" w:space="0" w:color="auto"/>
                        <w:bottom w:val="none" w:sz="0" w:space="0" w:color="auto"/>
                        <w:right w:val="none" w:sz="0" w:space="0" w:color="auto"/>
                      </w:divBdr>
                      <w:divsChild>
                        <w:div w:id="43913029">
                          <w:marLeft w:val="0"/>
                          <w:marRight w:val="0"/>
                          <w:marTop w:val="0"/>
                          <w:marBottom w:val="0"/>
                          <w:divBdr>
                            <w:top w:val="none" w:sz="0" w:space="0" w:color="auto"/>
                            <w:left w:val="none" w:sz="0" w:space="0" w:color="auto"/>
                            <w:bottom w:val="none" w:sz="0" w:space="0" w:color="auto"/>
                            <w:right w:val="none" w:sz="0" w:space="0" w:color="auto"/>
                          </w:divBdr>
                          <w:divsChild>
                            <w:div w:id="1066148513">
                              <w:marLeft w:val="0"/>
                              <w:marRight w:val="0"/>
                              <w:marTop w:val="0"/>
                              <w:marBottom w:val="0"/>
                              <w:divBdr>
                                <w:top w:val="none" w:sz="0" w:space="0" w:color="auto"/>
                                <w:left w:val="none" w:sz="0" w:space="0" w:color="auto"/>
                                <w:bottom w:val="none" w:sz="0" w:space="0" w:color="auto"/>
                                <w:right w:val="none" w:sz="0" w:space="0" w:color="auto"/>
                              </w:divBdr>
                              <w:divsChild>
                                <w:div w:id="585724561">
                                  <w:marLeft w:val="0"/>
                                  <w:marRight w:val="0"/>
                                  <w:marTop w:val="0"/>
                                  <w:marBottom w:val="0"/>
                                  <w:divBdr>
                                    <w:top w:val="none" w:sz="0" w:space="0" w:color="auto"/>
                                    <w:left w:val="none" w:sz="0" w:space="0" w:color="auto"/>
                                    <w:bottom w:val="none" w:sz="0" w:space="0" w:color="auto"/>
                                    <w:right w:val="none" w:sz="0" w:space="0" w:color="auto"/>
                                  </w:divBdr>
                                  <w:divsChild>
                                    <w:div w:id="701516346">
                                      <w:marLeft w:val="0"/>
                                      <w:marRight w:val="0"/>
                                      <w:marTop w:val="0"/>
                                      <w:marBottom w:val="0"/>
                                      <w:divBdr>
                                        <w:top w:val="none" w:sz="0" w:space="0" w:color="auto"/>
                                        <w:left w:val="none" w:sz="0" w:space="0" w:color="auto"/>
                                        <w:bottom w:val="none" w:sz="0" w:space="0" w:color="auto"/>
                                        <w:right w:val="none" w:sz="0" w:space="0" w:color="auto"/>
                                      </w:divBdr>
                                      <w:divsChild>
                                        <w:div w:id="1946578242">
                                          <w:marLeft w:val="0"/>
                                          <w:marRight w:val="0"/>
                                          <w:marTop w:val="0"/>
                                          <w:marBottom w:val="0"/>
                                          <w:divBdr>
                                            <w:top w:val="none" w:sz="0" w:space="0" w:color="auto"/>
                                            <w:left w:val="none" w:sz="0" w:space="0" w:color="auto"/>
                                            <w:bottom w:val="none" w:sz="0" w:space="0" w:color="auto"/>
                                            <w:right w:val="none" w:sz="0" w:space="0" w:color="auto"/>
                                          </w:divBdr>
                                          <w:divsChild>
                                            <w:div w:id="1964069667">
                                              <w:marLeft w:val="0"/>
                                              <w:marRight w:val="0"/>
                                              <w:marTop w:val="0"/>
                                              <w:marBottom w:val="0"/>
                                              <w:divBdr>
                                                <w:top w:val="none" w:sz="0" w:space="0" w:color="auto"/>
                                                <w:left w:val="none" w:sz="0" w:space="0" w:color="auto"/>
                                                <w:bottom w:val="none" w:sz="0" w:space="0" w:color="auto"/>
                                                <w:right w:val="none" w:sz="0" w:space="0" w:color="auto"/>
                                              </w:divBdr>
                                            </w:div>
                                          </w:divsChild>
                                        </w:div>
                                        <w:div w:id="446777224">
                                          <w:marLeft w:val="0"/>
                                          <w:marRight w:val="0"/>
                                          <w:marTop w:val="0"/>
                                          <w:marBottom w:val="0"/>
                                          <w:divBdr>
                                            <w:top w:val="none" w:sz="0" w:space="0" w:color="auto"/>
                                            <w:left w:val="none" w:sz="0" w:space="0" w:color="auto"/>
                                            <w:bottom w:val="none" w:sz="0" w:space="0" w:color="auto"/>
                                            <w:right w:val="none" w:sz="0" w:space="0" w:color="auto"/>
                                          </w:divBdr>
                                          <w:divsChild>
                                            <w:div w:id="2106461085">
                                              <w:marLeft w:val="0"/>
                                              <w:marRight w:val="0"/>
                                              <w:marTop w:val="0"/>
                                              <w:marBottom w:val="0"/>
                                              <w:divBdr>
                                                <w:top w:val="none" w:sz="0" w:space="0" w:color="auto"/>
                                                <w:left w:val="none" w:sz="0" w:space="0" w:color="auto"/>
                                                <w:bottom w:val="none" w:sz="0" w:space="0" w:color="auto"/>
                                                <w:right w:val="none" w:sz="0" w:space="0" w:color="auto"/>
                                              </w:divBdr>
                                            </w:div>
                                          </w:divsChild>
                                        </w:div>
                                        <w:div w:id="394671112">
                                          <w:marLeft w:val="0"/>
                                          <w:marRight w:val="0"/>
                                          <w:marTop w:val="0"/>
                                          <w:marBottom w:val="0"/>
                                          <w:divBdr>
                                            <w:top w:val="none" w:sz="0" w:space="0" w:color="auto"/>
                                            <w:left w:val="none" w:sz="0" w:space="0" w:color="auto"/>
                                            <w:bottom w:val="none" w:sz="0" w:space="0" w:color="auto"/>
                                            <w:right w:val="none" w:sz="0" w:space="0" w:color="auto"/>
                                          </w:divBdr>
                                          <w:divsChild>
                                            <w:div w:id="1529373987">
                                              <w:marLeft w:val="0"/>
                                              <w:marRight w:val="0"/>
                                              <w:marTop w:val="0"/>
                                              <w:marBottom w:val="0"/>
                                              <w:divBdr>
                                                <w:top w:val="none" w:sz="0" w:space="0" w:color="auto"/>
                                                <w:left w:val="none" w:sz="0" w:space="0" w:color="auto"/>
                                                <w:bottom w:val="none" w:sz="0" w:space="0" w:color="auto"/>
                                                <w:right w:val="none" w:sz="0" w:space="0" w:color="auto"/>
                                              </w:divBdr>
                                            </w:div>
                                            <w:div w:id="1650674647">
                                              <w:marLeft w:val="0"/>
                                              <w:marRight w:val="0"/>
                                              <w:marTop w:val="0"/>
                                              <w:marBottom w:val="0"/>
                                              <w:divBdr>
                                                <w:top w:val="none" w:sz="0" w:space="0" w:color="auto"/>
                                                <w:left w:val="none" w:sz="0" w:space="0" w:color="auto"/>
                                                <w:bottom w:val="none" w:sz="0" w:space="0" w:color="auto"/>
                                                <w:right w:val="none" w:sz="0" w:space="0" w:color="auto"/>
                                              </w:divBdr>
                                              <w:divsChild>
                                                <w:div w:id="680283167">
                                                  <w:marLeft w:val="0"/>
                                                  <w:marRight w:val="0"/>
                                                  <w:marTop w:val="0"/>
                                                  <w:marBottom w:val="0"/>
                                                  <w:divBdr>
                                                    <w:top w:val="none" w:sz="0" w:space="0" w:color="auto"/>
                                                    <w:left w:val="none" w:sz="0" w:space="0" w:color="auto"/>
                                                    <w:bottom w:val="none" w:sz="0" w:space="0" w:color="auto"/>
                                                    <w:right w:val="none" w:sz="0" w:space="0" w:color="auto"/>
                                                  </w:divBdr>
                                                  <w:divsChild>
                                                    <w:div w:id="46636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2544">
                                              <w:marLeft w:val="0"/>
                                              <w:marRight w:val="0"/>
                                              <w:marTop w:val="0"/>
                                              <w:marBottom w:val="0"/>
                                              <w:divBdr>
                                                <w:top w:val="none" w:sz="0" w:space="0" w:color="auto"/>
                                                <w:left w:val="none" w:sz="0" w:space="0" w:color="auto"/>
                                                <w:bottom w:val="none" w:sz="0" w:space="0" w:color="auto"/>
                                                <w:right w:val="none" w:sz="0" w:space="0" w:color="auto"/>
                                              </w:divBdr>
                                            </w:div>
                                          </w:divsChild>
                                        </w:div>
                                        <w:div w:id="1623026963">
                                          <w:marLeft w:val="0"/>
                                          <w:marRight w:val="0"/>
                                          <w:marTop w:val="0"/>
                                          <w:marBottom w:val="0"/>
                                          <w:divBdr>
                                            <w:top w:val="none" w:sz="0" w:space="0" w:color="auto"/>
                                            <w:left w:val="none" w:sz="0" w:space="0" w:color="auto"/>
                                            <w:bottom w:val="none" w:sz="0" w:space="0" w:color="auto"/>
                                            <w:right w:val="none" w:sz="0" w:space="0" w:color="auto"/>
                                          </w:divBdr>
                                          <w:divsChild>
                                            <w:div w:id="662902770">
                                              <w:marLeft w:val="0"/>
                                              <w:marRight w:val="0"/>
                                              <w:marTop w:val="0"/>
                                              <w:marBottom w:val="0"/>
                                              <w:divBdr>
                                                <w:top w:val="none" w:sz="0" w:space="0" w:color="auto"/>
                                                <w:left w:val="none" w:sz="0" w:space="0" w:color="auto"/>
                                                <w:bottom w:val="none" w:sz="0" w:space="0" w:color="auto"/>
                                                <w:right w:val="none" w:sz="0" w:space="0" w:color="auto"/>
                                              </w:divBdr>
                                            </w:div>
                                            <w:div w:id="505637263">
                                              <w:marLeft w:val="0"/>
                                              <w:marRight w:val="0"/>
                                              <w:marTop w:val="0"/>
                                              <w:marBottom w:val="0"/>
                                              <w:divBdr>
                                                <w:top w:val="none" w:sz="0" w:space="0" w:color="auto"/>
                                                <w:left w:val="none" w:sz="0" w:space="0" w:color="auto"/>
                                                <w:bottom w:val="none" w:sz="0" w:space="0" w:color="auto"/>
                                                <w:right w:val="none" w:sz="0" w:space="0" w:color="auto"/>
                                              </w:divBdr>
                                              <w:divsChild>
                                                <w:div w:id="494607946">
                                                  <w:marLeft w:val="0"/>
                                                  <w:marRight w:val="0"/>
                                                  <w:marTop w:val="0"/>
                                                  <w:marBottom w:val="0"/>
                                                  <w:divBdr>
                                                    <w:top w:val="none" w:sz="0" w:space="0" w:color="auto"/>
                                                    <w:left w:val="none" w:sz="0" w:space="0" w:color="auto"/>
                                                    <w:bottom w:val="none" w:sz="0" w:space="0" w:color="auto"/>
                                                    <w:right w:val="none" w:sz="0" w:space="0" w:color="auto"/>
                                                  </w:divBdr>
                                                  <w:divsChild>
                                                    <w:div w:id="97317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704862">
          <w:marLeft w:val="0"/>
          <w:marRight w:val="0"/>
          <w:marTop w:val="0"/>
          <w:marBottom w:val="0"/>
          <w:divBdr>
            <w:top w:val="none" w:sz="0" w:space="0" w:color="auto"/>
            <w:left w:val="none" w:sz="0" w:space="0" w:color="auto"/>
            <w:bottom w:val="none" w:sz="0" w:space="0" w:color="auto"/>
            <w:right w:val="none" w:sz="0" w:space="0" w:color="auto"/>
          </w:divBdr>
          <w:divsChild>
            <w:div w:id="311447921">
              <w:marLeft w:val="0"/>
              <w:marRight w:val="0"/>
              <w:marTop w:val="0"/>
              <w:marBottom w:val="0"/>
              <w:divBdr>
                <w:top w:val="none" w:sz="0" w:space="0" w:color="auto"/>
                <w:left w:val="none" w:sz="0" w:space="0" w:color="auto"/>
                <w:bottom w:val="none" w:sz="0" w:space="0" w:color="auto"/>
                <w:right w:val="none" w:sz="0" w:space="0" w:color="auto"/>
              </w:divBdr>
              <w:divsChild>
                <w:div w:id="1697274300">
                  <w:marLeft w:val="0"/>
                  <w:marRight w:val="0"/>
                  <w:marTop w:val="0"/>
                  <w:marBottom w:val="0"/>
                  <w:divBdr>
                    <w:top w:val="none" w:sz="0" w:space="0" w:color="auto"/>
                    <w:left w:val="none" w:sz="0" w:space="0" w:color="auto"/>
                    <w:bottom w:val="none" w:sz="0" w:space="0" w:color="auto"/>
                    <w:right w:val="none" w:sz="0" w:space="0" w:color="auto"/>
                  </w:divBdr>
                  <w:divsChild>
                    <w:div w:id="203568438">
                      <w:marLeft w:val="0"/>
                      <w:marRight w:val="0"/>
                      <w:marTop w:val="0"/>
                      <w:marBottom w:val="0"/>
                      <w:divBdr>
                        <w:top w:val="none" w:sz="0" w:space="0" w:color="auto"/>
                        <w:left w:val="none" w:sz="0" w:space="0" w:color="auto"/>
                        <w:bottom w:val="none" w:sz="0" w:space="0" w:color="auto"/>
                        <w:right w:val="none" w:sz="0" w:space="0" w:color="auto"/>
                      </w:divBdr>
                      <w:divsChild>
                        <w:div w:id="1612198242">
                          <w:marLeft w:val="0"/>
                          <w:marRight w:val="0"/>
                          <w:marTop w:val="0"/>
                          <w:marBottom w:val="0"/>
                          <w:divBdr>
                            <w:top w:val="none" w:sz="0" w:space="0" w:color="auto"/>
                            <w:left w:val="none" w:sz="0" w:space="0" w:color="auto"/>
                            <w:bottom w:val="none" w:sz="0" w:space="0" w:color="auto"/>
                            <w:right w:val="none" w:sz="0" w:space="0" w:color="auto"/>
                          </w:divBdr>
                          <w:divsChild>
                            <w:div w:id="1938246323">
                              <w:marLeft w:val="0"/>
                              <w:marRight w:val="0"/>
                              <w:marTop w:val="0"/>
                              <w:marBottom w:val="0"/>
                              <w:divBdr>
                                <w:top w:val="none" w:sz="0" w:space="0" w:color="auto"/>
                                <w:left w:val="none" w:sz="0" w:space="0" w:color="auto"/>
                                <w:bottom w:val="none" w:sz="0" w:space="0" w:color="auto"/>
                                <w:right w:val="none" w:sz="0" w:space="0" w:color="auto"/>
                              </w:divBdr>
                              <w:divsChild>
                                <w:div w:id="1437410650">
                                  <w:marLeft w:val="0"/>
                                  <w:marRight w:val="0"/>
                                  <w:marTop w:val="0"/>
                                  <w:marBottom w:val="0"/>
                                  <w:divBdr>
                                    <w:top w:val="none" w:sz="0" w:space="0" w:color="auto"/>
                                    <w:left w:val="none" w:sz="0" w:space="0" w:color="auto"/>
                                    <w:bottom w:val="none" w:sz="0" w:space="0" w:color="auto"/>
                                    <w:right w:val="none" w:sz="0" w:space="0" w:color="auto"/>
                                  </w:divBdr>
                                  <w:divsChild>
                                    <w:div w:id="842672186">
                                      <w:marLeft w:val="0"/>
                                      <w:marRight w:val="0"/>
                                      <w:marTop w:val="0"/>
                                      <w:marBottom w:val="0"/>
                                      <w:divBdr>
                                        <w:top w:val="none" w:sz="0" w:space="0" w:color="auto"/>
                                        <w:left w:val="none" w:sz="0" w:space="0" w:color="auto"/>
                                        <w:bottom w:val="none" w:sz="0" w:space="0" w:color="auto"/>
                                        <w:right w:val="none" w:sz="0" w:space="0" w:color="auto"/>
                                      </w:divBdr>
                                      <w:divsChild>
                                        <w:div w:id="11503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295795">
          <w:marLeft w:val="0"/>
          <w:marRight w:val="0"/>
          <w:marTop w:val="0"/>
          <w:marBottom w:val="0"/>
          <w:divBdr>
            <w:top w:val="none" w:sz="0" w:space="0" w:color="auto"/>
            <w:left w:val="none" w:sz="0" w:space="0" w:color="auto"/>
            <w:bottom w:val="none" w:sz="0" w:space="0" w:color="auto"/>
            <w:right w:val="none" w:sz="0" w:space="0" w:color="auto"/>
          </w:divBdr>
          <w:divsChild>
            <w:div w:id="1493646305">
              <w:marLeft w:val="0"/>
              <w:marRight w:val="0"/>
              <w:marTop w:val="0"/>
              <w:marBottom w:val="0"/>
              <w:divBdr>
                <w:top w:val="none" w:sz="0" w:space="0" w:color="auto"/>
                <w:left w:val="none" w:sz="0" w:space="0" w:color="auto"/>
                <w:bottom w:val="none" w:sz="0" w:space="0" w:color="auto"/>
                <w:right w:val="none" w:sz="0" w:space="0" w:color="auto"/>
              </w:divBdr>
              <w:divsChild>
                <w:div w:id="1736589973">
                  <w:marLeft w:val="0"/>
                  <w:marRight w:val="0"/>
                  <w:marTop w:val="0"/>
                  <w:marBottom w:val="0"/>
                  <w:divBdr>
                    <w:top w:val="none" w:sz="0" w:space="0" w:color="auto"/>
                    <w:left w:val="none" w:sz="0" w:space="0" w:color="auto"/>
                    <w:bottom w:val="none" w:sz="0" w:space="0" w:color="auto"/>
                    <w:right w:val="none" w:sz="0" w:space="0" w:color="auto"/>
                  </w:divBdr>
                  <w:divsChild>
                    <w:div w:id="1546257711">
                      <w:marLeft w:val="0"/>
                      <w:marRight w:val="0"/>
                      <w:marTop w:val="0"/>
                      <w:marBottom w:val="0"/>
                      <w:divBdr>
                        <w:top w:val="none" w:sz="0" w:space="0" w:color="auto"/>
                        <w:left w:val="none" w:sz="0" w:space="0" w:color="auto"/>
                        <w:bottom w:val="none" w:sz="0" w:space="0" w:color="auto"/>
                        <w:right w:val="none" w:sz="0" w:space="0" w:color="auto"/>
                      </w:divBdr>
                      <w:divsChild>
                        <w:div w:id="743839057">
                          <w:marLeft w:val="0"/>
                          <w:marRight w:val="0"/>
                          <w:marTop w:val="0"/>
                          <w:marBottom w:val="0"/>
                          <w:divBdr>
                            <w:top w:val="none" w:sz="0" w:space="0" w:color="auto"/>
                            <w:left w:val="none" w:sz="0" w:space="0" w:color="auto"/>
                            <w:bottom w:val="none" w:sz="0" w:space="0" w:color="auto"/>
                            <w:right w:val="none" w:sz="0" w:space="0" w:color="auto"/>
                          </w:divBdr>
                          <w:divsChild>
                            <w:div w:id="1106273331">
                              <w:marLeft w:val="0"/>
                              <w:marRight w:val="0"/>
                              <w:marTop w:val="0"/>
                              <w:marBottom w:val="0"/>
                              <w:divBdr>
                                <w:top w:val="none" w:sz="0" w:space="0" w:color="auto"/>
                                <w:left w:val="none" w:sz="0" w:space="0" w:color="auto"/>
                                <w:bottom w:val="none" w:sz="0" w:space="0" w:color="auto"/>
                                <w:right w:val="none" w:sz="0" w:space="0" w:color="auto"/>
                              </w:divBdr>
                              <w:divsChild>
                                <w:div w:id="782460323">
                                  <w:marLeft w:val="0"/>
                                  <w:marRight w:val="0"/>
                                  <w:marTop w:val="0"/>
                                  <w:marBottom w:val="0"/>
                                  <w:divBdr>
                                    <w:top w:val="none" w:sz="0" w:space="0" w:color="auto"/>
                                    <w:left w:val="none" w:sz="0" w:space="0" w:color="auto"/>
                                    <w:bottom w:val="none" w:sz="0" w:space="0" w:color="auto"/>
                                    <w:right w:val="none" w:sz="0" w:space="0" w:color="auto"/>
                                  </w:divBdr>
                                  <w:divsChild>
                                    <w:div w:id="6488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612771">
      <w:bodyDiv w:val="1"/>
      <w:marLeft w:val="0"/>
      <w:marRight w:val="0"/>
      <w:marTop w:val="0"/>
      <w:marBottom w:val="0"/>
      <w:divBdr>
        <w:top w:val="none" w:sz="0" w:space="0" w:color="auto"/>
        <w:left w:val="none" w:sz="0" w:space="0" w:color="auto"/>
        <w:bottom w:val="none" w:sz="0" w:space="0" w:color="auto"/>
        <w:right w:val="none" w:sz="0" w:space="0" w:color="auto"/>
      </w:divBdr>
      <w:divsChild>
        <w:div w:id="1463428860">
          <w:marLeft w:val="0"/>
          <w:marRight w:val="0"/>
          <w:marTop w:val="0"/>
          <w:marBottom w:val="0"/>
          <w:divBdr>
            <w:top w:val="none" w:sz="0" w:space="0" w:color="auto"/>
            <w:left w:val="none" w:sz="0" w:space="0" w:color="auto"/>
            <w:bottom w:val="none" w:sz="0" w:space="0" w:color="auto"/>
            <w:right w:val="none" w:sz="0" w:space="0" w:color="auto"/>
          </w:divBdr>
          <w:divsChild>
            <w:div w:id="1553925616">
              <w:marLeft w:val="0"/>
              <w:marRight w:val="0"/>
              <w:marTop w:val="0"/>
              <w:marBottom w:val="0"/>
              <w:divBdr>
                <w:top w:val="none" w:sz="0" w:space="0" w:color="auto"/>
                <w:left w:val="none" w:sz="0" w:space="0" w:color="auto"/>
                <w:bottom w:val="none" w:sz="0" w:space="0" w:color="auto"/>
                <w:right w:val="none" w:sz="0" w:space="0" w:color="auto"/>
              </w:divBdr>
              <w:divsChild>
                <w:div w:id="157577603">
                  <w:marLeft w:val="0"/>
                  <w:marRight w:val="0"/>
                  <w:marTop w:val="0"/>
                  <w:marBottom w:val="0"/>
                  <w:divBdr>
                    <w:top w:val="none" w:sz="0" w:space="0" w:color="auto"/>
                    <w:left w:val="none" w:sz="0" w:space="0" w:color="auto"/>
                    <w:bottom w:val="none" w:sz="0" w:space="0" w:color="auto"/>
                    <w:right w:val="none" w:sz="0" w:space="0" w:color="auto"/>
                  </w:divBdr>
                  <w:divsChild>
                    <w:div w:id="1729498640">
                      <w:marLeft w:val="0"/>
                      <w:marRight w:val="0"/>
                      <w:marTop w:val="0"/>
                      <w:marBottom w:val="0"/>
                      <w:divBdr>
                        <w:top w:val="none" w:sz="0" w:space="0" w:color="auto"/>
                        <w:left w:val="none" w:sz="0" w:space="0" w:color="auto"/>
                        <w:bottom w:val="none" w:sz="0" w:space="0" w:color="auto"/>
                        <w:right w:val="none" w:sz="0" w:space="0" w:color="auto"/>
                      </w:divBdr>
                      <w:divsChild>
                        <w:div w:id="1446078564">
                          <w:marLeft w:val="0"/>
                          <w:marRight w:val="0"/>
                          <w:marTop w:val="0"/>
                          <w:marBottom w:val="0"/>
                          <w:divBdr>
                            <w:top w:val="none" w:sz="0" w:space="0" w:color="auto"/>
                            <w:left w:val="none" w:sz="0" w:space="0" w:color="auto"/>
                            <w:bottom w:val="none" w:sz="0" w:space="0" w:color="auto"/>
                            <w:right w:val="none" w:sz="0" w:space="0" w:color="auto"/>
                          </w:divBdr>
                          <w:divsChild>
                            <w:div w:id="247233313">
                              <w:marLeft w:val="0"/>
                              <w:marRight w:val="0"/>
                              <w:marTop w:val="0"/>
                              <w:marBottom w:val="0"/>
                              <w:divBdr>
                                <w:top w:val="none" w:sz="0" w:space="0" w:color="auto"/>
                                <w:left w:val="none" w:sz="0" w:space="0" w:color="auto"/>
                                <w:bottom w:val="none" w:sz="0" w:space="0" w:color="auto"/>
                                <w:right w:val="none" w:sz="0" w:space="0" w:color="auto"/>
                              </w:divBdr>
                              <w:divsChild>
                                <w:div w:id="725566366">
                                  <w:marLeft w:val="0"/>
                                  <w:marRight w:val="0"/>
                                  <w:marTop w:val="0"/>
                                  <w:marBottom w:val="0"/>
                                  <w:divBdr>
                                    <w:top w:val="none" w:sz="0" w:space="0" w:color="auto"/>
                                    <w:left w:val="none" w:sz="0" w:space="0" w:color="auto"/>
                                    <w:bottom w:val="none" w:sz="0" w:space="0" w:color="auto"/>
                                    <w:right w:val="none" w:sz="0" w:space="0" w:color="auto"/>
                                  </w:divBdr>
                                  <w:divsChild>
                                    <w:div w:id="1823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884239">
          <w:marLeft w:val="0"/>
          <w:marRight w:val="0"/>
          <w:marTop w:val="0"/>
          <w:marBottom w:val="0"/>
          <w:divBdr>
            <w:top w:val="none" w:sz="0" w:space="0" w:color="auto"/>
            <w:left w:val="none" w:sz="0" w:space="0" w:color="auto"/>
            <w:bottom w:val="none" w:sz="0" w:space="0" w:color="auto"/>
            <w:right w:val="none" w:sz="0" w:space="0" w:color="auto"/>
          </w:divBdr>
          <w:divsChild>
            <w:div w:id="60057520">
              <w:marLeft w:val="0"/>
              <w:marRight w:val="0"/>
              <w:marTop w:val="0"/>
              <w:marBottom w:val="0"/>
              <w:divBdr>
                <w:top w:val="none" w:sz="0" w:space="0" w:color="auto"/>
                <w:left w:val="none" w:sz="0" w:space="0" w:color="auto"/>
                <w:bottom w:val="none" w:sz="0" w:space="0" w:color="auto"/>
                <w:right w:val="none" w:sz="0" w:space="0" w:color="auto"/>
              </w:divBdr>
              <w:divsChild>
                <w:div w:id="1506676714">
                  <w:marLeft w:val="0"/>
                  <w:marRight w:val="0"/>
                  <w:marTop w:val="0"/>
                  <w:marBottom w:val="0"/>
                  <w:divBdr>
                    <w:top w:val="none" w:sz="0" w:space="0" w:color="auto"/>
                    <w:left w:val="none" w:sz="0" w:space="0" w:color="auto"/>
                    <w:bottom w:val="none" w:sz="0" w:space="0" w:color="auto"/>
                    <w:right w:val="none" w:sz="0" w:space="0" w:color="auto"/>
                  </w:divBdr>
                  <w:divsChild>
                    <w:div w:id="1626543171">
                      <w:marLeft w:val="0"/>
                      <w:marRight w:val="0"/>
                      <w:marTop w:val="0"/>
                      <w:marBottom w:val="0"/>
                      <w:divBdr>
                        <w:top w:val="none" w:sz="0" w:space="0" w:color="auto"/>
                        <w:left w:val="none" w:sz="0" w:space="0" w:color="auto"/>
                        <w:bottom w:val="none" w:sz="0" w:space="0" w:color="auto"/>
                        <w:right w:val="none" w:sz="0" w:space="0" w:color="auto"/>
                      </w:divBdr>
                      <w:divsChild>
                        <w:div w:id="1080295897">
                          <w:marLeft w:val="0"/>
                          <w:marRight w:val="0"/>
                          <w:marTop w:val="0"/>
                          <w:marBottom w:val="0"/>
                          <w:divBdr>
                            <w:top w:val="none" w:sz="0" w:space="0" w:color="auto"/>
                            <w:left w:val="none" w:sz="0" w:space="0" w:color="auto"/>
                            <w:bottom w:val="none" w:sz="0" w:space="0" w:color="auto"/>
                            <w:right w:val="none" w:sz="0" w:space="0" w:color="auto"/>
                          </w:divBdr>
                          <w:divsChild>
                            <w:div w:id="59906291">
                              <w:marLeft w:val="0"/>
                              <w:marRight w:val="0"/>
                              <w:marTop w:val="0"/>
                              <w:marBottom w:val="0"/>
                              <w:divBdr>
                                <w:top w:val="none" w:sz="0" w:space="0" w:color="auto"/>
                                <w:left w:val="none" w:sz="0" w:space="0" w:color="auto"/>
                                <w:bottom w:val="none" w:sz="0" w:space="0" w:color="auto"/>
                                <w:right w:val="none" w:sz="0" w:space="0" w:color="auto"/>
                              </w:divBdr>
                              <w:divsChild>
                                <w:div w:id="1824197186">
                                  <w:marLeft w:val="0"/>
                                  <w:marRight w:val="0"/>
                                  <w:marTop w:val="0"/>
                                  <w:marBottom w:val="0"/>
                                  <w:divBdr>
                                    <w:top w:val="none" w:sz="0" w:space="0" w:color="auto"/>
                                    <w:left w:val="none" w:sz="0" w:space="0" w:color="auto"/>
                                    <w:bottom w:val="none" w:sz="0" w:space="0" w:color="auto"/>
                                    <w:right w:val="none" w:sz="0" w:space="0" w:color="auto"/>
                                  </w:divBdr>
                                  <w:divsChild>
                                    <w:div w:id="168836814">
                                      <w:marLeft w:val="0"/>
                                      <w:marRight w:val="0"/>
                                      <w:marTop w:val="0"/>
                                      <w:marBottom w:val="0"/>
                                      <w:divBdr>
                                        <w:top w:val="none" w:sz="0" w:space="0" w:color="auto"/>
                                        <w:left w:val="none" w:sz="0" w:space="0" w:color="auto"/>
                                        <w:bottom w:val="none" w:sz="0" w:space="0" w:color="auto"/>
                                        <w:right w:val="none" w:sz="0" w:space="0" w:color="auto"/>
                                      </w:divBdr>
                                      <w:divsChild>
                                        <w:div w:id="94137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8679906">
          <w:marLeft w:val="0"/>
          <w:marRight w:val="0"/>
          <w:marTop w:val="0"/>
          <w:marBottom w:val="0"/>
          <w:divBdr>
            <w:top w:val="none" w:sz="0" w:space="0" w:color="auto"/>
            <w:left w:val="none" w:sz="0" w:space="0" w:color="auto"/>
            <w:bottom w:val="none" w:sz="0" w:space="0" w:color="auto"/>
            <w:right w:val="none" w:sz="0" w:space="0" w:color="auto"/>
          </w:divBdr>
          <w:divsChild>
            <w:div w:id="1810394328">
              <w:marLeft w:val="0"/>
              <w:marRight w:val="0"/>
              <w:marTop w:val="0"/>
              <w:marBottom w:val="0"/>
              <w:divBdr>
                <w:top w:val="none" w:sz="0" w:space="0" w:color="auto"/>
                <w:left w:val="none" w:sz="0" w:space="0" w:color="auto"/>
                <w:bottom w:val="none" w:sz="0" w:space="0" w:color="auto"/>
                <w:right w:val="none" w:sz="0" w:space="0" w:color="auto"/>
              </w:divBdr>
              <w:divsChild>
                <w:div w:id="1415934873">
                  <w:marLeft w:val="0"/>
                  <w:marRight w:val="0"/>
                  <w:marTop w:val="0"/>
                  <w:marBottom w:val="0"/>
                  <w:divBdr>
                    <w:top w:val="none" w:sz="0" w:space="0" w:color="auto"/>
                    <w:left w:val="none" w:sz="0" w:space="0" w:color="auto"/>
                    <w:bottom w:val="none" w:sz="0" w:space="0" w:color="auto"/>
                    <w:right w:val="none" w:sz="0" w:space="0" w:color="auto"/>
                  </w:divBdr>
                  <w:divsChild>
                    <w:div w:id="1034040900">
                      <w:marLeft w:val="0"/>
                      <w:marRight w:val="0"/>
                      <w:marTop w:val="0"/>
                      <w:marBottom w:val="0"/>
                      <w:divBdr>
                        <w:top w:val="none" w:sz="0" w:space="0" w:color="auto"/>
                        <w:left w:val="none" w:sz="0" w:space="0" w:color="auto"/>
                        <w:bottom w:val="none" w:sz="0" w:space="0" w:color="auto"/>
                        <w:right w:val="none" w:sz="0" w:space="0" w:color="auto"/>
                      </w:divBdr>
                      <w:divsChild>
                        <w:div w:id="861433835">
                          <w:marLeft w:val="0"/>
                          <w:marRight w:val="0"/>
                          <w:marTop w:val="0"/>
                          <w:marBottom w:val="0"/>
                          <w:divBdr>
                            <w:top w:val="none" w:sz="0" w:space="0" w:color="auto"/>
                            <w:left w:val="none" w:sz="0" w:space="0" w:color="auto"/>
                            <w:bottom w:val="none" w:sz="0" w:space="0" w:color="auto"/>
                            <w:right w:val="none" w:sz="0" w:space="0" w:color="auto"/>
                          </w:divBdr>
                          <w:divsChild>
                            <w:div w:id="819541013">
                              <w:marLeft w:val="0"/>
                              <w:marRight w:val="0"/>
                              <w:marTop w:val="0"/>
                              <w:marBottom w:val="0"/>
                              <w:divBdr>
                                <w:top w:val="none" w:sz="0" w:space="0" w:color="auto"/>
                                <w:left w:val="none" w:sz="0" w:space="0" w:color="auto"/>
                                <w:bottom w:val="none" w:sz="0" w:space="0" w:color="auto"/>
                                <w:right w:val="none" w:sz="0" w:space="0" w:color="auto"/>
                              </w:divBdr>
                              <w:divsChild>
                                <w:div w:id="1772816853">
                                  <w:marLeft w:val="0"/>
                                  <w:marRight w:val="0"/>
                                  <w:marTop w:val="0"/>
                                  <w:marBottom w:val="0"/>
                                  <w:divBdr>
                                    <w:top w:val="none" w:sz="0" w:space="0" w:color="auto"/>
                                    <w:left w:val="none" w:sz="0" w:space="0" w:color="auto"/>
                                    <w:bottom w:val="none" w:sz="0" w:space="0" w:color="auto"/>
                                    <w:right w:val="none" w:sz="0" w:space="0" w:color="auto"/>
                                  </w:divBdr>
                                  <w:divsChild>
                                    <w:div w:id="88541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23970">
          <w:marLeft w:val="0"/>
          <w:marRight w:val="0"/>
          <w:marTop w:val="0"/>
          <w:marBottom w:val="0"/>
          <w:divBdr>
            <w:top w:val="none" w:sz="0" w:space="0" w:color="auto"/>
            <w:left w:val="none" w:sz="0" w:space="0" w:color="auto"/>
            <w:bottom w:val="none" w:sz="0" w:space="0" w:color="auto"/>
            <w:right w:val="none" w:sz="0" w:space="0" w:color="auto"/>
          </w:divBdr>
          <w:divsChild>
            <w:div w:id="1497381395">
              <w:marLeft w:val="0"/>
              <w:marRight w:val="0"/>
              <w:marTop w:val="0"/>
              <w:marBottom w:val="0"/>
              <w:divBdr>
                <w:top w:val="none" w:sz="0" w:space="0" w:color="auto"/>
                <w:left w:val="none" w:sz="0" w:space="0" w:color="auto"/>
                <w:bottom w:val="none" w:sz="0" w:space="0" w:color="auto"/>
                <w:right w:val="none" w:sz="0" w:space="0" w:color="auto"/>
              </w:divBdr>
              <w:divsChild>
                <w:div w:id="2097743898">
                  <w:marLeft w:val="0"/>
                  <w:marRight w:val="0"/>
                  <w:marTop w:val="0"/>
                  <w:marBottom w:val="0"/>
                  <w:divBdr>
                    <w:top w:val="none" w:sz="0" w:space="0" w:color="auto"/>
                    <w:left w:val="none" w:sz="0" w:space="0" w:color="auto"/>
                    <w:bottom w:val="none" w:sz="0" w:space="0" w:color="auto"/>
                    <w:right w:val="none" w:sz="0" w:space="0" w:color="auto"/>
                  </w:divBdr>
                  <w:divsChild>
                    <w:div w:id="604653319">
                      <w:marLeft w:val="0"/>
                      <w:marRight w:val="0"/>
                      <w:marTop w:val="0"/>
                      <w:marBottom w:val="0"/>
                      <w:divBdr>
                        <w:top w:val="none" w:sz="0" w:space="0" w:color="auto"/>
                        <w:left w:val="none" w:sz="0" w:space="0" w:color="auto"/>
                        <w:bottom w:val="none" w:sz="0" w:space="0" w:color="auto"/>
                        <w:right w:val="none" w:sz="0" w:space="0" w:color="auto"/>
                      </w:divBdr>
                      <w:divsChild>
                        <w:div w:id="75129413">
                          <w:marLeft w:val="0"/>
                          <w:marRight w:val="0"/>
                          <w:marTop w:val="0"/>
                          <w:marBottom w:val="0"/>
                          <w:divBdr>
                            <w:top w:val="none" w:sz="0" w:space="0" w:color="auto"/>
                            <w:left w:val="none" w:sz="0" w:space="0" w:color="auto"/>
                            <w:bottom w:val="none" w:sz="0" w:space="0" w:color="auto"/>
                            <w:right w:val="none" w:sz="0" w:space="0" w:color="auto"/>
                          </w:divBdr>
                          <w:divsChild>
                            <w:div w:id="122234572">
                              <w:marLeft w:val="0"/>
                              <w:marRight w:val="0"/>
                              <w:marTop w:val="0"/>
                              <w:marBottom w:val="0"/>
                              <w:divBdr>
                                <w:top w:val="none" w:sz="0" w:space="0" w:color="auto"/>
                                <w:left w:val="none" w:sz="0" w:space="0" w:color="auto"/>
                                <w:bottom w:val="none" w:sz="0" w:space="0" w:color="auto"/>
                                <w:right w:val="none" w:sz="0" w:space="0" w:color="auto"/>
                              </w:divBdr>
                              <w:divsChild>
                                <w:div w:id="735664768">
                                  <w:marLeft w:val="0"/>
                                  <w:marRight w:val="0"/>
                                  <w:marTop w:val="0"/>
                                  <w:marBottom w:val="0"/>
                                  <w:divBdr>
                                    <w:top w:val="none" w:sz="0" w:space="0" w:color="auto"/>
                                    <w:left w:val="none" w:sz="0" w:space="0" w:color="auto"/>
                                    <w:bottom w:val="none" w:sz="0" w:space="0" w:color="auto"/>
                                    <w:right w:val="none" w:sz="0" w:space="0" w:color="auto"/>
                                  </w:divBdr>
                                  <w:divsChild>
                                    <w:div w:id="1989549606">
                                      <w:marLeft w:val="0"/>
                                      <w:marRight w:val="0"/>
                                      <w:marTop w:val="0"/>
                                      <w:marBottom w:val="0"/>
                                      <w:divBdr>
                                        <w:top w:val="none" w:sz="0" w:space="0" w:color="auto"/>
                                        <w:left w:val="none" w:sz="0" w:space="0" w:color="auto"/>
                                        <w:bottom w:val="none" w:sz="0" w:space="0" w:color="auto"/>
                                        <w:right w:val="none" w:sz="0" w:space="0" w:color="auto"/>
                                      </w:divBdr>
                                      <w:divsChild>
                                        <w:div w:id="865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696070">
          <w:marLeft w:val="0"/>
          <w:marRight w:val="0"/>
          <w:marTop w:val="0"/>
          <w:marBottom w:val="0"/>
          <w:divBdr>
            <w:top w:val="none" w:sz="0" w:space="0" w:color="auto"/>
            <w:left w:val="none" w:sz="0" w:space="0" w:color="auto"/>
            <w:bottom w:val="none" w:sz="0" w:space="0" w:color="auto"/>
            <w:right w:val="none" w:sz="0" w:space="0" w:color="auto"/>
          </w:divBdr>
          <w:divsChild>
            <w:div w:id="270015569">
              <w:marLeft w:val="0"/>
              <w:marRight w:val="0"/>
              <w:marTop w:val="0"/>
              <w:marBottom w:val="0"/>
              <w:divBdr>
                <w:top w:val="none" w:sz="0" w:space="0" w:color="auto"/>
                <w:left w:val="none" w:sz="0" w:space="0" w:color="auto"/>
                <w:bottom w:val="none" w:sz="0" w:space="0" w:color="auto"/>
                <w:right w:val="none" w:sz="0" w:space="0" w:color="auto"/>
              </w:divBdr>
              <w:divsChild>
                <w:div w:id="504439217">
                  <w:marLeft w:val="0"/>
                  <w:marRight w:val="0"/>
                  <w:marTop w:val="0"/>
                  <w:marBottom w:val="0"/>
                  <w:divBdr>
                    <w:top w:val="none" w:sz="0" w:space="0" w:color="auto"/>
                    <w:left w:val="none" w:sz="0" w:space="0" w:color="auto"/>
                    <w:bottom w:val="none" w:sz="0" w:space="0" w:color="auto"/>
                    <w:right w:val="none" w:sz="0" w:space="0" w:color="auto"/>
                  </w:divBdr>
                  <w:divsChild>
                    <w:div w:id="280189662">
                      <w:marLeft w:val="0"/>
                      <w:marRight w:val="0"/>
                      <w:marTop w:val="0"/>
                      <w:marBottom w:val="0"/>
                      <w:divBdr>
                        <w:top w:val="none" w:sz="0" w:space="0" w:color="auto"/>
                        <w:left w:val="none" w:sz="0" w:space="0" w:color="auto"/>
                        <w:bottom w:val="none" w:sz="0" w:space="0" w:color="auto"/>
                        <w:right w:val="none" w:sz="0" w:space="0" w:color="auto"/>
                      </w:divBdr>
                      <w:divsChild>
                        <w:div w:id="123741257">
                          <w:marLeft w:val="0"/>
                          <w:marRight w:val="0"/>
                          <w:marTop w:val="0"/>
                          <w:marBottom w:val="0"/>
                          <w:divBdr>
                            <w:top w:val="none" w:sz="0" w:space="0" w:color="auto"/>
                            <w:left w:val="none" w:sz="0" w:space="0" w:color="auto"/>
                            <w:bottom w:val="none" w:sz="0" w:space="0" w:color="auto"/>
                            <w:right w:val="none" w:sz="0" w:space="0" w:color="auto"/>
                          </w:divBdr>
                          <w:divsChild>
                            <w:div w:id="405340834">
                              <w:marLeft w:val="0"/>
                              <w:marRight w:val="0"/>
                              <w:marTop w:val="0"/>
                              <w:marBottom w:val="0"/>
                              <w:divBdr>
                                <w:top w:val="none" w:sz="0" w:space="0" w:color="auto"/>
                                <w:left w:val="none" w:sz="0" w:space="0" w:color="auto"/>
                                <w:bottom w:val="none" w:sz="0" w:space="0" w:color="auto"/>
                                <w:right w:val="none" w:sz="0" w:space="0" w:color="auto"/>
                              </w:divBdr>
                              <w:divsChild>
                                <w:div w:id="992026677">
                                  <w:marLeft w:val="0"/>
                                  <w:marRight w:val="0"/>
                                  <w:marTop w:val="0"/>
                                  <w:marBottom w:val="0"/>
                                  <w:divBdr>
                                    <w:top w:val="none" w:sz="0" w:space="0" w:color="auto"/>
                                    <w:left w:val="none" w:sz="0" w:space="0" w:color="auto"/>
                                    <w:bottom w:val="none" w:sz="0" w:space="0" w:color="auto"/>
                                    <w:right w:val="none" w:sz="0" w:space="0" w:color="auto"/>
                                  </w:divBdr>
                                  <w:divsChild>
                                    <w:div w:id="139246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427580">
          <w:marLeft w:val="0"/>
          <w:marRight w:val="0"/>
          <w:marTop w:val="0"/>
          <w:marBottom w:val="0"/>
          <w:divBdr>
            <w:top w:val="none" w:sz="0" w:space="0" w:color="auto"/>
            <w:left w:val="none" w:sz="0" w:space="0" w:color="auto"/>
            <w:bottom w:val="none" w:sz="0" w:space="0" w:color="auto"/>
            <w:right w:val="none" w:sz="0" w:space="0" w:color="auto"/>
          </w:divBdr>
          <w:divsChild>
            <w:div w:id="660542030">
              <w:marLeft w:val="0"/>
              <w:marRight w:val="0"/>
              <w:marTop w:val="0"/>
              <w:marBottom w:val="0"/>
              <w:divBdr>
                <w:top w:val="none" w:sz="0" w:space="0" w:color="auto"/>
                <w:left w:val="none" w:sz="0" w:space="0" w:color="auto"/>
                <w:bottom w:val="none" w:sz="0" w:space="0" w:color="auto"/>
                <w:right w:val="none" w:sz="0" w:space="0" w:color="auto"/>
              </w:divBdr>
              <w:divsChild>
                <w:div w:id="1562325530">
                  <w:marLeft w:val="0"/>
                  <w:marRight w:val="0"/>
                  <w:marTop w:val="0"/>
                  <w:marBottom w:val="0"/>
                  <w:divBdr>
                    <w:top w:val="none" w:sz="0" w:space="0" w:color="auto"/>
                    <w:left w:val="none" w:sz="0" w:space="0" w:color="auto"/>
                    <w:bottom w:val="none" w:sz="0" w:space="0" w:color="auto"/>
                    <w:right w:val="none" w:sz="0" w:space="0" w:color="auto"/>
                  </w:divBdr>
                  <w:divsChild>
                    <w:div w:id="211159326">
                      <w:marLeft w:val="0"/>
                      <w:marRight w:val="0"/>
                      <w:marTop w:val="0"/>
                      <w:marBottom w:val="0"/>
                      <w:divBdr>
                        <w:top w:val="none" w:sz="0" w:space="0" w:color="auto"/>
                        <w:left w:val="none" w:sz="0" w:space="0" w:color="auto"/>
                        <w:bottom w:val="none" w:sz="0" w:space="0" w:color="auto"/>
                        <w:right w:val="none" w:sz="0" w:space="0" w:color="auto"/>
                      </w:divBdr>
                      <w:divsChild>
                        <w:div w:id="127237686">
                          <w:marLeft w:val="0"/>
                          <w:marRight w:val="0"/>
                          <w:marTop w:val="0"/>
                          <w:marBottom w:val="0"/>
                          <w:divBdr>
                            <w:top w:val="none" w:sz="0" w:space="0" w:color="auto"/>
                            <w:left w:val="none" w:sz="0" w:space="0" w:color="auto"/>
                            <w:bottom w:val="none" w:sz="0" w:space="0" w:color="auto"/>
                            <w:right w:val="none" w:sz="0" w:space="0" w:color="auto"/>
                          </w:divBdr>
                          <w:divsChild>
                            <w:div w:id="1984581321">
                              <w:marLeft w:val="0"/>
                              <w:marRight w:val="0"/>
                              <w:marTop w:val="0"/>
                              <w:marBottom w:val="0"/>
                              <w:divBdr>
                                <w:top w:val="none" w:sz="0" w:space="0" w:color="auto"/>
                                <w:left w:val="none" w:sz="0" w:space="0" w:color="auto"/>
                                <w:bottom w:val="none" w:sz="0" w:space="0" w:color="auto"/>
                                <w:right w:val="none" w:sz="0" w:space="0" w:color="auto"/>
                              </w:divBdr>
                              <w:divsChild>
                                <w:div w:id="152449534">
                                  <w:marLeft w:val="0"/>
                                  <w:marRight w:val="0"/>
                                  <w:marTop w:val="0"/>
                                  <w:marBottom w:val="0"/>
                                  <w:divBdr>
                                    <w:top w:val="none" w:sz="0" w:space="0" w:color="auto"/>
                                    <w:left w:val="none" w:sz="0" w:space="0" w:color="auto"/>
                                    <w:bottom w:val="none" w:sz="0" w:space="0" w:color="auto"/>
                                    <w:right w:val="none" w:sz="0" w:space="0" w:color="auto"/>
                                  </w:divBdr>
                                  <w:divsChild>
                                    <w:div w:id="159274367">
                                      <w:marLeft w:val="0"/>
                                      <w:marRight w:val="0"/>
                                      <w:marTop w:val="0"/>
                                      <w:marBottom w:val="0"/>
                                      <w:divBdr>
                                        <w:top w:val="none" w:sz="0" w:space="0" w:color="auto"/>
                                        <w:left w:val="none" w:sz="0" w:space="0" w:color="auto"/>
                                        <w:bottom w:val="none" w:sz="0" w:space="0" w:color="auto"/>
                                        <w:right w:val="none" w:sz="0" w:space="0" w:color="auto"/>
                                      </w:divBdr>
                                      <w:divsChild>
                                        <w:div w:id="128897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481667">
          <w:marLeft w:val="0"/>
          <w:marRight w:val="0"/>
          <w:marTop w:val="0"/>
          <w:marBottom w:val="0"/>
          <w:divBdr>
            <w:top w:val="none" w:sz="0" w:space="0" w:color="auto"/>
            <w:left w:val="none" w:sz="0" w:space="0" w:color="auto"/>
            <w:bottom w:val="none" w:sz="0" w:space="0" w:color="auto"/>
            <w:right w:val="none" w:sz="0" w:space="0" w:color="auto"/>
          </w:divBdr>
          <w:divsChild>
            <w:div w:id="351608737">
              <w:marLeft w:val="0"/>
              <w:marRight w:val="0"/>
              <w:marTop w:val="0"/>
              <w:marBottom w:val="0"/>
              <w:divBdr>
                <w:top w:val="none" w:sz="0" w:space="0" w:color="auto"/>
                <w:left w:val="none" w:sz="0" w:space="0" w:color="auto"/>
                <w:bottom w:val="none" w:sz="0" w:space="0" w:color="auto"/>
                <w:right w:val="none" w:sz="0" w:space="0" w:color="auto"/>
              </w:divBdr>
              <w:divsChild>
                <w:div w:id="903446474">
                  <w:marLeft w:val="0"/>
                  <w:marRight w:val="0"/>
                  <w:marTop w:val="0"/>
                  <w:marBottom w:val="0"/>
                  <w:divBdr>
                    <w:top w:val="none" w:sz="0" w:space="0" w:color="auto"/>
                    <w:left w:val="none" w:sz="0" w:space="0" w:color="auto"/>
                    <w:bottom w:val="none" w:sz="0" w:space="0" w:color="auto"/>
                    <w:right w:val="none" w:sz="0" w:space="0" w:color="auto"/>
                  </w:divBdr>
                  <w:divsChild>
                    <w:div w:id="281377165">
                      <w:marLeft w:val="0"/>
                      <w:marRight w:val="0"/>
                      <w:marTop w:val="0"/>
                      <w:marBottom w:val="0"/>
                      <w:divBdr>
                        <w:top w:val="none" w:sz="0" w:space="0" w:color="auto"/>
                        <w:left w:val="none" w:sz="0" w:space="0" w:color="auto"/>
                        <w:bottom w:val="none" w:sz="0" w:space="0" w:color="auto"/>
                        <w:right w:val="none" w:sz="0" w:space="0" w:color="auto"/>
                      </w:divBdr>
                      <w:divsChild>
                        <w:div w:id="866331077">
                          <w:marLeft w:val="0"/>
                          <w:marRight w:val="0"/>
                          <w:marTop w:val="0"/>
                          <w:marBottom w:val="0"/>
                          <w:divBdr>
                            <w:top w:val="none" w:sz="0" w:space="0" w:color="auto"/>
                            <w:left w:val="none" w:sz="0" w:space="0" w:color="auto"/>
                            <w:bottom w:val="none" w:sz="0" w:space="0" w:color="auto"/>
                            <w:right w:val="none" w:sz="0" w:space="0" w:color="auto"/>
                          </w:divBdr>
                          <w:divsChild>
                            <w:div w:id="1631739408">
                              <w:marLeft w:val="0"/>
                              <w:marRight w:val="0"/>
                              <w:marTop w:val="0"/>
                              <w:marBottom w:val="0"/>
                              <w:divBdr>
                                <w:top w:val="none" w:sz="0" w:space="0" w:color="auto"/>
                                <w:left w:val="none" w:sz="0" w:space="0" w:color="auto"/>
                                <w:bottom w:val="none" w:sz="0" w:space="0" w:color="auto"/>
                                <w:right w:val="none" w:sz="0" w:space="0" w:color="auto"/>
                              </w:divBdr>
                              <w:divsChild>
                                <w:div w:id="473252591">
                                  <w:marLeft w:val="0"/>
                                  <w:marRight w:val="0"/>
                                  <w:marTop w:val="0"/>
                                  <w:marBottom w:val="0"/>
                                  <w:divBdr>
                                    <w:top w:val="none" w:sz="0" w:space="0" w:color="auto"/>
                                    <w:left w:val="none" w:sz="0" w:space="0" w:color="auto"/>
                                    <w:bottom w:val="none" w:sz="0" w:space="0" w:color="auto"/>
                                    <w:right w:val="none" w:sz="0" w:space="0" w:color="auto"/>
                                  </w:divBdr>
                                  <w:divsChild>
                                    <w:div w:id="11117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888322">
          <w:marLeft w:val="0"/>
          <w:marRight w:val="0"/>
          <w:marTop w:val="0"/>
          <w:marBottom w:val="0"/>
          <w:divBdr>
            <w:top w:val="none" w:sz="0" w:space="0" w:color="auto"/>
            <w:left w:val="none" w:sz="0" w:space="0" w:color="auto"/>
            <w:bottom w:val="none" w:sz="0" w:space="0" w:color="auto"/>
            <w:right w:val="none" w:sz="0" w:space="0" w:color="auto"/>
          </w:divBdr>
          <w:divsChild>
            <w:div w:id="51734317">
              <w:marLeft w:val="0"/>
              <w:marRight w:val="0"/>
              <w:marTop w:val="0"/>
              <w:marBottom w:val="0"/>
              <w:divBdr>
                <w:top w:val="none" w:sz="0" w:space="0" w:color="auto"/>
                <w:left w:val="none" w:sz="0" w:space="0" w:color="auto"/>
                <w:bottom w:val="none" w:sz="0" w:space="0" w:color="auto"/>
                <w:right w:val="none" w:sz="0" w:space="0" w:color="auto"/>
              </w:divBdr>
              <w:divsChild>
                <w:div w:id="2012487452">
                  <w:marLeft w:val="0"/>
                  <w:marRight w:val="0"/>
                  <w:marTop w:val="0"/>
                  <w:marBottom w:val="0"/>
                  <w:divBdr>
                    <w:top w:val="none" w:sz="0" w:space="0" w:color="auto"/>
                    <w:left w:val="none" w:sz="0" w:space="0" w:color="auto"/>
                    <w:bottom w:val="none" w:sz="0" w:space="0" w:color="auto"/>
                    <w:right w:val="none" w:sz="0" w:space="0" w:color="auto"/>
                  </w:divBdr>
                  <w:divsChild>
                    <w:div w:id="907954611">
                      <w:marLeft w:val="0"/>
                      <w:marRight w:val="0"/>
                      <w:marTop w:val="0"/>
                      <w:marBottom w:val="0"/>
                      <w:divBdr>
                        <w:top w:val="none" w:sz="0" w:space="0" w:color="auto"/>
                        <w:left w:val="none" w:sz="0" w:space="0" w:color="auto"/>
                        <w:bottom w:val="none" w:sz="0" w:space="0" w:color="auto"/>
                        <w:right w:val="none" w:sz="0" w:space="0" w:color="auto"/>
                      </w:divBdr>
                      <w:divsChild>
                        <w:div w:id="298465362">
                          <w:marLeft w:val="0"/>
                          <w:marRight w:val="0"/>
                          <w:marTop w:val="0"/>
                          <w:marBottom w:val="0"/>
                          <w:divBdr>
                            <w:top w:val="none" w:sz="0" w:space="0" w:color="auto"/>
                            <w:left w:val="none" w:sz="0" w:space="0" w:color="auto"/>
                            <w:bottom w:val="none" w:sz="0" w:space="0" w:color="auto"/>
                            <w:right w:val="none" w:sz="0" w:space="0" w:color="auto"/>
                          </w:divBdr>
                          <w:divsChild>
                            <w:div w:id="261231441">
                              <w:marLeft w:val="0"/>
                              <w:marRight w:val="0"/>
                              <w:marTop w:val="0"/>
                              <w:marBottom w:val="0"/>
                              <w:divBdr>
                                <w:top w:val="none" w:sz="0" w:space="0" w:color="auto"/>
                                <w:left w:val="none" w:sz="0" w:space="0" w:color="auto"/>
                                <w:bottom w:val="none" w:sz="0" w:space="0" w:color="auto"/>
                                <w:right w:val="none" w:sz="0" w:space="0" w:color="auto"/>
                              </w:divBdr>
                              <w:divsChild>
                                <w:div w:id="42606244">
                                  <w:marLeft w:val="0"/>
                                  <w:marRight w:val="0"/>
                                  <w:marTop w:val="0"/>
                                  <w:marBottom w:val="0"/>
                                  <w:divBdr>
                                    <w:top w:val="none" w:sz="0" w:space="0" w:color="auto"/>
                                    <w:left w:val="none" w:sz="0" w:space="0" w:color="auto"/>
                                    <w:bottom w:val="none" w:sz="0" w:space="0" w:color="auto"/>
                                    <w:right w:val="none" w:sz="0" w:space="0" w:color="auto"/>
                                  </w:divBdr>
                                  <w:divsChild>
                                    <w:div w:id="1820536775">
                                      <w:marLeft w:val="0"/>
                                      <w:marRight w:val="0"/>
                                      <w:marTop w:val="0"/>
                                      <w:marBottom w:val="0"/>
                                      <w:divBdr>
                                        <w:top w:val="none" w:sz="0" w:space="0" w:color="auto"/>
                                        <w:left w:val="none" w:sz="0" w:space="0" w:color="auto"/>
                                        <w:bottom w:val="none" w:sz="0" w:space="0" w:color="auto"/>
                                        <w:right w:val="none" w:sz="0" w:space="0" w:color="auto"/>
                                      </w:divBdr>
                                      <w:divsChild>
                                        <w:div w:id="20723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169857">
          <w:marLeft w:val="0"/>
          <w:marRight w:val="0"/>
          <w:marTop w:val="0"/>
          <w:marBottom w:val="0"/>
          <w:divBdr>
            <w:top w:val="none" w:sz="0" w:space="0" w:color="auto"/>
            <w:left w:val="none" w:sz="0" w:space="0" w:color="auto"/>
            <w:bottom w:val="none" w:sz="0" w:space="0" w:color="auto"/>
            <w:right w:val="none" w:sz="0" w:space="0" w:color="auto"/>
          </w:divBdr>
          <w:divsChild>
            <w:div w:id="1012994466">
              <w:marLeft w:val="0"/>
              <w:marRight w:val="0"/>
              <w:marTop w:val="0"/>
              <w:marBottom w:val="0"/>
              <w:divBdr>
                <w:top w:val="none" w:sz="0" w:space="0" w:color="auto"/>
                <w:left w:val="none" w:sz="0" w:space="0" w:color="auto"/>
                <w:bottom w:val="none" w:sz="0" w:space="0" w:color="auto"/>
                <w:right w:val="none" w:sz="0" w:space="0" w:color="auto"/>
              </w:divBdr>
              <w:divsChild>
                <w:div w:id="1533684700">
                  <w:marLeft w:val="0"/>
                  <w:marRight w:val="0"/>
                  <w:marTop w:val="0"/>
                  <w:marBottom w:val="0"/>
                  <w:divBdr>
                    <w:top w:val="none" w:sz="0" w:space="0" w:color="auto"/>
                    <w:left w:val="none" w:sz="0" w:space="0" w:color="auto"/>
                    <w:bottom w:val="none" w:sz="0" w:space="0" w:color="auto"/>
                    <w:right w:val="none" w:sz="0" w:space="0" w:color="auto"/>
                  </w:divBdr>
                  <w:divsChild>
                    <w:div w:id="1079794256">
                      <w:marLeft w:val="0"/>
                      <w:marRight w:val="0"/>
                      <w:marTop w:val="0"/>
                      <w:marBottom w:val="0"/>
                      <w:divBdr>
                        <w:top w:val="none" w:sz="0" w:space="0" w:color="auto"/>
                        <w:left w:val="none" w:sz="0" w:space="0" w:color="auto"/>
                        <w:bottom w:val="none" w:sz="0" w:space="0" w:color="auto"/>
                        <w:right w:val="none" w:sz="0" w:space="0" w:color="auto"/>
                      </w:divBdr>
                      <w:divsChild>
                        <w:div w:id="1831755537">
                          <w:marLeft w:val="0"/>
                          <w:marRight w:val="0"/>
                          <w:marTop w:val="0"/>
                          <w:marBottom w:val="0"/>
                          <w:divBdr>
                            <w:top w:val="none" w:sz="0" w:space="0" w:color="auto"/>
                            <w:left w:val="none" w:sz="0" w:space="0" w:color="auto"/>
                            <w:bottom w:val="none" w:sz="0" w:space="0" w:color="auto"/>
                            <w:right w:val="none" w:sz="0" w:space="0" w:color="auto"/>
                          </w:divBdr>
                          <w:divsChild>
                            <w:div w:id="693769233">
                              <w:marLeft w:val="0"/>
                              <w:marRight w:val="0"/>
                              <w:marTop w:val="0"/>
                              <w:marBottom w:val="0"/>
                              <w:divBdr>
                                <w:top w:val="none" w:sz="0" w:space="0" w:color="auto"/>
                                <w:left w:val="none" w:sz="0" w:space="0" w:color="auto"/>
                                <w:bottom w:val="none" w:sz="0" w:space="0" w:color="auto"/>
                                <w:right w:val="none" w:sz="0" w:space="0" w:color="auto"/>
                              </w:divBdr>
                              <w:divsChild>
                                <w:div w:id="1110321763">
                                  <w:marLeft w:val="0"/>
                                  <w:marRight w:val="0"/>
                                  <w:marTop w:val="0"/>
                                  <w:marBottom w:val="0"/>
                                  <w:divBdr>
                                    <w:top w:val="none" w:sz="0" w:space="0" w:color="auto"/>
                                    <w:left w:val="none" w:sz="0" w:space="0" w:color="auto"/>
                                    <w:bottom w:val="none" w:sz="0" w:space="0" w:color="auto"/>
                                    <w:right w:val="none" w:sz="0" w:space="0" w:color="auto"/>
                                  </w:divBdr>
                                  <w:divsChild>
                                    <w:div w:id="8490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3858292">
          <w:marLeft w:val="0"/>
          <w:marRight w:val="0"/>
          <w:marTop w:val="0"/>
          <w:marBottom w:val="0"/>
          <w:divBdr>
            <w:top w:val="none" w:sz="0" w:space="0" w:color="auto"/>
            <w:left w:val="none" w:sz="0" w:space="0" w:color="auto"/>
            <w:bottom w:val="none" w:sz="0" w:space="0" w:color="auto"/>
            <w:right w:val="none" w:sz="0" w:space="0" w:color="auto"/>
          </w:divBdr>
          <w:divsChild>
            <w:div w:id="818766809">
              <w:marLeft w:val="0"/>
              <w:marRight w:val="0"/>
              <w:marTop w:val="0"/>
              <w:marBottom w:val="0"/>
              <w:divBdr>
                <w:top w:val="none" w:sz="0" w:space="0" w:color="auto"/>
                <w:left w:val="none" w:sz="0" w:space="0" w:color="auto"/>
                <w:bottom w:val="none" w:sz="0" w:space="0" w:color="auto"/>
                <w:right w:val="none" w:sz="0" w:space="0" w:color="auto"/>
              </w:divBdr>
              <w:divsChild>
                <w:div w:id="1048459556">
                  <w:marLeft w:val="0"/>
                  <w:marRight w:val="0"/>
                  <w:marTop w:val="0"/>
                  <w:marBottom w:val="0"/>
                  <w:divBdr>
                    <w:top w:val="none" w:sz="0" w:space="0" w:color="auto"/>
                    <w:left w:val="none" w:sz="0" w:space="0" w:color="auto"/>
                    <w:bottom w:val="none" w:sz="0" w:space="0" w:color="auto"/>
                    <w:right w:val="none" w:sz="0" w:space="0" w:color="auto"/>
                  </w:divBdr>
                  <w:divsChild>
                    <w:div w:id="255291031">
                      <w:marLeft w:val="0"/>
                      <w:marRight w:val="0"/>
                      <w:marTop w:val="0"/>
                      <w:marBottom w:val="0"/>
                      <w:divBdr>
                        <w:top w:val="none" w:sz="0" w:space="0" w:color="auto"/>
                        <w:left w:val="none" w:sz="0" w:space="0" w:color="auto"/>
                        <w:bottom w:val="none" w:sz="0" w:space="0" w:color="auto"/>
                        <w:right w:val="none" w:sz="0" w:space="0" w:color="auto"/>
                      </w:divBdr>
                      <w:divsChild>
                        <w:div w:id="539241288">
                          <w:marLeft w:val="0"/>
                          <w:marRight w:val="0"/>
                          <w:marTop w:val="0"/>
                          <w:marBottom w:val="0"/>
                          <w:divBdr>
                            <w:top w:val="none" w:sz="0" w:space="0" w:color="auto"/>
                            <w:left w:val="none" w:sz="0" w:space="0" w:color="auto"/>
                            <w:bottom w:val="none" w:sz="0" w:space="0" w:color="auto"/>
                            <w:right w:val="none" w:sz="0" w:space="0" w:color="auto"/>
                          </w:divBdr>
                          <w:divsChild>
                            <w:div w:id="82340061">
                              <w:marLeft w:val="0"/>
                              <w:marRight w:val="0"/>
                              <w:marTop w:val="0"/>
                              <w:marBottom w:val="0"/>
                              <w:divBdr>
                                <w:top w:val="none" w:sz="0" w:space="0" w:color="auto"/>
                                <w:left w:val="none" w:sz="0" w:space="0" w:color="auto"/>
                                <w:bottom w:val="none" w:sz="0" w:space="0" w:color="auto"/>
                                <w:right w:val="none" w:sz="0" w:space="0" w:color="auto"/>
                              </w:divBdr>
                              <w:divsChild>
                                <w:div w:id="1660577899">
                                  <w:marLeft w:val="0"/>
                                  <w:marRight w:val="0"/>
                                  <w:marTop w:val="0"/>
                                  <w:marBottom w:val="0"/>
                                  <w:divBdr>
                                    <w:top w:val="none" w:sz="0" w:space="0" w:color="auto"/>
                                    <w:left w:val="none" w:sz="0" w:space="0" w:color="auto"/>
                                    <w:bottom w:val="none" w:sz="0" w:space="0" w:color="auto"/>
                                    <w:right w:val="none" w:sz="0" w:space="0" w:color="auto"/>
                                  </w:divBdr>
                                  <w:divsChild>
                                    <w:div w:id="775713973">
                                      <w:marLeft w:val="0"/>
                                      <w:marRight w:val="0"/>
                                      <w:marTop w:val="0"/>
                                      <w:marBottom w:val="0"/>
                                      <w:divBdr>
                                        <w:top w:val="none" w:sz="0" w:space="0" w:color="auto"/>
                                        <w:left w:val="none" w:sz="0" w:space="0" w:color="auto"/>
                                        <w:bottom w:val="none" w:sz="0" w:space="0" w:color="auto"/>
                                        <w:right w:val="none" w:sz="0" w:space="0" w:color="auto"/>
                                      </w:divBdr>
                                      <w:divsChild>
                                        <w:div w:id="21263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958932">
          <w:marLeft w:val="0"/>
          <w:marRight w:val="0"/>
          <w:marTop w:val="0"/>
          <w:marBottom w:val="0"/>
          <w:divBdr>
            <w:top w:val="none" w:sz="0" w:space="0" w:color="auto"/>
            <w:left w:val="none" w:sz="0" w:space="0" w:color="auto"/>
            <w:bottom w:val="none" w:sz="0" w:space="0" w:color="auto"/>
            <w:right w:val="none" w:sz="0" w:space="0" w:color="auto"/>
          </w:divBdr>
          <w:divsChild>
            <w:div w:id="26955410">
              <w:marLeft w:val="0"/>
              <w:marRight w:val="0"/>
              <w:marTop w:val="0"/>
              <w:marBottom w:val="0"/>
              <w:divBdr>
                <w:top w:val="none" w:sz="0" w:space="0" w:color="auto"/>
                <w:left w:val="none" w:sz="0" w:space="0" w:color="auto"/>
                <w:bottom w:val="none" w:sz="0" w:space="0" w:color="auto"/>
                <w:right w:val="none" w:sz="0" w:space="0" w:color="auto"/>
              </w:divBdr>
              <w:divsChild>
                <w:div w:id="608781397">
                  <w:marLeft w:val="0"/>
                  <w:marRight w:val="0"/>
                  <w:marTop w:val="0"/>
                  <w:marBottom w:val="0"/>
                  <w:divBdr>
                    <w:top w:val="none" w:sz="0" w:space="0" w:color="auto"/>
                    <w:left w:val="none" w:sz="0" w:space="0" w:color="auto"/>
                    <w:bottom w:val="none" w:sz="0" w:space="0" w:color="auto"/>
                    <w:right w:val="none" w:sz="0" w:space="0" w:color="auto"/>
                  </w:divBdr>
                  <w:divsChild>
                    <w:div w:id="739717758">
                      <w:marLeft w:val="0"/>
                      <w:marRight w:val="0"/>
                      <w:marTop w:val="0"/>
                      <w:marBottom w:val="0"/>
                      <w:divBdr>
                        <w:top w:val="none" w:sz="0" w:space="0" w:color="auto"/>
                        <w:left w:val="none" w:sz="0" w:space="0" w:color="auto"/>
                        <w:bottom w:val="none" w:sz="0" w:space="0" w:color="auto"/>
                        <w:right w:val="none" w:sz="0" w:space="0" w:color="auto"/>
                      </w:divBdr>
                      <w:divsChild>
                        <w:div w:id="883830805">
                          <w:marLeft w:val="0"/>
                          <w:marRight w:val="0"/>
                          <w:marTop w:val="0"/>
                          <w:marBottom w:val="0"/>
                          <w:divBdr>
                            <w:top w:val="none" w:sz="0" w:space="0" w:color="auto"/>
                            <w:left w:val="none" w:sz="0" w:space="0" w:color="auto"/>
                            <w:bottom w:val="none" w:sz="0" w:space="0" w:color="auto"/>
                            <w:right w:val="none" w:sz="0" w:space="0" w:color="auto"/>
                          </w:divBdr>
                          <w:divsChild>
                            <w:div w:id="1346594598">
                              <w:marLeft w:val="0"/>
                              <w:marRight w:val="0"/>
                              <w:marTop w:val="0"/>
                              <w:marBottom w:val="0"/>
                              <w:divBdr>
                                <w:top w:val="none" w:sz="0" w:space="0" w:color="auto"/>
                                <w:left w:val="none" w:sz="0" w:space="0" w:color="auto"/>
                                <w:bottom w:val="none" w:sz="0" w:space="0" w:color="auto"/>
                                <w:right w:val="none" w:sz="0" w:space="0" w:color="auto"/>
                              </w:divBdr>
                              <w:divsChild>
                                <w:div w:id="811412241">
                                  <w:marLeft w:val="0"/>
                                  <w:marRight w:val="0"/>
                                  <w:marTop w:val="0"/>
                                  <w:marBottom w:val="0"/>
                                  <w:divBdr>
                                    <w:top w:val="none" w:sz="0" w:space="0" w:color="auto"/>
                                    <w:left w:val="none" w:sz="0" w:space="0" w:color="auto"/>
                                    <w:bottom w:val="none" w:sz="0" w:space="0" w:color="auto"/>
                                    <w:right w:val="none" w:sz="0" w:space="0" w:color="auto"/>
                                  </w:divBdr>
                                  <w:divsChild>
                                    <w:div w:id="61567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80388">
          <w:marLeft w:val="0"/>
          <w:marRight w:val="0"/>
          <w:marTop w:val="0"/>
          <w:marBottom w:val="0"/>
          <w:divBdr>
            <w:top w:val="none" w:sz="0" w:space="0" w:color="auto"/>
            <w:left w:val="none" w:sz="0" w:space="0" w:color="auto"/>
            <w:bottom w:val="none" w:sz="0" w:space="0" w:color="auto"/>
            <w:right w:val="none" w:sz="0" w:space="0" w:color="auto"/>
          </w:divBdr>
          <w:divsChild>
            <w:div w:id="1338384093">
              <w:marLeft w:val="0"/>
              <w:marRight w:val="0"/>
              <w:marTop w:val="0"/>
              <w:marBottom w:val="0"/>
              <w:divBdr>
                <w:top w:val="none" w:sz="0" w:space="0" w:color="auto"/>
                <w:left w:val="none" w:sz="0" w:space="0" w:color="auto"/>
                <w:bottom w:val="none" w:sz="0" w:space="0" w:color="auto"/>
                <w:right w:val="none" w:sz="0" w:space="0" w:color="auto"/>
              </w:divBdr>
              <w:divsChild>
                <w:div w:id="671302773">
                  <w:marLeft w:val="0"/>
                  <w:marRight w:val="0"/>
                  <w:marTop w:val="0"/>
                  <w:marBottom w:val="0"/>
                  <w:divBdr>
                    <w:top w:val="none" w:sz="0" w:space="0" w:color="auto"/>
                    <w:left w:val="none" w:sz="0" w:space="0" w:color="auto"/>
                    <w:bottom w:val="none" w:sz="0" w:space="0" w:color="auto"/>
                    <w:right w:val="none" w:sz="0" w:space="0" w:color="auto"/>
                  </w:divBdr>
                  <w:divsChild>
                    <w:div w:id="1616012650">
                      <w:marLeft w:val="0"/>
                      <w:marRight w:val="0"/>
                      <w:marTop w:val="0"/>
                      <w:marBottom w:val="0"/>
                      <w:divBdr>
                        <w:top w:val="none" w:sz="0" w:space="0" w:color="auto"/>
                        <w:left w:val="none" w:sz="0" w:space="0" w:color="auto"/>
                        <w:bottom w:val="none" w:sz="0" w:space="0" w:color="auto"/>
                        <w:right w:val="none" w:sz="0" w:space="0" w:color="auto"/>
                      </w:divBdr>
                      <w:divsChild>
                        <w:div w:id="1728066990">
                          <w:marLeft w:val="0"/>
                          <w:marRight w:val="0"/>
                          <w:marTop w:val="0"/>
                          <w:marBottom w:val="0"/>
                          <w:divBdr>
                            <w:top w:val="none" w:sz="0" w:space="0" w:color="auto"/>
                            <w:left w:val="none" w:sz="0" w:space="0" w:color="auto"/>
                            <w:bottom w:val="none" w:sz="0" w:space="0" w:color="auto"/>
                            <w:right w:val="none" w:sz="0" w:space="0" w:color="auto"/>
                          </w:divBdr>
                          <w:divsChild>
                            <w:div w:id="384454611">
                              <w:marLeft w:val="0"/>
                              <w:marRight w:val="0"/>
                              <w:marTop w:val="0"/>
                              <w:marBottom w:val="0"/>
                              <w:divBdr>
                                <w:top w:val="none" w:sz="0" w:space="0" w:color="auto"/>
                                <w:left w:val="none" w:sz="0" w:space="0" w:color="auto"/>
                                <w:bottom w:val="none" w:sz="0" w:space="0" w:color="auto"/>
                                <w:right w:val="none" w:sz="0" w:space="0" w:color="auto"/>
                              </w:divBdr>
                              <w:divsChild>
                                <w:div w:id="173342954">
                                  <w:marLeft w:val="0"/>
                                  <w:marRight w:val="0"/>
                                  <w:marTop w:val="0"/>
                                  <w:marBottom w:val="0"/>
                                  <w:divBdr>
                                    <w:top w:val="none" w:sz="0" w:space="0" w:color="auto"/>
                                    <w:left w:val="none" w:sz="0" w:space="0" w:color="auto"/>
                                    <w:bottom w:val="none" w:sz="0" w:space="0" w:color="auto"/>
                                    <w:right w:val="none" w:sz="0" w:space="0" w:color="auto"/>
                                  </w:divBdr>
                                  <w:divsChild>
                                    <w:div w:id="1998418088">
                                      <w:marLeft w:val="0"/>
                                      <w:marRight w:val="0"/>
                                      <w:marTop w:val="0"/>
                                      <w:marBottom w:val="0"/>
                                      <w:divBdr>
                                        <w:top w:val="none" w:sz="0" w:space="0" w:color="auto"/>
                                        <w:left w:val="none" w:sz="0" w:space="0" w:color="auto"/>
                                        <w:bottom w:val="none" w:sz="0" w:space="0" w:color="auto"/>
                                        <w:right w:val="none" w:sz="0" w:space="0" w:color="auto"/>
                                      </w:divBdr>
                                      <w:divsChild>
                                        <w:div w:id="10198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691378">
          <w:marLeft w:val="0"/>
          <w:marRight w:val="0"/>
          <w:marTop w:val="0"/>
          <w:marBottom w:val="0"/>
          <w:divBdr>
            <w:top w:val="none" w:sz="0" w:space="0" w:color="auto"/>
            <w:left w:val="none" w:sz="0" w:space="0" w:color="auto"/>
            <w:bottom w:val="none" w:sz="0" w:space="0" w:color="auto"/>
            <w:right w:val="none" w:sz="0" w:space="0" w:color="auto"/>
          </w:divBdr>
          <w:divsChild>
            <w:div w:id="1810126522">
              <w:marLeft w:val="0"/>
              <w:marRight w:val="0"/>
              <w:marTop w:val="0"/>
              <w:marBottom w:val="0"/>
              <w:divBdr>
                <w:top w:val="none" w:sz="0" w:space="0" w:color="auto"/>
                <w:left w:val="none" w:sz="0" w:space="0" w:color="auto"/>
                <w:bottom w:val="none" w:sz="0" w:space="0" w:color="auto"/>
                <w:right w:val="none" w:sz="0" w:space="0" w:color="auto"/>
              </w:divBdr>
              <w:divsChild>
                <w:div w:id="1750106067">
                  <w:marLeft w:val="0"/>
                  <w:marRight w:val="0"/>
                  <w:marTop w:val="0"/>
                  <w:marBottom w:val="0"/>
                  <w:divBdr>
                    <w:top w:val="none" w:sz="0" w:space="0" w:color="auto"/>
                    <w:left w:val="none" w:sz="0" w:space="0" w:color="auto"/>
                    <w:bottom w:val="none" w:sz="0" w:space="0" w:color="auto"/>
                    <w:right w:val="none" w:sz="0" w:space="0" w:color="auto"/>
                  </w:divBdr>
                  <w:divsChild>
                    <w:div w:id="1626765490">
                      <w:marLeft w:val="0"/>
                      <w:marRight w:val="0"/>
                      <w:marTop w:val="0"/>
                      <w:marBottom w:val="0"/>
                      <w:divBdr>
                        <w:top w:val="none" w:sz="0" w:space="0" w:color="auto"/>
                        <w:left w:val="none" w:sz="0" w:space="0" w:color="auto"/>
                        <w:bottom w:val="none" w:sz="0" w:space="0" w:color="auto"/>
                        <w:right w:val="none" w:sz="0" w:space="0" w:color="auto"/>
                      </w:divBdr>
                      <w:divsChild>
                        <w:div w:id="678779786">
                          <w:marLeft w:val="0"/>
                          <w:marRight w:val="0"/>
                          <w:marTop w:val="0"/>
                          <w:marBottom w:val="0"/>
                          <w:divBdr>
                            <w:top w:val="none" w:sz="0" w:space="0" w:color="auto"/>
                            <w:left w:val="none" w:sz="0" w:space="0" w:color="auto"/>
                            <w:bottom w:val="none" w:sz="0" w:space="0" w:color="auto"/>
                            <w:right w:val="none" w:sz="0" w:space="0" w:color="auto"/>
                          </w:divBdr>
                          <w:divsChild>
                            <w:div w:id="11882629">
                              <w:marLeft w:val="0"/>
                              <w:marRight w:val="0"/>
                              <w:marTop w:val="0"/>
                              <w:marBottom w:val="0"/>
                              <w:divBdr>
                                <w:top w:val="none" w:sz="0" w:space="0" w:color="auto"/>
                                <w:left w:val="none" w:sz="0" w:space="0" w:color="auto"/>
                                <w:bottom w:val="none" w:sz="0" w:space="0" w:color="auto"/>
                                <w:right w:val="none" w:sz="0" w:space="0" w:color="auto"/>
                              </w:divBdr>
                              <w:divsChild>
                                <w:div w:id="1757364902">
                                  <w:marLeft w:val="0"/>
                                  <w:marRight w:val="0"/>
                                  <w:marTop w:val="0"/>
                                  <w:marBottom w:val="0"/>
                                  <w:divBdr>
                                    <w:top w:val="none" w:sz="0" w:space="0" w:color="auto"/>
                                    <w:left w:val="none" w:sz="0" w:space="0" w:color="auto"/>
                                    <w:bottom w:val="none" w:sz="0" w:space="0" w:color="auto"/>
                                    <w:right w:val="none" w:sz="0" w:space="0" w:color="auto"/>
                                  </w:divBdr>
                                  <w:divsChild>
                                    <w:div w:id="195973031">
                                      <w:marLeft w:val="0"/>
                                      <w:marRight w:val="0"/>
                                      <w:marTop w:val="0"/>
                                      <w:marBottom w:val="0"/>
                                      <w:divBdr>
                                        <w:top w:val="none" w:sz="0" w:space="0" w:color="auto"/>
                                        <w:left w:val="none" w:sz="0" w:space="0" w:color="auto"/>
                                        <w:bottom w:val="none" w:sz="0" w:space="0" w:color="auto"/>
                                        <w:right w:val="none" w:sz="0" w:space="0" w:color="auto"/>
                                      </w:divBdr>
                                      <w:divsChild>
                                        <w:div w:id="553321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079899">
          <w:marLeft w:val="0"/>
          <w:marRight w:val="0"/>
          <w:marTop w:val="0"/>
          <w:marBottom w:val="0"/>
          <w:divBdr>
            <w:top w:val="none" w:sz="0" w:space="0" w:color="auto"/>
            <w:left w:val="none" w:sz="0" w:space="0" w:color="auto"/>
            <w:bottom w:val="none" w:sz="0" w:space="0" w:color="auto"/>
            <w:right w:val="none" w:sz="0" w:space="0" w:color="auto"/>
          </w:divBdr>
          <w:divsChild>
            <w:div w:id="1522932286">
              <w:marLeft w:val="0"/>
              <w:marRight w:val="0"/>
              <w:marTop w:val="0"/>
              <w:marBottom w:val="0"/>
              <w:divBdr>
                <w:top w:val="none" w:sz="0" w:space="0" w:color="auto"/>
                <w:left w:val="none" w:sz="0" w:space="0" w:color="auto"/>
                <w:bottom w:val="none" w:sz="0" w:space="0" w:color="auto"/>
                <w:right w:val="none" w:sz="0" w:space="0" w:color="auto"/>
              </w:divBdr>
              <w:divsChild>
                <w:div w:id="1888682657">
                  <w:marLeft w:val="0"/>
                  <w:marRight w:val="0"/>
                  <w:marTop w:val="0"/>
                  <w:marBottom w:val="0"/>
                  <w:divBdr>
                    <w:top w:val="none" w:sz="0" w:space="0" w:color="auto"/>
                    <w:left w:val="none" w:sz="0" w:space="0" w:color="auto"/>
                    <w:bottom w:val="none" w:sz="0" w:space="0" w:color="auto"/>
                    <w:right w:val="none" w:sz="0" w:space="0" w:color="auto"/>
                  </w:divBdr>
                  <w:divsChild>
                    <w:div w:id="313795706">
                      <w:marLeft w:val="0"/>
                      <w:marRight w:val="0"/>
                      <w:marTop w:val="0"/>
                      <w:marBottom w:val="0"/>
                      <w:divBdr>
                        <w:top w:val="none" w:sz="0" w:space="0" w:color="auto"/>
                        <w:left w:val="none" w:sz="0" w:space="0" w:color="auto"/>
                        <w:bottom w:val="none" w:sz="0" w:space="0" w:color="auto"/>
                        <w:right w:val="none" w:sz="0" w:space="0" w:color="auto"/>
                      </w:divBdr>
                      <w:divsChild>
                        <w:div w:id="1044333496">
                          <w:marLeft w:val="0"/>
                          <w:marRight w:val="0"/>
                          <w:marTop w:val="0"/>
                          <w:marBottom w:val="0"/>
                          <w:divBdr>
                            <w:top w:val="none" w:sz="0" w:space="0" w:color="auto"/>
                            <w:left w:val="none" w:sz="0" w:space="0" w:color="auto"/>
                            <w:bottom w:val="none" w:sz="0" w:space="0" w:color="auto"/>
                            <w:right w:val="none" w:sz="0" w:space="0" w:color="auto"/>
                          </w:divBdr>
                          <w:divsChild>
                            <w:div w:id="208733062">
                              <w:marLeft w:val="0"/>
                              <w:marRight w:val="0"/>
                              <w:marTop w:val="0"/>
                              <w:marBottom w:val="0"/>
                              <w:divBdr>
                                <w:top w:val="none" w:sz="0" w:space="0" w:color="auto"/>
                                <w:left w:val="none" w:sz="0" w:space="0" w:color="auto"/>
                                <w:bottom w:val="none" w:sz="0" w:space="0" w:color="auto"/>
                                <w:right w:val="none" w:sz="0" w:space="0" w:color="auto"/>
                              </w:divBdr>
                              <w:divsChild>
                                <w:div w:id="1736049768">
                                  <w:marLeft w:val="0"/>
                                  <w:marRight w:val="0"/>
                                  <w:marTop w:val="0"/>
                                  <w:marBottom w:val="0"/>
                                  <w:divBdr>
                                    <w:top w:val="none" w:sz="0" w:space="0" w:color="auto"/>
                                    <w:left w:val="none" w:sz="0" w:space="0" w:color="auto"/>
                                    <w:bottom w:val="none" w:sz="0" w:space="0" w:color="auto"/>
                                    <w:right w:val="none" w:sz="0" w:space="0" w:color="auto"/>
                                  </w:divBdr>
                                  <w:divsChild>
                                    <w:div w:id="1233661694">
                                      <w:marLeft w:val="0"/>
                                      <w:marRight w:val="0"/>
                                      <w:marTop w:val="0"/>
                                      <w:marBottom w:val="0"/>
                                      <w:divBdr>
                                        <w:top w:val="none" w:sz="0" w:space="0" w:color="auto"/>
                                        <w:left w:val="none" w:sz="0" w:space="0" w:color="auto"/>
                                        <w:bottom w:val="none" w:sz="0" w:space="0" w:color="auto"/>
                                        <w:right w:val="none" w:sz="0" w:space="0" w:color="auto"/>
                                      </w:divBdr>
                                      <w:divsChild>
                                        <w:div w:id="132797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823866">
          <w:marLeft w:val="0"/>
          <w:marRight w:val="0"/>
          <w:marTop w:val="0"/>
          <w:marBottom w:val="0"/>
          <w:divBdr>
            <w:top w:val="none" w:sz="0" w:space="0" w:color="auto"/>
            <w:left w:val="none" w:sz="0" w:space="0" w:color="auto"/>
            <w:bottom w:val="none" w:sz="0" w:space="0" w:color="auto"/>
            <w:right w:val="none" w:sz="0" w:space="0" w:color="auto"/>
          </w:divBdr>
          <w:divsChild>
            <w:div w:id="665743785">
              <w:marLeft w:val="0"/>
              <w:marRight w:val="0"/>
              <w:marTop w:val="0"/>
              <w:marBottom w:val="0"/>
              <w:divBdr>
                <w:top w:val="none" w:sz="0" w:space="0" w:color="auto"/>
                <w:left w:val="none" w:sz="0" w:space="0" w:color="auto"/>
                <w:bottom w:val="none" w:sz="0" w:space="0" w:color="auto"/>
                <w:right w:val="none" w:sz="0" w:space="0" w:color="auto"/>
              </w:divBdr>
              <w:divsChild>
                <w:div w:id="1687441374">
                  <w:marLeft w:val="0"/>
                  <w:marRight w:val="0"/>
                  <w:marTop w:val="0"/>
                  <w:marBottom w:val="0"/>
                  <w:divBdr>
                    <w:top w:val="none" w:sz="0" w:space="0" w:color="auto"/>
                    <w:left w:val="none" w:sz="0" w:space="0" w:color="auto"/>
                    <w:bottom w:val="none" w:sz="0" w:space="0" w:color="auto"/>
                    <w:right w:val="none" w:sz="0" w:space="0" w:color="auto"/>
                  </w:divBdr>
                  <w:divsChild>
                    <w:div w:id="780224886">
                      <w:marLeft w:val="0"/>
                      <w:marRight w:val="0"/>
                      <w:marTop w:val="0"/>
                      <w:marBottom w:val="0"/>
                      <w:divBdr>
                        <w:top w:val="none" w:sz="0" w:space="0" w:color="auto"/>
                        <w:left w:val="none" w:sz="0" w:space="0" w:color="auto"/>
                        <w:bottom w:val="none" w:sz="0" w:space="0" w:color="auto"/>
                        <w:right w:val="none" w:sz="0" w:space="0" w:color="auto"/>
                      </w:divBdr>
                      <w:divsChild>
                        <w:div w:id="769350754">
                          <w:marLeft w:val="0"/>
                          <w:marRight w:val="0"/>
                          <w:marTop w:val="0"/>
                          <w:marBottom w:val="0"/>
                          <w:divBdr>
                            <w:top w:val="none" w:sz="0" w:space="0" w:color="auto"/>
                            <w:left w:val="none" w:sz="0" w:space="0" w:color="auto"/>
                            <w:bottom w:val="none" w:sz="0" w:space="0" w:color="auto"/>
                            <w:right w:val="none" w:sz="0" w:space="0" w:color="auto"/>
                          </w:divBdr>
                          <w:divsChild>
                            <w:div w:id="399720020">
                              <w:marLeft w:val="0"/>
                              <w:marRight w:val="0"/>
                              <w:marTop w:val="0"/>
                              <w:marBottom w:val="0"/>
                              <w:divBdr>
                                <w:top w:val="none" w:sz="0" w:space="0" w:color="auto"/>
                                <w:left w:val="none" w:sz="0" w:space="0" w:color="auto"/>
                                <w:bottom w:val="none" w:sz="0" w:space="0" w:color="auto"/>
                                <w:right w:val="none" w:sz="0" w:space="0" w:color="auto"/>
                              </w:divBdr>
                              <w:divsChild>
                                <w:div w:id="271595498">
                                  <w:marLeft w:val="0"/>
                                  <w:marRight w:val="0"/>
                                  <w:marTop w:val="0"/>
                                  <w:marBottom w:val="0"/>
                                  <w:divBdr>
                                    <w:top w:val="none" w:sz="0" w:space="0" w:color="auto"/>
                                    <w:left w:val="none" w:sz="0" w:space="0" w:color="auto"/>
                                    <w:bottom w:val="none" w:sz="0" w:space="0" w:color="auto"/>
                                    <w:right w:val="none" w:sz="0" w:space="0" w:color="auto"/>
                                  </w:divBdr>
                                  <w:divsChild>
                                    <w:div w:id="1623993901">
                                      <w:marLeft w:val="0"/>
                                      <w:marRight w:val="0"/>
                                      <w:marTop w:val="0"/>
                                      <w:marBottom w:val="0"/>
                                      <w:divBdr>
                                        <w:top w:val="none" w:sz="0" w:space="0" w:color="auto"/>
                                        <w:left w:val="none" w:sz="0" w:space="0" w:color="auto"/>
                                        <w:bottom w:val="none" w:sz="0" w:space="0" w:color="auto"/>
                                        <w:right w:val="none" w:sz="0" w:space="0" w:color="auto"/>
                                      </w:divBdr>
                                      <w:divsChild>
                                        <w:div w:id="1590968844">
                                          <w:marLeft w:val="0"/>
                                          <w:marRight w:val="0"/>
                                          <w:marTop w:val="0"/>
                                          <w:marBottom w:val="0"/>
                                          <w:divBdr>
                                            <w:top w:val="none" w:sz="0" w:space="0" w:color="auto"/>
                                            <w:left w:val="none" w:sz="0" w:space="0" w:color="auto"/>
                                            <w:bottom w:val="none" w:sz="0" w:space="0" w:color="auto"/>
                                            <w:right w:val="none" w:sz="0" w:space="0" w:color="auto"/>
                                          </w:divBdr>
                                          <w:divsChild>
                                            <w:div w:id="695884508">
                                              <w:marLeft w:val="0"/>
                                              <w:marRight w:val="0"/>
                                              <w:marTop w:val="0"/>
                                              <w:marBottom w:val="0"/>
                                              <w:divBdr>
                                                <w:top w:val="none" w:sz="0" w:space="0" w:color="auto"/>
                                                <w:left w:val="none" w:sz="0" w:space="0" w:color="auto"/>
                                                <w:bottom w:val="none" w:sz="0" w:space="0" w:color="auto"/>
                                                <w:right w:val="none" w:sz="0" w:space="0" w:color="auto"/>
                                              </w:divBdr>
                                            </w:div>
                                          </w:divsChild>
                                        </w:div>
                                        <w:div w:id="397482133">
                                          <w:marLeft w:val="0"/>
                                          <w:marRight w:val="0"/>
                                          <w:marTop w:val="0"/>
                                          <w:marBottom w:val="0"/>
                                          <w:divBdr>
                                            <w:top w:val="none" w:sz="0" w:space="0" w:color="auto"/>
                                            <w:left w:val="none" w:sz="0" w:space="0" w:color="auto"/>
                                            <w:bottom w:val="none" w:sz="0" w:space="0" w:color="auto"/>
                                            <w:right w:val="none" w:sz="0" w:space="0" w:color="auto"/>
                                          </w:divBdr>
                                          <w:divsChild>
                                            <w:div w:id="1530140147">
                                              <w:marLeft w:val="0"/>
                                              <w:marRight w:val="0"/>
                                              <w:marTop w:val="0"/>
                                              <w:marBottom w:val="0"/>
                                              <w:divBdr>
                                                <w:top w:val="none" w:sz="0" w:space="0" w:color="auto"/>
                                                <w:left w:val="none" w:sz="0" w:space="0" w:color="auto"/>
                                                <w:bottom w:val="none" w:sz="0" w:space="0" w:color="auto"/>
                                                <w:right w:val="none" w:sz="0" w:space="0" w:color="auto"/>
                                              </w:divBdr>
                                            </w:div>
                                          </w:divsChild>
                                        </w:div>
                                        <w:div w:id="1022318748">
                                          <w:marLeft w:val="0"/>
                                          <w:marRight w:val="0"/>
                                          <w:marTop w:val="0"/>
                                          <w:marBottom w:val="0"/>
                                          <w:divBdr>
                                            <w:top w:val="none" w:sz="0" w:space="0" w:color="auto"/>
                                            <w:left w:val="none" w:sz="0" w:space="0" w:color="auto"/>
                                            <w:bottom w:val="none" w:sz="0" w:space="0" w:color="auto"/>
                                            <w:right w:val="none" w:sz="0" w:space="0" w:color="auto"/>
                                          </w:divBdr>
                                          <w:divsChild>
                                            <w:div w:id="591163971">
                                              <w:marLeft w:val="0"/>
                                              <w:marRight w:val="0"/>
                                              <w:marTop w:val="0"/>
                                              <w:marBottom w:val="0"/>
                                              <w:divBdr>
                                                <w:top w:val="none" w:sz="0" w:space="0" w:color="auto"/>
                                                <w:left w:val="none" w:sz="0" w:space="0" w:color="auto"/>
                                                <w:bottom w:val="none" w:sz="0" w:space="0" w:color="auto"/>
                                                <w:right w:val="none" w:sz="0" w:space="0" w:color="auto"/>
                                              </w:divBdr>
                                            </w:div>
                                            <w:div w:id="1092094053">
                                              <w:marLeft w:val="0"/>
                                              <w:marRight w:val="0"/>
                                              <w:marTop w:val="0"/>
                                              <w:marBottom w:val="0"/>
                                              <w:divBdr>
                                                <w:top w:val="none" w:sz="0" w:space="0" w:color="auto"/>
                                                <w:left w:val="none" w:sz="0" w:space="0" w:color="auto"/>
                                                <w:bottom w:val="none" w:sz="0" w:space="0" w:color="auto"/>
                                                <w:right w:val="none" w:sz="0" w:space="0" w:color="auto"/>
                                              </w:divBdr>
                                              <w:divsChild>
                                                <w:div w:id="241447514">
                                                  <w:marLeft w:val="0"/>
                                                  <w:marRight w:val="0"/>
                                                  <w:marTop w:val="0"/>
                                                  <w:marBottom w:val="0"/>
                                                  <w:divBdr>
                                                    <w:top w:val="none" w:sz="0" w:space="0" w:color="auto"/>
                                                    <w:left w:val="none" w:sz="0" w:space="0" w:color="auto"/>
                                                    <w:bottom w:val="none" w:sz="0" w:space="0" w:color="auto"/>
                                                    <w:right w:val="none" w:sz="0" w:space="0" w:color="auto"/>
                                                  </w:divBdr>
                                                  <w:divsChild>
                                                    <w:div w:id="46400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33148">
                                              <w:marLeft w:val="0"/>
                                              <w:marRight w:val="0"/>
                                              <w:marTop w:val="0"/>
                                              <w:marBottom w:val="0"/>
                                              <w:divBdr>
                                                <w:top w:val="none" w:sz="0" w:space="0" w:color="auto"/>
                                                <w:left w:val="none" w:sz="0" w:space="0" w:color="auto"/>
                                                <w:bottom w:val="none" w:sz="0" w:space="0" w:color="auto"/>
                                                <w:right w:val="none" w:sz="0" w:space="0" w:color="auto"/>
                                              </w:divBdr>
                                            </w:div>
                                          </w:divsChild>
                                        </w:div>
                                        <w:div w:id="1315336983">
                                          <w:marLeft w:val="0"/>
                                          <w:marRight w:val="0"/>
                                          <w:marTop w:val="0"/>
                                          <w:marBottom w:val="0"/>
                                          <w:divBdr>
                                            <w:top w:val="none" w:sz="0" w:space="0" w:color="auto"/>
                                            <w:left w:val="none" w:sz="0" w:space="0" w:color="auto"/>
                                            <w:bottom w:val="none" w:sz="0" w:space="0" w:color="auto"/>
                                            <w:right w:val="none" w:sz="0" w:space="0" w:color="auto"/>
                                          </w:divBdr>
                                          <w:divsChild>
                                            <w:div w:id="69036267">
                                              <w:marLeft w:val="0"/>
                                              <w:marRight w:val="0"/>
                                              <w:marTop w:val="0"/>
                                              <w:marBottom w:val="0"/>
                                              <w:divBdr>
                                                <w:top w:val="none" w:sz="0" w:space="0" w:color="auto"/>
                                                <w:left w:val="none" w:sz="0" w:space="0" w:color="auto"/>
                                                <w:bottom w:val="none" w:sz="0" w:space="0" w:color="auto"/>
                                                <w:right w:val="none" w:sz="0" w:space="0" w:color="auto"/>
                                              </w:divBdr>
                                            </w:div>
                                            <w:div w:id="1019043875">
                                              <w:marLeft w:val="0"/>
                                              <w:marRight w:val="0"/>
                                              <w:marTop w:val="0"/>
                                              <w:marBottom w:val="0"/>
                                              <w:divBdr>
                                                <w:top w:val="none" w:sz="0" w:space="0" w:color="auto"/>
                                                <w:left w:val="none" w:sz="0" w:space="0" w:color="auto"/>
                                                <w:bottom w:val="none" w:sz="0" w:space="0" w:color="auto"/>
                                                <w:right w:val="none" w:sz="0" w:space="0" w:color="auto"/>
                                              </w:divBdr>
                                              <w:divsChild>
                                                <w:div w:id="2136554295">
                                                  <w:marLeft w:val="0"/>
                                                  <w:marRight w:val="0"/>
                                                  <w:marTop w:val="0"/>
                                                  <w:marBottom w:val="0"/>
                                                  <w:divBdr>
                                                    <w:top w:val="none" w:sz="0" w:space="0" w:color="auto"/>
                                                    <w:left w:val="none" w:sz="0" w:space="0" w:color="auto"/>
                                                    <w:bottom w:val="none" w:sz="0" w:space="0" w:color="auto"/>
                                                    <w:right w:val="none" w:sz="0" w:space="0" w:color="auto"/>
                                                  </w:divBdr>
                                                  <w:divsChild>
                                                    <w:div w:id="37994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0452695">
          <w:marLeft w:val="0"/>
          <w:marRight w:val="0"/>
          <w:marTop w:val="0"/>
          <w:marBottom w:val="0"/>
          <w:divBdr>
            <w:top w:val="none" w:sz="0" w:space="0" w:color="auto"/>
            <w:left w:val="none" w:sz="0" w:space="0" w:color="auto"/>
            <w:bottom w:val="none" w:sz="0" w:space="0" w:color="auto"/>
            <w:right w:val="none" w:sz="0" w:space="0" w:color="auto"/>
          </w:divBdr>
          <w:divsChild>
            <w:div w:id="11877799">
              <w:marLeft w:val="0"/>
              <w:marRight w:val="0"/>
              <w:marTop w:val="0"/>
              <w:marBottom w:val="0"/>
              <w:divBdr>
                <w:top w:val="none" w:sz="0" w:space="0" w:color="auto"/>
                <w:left w:val="none" w:sz="0" w:space="0" w:color="auto"/>
                <w:bottom w:val="none" w:sz="0" w:space="0" w:color="auto"/>
                <w:right w:val="none" w:sz="0" w:space="0" w:color="auto"/>
              </w:divBdr>
              <w:divsChild>
                <w:div w:id="200409892">
                  <w:marLeft w:val="0"/>
                  <w:marRight w:val="0"/>
                  <w:marTop w:val="0"/>
                  <w:marBottom w:val="0"/>
                  <w:divBdr>
                    <w:top w:val="none" w:sz="0" w:space="0" w:color="auto"/>
                    <w:left w:val="none" w:sz="0" w:space="0" w:color="auto"/>
                    <w:bottom w:val="none" w:sz="0" w:space="0" w:color="auto"/>
                    <w:right w:val="none" w:sz="0" w:space="0" w:color="auto"/>
                  </w:divBdr>
                  <w:divsChild>
                    <w:div w:id="1328245778">
                      <w:marLeft w:val="0"/>
                      <w:marRight w:val="0"/>
                      <w:marTop w:val="0"/>
                      <w:marBottom w:val="0"/>
                      <w:divBdr>
                        <w:top w:val="none" w:sz="0" w:space="0" w:color="auto"/>
                        <w:left w:val="none" w:sz="0" w:space="0" w:color="auto"/>
                        <w:bottom w:val="none" w:sz="0" w:space="0" w:color="auto"/>
                        <w:right w:val="none" w:sz="0" w:space="0" w:color="auto"/>
                      </w:divBdr>
                      <w:divsChild>
                        <w:div w:id="1958489367">
                          <w:marLeft w:val="0"/>
                          <w:marRight w:val="0"/>
                          <w:marTop w:val="0"/>
                          <w:marBottom w:val="0"/>
                          <w:divBdr>
                            <w:top w:val="none" w:sz="0" w:space="0" w:color="auto"/>
                            <w:left w:val="none" w:sz="0" w:space="0" w:color="auto"/>
                            <w:bottom w:val="none" w:sz="0" w:space="0" w:color="auto"/>
                            <w:right w:val="none" w:sz="0" w:space="0" w:color="auto"/>
                          </w:divBdr>
                          <w:divsChild>
                            <w:div w:id="110633045">
                              <w:marLeft w:val="0"/>
                              <w:marRight w:val="0"/>
                              <w:marTop w:val="0"/>
                              <w:marBottom w:val="0"/>
                              <w:divBdr>
                                <w:top w:val="none" w:sz="0" w:space="0" w:color="auto"/>
                                <w:left w:val="none" w:sz="0" w:space="0" w:color="auto"/>
                                <w:bottom w:val="none" w:sz="0" w:space="0" w:color="auto"/>
                                <w:right w:val="none" w:sz="0" w:space="0" w:color="auto"/>
                              </w:divBdr>
                              <w:divsChild>
                                <w:div w:id="943804188">
                                  <w:marLeft w:val="0"/>
                                  <w:marRight w:val="0"/>
                                  <w:marTop w:val="0"/>
                                  <w:marBottom w:val="0"/>
                                  <w:divBdr>
                                    <w:top w:val="none" w:sz="0" w:space="0" w:color="auto"/>
                                    <w:left w:val="none" w:sz="0" w:space="0" w:color="auto"/>
                                    <w:bottom w:val="none" w:sz="0" w:space="0" w:color="auto"/>
                                    <w:right w:val="none" w:sz="0" w:space="0" w:color="auto"/>
                                  </w:divBdr>
                                  <w:divsChild>
                                    <w:div w:id="899513211">
                                      <w:marLeft w:val="0"/>
                                      <w:marRight w:val="0"/>
                                      <w:marTop w:val="0"/>
                                      <w:marBottom w:val="0"/>
                                      <w:divBdr>
                                        <w:top w:val="none" w:sz="0" w:space="0" w:color="auto"/>
                                        <w:left w:val="none" w:sz="0" w:space="0" w:color="auto"/>
                                        <w:bottom w:val="none" w:sz="0" w:space="0" w:color="auto"/>
                                        <w:right w:val="none" w:sz="0" w:space="0" w:color="auto"/>
                                      </w:divBdr>
                                      <w:divsChild>
                                        <w:div w:id="48577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842177">
          <w:marLeft w:val="0"/>
          <w:marRight w:val="0"/>
          <w:marTop w:val="0"/>
          <w:marBottom w:val="0"/>
          <w:divBdr>
            <w:top w:val="none" w:sz="0" w:space="0" w:color="auto"/>
            <w:left w:val="none" w:sz="0" w:space="0" w:color="auto"/>
            <w:bottom w:val="none" w:sz="0" w:space="0" w:color="auto"/>
            <w:right w:val="none" w:sz="0" w:space="0" w:color="auto"/>
          </w:divBdr>
          <w:divsChild>
            <w:div w:id="2823988">
              <w:marLeft w:val="0"/>
              <w:marRight w:val="0"/>
              <w:marTop w:val="0"/>
              <w:marBottom w:val="0"/>
              <w:divBdr>
                <w:top w:val="none" w:sz="0" w:space="0" w:color="auto"/>
                <w:left w:val="none" w:sz="0" w:space="0" w:color="auto"/>
                <w:bottom w:val="none" w:sz="0" w:space="0" w:color="auto"/>
                <w:right w:val="none" w:sz="0" w:space="0" w:color="auto"/>
              </w:divBdr>
              <w:divsChild>
                <w:div w:id="1756049051">
                  <w:marLeft w:val="0"/>
                  <w:marRight w:val="0"/>
                  <w:marTop w:val="0"/>
                  <w:marBottom w:val="0"/>
                  <w:divBdr>
                    <w:top w:val="none" w:sz="0" w:space="0" w:color="auto"/>
                    <w:left w:val="none" w:sz="0" w:space="0" w:color="auto"/>
                    <w:bottom w:val="none" w:sz="0" w:space="0" w:color="auto"/>
                    <w:right w:val="none" w:sz="0" w:space="0" w:color="auto"/>
                  </w:divBdr>
                  <w:divsChild>
                    <w:div w:id="1773436206">
                      <w:marLeft w:val="0"/>
                      <w:marRight w:val="0"/>
                      <w:marTop w:val="0"/>
                      <w:marBottom w:val="0"/>
                      <w:divBdr>
                        <w:top w:val="none" w:sz="0" w:space="0" w:color="auto"/>
                        <w:left w:val="none" w:sz="0" w:space="0" w:color="auto"/>
                        <w:bottom w:val="none" w:sz="0" w:space="0" w:color="auto"/>
                        <w:right w:val="none" w:sz="0" w:space="0" w:color="auto"/>
                      </w:divBdr>
                      <w:divsChild>
                        <w:div w:id="1736901605">
                          <w:marLeft w:val="0"/>
                          <w:marRight w:val="0"/>
                          <w:marTop w:val="0"/>
                          <w:marBottom w:val="0"/>
                          <w:divBdr>
                            <w:top w:val="none" w:sz="0" w:space="0" w:color="auto"/>
                            <w:left w:val="none" w:sz="0" w:space="0" w:color="auto"/>
                            <w:bottom w:val="none" w:sz="0" w:space="0" w:color="auto"/>
                            <w:right w:val="none" w:sz="0" w:space="0" w:color="auto"/>
                          </w:divBdr>
                          <w:divsChild>
                            <w:div w:id="1776902263">
                              <w:marLeft w:val="0"/>
                              <w:marRight w:val="0"/>
                              <w:marTop w:val="0"/>
                              <w:marBottom w:val="0"/>
                              <w:divBdr>
                                <w:top w:val="none" w:sz="0" w:space="0" w:color="auto"/>
                                <w:left w:val="none" w:sz="0" w:space="0" w:color="auto"/>
                                <w:bottom w:val="none" w:sz="0" w:space="0" w:color="auto"/>
                                <w:right w:val="none" w:sz="0" w:space="0" w:color="auto"/>
                              </w:divBdr>
                              <w:divsChild>
                                <w:div w:id="982006861">
                                  <w:marLeft w:val="0"/>
                                  <w:marRight w:val="0"/>
                                  <w:marTop w:val="0"/>
                                  <w:marBottom w:val="0"/>
                                  <w:divBdr>
                                    <w:top w:val="none" w:sz="0" w:space="0" w:color="auto"/>
                                    <w:left w:val="none" w:sz="0" w:space="0" w:color="auto"/>
                                    <w:bottom w:val="none" w:sz="0" w:space="0" w:color="auto"/>
                                    <w:right w:val="none" w:sz="0" w:space="0" w:color="auto"/>
                                  </w:divBdr>
                                  <w:divsChild>
                                    <w:div w:id="15962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sinesswire.com/news/home/20230919005637/en/Medtronic-Launches-AI-Powered-Cryoablation-System" TargetMode="External"/><Relationship Id="rId3" Type="http://schemas.openxmlformats.org/officeDocument/2006/relationships/settings" Target="settings.xml"/><Relationship Id="rId7" Type="http://schemas.openxmlformats.org/officeDocument/2006/relationships/hyperlink" Target="https://www.coopersurgical.com/news/mobile-cryo-unit-launch-20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dgadget.com/2023/09/metrum-cryoflex-launches-dual-gas-cryotherapy-system.html" TargetMode="External"/><Relationship Id="rId11" Type="http://schemas.openxmlformats.org/officeDocument/2006/relationships/theme" Target="theme/theme1.xml"/><Relationship Id="rId5" Type="http://schemas.openxmlformats.org/officeDocument/2006/relationships/hyperlink" Target="https://www.globenewswire.com/news-release/2023/10/05/2754723/0/en/IceCure-Medical-Issued-FDA-IDE-for-Kidney-and-Breast-Tumor-Trial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ealthcareitnews.com/news/europe/imaging-companies-join-forces-cryosurgical-tech-expan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4299</Words>
  <Characters>24507</Characters>
  <Application>Microsoft Office Word</Application>
  <DocSecurity>0</DocSecurity>
  <Lines>204</Lines>
  <Paragraphs>57</Paragraphs>
  <ScaleCrop>false</ScaleCrop>
  <Company/>
  <LinksUpToDate>false</LinksUpToDate>
  <CharactersWithSpaces>28749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2025-06-26T11:13:00Z</dcterms:created>
  <dcterms:modified xsi:type="dcterms:W3CDTF">2025-06-26T11:19:00Z</dcterms:modified>
</cp:coreProperties>
</file>