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3D0" w:rsidRPr="005253D2" w:rsidRDefault="0013380B">
      <w:pPr>
        <w:rPr>
          <w:b/>
          <w:sz w:val="28"/>
          <w:szCs w:val="28"/>
        </w:rPr>
      </w:pPr>
      <w:r w:rsidRPr="005253D2">
        <w:rPr>
          <w:b/>
          <w:sz w:val="28"/>
          <w:szCs w:val="28"/>
        </w:rPr>
        <w:t xml:space="preserve">Report on Heroes of </w:t>
      </w:r>
      <w:proofErr w:type="spellStart"/>
      <w:r w:rsidRPr="005253D2">
        <w:rPr>
          <w:b/>
          <w:sz w:val="28"/>
          <w:szCs w:val="28"/>
        </w:rPr>
        <w:t>Pymoli</w:t>
      </w:r>
      <w:proofErr w:type="spellEnd"/>
    </w:p>
    <w:p w:rsidR="0013380B" w:rsidRPr="00EB3A27" w:rsidRDefault="0013380B">
      <w:pPr>
        <w:rPr>
          <w:rFonts w:cstheme="minorHAnsi"/>
          <w:sz w:val="24"/>
          <w:szCs w:val="24"/>
        </w:rPr>
      </w:pPr>
      <w:r w:rsidRPr="00EB3A27">
        <w:rPr>
          <w:rFonts w:cstheme="minorHAnsi"/>
          <w:sz w:val="24"/>
          <w:szCs w:val="24"/>
        </w:rPr>
        <w:t xml:space="preserve">Observable trends: </w:t>
      </w:r>
    </w:p>
    <w:p w:rsidR="0013380B" w:rsidRPr="00EB3A27" w:rsidRDefault="0013380B" w:rsidP="00EB3A2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EB3A27">
        <w:rPr>
          <w:rFonts w:cstheme="minorHAnsi"/>
          <w:sz w:val="24"/>
          <w:szCs w:val="24"/>
        </w:rPr>
        <w:t>Majority of the total players are male. Male players accounted for 83.59% of total players compared to 14.49% female players and 1.92% of other/non-disclosed gender. This resulted in the total purchase value of the male gender to be the highest, although the total average purchase per person value</w:t>
      </w:r>
      <w:r w:rsidR="00644C60" w:rsidRPr="00EB3A27">
        <w:rPr>
          <w:rFonts w:cstheme="minorHAnsi"/>
          <w:sz w:val="24"/>
          <w:szCs w:val="24"/>
        </w:rPr>
        <w:t xml:space="preserve"> </w:t>
      </w:r>
      <w:r w:rsidRPr="00EB3A27">
        <w:rPr>
          <w:rFonts w:cstheme="minorHAnsi"/>
          <w:sz w:val="24"/>
          <w:szCs w:val="24"/>
        </w:rPr>
        <w:t xml:space="preserve">for males was the least. </w:t>
      </w:r>
    </w:p>
    <w:p w:rsidR="00EB3A27" w:rsidRPr="00EB3A27" w:rsidRDefault="00EB3A27" w:rsidP="00EB3A27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:rsidR="00EB3A27" w:rsidRDefault="00644C60" w:rsidP="00EB3A2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EB3A27">
        <w:rPr>
          <w:rFonts w:cstheme="minorHAnsi"/>
          <w:sz w:val="24"/>
          <w:szCs w:val="24"/>
        </w:rPr>
        <w:t>Majority of players were</w:t>
      </w:r>
      <w:r w:rsidR="0013380B" w:rsidRPr="00EB3A27">
        <w:rPr>
          <w:rFonts w:cstheme="minorHAnsi"/>
          <w:sz w:val="24"/>
          <w:szCs w:val="24"/>
        </w:rPr>
        <w:t xml:space="preserve"> in the age group 20-24 accounti</w:t>
      </w:r>
      <w:r w:rsidRPr="00EB3A27">
        <w:rPr>
          <w:rFonts w:cstheme="minorHAnsi"/>
          <w:sz w:val="24"/>
          <w:szCs w:val="24"/>
        </w:rPr>
        <w:t xml:space="preserve">ng for 63.37% of total players followed by the 15-19(23.61%) and 25-29(17.53%) age groups. This resulted in the total purchase value </w:t>
      </w:r>
      <w:r w:rsidR="00EB3A27" w:rsidRPr="00EB3A27">
        <w:rPr>
          <w:rFonts w:cstheme="minorHAnsi"/>
          <w:sz w:val="24"/>
          <w:szCs w:val="24"/>
        </w:rPr>
        <w:t xml:space="preserve">following a similar trend (highest in 20-24 age group followed by 15-19 </w:t>
      </w:r>
      <w:r w:rsidR="0091248B">
        <w:rPr>
          <w:rFonts w:cstheme="minorHAnsi"/>
          <w:sz w:val="24"/>
          <w:szCs w:val="24"/>
        </w:rPr>
        <w:t xml:space="preserve">age group </w:t>
      </w:r>
      <w:r w:rsidR="00EB3A27" w:rsidRPr="00EB3A27">
        <w:rPr>
          <w:rFonts w:cstheme="minorHAnsi"/>
          <w:sz w:val="24"/>
          <w:szCs w:val="24"/>
        </w:rPr>
        <w:t>and then 25-29) although</w:t>
      </w:r>
      <w:r w:rsidRPr="00EB3A27">
        <w:rPr>
          <w:rFonts w:cstheme="minorHAnsi"/>
          <w:sz w:val="24"/>
          <w:szCs w:val="24"/>
        </w:rPr>
        <w:t xml:space="preserve"> the average purchase total per person was highest</w:t>
      </w:r>
      <w:r w:rsidR="00EB3A27" w:rsidRPr="00EB3A27">
        <w:rPr>
          <w:rFonts w:cstheme="minorHAnsi"/>
          <w:sz w:val="24"/>
          <w:szCs w:val="24"/>
        </w:rPr>
        <w:t xml:space="preserve"> for the 35-39 age demographic.</w:t>
      </w:r>
      <w:bookmarkStart w:id="0" w:name="_GoBack"/>
      <w:bookmarkEnd w:id="0"/>
    </w:p>
    <w:p w:rsidR="00EB3A27" w:rsidRPr="00EB3A27" w:rsidRDefault="00EB3A27" w:rsidP="00EB3A27">
      <w:pPr>
        <w:pStyle w:val="ListParagraph"/>
        <w:rPr>
          <w:rFonts w:cstheme="minorHAnsi"/>
          <w:sz w:val="24"/>
          <w:szCs w:val="24"/>
        </w:rPr>
      </w:pPr>
    </w:p>
    <w:p w:rsidR="00EB3A27" w:rsidRPr="00EB3A27" w:rsidRDefault="00644C60" w:rsidP="00EB3A2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EB3A27">
        <w:rPr>
          <w:rFonts w:cstheme="minorHAnsi"/>
          <w:sz w:val="24"/>
          <w:szCs w:val="24"/>
        </w:rPr>
        <w:t xml:space="preserve">The most popular and </w:t>
      </w:r>
      <w:r w:rsidR="00EB3A27">
        <w:rPr>
          <w:rFonts w:cstheme="minorHAnsi"/>
          <w:sz w:val="24"/>
          <w:szCs w:val="24"/>
        </w:rPr>
        <w:t>the most profitable item is the “</w:t>
      </w:r>
      <w:proofErr w:type="spellStart"/>
      <w:r w:rsidRPr="00EB3A27">
        <w:rPr>
          <w:rFonts w:cstheme="minorHAnsi"/>
          <w:bCs/>
          <w:color w:val="000000"/>
          <w:sz w:val="24"/>
          <w:szCs w:val="24"/>
        </w:rPr>
        <w:t>Oathbreaker</w:t>
      </w:r>
      <w:proofErr w:type="spellEnd"/>
      <w:r w:rsidRPr="00EB3A27">
        <w:rPr>
          <w:rFonts w:cstheme="minorHAnsi"/>
          <w:bCs/>
          <w:color w:val="000000"/>
          <w:sz w:val="24"/>
          <w:szCs w:val="24"/>
        </w:rPr>
        <w:t>, Last Hope of the Breaking Storm</w:t>
      </w:r>
      <w:r w:rsidR="00734F36">
        <w:rPr>
          <w:rFonts w:cstheme="minorHAnsi"/>
          <w:sz w:val="24"/>
          <w:szCs w:val="24"/>
        </w:rPr>
        <w:t>”</w:t>
      </w:r>
      <w:r w:rsidRPr="00EB3A27">
        <w:rPr>
          <w:rFonts w:cstheme="minorHAnsi"/>
          <w:bCs/>
          <w:color w:val="000000"/>
          <w:sz w:val="24"/>
          <w:szCs w:val="24"/>
        </w:rPr>
        <w:t xml:space="preserve">. </w:t>
      </w:r>
    </w:p>
    <w:p w:rsidR="00EB3A27" w:rsidRPr="00EB3A27" w:rsidRDefault="00EB3A27" w:rsidP="00EB3A27">
      <w:pPr>
        <w:pStyle w:val="ListParagraph"/>
        <w:rPr>
          <w:rFonts w:cstheme="minorHAnsi"/>
          <w:bCs/>
          <w:color w:val="000000"/>
          <w:sz w:val="24"/>
          <w:szCs w:val="24"/>
        </w:rPr>
      </w:pPr>
    </w:p>
    <w:p w:rsidR="0013380B" w:rsidRPr="00EB3A27" w:rsidRDefault="00EB3A27" w:rsidP="00EB3A27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EB3A27">
        <w:rPr>
          <w:rFonts w:cstheme="minorHAnsi"/>
          <w:bCs/>
          <w:color w:val="000000"/>
          <w:sz w:val="24"/>
          <w:szCs w:val="24"/>
        </w:rPr>
        <w:t>Popularity of an item and profits are not necessarily proportional.</w:t>
      </w:r>
    </w:p>
    <w:p w:rsidR="00EB3A27" w:rsidRPr="00EB3A27" w:rsidRDefault="00EB3A27" w:rsidP="00EB3A27">
      <w:pPr>
        <w:pStyle w:val="ListParagraph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="00644C60" w:rsidRPr="00EB3A27">
        <w:rPr>
          <w:rFonts w:cstheme="minorHAnsi"/>
          <w:bCs/>
          <w:color w:val="000000"/>
          <w:sz w:val="24"/>
          <w:szCs w:val="24"/>
        </w:rPr>
        <w:t>Nirvana</w:t>
      </w:r>
      <w:r w:rsidR="00734F36">
        <w:rPr>
          <w:rFonts w:cstheme="minorHAnsi"/>
          <w:sz w:val="24"/>
          <w:szCs w:val="24"/>
        </w:rPr>
        <w:t>”</w:t>
      </w:r>
      <w:r w:rsidR="00644C60" w:rsidRPr="00EB3A27">
        <w:rPr>
          <w:rFonts w:cstheme="minorHAnsi"/>
          <w:bCs/>
          <w:color w:val="000000"/>
          <w:sz w:val="24"/>
          <w:szCs w:val="24"/>
        </w:rPr>
        <w:t xml:space="preserve"> and the </w:t>
      </w:r>
      <w:r w:rsidR="00734F36">
        <w:rPr>
          <w:rFonts w:cstheme="minorHAnsi"/>
          <w:sz w:val="24"/>
          <w:szCs w:val="24"/>
        </w:rPr>
        <w:t>“</w:t>
      </w:r>
      <w:r w:rsidR="00644C60" w:rsidRPr="00EB3A27">
        <w:rPr>
          <w:rFonts w:cstheme="minorHAnsi"/>
          <w:bCs/>
          <w:color w:val="000000"/>
          <w:sz w:val="24"/>
          <w:szCs w:val="24"/>
        </w:rPr>
        <w:t>Fiery Glass Crusader</w:t>
      </w:r>
      <w:r w:rsidR="00734F36">
        <w:rPr>
          <w:rFonts w:cstheme="minorHAnsi"/>
          <w:sz w:val="24"/>
          <w:szCs w:val="24"/>
        </w:rPr>
        <w:t>”</w:t>
      </w:r>
      <w:r w:rsidR="00644C60" w:rsidRPr="00EB3A27">
        <w:rPr>
          <w:rFonts w:cstheme="minorHAnsi"/>
          <w:bCs/>
          <w:color w:val="000000"/>
          <w:sz w:val="24"/>
          <w:szCs w:val="24"/>
        </w:rPr>
        <w:t xml:space="preserve"> </w:t>
      </w:r>
      <w:r w:rsidRPr="00EB3A27">
        <w:rPr>
          <w:rFonts w:cstheme="minorHAnsi"/>
          <w:bCs/>
          <w:color w:val="000000"/>
          <w:sz w:val="24"/>
          <w:szCs w:val="24"/>
        </w:rPr>
        <w:t xml:space="preserve">are </w:t>
      </w:r>
      <w:r w:rsidR="00644C60" w:rsidRPr="00EB3A27">
        <w:rPr>
          <w:rFonts w:cstheme="minorHAnsi"/>
          <w:bCs/>
          <w:color w:val="000000"/>
          <w:sz w:val="24"/>
          <w:szCs w:val="24"/>
        </w:rPr>
        <w:t xml:space="preserve">in the top 5 most popular and profitable items. </w:t>
      </w:r>
      <w:r w:rsidR="00734F36">
        <w:rPr>
          <w:rFonts w:cstheme="minorHAnsi"/>
          <w:sz w:val="24"/>
          <w:szCs w:val="24"/>
        </w:rPr>
        <w:t>“</w:t>
      </w:r>
      <w:r w:rsidRPr="00EB3A27">
        <w:rPr>
          <w:rFonts w:cstheme="minorHAnsi"/>
          <w:bCs/>
          <w:color w:val="000000"/>
          <w:sz w:val="24"/>
          <w:szCs w:val="24"/>
        </w:rPr>
        <w:t xml:space="preserve">Extraction, </w:t>
      </w:r>
      <w:proofErr w:type="spellStart"/>
      <w:r w:rsidRPr="00EB3A27">
        <w:rPr>
          <w:rFonts w:cstheme="minorHAnsi"/>
          <w:bCs/>
          <w:color w:val="000000"/>
          <w:sz w:val="24"/>
          <w:szCs w:val="24"/>
        </w:rPr>
        <w:t>Quickblade</w:t>
      </w:r>
      <w:proofErr w:type="spellEnd"/>
      <w:r w:rsidRPr="00EB3A27">
        <w:rPr>
          <w:rFonts w:cstheme="minorHAnsi"/>
          <w:bCs/>
          <w:color w:val="000000"/>
          <w:sz w:val="24"/>
          <w:szCs w:val="24"/>
        </w:rPr>
        <w:t xml:space="preserve"> Of Trembling Hands</w:t>
      </w:r>
      <w:r w:rsidR="00734F36">
        <w:rPr>
          <w:rFonts w:cstheme="minorHAnsi"/>
          <w:sz w:val="24"/>
          <w:szCs w:val="24"/>
        </w:rPr>
        <w:t>”</w:t>
      </w:r>
      <w:r w:rsidRPr="00EB3A27">
        <w:rPr>
          <w:rFonts w:cstheme="minorHAnsi"/>
          <w:bCs/>
          <w:color w:val="000000"/>
          <w:sz w:val="24"/>
          <w:szCs w:val="24"/>
        </w:rPr>
        <w:t xml:space="preserve"> and </w:t>
      </w:r>
      <w:r w:rsidR="00734F36">
        <w:rPr>
          <w:rFonts w:cstheme="minorHAnsi"/>
          <w:sz w:val="24"/>
          <w:szCs w:val="24"/>
        </w:rPr>
        <w:t>“</w:t>
      </w:r>
      <w:r w:rsidRPr="00EB3A27">
        <w:rPr>
          <w:rFonts w:cstheme="minorHAnsi"/>
          <w:bCs/>
          <w:color w:val="000000"/>
          <w:sz w:val="24"/>
          <w:szCs w:val="24"/>
        </w:rPr>
        <w:t>Pursuit, Cudgel of Necromancy</w:t>
      </w:r>
      <w:r w:rsidR="00734F36">
        <w:rPr>
          <w:rFonts w:cstheme="minorHAnsi"/>
          <w:sz w:val="24"/>
          <w:szCs w:val="24"/>
        </w:rPr>
        <w:t>”</w:t>
      </w:r>
      <w:r w:rsidRPr="00EB3A27">
        <w:rPr>
          <w:rFonts w:cstheme="minorHAnsi"/>
          <w:bCs/>
          <w:color w:val="000000"/>
          <w:sz w:val="24"/>
          <w:szCs w:val="24"/>
        </w:rPr>
        <w:t xml:space="preserve"> are in the top </w:t>
      </w:r>
      <w:r w:rsidR="00734F36">
        <w:rPr>
          <w:rFonts w:cstheme="minorHAnsi"/>
          <w:bCs/>
          <w:color w:val="000000"/>
          <w:sz w:val="24"/>
          <w:szCs w:val="24"/>
        </w:rPr>
        <w:t xml:space="preserve">5 most popular items but </w:t>
      </w:r>
      <w:r w:rsidRPr="00EB3A27">
        <w:rPr>
          <w:rFonts w:cstheme="minorHAnsi"/>
          <w:bCs/>
          <w:color w:val="000000"/>
          <w:sz w:val="24"/>
          <w:szCs w:val="24"/>
        </w:rPr>
        <w:t xml:space="preserve">not in the top 5 profitable items while </w:t>
      </w:r>
      <w:r w:rsidR="00734F36">
        <w:rPr>
          <w:rFonts w:cstheme="minorHAnsi"/>
          <w:sz w:val="24"/>
          <w:szCs w:val="24"/>
        </w:rPr>
        <w:t>“</w:t>
      </w:r>
      <w:r w:rsidRPr="00EB3A27">
        <w:rPr>
          <w:rFonts w:cstheme="minorHAnsi"/>
          <w:bCs/>
          <w:color w:val="000000"/>
          <w:sz w:val="24"/>
          <w:szCs w:val="24"/>
        </w:rPr>
        <w:t>Final Critic</w:t>
      </w:r>
      <w:r w:rsidR="00734F36">
        <w:rPr>
          <w:rFonts w:cstheme="minorHAnsi"/>
          <w:sz w:val="24"/>
          <w:szCs w:val="24"/>
        </w:rPr>
        <w:t>”</w:t>
      </w:r>
      <w:r w:rsidRPr="00EB3A27">
        <w:rPr>
          <w:rFonts w:cstheme="minorHAnsi"/>
          <w:bCs/>
          <w:color w:val="000000"/>
          <w:sz w:val="24"/>
          <w:szCs w:val="24"/>
        </w:rPr>
        <w:t xml:space="preserve"> and </w:t>
      </w:r>
      <w:r w:rsidR="00734F36">
        <w:rPr>
          <w:rFonts w:cstheme="minorHAnsi"/>
          <w:sz w:val="24"/>
          <w:szCs w:val="24"/>
        </w:rPr>
        <w:t>“</w:t>
      </w:r>
      <w:r w:rsidRPr="00EB3A27">
        <w:rPr>
          <w:rFonts w:eastAsia="Times New Roman" w:cstheme="minorHAnsi"/>
          <w:bCs/>
          <w:color w:val="000000"/>
          <w:sz w:val="24"/>
          <w:szCs w:val="24"/>
        </w:rPr>
        <w:t>Singed Scalpel</w:t>
      </w:r>
      <w:r w:rsidR="00734F36">
        <w:rPr>
          <w:rFonts w:cstheme="minorHAnsi"/>
          <w:sz w:val="24"/>
          <w:szCs w:val="24"/>
        </w:rPr>
        <w:t>”</w:t>
      </w:r>
      <w:r w:rsidRPr="00EB3A27">
        <w:rPr>
          <w:rFonts w:eastAsia="Times New Roman" w:cstheme="minorHAnsi"/>
          <w:bCs/>
          <w:color w:val="000000"/>
          <w:sz w:val="24"/>
          <w:szCs w:val="24"/>
        </w:rPr>
        <w:t xml:space="preserve"> are in the top 5 profitable items but not in the top 5 popular items. </w:t>
      </w:r>
    </w:p>
    <w:p w:rsidR="00644C60" w:rsidRPr="00644C60" w:rsidRDefault="00644C60" w:rsidP="00644C60">
      <w:pPr>
        <w:pStyle w:val="ListParagraph"/>
      </w:pPr>
    </w:p>
    <w:sectPr w:rsidR="00644C60" w:rsidRPr="0064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D14FA"/>
    <w:multiLevelType w:val="hybridMultilevel"/>
    <w:tmpl w:val="0C82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0B"/>
    <w:rsid w:val="0013380B"/>
    <w:rsid w:val="005253D2"/>
    <w:rsid w:val="00642905"/>
    <w:rsid w:val="00644C60"/>
    <w:rsid w:val="00734F36"/>
    <w:rsid w:val="0091248B"/>
    <w:rsid w:val="00EB3A27"/>
    <w:rsid w:val="00F4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0EC7"/>
  <w15:chartTrackingRefBased/>
  <w15:docId w15:val="{09287BB8-F114-425E-92A0-AA0F18B4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Atishya Ghosh</dc:creator>
  <cp:keywords/>
  <dc:description/>
  <cp:lastModifiedBy>Atishya Ghosh</cp:lastModifiedBy>
  <cp:revision>3</cp:revision>
  <dcterms:created xsi:type="dcterms:W3CDTF">2018-09-12T10:30:00Z</dcterms:created>
  <dcterms:modified xsi:type="dcterms:W3CDTF">2018-09-12T20:58:00Z</dcterms:modified>
</cp:coreProperties>
</file>