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PETITION FOR REHEARING</w:t>
      </w:r>
    </w:p>
    <w:p/>
    <w:p>
      <w:r>
        <w:t>COMES NOW the [Appellant/Appellee], [Your Name], by and through undersigned counsel, and respectfully petitions this Honorable Court for a rehearing of the decision rendered on [specific date], pursuant to [cite relevant rule, e.g., "Rule 40 of the Federal Rules of Appellate Procedure"].</w:t>
      </w:r>
    </w:p>
    <w:p/>
    <w:p>
      <w:pPr>
        <w:pStyle w:val="Heading2"/>
      </w:pPr>
      <w:r>
        <w:t>I. BACKGROUND</w:t>
      </w:r>
    </w:p>
    <w:p>
      <w:r>
        <w:t>1. On [specific date], this Court issued its opinion affirming/reversing the judgment of the [Name of Trial Court] on [briefly describe the issues on appeal].</w:t>
      </w:r>
    </w:p>
    <w:p>
      <w:r>
        <w:t>2. The [Appellant/Appellee] believes that the Court overlooked/misapprehended key points of law and fact that are critical to the resolution of this appeal.</w:t>
      </w:r>
    </w:p>
    <w:p>
      <w:r>
        <w:t>3. The [Appellant/Appellee] now seeks a rehearing on the grounds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Overlooked Legal Precedent</w:t>
      </w:r>
    </w:p>
    <w:p>
      <w:r>
        <w:t>4. The Court’s opinion failed to consider relevant legal precedent that directly supports the [Appellant/Appellee]’s position on [describe the specific issue].</w:t>
      </w:r>
    </w:p>
    <w:p>
      <w:r>
        <w:t>5. Specifically, the Court overlooked/misapplied [cite relevant cases], which hold that [explain the legal principle].</w:t>
      </w:r>
    </w:p>
    <w:p>
      <w:r>
        <w:t>6. A rehearing is necessary to correct this oversight and to ensure that the law is correctly applied.</w:t>
      </w:r>
    </w:p>
    <w:p>
      <w:pPr>
        <w:pStyle w:val="Heading3"/>
      </w:pPr>
      <w:r>
        <w:t>B. Misapprehension of Facts</w:t>
      </w:r>
    </w:p>
    <w:p>
      <w:r>
        <w:t>7. The Court’s decision is based on a misapprehension of key facts in the record.</w:t>
      </w:r>
    </w:p>
    <w:p>
      <w:r>
        <w:t>8. The Court misunderstood the evidence regarding [describe the factual issue], which directly impacts the outcome of the appeal.</w:t>
      </w:r>
    </w:p>
    <w:p>
      <w:r>
        <w:t>9. A rehearing is warranted to address this factual misapprehension and to consider the correct facts in reaching a decision.</w:t>
      </w:r>
    </w:p>
    <w:p>
      <w:pPr>
        <w:pStyle w:val="Heading3"/>
      </w:pPr>
      <w:r>
        <w:t>C. Conflicts with Established Law</w:t>
      </w:r>
    </w:p>
    <w:p>
      <w:r>
        <w:t>10. The Court’s opinion conflicts with established law on [describe the specific issue], creating inconsistency and uncertainty in the application of the law.</w:t>
      </w:r>
    </w:p>
    <w:p>
      <w:r>
        <w:t>11. This conflict warrants a rehearing to reconcile the Court’s opinion with the established legal framework.</w:t>
      </w:r>
    </w:p>
    <w:p>
      <w:r>
        <w:t>12. Correcting this conflict is necessary to maintain the integrity and consistency of the law.</w:t>
      </w:r>
    </w:p>
    <w:p>
      <w:pPr>
        <w:pStyle w:val="Heading3"/>
      </w:pPr>
      <w:r>
        <w:t>D. Importance of the Issues</w:t>
      </w:r>
    </w:p>
    <w:p>
      <w:r>
        <w:t>13. The issues in this appeal are of significant importance, not only to the parties involved but also to the development of the law in [describe the broader legal context].</w:t>
      </w:r>
    </w:p>
    <w:p>
      <w:r>
        <w:t>14. A rehearing is necessary to ensure that these important legal issues are fully and correctly addressed by the Court.</w:t>
      </w:r>
    </w:p>
    <w:p>
      <w:r>
        <w:t>15. The resolution of these issues has far-reaching implications that justify further consideration by the Court.</w:t>
      </w:r>
    </w:p>
    <w:p>
      <w:pPr>
        <w:pStyle w:val="Heading2"/>
      </w:pPr>
      <w:r>
        <w:t>III. CONCLUSION</w:t>
      </w:r>
    </w:p>
    <w:p>
      <w:r>
        <w:t>For the reasons set forth above, the [Appellant/Appellee] respectfully requests that this Honorable Court grant this Petition for Rehearing and reconsider its decision rendered on [specific date].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