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27"/>
        </w:rPr>
        <w:t>ARBITRATION AGREEMENT</w:t>
      </w:r>
    </w:p>
    <w:p>
      <w:pPr>
        <w:pStyle w:val="7"/>
        <w:spacing w:line="390" w:lineRule="atLeast"/>
      </w:pPr>
      <w:r>
        <w:rPr>
          <w:color w:val="000000"/>
        </w:rPr>
        <w:t> </w:t>
      </w:r>
      <w:r>
        <w:rPr>
          <w:rFonts w:ascii="Arial;Helvetica;Tahoma" w:hAnsi="Arial;Helvetica;Tahoma"/>
          <w:color w:val="000000"/>
          <w:sz w:val="23"/>
        </w:rPr>
        <w:t>The undersigned hereby voluntarily agree to submit any dispute with [</w:t>
      </w:r>
      <w:r>
        <w:rPr>
          <w:rFonts w:ascii="Arial;Helvetica;Tahoma" w:hAnsi="Arial;Helvetica;Tahoma"/>
          <w:color w:val="000000"/>
          <w:sz w:val="23"/>
          <w:shd w:val="clear" w:color="auto" w:fill="00FF00"/>
        </w:rPr>
        <w:t>Company Name</w:t>
      </w:r>
      <w:r>
        <w:rPr>
          <w:rFonts w:ascii="Arial;Helvetica;Tahoma" w:hAnsi="Arial;Helvetica;Tahoma"/>
          <w:color w:val="000000"/>
          <w:sz w:val="23"/>
        </w:rPr>
        <w:t>] “Company” to binding arbitration and retain the services of [</w:t>
      </w:r>
      <w:r>
        <w:rPr>
          <w:rFonts w:ascii="Arial;Helvetica;Tahoma" w:hAnsi="Arial;Helvetica;Tahoma"/>
          <w:color w:val="000000"/>
          <w:sz w:val="23"/>
          <w:shd w:val="clear" w:color="auto" w:fill="00FF00"/>
        </w:rPr>
        <w:t>Arbitrator’s Firm</w:t>
      </w:r>
      <w:r>
        <w:rPr>
          <w:rFonts w:ascii="Arial;Helvetica;Tahoma" w:hAnsi="Arial;Helvetica;Tahoma"/>
          <w:color w:val="000000"/>
          <w:sz w:val="23"/>
        </w:rPr>
        <w:t>] for this purpose. The parties further agree that [</w:t>
      </w:r>
      <w:r>
        <w:rPr>
          <w:rFonts w:ascii="Arial;Helvetica;Tahoma" w:hAnsi="Arial;Helvetica;Tahoma"/>
          <w:color w:val="000000"/>
          <w:sz w:val="23"/>
          <w:shd w:val="clear" w:color="auto" w:fill="00FF00"/>
        </w:rPr>
        <w:t>Arbitrator’s Name</w:t>
      </w:r>
      <w:r>
        <w:rPr>
          <w:rFonts w:ascii="Arial;Helvetica;Tahoma" w:hAnsi="Arial;Helvetica;Tahoma"/>
          <w:color w:val="000000"/>
          <w:sz w:val="23"/>
        </w:rPr>
        <w:t>] will serve as Arbitrator. The parties further agree as follows:</w:t>
      </w:r>
    </w:p>
    <w:p>
      <w:pPr>
        <w:pStyle w:val="7"/>
        <w:spacing w:line="390" w:lineRule="atLeast"/>
      </w:pPr>
      <w:r>
        <w:rPr>
          <w:rFonts w:ascii="Arial;Helvetica;Tahoma" w:hAnsi="Arial;Helvetica;Tahoma"/>
          <w:color w:val="000000"/>
          <w:sz w:val="23"/>
        </w:rPr>
        <w:t>That any and all controversies, claims or disputes arising out of, relating to or concerning any interpretation, construction, performance or breach of the [</w:t>
      </w:r>
      <w:r>
        <w:rPr>
          <w:rFonts w:ascii="Arial;Helvetica;Tahoma" w:hAnsi="Arial;Helvetica;Tahoma"/>
          <w:color w:val="000000"/>
          <w:sz w:val="23"/>
          <w:shd w:val="clear" w:color="auto" w:fill="00FF00"/>
        </w:rPr>
        <w:t>Type of Agreement</w:t>
      </w:r>
      <w:r>
        <w:rPr>
          <w:rFonts w:ascii="Arial;Helvetica;Tahoma" w:hAnsi="Arial;Helvetica;Tahoma"/>
          <w:color w:val="000000"/>
          <w:sz w:val="23"/>
        </w:rPr>
        <w:t>] agreement by and between the undersigned and Company entered into as of [</w:t>
      </w:r>
      <w:r>
        <w:rPr>
          <w:rFonts w:ascii="Arial;Helvetica;Tahoma" w:hAnsi="Arial;Helvetica;Tahoma"/>
          <w:color w:val="000000"/>
          <w:sz w:val="23"/>
          <w:shd w:val="clear" w:color="auto" w:fill="00FF00"/>
        </w:rPr>
        <w:t>Date</w:t>
      </w:r>
      <w:r>
        <w:rPr>
          <w:rFonts w:ascii="Arial;Helvetica;Tahoma" w:hAnsi="Arial;Helvetica;Tahoma"/>
          <w:color w:val="000000"/>
          <w:sz w:val="23"/>
        </w:rPr>
        <w:t>] (the “Agreement”) shall be subject to binding arbitration.</w:t>
      </w:r>
    </w:p>
    <w:p>
      <w:pPr>
        <w:pStyle w:val="7"/>
        <w:spacing w:line="390" w:lineRule="atLeast"/>
      </w:pPr>
      <w:r>
        <w:rPr>
          <w:rFonts w:ascii="Arial;Helvetica;Tahoma" w:hAnsi="Arial;Helvetica;Tahoma"/>
          <w:color w:val="000000"/>
          <w:sz w:val="23"/>
        </w:rPr>
        <w:t>Arbitration will be held in the County of ___________, State of _____________, in accordance with the rules of the American Arbitration Association (“AAA”).</w:t>
      </w:r>
    </w:p>
    <w:p>
      <w:pPr>
        <w:pStyle w:val="7"/>
        <w:spacing w:line="390" w:lineRule="atLeast"/>
      </w:pPr>
      <w:r>
        <w:rPr>
          <w:rFonts w:ascii="Arial;Helvetica;Tahoma" w:hAnsi="Arial;Helvetica;Tahoma"/>
          <w:color w:val="000000"/>
          <w:sz w:val="23"/>
        </w:rPr>
        <w:t>To initiate the arbitration process, the aggrieved party must file and serve upon the responding party a written claim in accordance with AAA rules.</w:t>
      </w:r>
    </w:p>
    <w:p>
      <w:pPr>
        <w:pStyle w:val="7"/>
        <w:spacing w:line="390" w:lineRule="atLeast"/>
      </w:pPr>
      <w:r>
        <w:rPr>
          <w:rFonts w:ascii="Arial;Helvetica;Tahoma" w:hAnsi="Arial;Helvetica;Tahoma"/>
          <w:color w:val="000000"/>
          <w:sz w:val="23"/>
        </w:rPr>
        <w:t>The parties also agree that the Arbitrator shall have the power to award any remedies, including preliminary relief, injunctive relief, attorneys’ fees and costs and all other remedies available under applicable law. It is agreed upon that the Arbitrator’s decision shall be final, conclusive, and binding on the parties. Judgment may be entered on the Arbitrator’s decision in any court having jurisdiction.</w:t>
      </w:r>
    </w:p>
    <w:p>
      <w:pPr>
        <w:pStyle w:val="7"/>
        <w:spacing w:line="390" w:lineRule="atLeast"/>
      </w:pPr>
      <w:r>
        <w:rPr>
          <w:rFonts w:ascii="Arial;Helvetica;Tahoma" w:hAnsi="Arial;Helvetica;Tahoma"/>
          <w:color w:val="000000"/>
          <w:sz w:val="23"/>
        </w:rPr>
        <w:t>This is the entire and complete agreement of the parties on the subject of arbitration of disputes.</w:t>
      </w:r>
    </w:p>
    <w:p>
      <w:pPr>
        <w:pStyle w:val="7"/>
        <w:spacing w:line="390" w:lineRule="atLeast"/>
      </w:pPr>
      <w:r>
        <w:rPr>
          <w:rFonts w:ascii="Arial;Helvetica;Tahoma" w:hAnsi="Arial;Helvetica;Tahoma"/>
          <w:color w:val="000000"/>
          <w:sz w:val="23"/>
        </w:rPr>
        <w:t>The undersigned acknowledges that they have entered into this Arbitration Agreement voluntarily and without any undue influence or duress by Company or anyone else.</w:t>
      </w:r>
    </w:p>
    <w:p>
      <w:pPr>
        <w:pStyle w:val="7"/>
        <w:spacing w:line="390" w:lineRule="atLeast"/>
      </w:pPr>
      <w:r>
        <w:rPr>
          <w:rFonts w:ascii="Arial;Helvetica;Tahoma" w:hAnsi="Arial;Helvetica;Tahoma"/>
          <w:color w:val="000000"/>
          <w:sz w:val="23"/>
        </w:rPr>
        <w:t>Date: ____________________</w:t>
      </w:r>
    </w:p>
    <w:p>
      <w:pPr>
        <w:pStyle w:val="7"/>
        <w:spacing w:line="390" w:lineRule="atLeast"/>
      </w:pPr>
      <w:r>
        <w:rPr>
          <w:rFonts w:ascii="Arial;Helvetica;Tahoma" w:hAnsi="Arial;Helvetica;Tahoma"/>
          <w:color w:val="000000"/>
          <w:sz w:val="23"/>
        </w:rPr>
        <w:t>Signature: _________________________                                       </w:t>
      </w:r>
    </w:p>
    <w:p>
      <w:pPr>
        <w:pStyle w:val="7"/>
        <w:spacing w:line="390" w:lineRule="atLeast"/>
      </w:pPr>
      <w:r>
        <w:rPr>
          <w:rFonts w:ascii="Arial;Helvetica;Tahoma" w:hAnsi="Arial;Helvetica;Tahoma"/>
          <w:color w:val="000000"/>
          <w:sz w:val="23"/>
        </w:rPr>
        <w:t>Name: _________________________</w:t>
      </w: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AE5D317"/>
    <w:rsid w:val="AAE5D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2025-01-24T22:12:00Z</dcterms:created>
  <dc:creator>WXT</dc:creator>
  <cp:lastModifiedBy>WXT</cp:lastModifiedBy>
  <dcterms:modified xsi:type="dcterms:W3CDTF">2025-01-24T22:12:39Z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DD7CB25808130262CD809467CF6E2987_41</vt:lpwstr>
  </property>
</Properties>
</file>