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hd w:val="clear" w:fill="FFFFFF"/>
        <w:spacing w:before="0" w:beforeAutospacing="0" w:after="200" w:afterAutospacing="0"/>
        <w:ind w:left="0" w:right="0" w:firstLine="0"/>
        <w:jc w:val="center"/>
        <w:rPr>
          <w:rFonts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2"/>
          <w:szCs w:val="32"/>
          <w:shd w:val="clear" w:fill="FFFFFF"/>
        </w:rPr>
        <w:t>ASSIGNMENT AND ASSUMPTION OF LEASE AND LANDLORD CONSENT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THIS ASSIGNMENT AND ASSUMPTION OF LEASE AND LANDLORD CONSENT ("</w:t>
      </w:r>
      <w:r>
        <w:rPr>
          <w:rStyle w:val="5"/>
          <w:rFonts w:hint="default" w:ascii="Avenir" w:hAnsi="Avenir" w:eastAsia="Avenir" w:cs="Avenir"/>
          <w:b/>
          <w:bCs/>
          <w:i w:val="0"/>
          <w:iCs w:val="0"/>
          <w:caps w:val="0"/>
          <w:color w:val="545E6B"/>
          <w:spacing w:val="0"/>
          <w:sz w:val="30"/>
          <w:szCs w:val="30"/>
          <w:shd w:val="clear" w:fill="FFFFFF"/>
        </w:rPr>
        <w:t>Agreement</w:t>
      </w:r>
      <w:r>
        <w:rPr>
          <w:rFonts w:hint="default" w:ascii="Avenir" w:hAnsi="Avenir" w:eastAsia="Avenir" w:cs="Avenir"/>
          <w:i w:val="0"/>
          <w:iCs w:val="0"/>
          <w:caps w:val="0"/>
          <w:color w:val="545E6B"/>
          <w:spacing w:val="0"/>
          <w:sz w:val="30"/>
          <w:szCs w:val="30"/>
          <w:shd w:val="clear" w:fill="FFFFFF"/>
        </w:rPr>
        <w:t>") is effective as of _________________ (the “</w:t>
      </w:r>
      <w:r>
        <w:rPr>
          <w:rStyle w:val="5"/>
          <w:rFonts w:hint="default" w:ascii="Avenir" w:hAnsi="Avenir" w:eastAsia="Avenir" w:cs="Avenir"/>
          <w:b/>
          <w:bCs/>
          <w:i w:val="0"/>
          <w:iCs w:val="0"/>
          <w:caps w:val="0"/>
          <w:color w:val="545E6B"/>
          <w:spacing w:val="0"/>
          <w:sz w:val="30"/>
          <w:szCs w:val="30"/>
          <w:shd w:val="clear" w:fill="FFFFFF"/>
        </w:rPr>
        <w:t>Effective Date</w:t>
      </w:r>
      <w:r>
        <w:rPr>
          <w:rFonts w:hint="default" w:ascii="Avenir" w:hAnsi="Avenir" w:eastAsia="Avenir" w:cs="Avenir"/>
          <w:i w:val="0"/>
          <w:iCs w:val="0"/>
          <w:caps w:val="0"/>
          <w:color w:val="545E6B"/>
          <w:spacing w:val="0"/>
          <w:sz w:val="30"/>
          <w:szCs w:val="30"/>
          <w:shd w:val="clear" w:fill="FFFFFF"/>
        </w:rPr>
        <w:t>”), between </w:t>
      </w:r>
      <w:r>
        <w:rPr>
          <w:rStyle w:val="5"/>
          <w:rFonts w:hint="default" w:ascii="Avenir" w:hAnsi="Avenir" w:eastAsia="Avenir" w:cs="Avenir"/>
          <w:b/>
          <w:bCs/>
          <w:i w:val="0"/>
          <w:iCs w:val="0"/>
          <w:caps w:val="0"/>
          <w:color w:val="545E6B"/>
          <w:spacing w:val="0"/>
          <w:sz w:val="30"/>
          <w:szCs w:val="30"/>
          <w:shd w:val="clear" w:fill="FFFFFF"/>
        </w:rPr>
        <w:t>_____________ </w:t>
      </w:r>
      <w:r>
        <w:rPr>
          <w:rFonts w:hint="default" w:ascii="Avenir" w:hAnsi="Avenir" w:eastAsia="Avenir" w:cs="Avenir"/>
          <w:i w:val="0"/>
          <w:iCs w:val="0"/>
          <w:caps w:val="0"/>
          <w:color w:val="545E6B"/>
          <w:spacing w:val="0"/>
          <w:sz w:val="30"/>
          <w:szCs w:val="30"/>
          <w:shd w:val="clear" w:fill="FFFFFF"/>
        </w:rPr>
        <w:t>a ________________ corporation ("</w:t>
      </w:r>
      <w:r>
        <w:rPr>
          <w:rStyle w:val="5"/>
          <w:rFonts w:hint="default" w:ascii="Avenir" w:hAnsi="Avenir" w:eastAsia="Avenir" w:cs="Avenir"/>
          <w:b/>
          <w:bCs/>
          <w:i w:val="0"/>
          <w:iCs w:val="0"/>
          <w:caps w:val="0"/>
          <w:color w:val="545E6B"/>
          <w:spacing w:val="0"/>
          <w:sz w:val="30"/>
          <w:szCs w:val="30"/>
          <w:shd w:val="clear" w:fill="FFFFFF"/>
        </w:rPr>
        <w:t>Assignor</w:t>
      </w:r>
      <w:r>
        <w:rPr>
          <w:rFonts w:hint="default" w:ascii="Avenir" w:hAnsi="Avenir" w:eastAsia="Avenir" w:cs="Avenir"/>
          <w:i w:val="0"/>
          <w:iCs w:val="0"/>
          <w:caps w:val="0"/>
          <w:color w:val="545E6B"/>
          <w:spacing w:val="0"/>
          <w:sz w:val="30"/>
          <w:szCs w:val="30"/>
          <w:shd w:val="clear" w:fill="FFFFFF"/>
        </w:rPr>
        <w:t>"), and ________________   a ________________ corporation ("</w:t>
      </w:r>
      <w:r>
        <w:rPr>
          <w:rStyle w:val="5"/>
          <w:rFonts w:hint="default" w:ascii="Avenir" w:hAnsi="Avenir" w:eastAsia="Avenir" w:cs="Avenir"/>
          <w:b/>
          <w:bCs/>
          <w:i w:val="0"/>
          <w:iCs w:val="0"/>
          <w:caps w:val="0"/>
          <w:color w:val="545E6B"/>
          <w:spacing w:val="0"/>
          <w:sz w:val="30"/>
          <w:szCs w:val="30"/>
          <w:shd w:val="clear" w:fill="FFFFFF"/>
        </w:rPr>
        <w:t>Assignee</w:t>
      </w:r>
      <w:r>
        <w:rPr>
          <w:rFonts w:hint="default" w:ascii="Avenir" w:hAnsi="Avenir" w:eastAsia="Avenir" w:cs="Avenir"/>
          <w:i w:val="0"/>
          <w:iCs w:val="0"/>
          <w:caps w:val="0"/>
          <w:color w:val="545E6B"/>
          <w:spacing w:val="0"/>
          <w:sz w:val="30"/>
          <w:szCs w:val="30"/>
          <w:shd w:val="clear" w:fill="FFFFFF"/>
        </w:rPr>
        <w:t>") who agree as follows:</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RECITALS</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A.             </w:t>
      </w:r>
      <w:r>
        <w:rPr>
          <w:rStyle w:val="5"/>
          <w:rFonts w:hint="default" w:ascii="Avenir" w:hAnsi="Avenir" w:eastAsia="Avenir" w:cs="Avenir"/>
          <w:b/>
          <w:bCs/>
          <w:i w:val="0"/>
          <w:iCs w:val="0"/>
          <w:caps w:val="0"/>
          <w:color w:val="545E6B"/>
          <w:spacing w:val="0"/>
          <w:sz w:val="30"/>
          <w:szCs w:val="30"/>
          <w:shd w:val="clear" w:fill="FFFFFF"/>
        </w:rPr>
        <w:t>Lease</w:t>
      </w:r>
      <w:r>
        <w:rPr>
          <w:rFonts w:hint="default" w:ascii="Avenir" w:hAnsi="Avenir" w:eastAsia="Avenir" w:cs="Avenir"/>
          <w:i w:val="0"/>
          <w:iCs w:val="0"/>
          <w:caps w:val="0"/>
          <w:color w:val="545E6B"/>
          <w:spacing w:val="0"/>
          <w:sz w:val="30"/>
          <w:szCs w:val="30"/>
          <w:shd w:val="clear" w:fill="FFFFFF"/>
        </w:rPr>
        <w:t>.  ________________ a Delaware corporation (“</w:t>
      </w:r>
      <w:r>
        <w:rPr>
          <w:rStyle w:val="5"/>
          <w:rFonts w:hint="default" w:ascii="Avenir" w:hAnsi="Avenir" w:eastAsia="Avenir" w:cs="Avenir"/>
          <w:b/>
          <w:bCs/>
          <w:i w:val="0"/>
          <w:iCs w:val="0"/>
          <w:caps w:val="0"/>
          <w:color w:val="545E6B"/>
          <w:spacing w:val="0"/>
          <w:sz w:val="30"/>
          <w:szCs w:val="30"/>
          <w:shd w:val="clear" w:fill="FFFFFF"/>
        </w:rPr>
        <w:t>Landlord</w:t>
      </w:r>
      <w:r>
        <w:rPr>
          <w:rFonts w:hint="default" w:ascii="Avenir" w:hAnsi="Avenir" w:eastAsia="Avenir" w:cs="Avenir"/>
          <w:i w:val="0"/>
          <w:iCs w:val="0"/>
          <w:caps w:val="0"/>
          <w:color w:val="545E6B"/>
          <w:spacing w:val="0"/>
          <w:sz w:val="30"/>
          <w:szCs w:val="30"/>
          <w:shd w:val="clear" w:fill="FFFFFF"/>
        </w:rPr>
        <w:t>”), and Assignor, as tenant, are parties to that certain Master Lease dated as of ________________  (the “</w:t>
      </w:r>
      <w:r>
        <w:rPr>
          <w:rStyle w:val="5"/>
          <w:rFonts w:hint="default" w:ascii="Avenir" w:hAnsi="Avenir" w:eastAsia="Avenir" w:cs="Avenir"/>
          <w:b/>
          <w:bCs/>
          <w:i w:val="0"/>
          <w:iCs w:val="0"/>
          <w:caps w:val="0"/>
          <w:color w:val="545E6B"/>
          <w:spacing w:val="0"/>
          <w:sz w:val="30"/>
          <w:szCs w:val="30"/>
          <w:shd w:val="clear" w:fill="FFFFFF"/>
        </w:rPr>
        <w:t>Master</w:t>
      </w:r>
      <w:r>
        <w:rPr>
          <w:rFonts w:hint="default" w:ascii="Avenir" w:hAnsi="Avenir" w:eastAsia="Avenir" w:cs="Avenir"/>
          <w:i w:val="0"/>
          <w:iCs w:val="0"/>
          <w:caps w:val="0"/>
          <w:color w:val="545E6B"/>
          <w:spacing w:val="0"/>
          <w:sz w:val="30"/>
          <w:szCs w:val="30"/>
          <w:shd w:val="clear" w:fill="FFFFFF"/>
        </w:rPr>
        <w:t> </w:t>
      </w:r>
      <w:r>
        <w:rPr>
          <w:rStyle w:val="5"/>
          <w:rFonts w:hint="default" w:ascii="Avenir" w:hAnsi="Avenir" w:eastAsia="Avenir" w:cs="Avenir"/>
          <w:b/>
          <w:bCs/>
          <w:i w:val="0"/>
          <w:iCs w:val="0"/>
          <w:caps w:val="0"/>
          <w:color w:val="545E6B"/>
          <w:spacing w:val="0"/>
          <w:sz w:val="30"/>
          <w:szCs w:val="30"/>
          <w:shd w:val="clear" w:fill="FFFFFF"/>
        </w:rPr>
        <w:t>Lease</w:t>
      </w:r>
      <w:r>
        <w:rPr>
          <w:rFonts w:hint="default" w:ascii="Avenir" w:hAnsi="Avenir" w:eastAsia="Avenir" w:cs="Avenir"/>
          <w:i w:val="0"/>
          <w:iCs w:val="0"/>
          <w:caps w:val="0"/>
          <w:color w:val="545E6B"/>
          <w:spacing w:val="0"/>
          <w:sz w:val="30"/>
          <w:szCs w:val="30"/>
          <w:shd w:val="clear" w:fill="FFFFFF"/>
        </w:rPr>
        <w:t>”), pursuant to which Assignor leased from Landlord, and Landlord leased to Assignor, certain premises consisting of approximately ________________ rentable square feet located ________________ (the “</w:t>
      </w:r>
      <w:r>
        <w:rPr>
          <w:rStyle w:val="5"/>
          <w:rFonts w:hint="default" w:ascii="Avenir" w:hAnsi="Avenir" w:eastAsia="Avenir" w:cs="Avenir"/>
          <w:b/>
          <w:bCs/>
          <w:i w:val="0"/>
          <w:iCs w:val="0"/>
          <w:caps w:val="0"/>
          <w:color w:val="545E6B"/>
          <w:spacing w:val="0"/>
          <w:sz w:val="30"/>
          <w:szCs w:val="30"/>
          <w:shd w:val="clear" w:fill="FFFFFF"/>
        </w:rPr>
        <w:t>Leased Premises</w:t>
      </w:r>
      <w:r>
        <w:rPr>
          <w:rFonts w:hint="default" w:ascii="Avenir" w:hAnsi="Avenir" w:eastAsia="Avenir" w:cs="Avenir"/>
          <w:i w:val="0"/>
          <w:iCs w:val="0"/>
          <w:caps w:val="0"/>
          <w:color w:val="545E6B"/>
          <w:spacing w:val="0"/>
          <w:sz w:val="30"/>
          <w:szCs w:val="30"/>
          <w:shd w:val="clear" w:fill="FFFFFF"/>
        </w:rPr>
        <w:t>”) in the building with a street address of ________________________________  (the “</w:t>
      </w:r>
      <w:r>
        <w:rPr>
          <w:rStyle w:val="5"/>
          <w:rFonts w:hint="default" w:ascii="Avenir" w:hAnsi="Avenir" w:eastAsia="Avenir" w:cs="Avenir"/>
          <w:b/>
          <w:bCs/>
          <w:i w:val="0"/>
          <w:iCs w:val="0"/>
          <w:caps w:val="0"/>
          <w:color w:val="545E6B"/>
          <w:spacing w:val="0"/>
          <w:sz w:val="30"/>
          <w:szCs w:val="30"/>
          <w:shd w:val="clear" w:fill="FFFFFF"/>
        </w:rPr>
        <w:t>Building</w:t>
      </w:r>
      <w:r>
        <w:rPr>
          <w:rFonts w:hint="default" w:ascii="Avenir" w:hAnsi="Avenir" w:eastAsia="Avenir" w:cs="Avenir"/>
          <w:i w:val="0"/>
          <w:iCs w:val="0"/>
          <w:caps w:val="0"/>
          <w:color w:val="545E6B"/>
          <w:spacing w:val="0"/>
          <w:sz w:val="30"/>
          <w:szCs w:val="30"/>
          <w:shd w:val="clear" w:fill="FFFFFF"/>
        </w:rPr>
        <w:t>”).  A true, correct and complete copy of the Lease is attached hereto as </w:t>
      </w:r>
      <w:r>
        <w:rPr>
          <w:rStyle w:val="5"/>
          <w:rFonts w:hint="default" w:ascii="Avenir" w:hAnsi="Avenir" w:eastAsia="Avenir" w:cs="Avenir"/>
          <w:b/>
          <w:bCs/>
          <w:i w:val="0"/>
          <w:iCs w:val="0"/>
          <w:caps w:val="0"/>
          <w:color w:val="545E6B"/>
          <w:spacing w:val="0"/>
          <w:sz w:val="30"/>
          <w:szCs w:val="30"/>
          <w:shd w:val="clear" w:fill="FFFFFF"/>
        </w:rPr>
        <w:t>Exhibit “A”</w:t>
      </w:r>
      <w:r>
        <w:rPr>
          <w:rFonts w:hint="default" w:ascii="Avenir" w:hAnsi="Avenir" w:eastAsia="Avenir" w:cs="Avenir"/>
          <w:i w:val="0"/>
          <w:iCs w:val="0"/>
          <w:caps w:val="0"/>
          <w:color w:val="545E6B"/>
          <w:spacing w:val="0"/>
          <w:sz w:val="30"/>
          <w:szCs w:val="30"/>
          <w:shd w:val="clear" w:fill="FFFFFF"/>
        </w:rPr>
        <w:t> and is by this reference incorporated herein and made a part hereof.  The Lease is scheduled to expire on ________________.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B.         Assignor desires to transfer and assign all of its right, title and interest, as subtenant, in, to, and under the Lease to Assignee, and Assignee wishes to assume all of Assignor's duties, liabilities, and obligations thereunder.</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NOW, THEREFORE, in consideration of the mutual covenants contained in this Agreement and other good and valuable consideration, the receipt and sufficiency of which is acknowledged, the parties mutually covenant and agree as follows:</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1.              </w:t>
      </w:r>
      <w:r>
        <w:rPr>
          <w:rFonts w:hint="default" w:ascii="Avenir" w:hAnsi="Avenir" w:eastAsia="Avenir" w:cs="Avenir"/>
          <w:i w:val="0"/>
          <w:iCs w:val="0"/>
          <w:caps w:val="0"/>
          <w:color w:val="545E6B"/>
          <w:spacing w:val="0"/>
          <w:sz w:val="30"/>
          <w:szCs w:val="30"/>
          <w:u w:val="single"/>
          <w:shd w:val="clear" w:fill="FFFFFF"/>
        </w:rPr>
        <w:t>Assignment</w:t>
      </w:r>
      <w:r>
        <w:rPr>
          <w:rFonts w:hint="default" w:ascii="Avenir" w:hAnsi="Avenir" w:eastAsia="Avenir" w:cs="Avenir"/>
          <w:i w:val="0"/>
          <w:iCs w:val="0"/>
          <w:caps w:val="0"/>
          <w:color w:val="545E6B"/>
          <w:spacing w:val="0"/>
          <w:sz w:val="30"/>
          <w:szCs w:val="30"/>
          <w:shd w:val="clear" w:fill="FFFFFF"/>
        </w:rPr>
        <w:t>.  Assignor, for and in consideration of the payment of rent and the performance of all of the Lease covenants by Assignee as successor subtenant under the Lease, does hereby grant, assign, and convey to Assignee all of Assignor’s right, title, and interest in and to the Lease, for the residue of the term of the Lease, at the rent and other charges set forth in the Lease and subject to the conditions contained in the Lease and henceforth to be performed and observed by Assignee.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2.              </w:t>
      </w:r>
      <w:r>
        <w:rPr>
          <w:rFonts w:hint="default" w:ascii="Avenir" w:hAnsi="Avenir" w:eastAsia="Avenir" w:cs="Avenir"/>
          <w:i w:val="0"/>
          <w:iCs w:val="0"/>
          <w:caps w:val="0"/>
          <w:color w:val="545E6B"/>
          <w:spacing w:val="0"/>
          <w:sz w:val="30"/>
          <w:szCs w:val="30"/>
          <w:u w:val="single"/>
          <w:shd w:val="clear" w:fill="FFFFFF"/>
        </w:rPr>
        <w:t>Performance of Lease Covenants and Conditions; Assumption</w:t>
      </w:r>
      <w:r>
        <w:rPr>
          <w:rFonts w:hint="default" w:ascii="Avenir" w:hAnsi="Avenir" w:eastAsia="Avenir" w:cs="Avenir"/>
          <w:i w:val="0"/>
          <w:iCs w:val="0"/>
          <w:caps w:val="0"/>
          <w:color w:val="545E6B"/>
          <w:spacing w:val="0"/>
          <w:sz w:val="30"/>
          <w:szCs w:val="30"/>
          <w:shd w:val="clear" w:fill="FFFFFF"/>
        </w:rPr>
        <w:t>. For the benefit of Assignor and Landlord and Landlord, Assignee hereby assumes all rights, duties, and obligations of the subtenant under the Lease and Assignee hereby covenants and agrees to perform all of the duties and obligations of the subtenant pursuant to the Lease from and after the Effective Date as if Assignee were the original subtenant thereunder. Assignee shall make all payments of rent, additional rent, and other sums due under the Lease from the subtenant thereunder, for the period from and after the Effective Date, when due and payable strictly in accordance with the terms, covenants, and conditions of the Lease.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3.              </w:t>
      </w:r>
      <w:r>
        <w:rPr>
          <w:rFonts w:hint="default" w:ascii="Avenir" w:hAnsi="Avenir" w:eastAsia="Avenir" w:cs="Avenir"/>
          <w:i w:val="0"/>
          <w:iCs w:val="0"/>
          <w:caps w:val="0"/>
          <w:color w:val="545E6B"/>
          <w:spacing w:val="0"/>
          <w:sz w:val="30"/>
          <w:szCs w:val="30"/>
          <w:u w:val="single"/>
          <w:shd w:val="clear" w:fill="FFFFFF"/>
        </w:rPr>
        <w:t>Letter of Credit</w:t>
      </w:r>
      <w:r>
        <w:rPr>
          <w:rFonts w:hint="default" w:ascii="Avenir" w:hAnsi="Avenir" w:eastAsia="Avenir" w:cs="Avenir"/>
          <w:i w:val="0"/>
          <w:iCs w:val="0"/>
          <w:caps w:val="0"/>
          <w:color w:val="545E6B"/>
          <w:spacing w:val="0"/>
          <w:sz w:val="30"/>
          <w:szCs w:val="30"/>
          <w:shd w:val="clear" w:fill="FFFFFF"/>
        </w:rPr>
        <w:t>.  Within three (3) business days following the full execution of this Agreement by the parties hereto, Landlord’s execution of its consent and Landlord’s execution of the Landlord’s Consent, each as set forth below, Assignee shall deliver to Landlord a letter of credit which satisfies the requirements of Section 21 of the Lease.  Within three (3) business days following Landlord’s receipt of such Letter of Credit from Assignee, Landlord shall return the original Letter of Credit to Assignor and thereafter such original Letter of Credit shall be void and of no further force or effect.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4.              </w:t>
      </w:r>
      <w:r>
        <w:rPr>
          <w:rFonts w:hint="default" w:ascii="Avenir" w:hAnsi="Avenir" w:eastAsia="Avenir" w:cs="Avenir"/>
          <w:i w:val="0"/>
          <w:iCs w:val="0"/>
          <w:caps w:val="0"/>
          <w:color w:val="545E6B"/>
          <w:spacing w:val="0"/>
          <w:sz w:val="30"/>
          <w:szCs w:val="30"/>
          <w:u w:val="single"/>
          <w:shd w:val="clear" w:fill="FFFFFF"/>
        </w:rPr>
        <w:t>Possession</w:t>
      </w:r>
      <w:r>
        <w:rPr>
          <w:rFonts w:hint="default" w:ascii="Avenir" w:hAnsi="Avenir" w:eastAsia="Avenir" w:cs="Avenir"/>
          <w:i w:val="0"/>
          <w:iCs w:val="0"/>
          <w:caps w:val="0"/>
          <w:color w:val="545E6B"/>
          <w:spacing w:val="0"/>
          <w:sz w:val="30"/>
          <w:szCs w:val="30"/>
          <w:shd w:val="clear" w:fill="FFFFFF"/>
        </w:rPr>
        <w:t>. Assignor hereby tenders, and Assignee hereby accepts, possession of the Premises in its “AS IS,” “WHERE IS,” AND “WITH ALL FAULTS” condition. Assignor makes no representations or warranties with respect to the physical condition of the Premises or the suitability thereof for Assignee’s use.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5.              </w:t>
      </w:r>
      <w:r>
        <w:rPr>
          <w:rFonts w:hint="default" w:ascii="Avenir" w:hAnsi="Avenir" w:eastAsia="Avenir" w:cs="Avenir"/>
          <w:i w:val="0"/>
          <w:iCs w:val="0"/>
          <w:caps w:val="0"/>
          <w:color w:val="545E6B"/>
          <w:spacing w:val="0"/>
          <w:sz w:val="30"/>
          <w:szCs w:val="30"/>
          <w:u w:val="single"/>
          <w:shd w:val="clear" w:fill="FFFFFF"/>
        </w:rPr>
        <w:t>Assignment and Subleasing</w:t>
      </w:r>
      <w:r>
        <w:rPr>
          <w:rFonts w:hint="default" w:ascii="Avenir" w:hAnsi="Avenir" w:eastAsia="Avenir" w:cs="Avenir"/>
          <w:i w:val="0"/>
          <w:iCs w:val="0"/>
          <w:caps w:val="0"/>
          <w:color w:val="545E6B"/>
          <w:spacing w:val="0"/>
          <w:sz w:val="30"/>
          <w:szCs w:val="30"/>
          <w:shd w:val="clear" w:fill="FFFFFF"/>
        </w:rPr>
        <w:t>. Subject to the provisions of the Lease, Assignee may assign the Lease, or sub-lease all or any portion of the Premises, but Assignee must also obtain Assignor’s prior written consent, which consent shall not be unreasonably withheld or delayed. As a condition of granting such consent to an assignment, Assignor may require that the new assignee assume the obligations of the subtenant under the Lease and take subject to all of the terms and conditions contained both in the Lease and this Agreement and as a condition of consenting to any lease, Assignor may require that each sublessee agree, by an express provision in its lease, to be bound by all of the terms and provisions of the Lease and this Agreement.  If Assignee assigns the Lease or leases the Premises, in whole or in part, Assignee shall nevertheless remain liable to Assignor for the full performance of Assignee’s obligations under the Lease and this Agreement.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6.              </w:t>
      </w:r>
      <w:r>
        <w:rPr>
          <w:rFonts w:hint="default" w:ascii="Avenir" w:hAnsi="Avenir" w:eastAsia="Avenir" w:cs="Avenir"/>
          <w:i w:val="0"/>
          <w:iCs w:val="0"/>
          <w:caps w:val="0"/>
          <w:color w:val="545E6B"/>
          <w:spacing w:val="0"/>
          <w:sz w:val="30"/>
          <w:szCs w:val="30"/>
          <w:u w:val="single"/>
          <w:shd w:val="clear" w:fill="FFFFFF"/>
        </w:rPr>
        <w:t>Entry</w:t>
      </w:r>
      <w:r>
        <w:rPr>
          <w:rFonts w:hint="default" w:ascii="Avenir" w:hAnsi="Avenir" w:eastAsia="Avenir" w:cs="Avenir"/>
          <w:i w:val="0"/>
          <w:iCs w:val="0"/>
          <w:caps w:val="0"/>
          <w:color w:val="545E6B"/>
          <w:spacing w:val="0"/>
          <w:sz w:val="30"/>
          <w:szCs w:val="30"/>
          <w:shd w:val="clear" w:fill="FFFFFF"/>
        </w:rPr>
        <w:t>. Assignee agrees that Assignor may at any time during the regular business hours enter upon the Premises for purpose of inspecting the same.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7.              </w:t>
      </w:r>
      <w:r>
        <w:rPr>
          <w:rFonts w:hint="default" w:ascii="Avenir" w:hAnsi="Avenir" w:eastAsia="Avenir" w:cs="Avenir"/>
          <w:i w:val="0"/>
          <w:iCs w:val="0"/>
          <w:caps w:val="0"/>
          <w:color w:val="545E6B"/>
          <w:spacing w:val="0"/>
          <w:sz w:val="30"/>
          <w:szCs w:val="30"/>
          <w:u w:val="single"/>
          <w:shd w:val="clear" w:fill="FFFFFF"/>
        </w:rPr>
        <w:t>Insurance</w:t>
      </w:r>
      <w:r>
        <w:rPr>
          <w:rFonts w:hint="default" w:ascii="Avenir" w:hAnsi="Avenir" w:eastAsia="Avenir" w:cs="Avenir"/>
          <w:i w:val="0"/>
          <w:iCs w:val="0"/>
          <w:caps w:val="0"/>
          <w:color w:val="545E6B"/>
          <w:spacing w:val="0"/>
          <w:sz w:val="30"/>
          <w:szCs w:val="30"/>
          <w:shd w:val="clear" w:fill="FFFFFF"/>
        </w:rPr>
        <w:t>. Assignee agrees to maintain in effect all of the insurance coverages required to be maintained by the subtenant under the Lease and to provide evidence of such insurance to Assignor from time to time. Assignee agrees to name Assignor as an additional insured under the general liability insurance carried by Assignee with respect to the Premises.</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8.              </w:t>
      </w:r>
      <w:r>
        <w:rPr>
          <w:rFonts w:hint="default" w:ascii="Avenir" w:hAnsi="Avenir" w:eastAsia="Avenir" w:cs="Avenir"/>
          <w:i w:val="0"/>
          <w:iCs w:val="0"/>
          <w:caps w:val="0"/>
          <w:color w:val="545E6B"/>
          <w:spacing w:val="0"/>
          <w:sz w:val="30"/>
          <w:szCs w:val="30"/>
          <w:u w:val="single"/>
          <w:shd w:val="clear" w:fill="FFFFFF"/>
        </w:rPr>
        <w:t>Lease Amendments or Modifications</w:t>
      </w:r>
      <w:r>
        <w:rPr>
          <w:rFonts w:hint="default" w:ascii="Avenir" w:hAnsi="Avenir" w:eastAsia="Avenir" w:cs="Avenir"/>
          <w:i w:val="0"/>
          <w:iCs w:val="0"/>
          <w:caps w:val="0"/>
          <w:color w:val="545E6B"/>
          <w:spacing w:val="0"/>
          <w:sz w:val="30"/>
          <w:szCs w:val="30"/>
          <w:shd w:val="clear" w:fill="FFFFFF"/>
        </w:rPr>
        <w:t>. Assignee shall not enter into any lease amendments or modifications of the Lease with Landlord without the prior written consent of Assignor, which consent shall not be unreasonably withheld or delayed.</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9.              </w:t>
      </w:r>
      <w:r>
        <w:rPr>
          <w:rFonts w:hint="default" w:ascii="Avenir" w:hAnsi="Avenir" w:eastAsia="Avenir" w:cs="Avenir"/>
          <w:i w:val="0"/>
          <w:iCs w:val="0"/>
          <w:caps w:val="0"/>
          <w:color w:val="545E6B"/>
          <w:spacing w:val="0"/>
          <w:sz w:val="30"/>
          <w:szCs w:val="30"/>
          <w:u w:val="single"/>
          <w:shd w:val="clear" w:fill="FFFFFF"/>
        </w:rPr>
        <w:t>Broker Commissions; Fees</w:t>
      </w:r>
      <w:r>
        <w:rPr>
          <w:rFonts w:hint="default" w:ascii="Avenir" w:hAnsi="Avenir" w:eastAsia="Avenir" w:cs="Avenir"/>
          <w:i w:val="0"/>
          <w:iCs w:val="0"/>
          <w:caps w:val="0"/>
          <w:color w:val="545E6B"/>
          <w:spacing w:val="0"/>
          <w:sz w:val="30"/>
          <w:szCs w:val="30"/>
          <w:shd w:val="clear" w:fill="FFFFFF"/>
        </w:rPr>
        <w:t>.  Assignee acknowledges and agrees that Assignee shall be solely responsible for the payment of all broker commissions in connection with this Agreement.  Each of Assignee and Assignor represents and warrants to the other that it has taken no act nor permitted any act to be taken pursuant to which it or the other party hereto might incur any claim for brokerage commissions or finder’s fees in connection with the execution of this Agreement other than Jones Lang LaSalle representing Assignee and CBRE representing Assignor.  Each party agrees to indemnify, defend and hold the other harmless against all liabilities and costs arising from a breach of such representation and warranty, including, without limitation, for attorneys’ fees and costs in connection therewith.  In addition, Assignee shall pay any fees charged by Landlord and Landlord in connection with obtaining the consent of each of them.</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10.           </w:t>
      </w:r>
      <w:r>
        <w:rPr>
          <w:rFonts w:hint="default" w:ascii="Avenir" w:hAnsi="Avenir" w:eastAsia="Avenir" w:cs="Avenir"/>
          <w:i w:val="0"/>
          <w:iCs w:val="0"/>
          <w:caps w:val="0"/>
          <w:color w:val="545E6B"/>
          <w:spacing w:val="0"/>
          <w:sz w:val="30"/>
          <w:szCs w:val="30"/>
          <w:u w:val="single"/>
          <w:shd w:val="clear" w:fill="FFFFFF"/>
        </w:rPr>
        <w:t>Indemnification.</w:t>
      </w:r>
      <w:r>
        <w:rPr>
          <w:rFonts w:hint="default" w:ascii="Avenir" w:hAnsi="Avenir" w:eastAsia="Avenir" w:cs="Avenir"/>
          <w:i w:val="0"/>
          <w:iCs w:val="0"/>
          <w:caps w:val="0"/>
          <w:color w:val="545E6B"/>
          <w:spacing w:val="0"/>
          <w:sz w:val="30"/>
          <w:szCs w:val="30"/>
          <w:shd w:val="clear" w:fill="FFFFFF"/>
        </w:rPr>
        <w:t>   Assignee hereby indemnifies and holds Assignor and its officers, directors, shareholders, members, affiliates, representatives, agents, employees, successors and assigns harmless from and against all claims, damages, demands, losses, expenses and costs incurred, arising out of, or in connection with Assignee’s failure, from and after the Effective Date, to observe, perform and discharge any and all of the subtenant’s covenants, obligations and liabilities in connection with the Lease.  Assignor hereby indemnifies and holds Assignee and its officers, directors, shareholders, members, affiliates, representatives, agents, employees, successors and assigns harmless from and against all claims, damages, demands, losses, expenses and costs incurred, arising out of, or in connection with Assignor’s failure to the extent accruing prior to the Effective Date, to observe, perform and discharge any and all of the subtenant’s covenants, obligations and liabilities in connection with the Lease.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11.           </w:t>
      </w:r>
      <w:r>
        <w:rPr>
          <w:rFonts w:hint="default" w:ascii="Avenir" w:hAnsi="Avenir" w:eastAsia="Avenir" w:cs="Avenir"/>
          <w:i w:val="0"/>
          <w:iCs w:val="0"/>
          <w:caps w:val="0"/>
          <w:color w:val="545E6B"/>
          <w:spacing w:val="0"/>
          <w:sz w:val="30"/>
          <w:szCs w:val="30"/>
          <w:u w:val="single"/>
          <w:shd w:val="clear" w:fill="FFFFFF"/>
        </w:rPr>
        <w:t>Defaults under Lease</w:t>
      </w:r>
      <w:r>
        <w:rPr>
          <w:rFonts w:hint="default" w:ascii="Avenir" w:hAnsi="Avenir" w:eastAsia="Avenir" w:cs="Avenir"/>
          <w:i w:val="0"/>
          <w:iCs w:val="0"/>
          <w:caps w:val="0"/>
          <w:color w:val="545E6B"/>
          <w:spacing w:val="0"/>
          <w:sz w:val="30"/>
          <w:szCs w:val="30"/>
          <w:shd w:val="clear" w:fill="FFFFFF"/>
        </w:rPr>
        <w:t>. Within two (2) days after receiving any notice from Landlord relating to the performance of the obligations of the subtenant under the Lease, Assignee shall send a copy of such notice to Assignor. Within two (2) days after receiving any notice from Landlord relating to the performance of any obligations of the subtenant under the Lease, Assignor shall send a copy of such notice to Assignee. If Assignee is in default under the provisions of the Lease or this Agreement, and if Assignee fails to cure such default within fifteen (15) days after receipt of notice from Landlord or Assignor specifying the nature of such default with respect to non-monetary defaults and two (2) business days with respect to monetary defaults, then Assignor may reenter the Premises, with or without process of law, and cure such default, in which event Assignee shall promptly reimburse Assignor for all costs and expenses with regard thereto, or, at Assignor’s option, Assignor may repossess and enjoy the Premises as of Assignor’s first and former estate and either declare this Agreement to be terminated at no further force or effect or, without terminating the same, Assignor may reassign the Lease to itself or others or sublet the Premises to itself or others, in whole or in part, for the account of Assignee, in which event Assignee shall promptly reimburse Assignor for any rent deficiencies and other charges, costs, reasonable attorneys’ fees, or expenses so incurred by Assignor with respect thereto.</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12.           </w:t>
      </w:r>
      <w:r>
        <w:rPr>
          <w:rFonts w:hint="default" w:ascii="Avenir" w:hAnsi="Avenir" w:eastAsia="Avenir" w:cs="Avenir"/>
          <w:i w:val="0"/>
          <w:iCs w:val="0"/>
          <w:caps w:val="0"/>
          <w:color w:val="545E6B"/>
          <w:spacing w:val="0"/>
          <w:sz w:val="30"/>
          <w:szCs w:val="30"/>
          <w:u w:val="single"/>
          <w:shd w:val="clear" w:fill="FFFFFF"/>
        </w:rPr>
        <w:t>Attorneys’ Fees</w:t>
      </w:r>
      <w:r>
        <w:rPr>
          <w:rFonts w:hint="default" w:ascii="Avenir" w:hAnsi="Avenir" w:eastAsia="Avenir" w:cs="Avenir"/>
          <w:i w:val="0"/>
          <w:iCs w:val="0"/>
          <w:caps w:val="0"/>
          <w:color w:val="545E6B"/>
          <w:spacing w:val="0"/>
          <w:sz w:val="30"/>
          <w:szCs w:val="30"/>
          <w:shd w:val="clear" w:fill="FFFFFF"/>
        </w:rPr>
        <w:t>.  In any action between the parties to enforce any of the terms or provisions of this Agreement, the prevailing party in the action shall be entitled to recover from the non-prevailing party, in addition to damages, injunctive relief or other relief, its reasonable costs and expenses, including, without limitation, costs and reasonable attorneys’ fees, as the court shall determine.  Any such attorneys’ fees and other expenses incurred by either party in enforcing a judgment in its favor under this Agreement shall be recoverable separately from and in addition to any other amount included in such judgment, and such attorneys’ fees obligation is intended to be severable from the other provisions of this Agreement and to survive and not be merged into any such judgment.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13.           </w:t>
      </w:r>
      <w:r>
        <w:rPr>
          <w:rFonts w:hint="default" w:ascii="Avenir" w:hAnsi="Avenir" w:eastAsia="Avenir" w:cs="Avenir"/>
          <w:i w:val="0"/>
          <w:iCs w:val="0"/>
          <w:caps w:val="0"/>
          <w:color w:val="545E6B"/>
          <w:spacing w:val="0"/>
          <w:sz w:val="30"/>
          <w:szCs w:val="30"/>
          <w:u w:val="single"/>
          <w:shd w:val="clear" w:fill="FFFFFF"/>
        </w:rPr>
        <w:t>Successors and Assigns</w:t>
      </w:r>
      <w:r>
        <w:rPr>
          <w:rFonts w:hint="default" w:ascii="Avenir" w:hAnsi="Avenir" w:eastAsia="Avenir" w:cs="Avenir"/>
          <w:i w:val="0"/>
          <w:iCs w:val="0"/>
          <w:caps w:val="0"/>
          <w:color w:val="545E6B"/>
          <w:spacing w:val="0"/>
          <w:sz w:val="30"/>
          <w:szCs w:val="30"/>
          <w:shd w:val="clear" w:fill="FFFFFF"/>
        </w:rPr>
        <w:t>.  This Agreement shall be binding upon and inure to the benefit of the parties and their respective successors and assigns.</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14.           </w:t>
      </w:r>
      <w:r>
        <w:rPr>
          <w:rFonts w:hint="default" w:ascii="Avenir" w:hAnsi="Avenir" w:eastAsia="Avenir" w:cs="Avenir"/>
          <w:i w:val="0"/>
          <w:iCs w:val="0"/>
          <w:caps w:val="0"/>
          <w:color w:val="545E6B"/>
          <w:spacing w:val="0"/>
          <w:sz w:val="30"/>
          <w:szCs w:val="30"/>
          <w:u w:val="single"/>
          <w:shd w:val="clear" w:fill="FFFFFF"/>
        </w:rPr>
        <w:t>Severability</w:t>
      </w:r>
      <w:r>
        <w:rPr>
          <w:rFonts w:hint="default" w:ascii="Avenir" w:hAnsi="Avenir" w:eastAsia="Avenir" w:cs="Avenir"/>
          <w:i w:val="0"/>
          <w:iCs w:val="0"/>
          <w:caps w:val="0"/>
          <w:color w:val="545E6B"/>
          <w:spacing w:val="0"/>
          <w:sz w:val="30"/>
          <w:szCs w:val="30"/>
          <w:shd w:val="clear" w:fill="FFFFFF"/>
        </w:rPr>
        <w:t>.  If any provision of this Agreement shall be held invalid or unenforceable for any reason and to any extent, the remainder of this Agreement shall not be affected, but shall be enforced to the greatest extent permitted by law.</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15.           </w:t>
      </w:r>
      <w:r>
        <w:rPr>
          <w:rFonts w:hint="default" w:ascii="Avenir" w:hAnsi="Avenir" w:eastAsia="Avenir" w:cs="Avenir"/>
          <w:i w:val="0"/>
          <w:iCs w:val="0"/>
          <w:caps w:val="0"/>
          <w:color w:val="545E6B"/>
          <w:spacing w:val="0"/>
          <w:sz w:val="30"/>
          <w:szCs w:val="30"/>
          <w:u w:val="single"/>
          <w:shd w:val="clear" w:fill="FFFFFF"/>
        </w:rPr>
        <w:t>Governing Law</w:t>
      </w:r>
      <w:r>
        <w:rPr>
          <w:rFonts w:hint="default" w:ascii="Avenir" w:hAnsi="Avenir" w:eastAsia="Avenir" w:cs="Avenir"/>
          <w:i w:val="0"/>
          <w:iCs w:val="0"/>
          <w:caps w:val="0"/>
          <w:color w:val="545E6B"/>
          <w:spacing w:val="0"/>
          <w:sz w:val="30"/>
          <w:szCs w:val="30"/>
          <w:shd w:val="clear" w:fill="FFFFFF"/>
        </w:rPr>
        <w:t>.  This Agreement shall be governed by and construed in accordance with the laws of the State of California.</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16.           </w:t>
      </w:r>
      <w:r>
        <w:rPr>
          <w:rFonts w:hint="default" w:ascii="Avenir" w:hAnsi="Avenir" w:eastAsia="Avenir" w:cs="Avenir"/>
          <w:i w:val="0"/>
          <w:iCs w:val="0"/>
          <w:caps w:val="0"/>
          <w:color w:val="545E6B"/>
          <w:spacing w:val="0"/>
          <w:sz w:val="30"/>
          <w:szCs w:val="30"/>
          <w:u w:val="single"/>
          <w:shd w:val="clear" w:fill="FFFFFF"/>
        </w:rPr>
        <w:t>Counterparts</w:t>
      </w:r>
      <w:r>
        <w:rPr>
          <w:rFonts w:hint="default" w:ascii="Avenir" w:hAnsi="Avenir" w:eastAsia="Avenir" w:cs="Avenir"/>
          <w:i w:val="0"/>
          <w:iCs w:val="0"/>
          <w:caps w:val="0"/>
          <w:color w:val="545E6B"/>
          <w:spacing w:val="0"/>
          <w:sz w:val="30"/>
          <w:szCs w:val="30"/>
          <w:shd w:val="clear" w:fill="FFFFFF"/>
        </w:rPr>
        <w:t>.  This Agreement may be executed in one or more counterparts.  All such counterparts, when taken together, shall comprise the fully executed Agreement.  Signatures of the parties transmitted by facsimile or electronic mail in PDF format shall be deemed to constitute originals and may be relied upon, for all purposes, as binding the transmitting party hereto.  The parties intend to be bound by the signatures transmitted by facsimile or electronic mail in PDF format, are aware that the other party will rely on such signature, and hereby waive any defenses to the enforcement of the terms of this Agreement based on the form of the signature.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17.           </w:t>
      </w:r>
      <w:r>
        <w:rPr>
          <w:rFonts w:hint="default" w:ascii="Avenir" w:hAnsi="Avenir" w:eastAsia="Avenir" w:cs="Avenir"/>
          <w:i w:val="0"/>
          <w:iCs w:val="0"/>
          <w:caps w:val="0"/>
          <w:color w:val="545E6B"/>
          <w:spacing w:val="0"/>
          <w:sz w:val="30"/>
          <w:szCs w:val="30"/>
          <w:u w:val="single"/>
          <w:shd w:val="clear" w:fill="FFFFFF"/>
        </w:rPr>
        <w:t>Notices</w:t>
      </w:r>
      <w:r>
        <w:rPr>
          <w:rFonts w:hint="default" w:ascii="Avenir" w:hAnsi="Avenir" w:eastAsia="Avenir" w:cs="Avenir"/>
          <w:i w:val="0"/>
          <w:iCs w:val="0"/>
          <w:caps w:val="0"/>
          <w:color w:val="545E6B"/>
          <w:spacing w:val="0"/>
          <w:sz w:val="30"/>
          <w:szCs w:val="30"/>
          <w:shd w:val="clear" w:fill="FFFFFF"/>
        </w:rPr>
        <w:t>.  For purposes of this Agreement, the notice addresses for Assignee and Assignor shall be as follows:</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u w:val="single"/>
          <w:shd w:val="clear" w:fill="FFFFFF"/>
        </w:rPr>
        <w:t>Assignor</w:t>
      </w:r>
      <w:r>
        <w:rPr>
          <w:rFonts w:hint="default" w:ascii="Avenir" w:hAnsi="Avenir" w:eastAsia="Avenir" w:cs="Avenir"/>
          <w:i w:val="0"/>
          <w:iCs w:val="0"/>
          <w:caps w:val="0"/>
          <w:color w:val="545E6B"/>
          <w:spacing w:val="0"/>
          <w:sz w:val="30"/>
          <w:szCs w:val="30"/>
          <w:shd w:val="clear" w:fill="FFFFFF"/>
        </w:rPr>
        <w:t>:</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Attn: 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u w:val="single"/>
          <w:shd w:val="clear" w:fill="FFFFFF"/>
        </w:rPr>
        <w:t>Assignee</w:t>
      </w:r>
      <w:r>
        <w:rPr>
          <w:rFonts w:hint="default" w:ascii="Avenir" w:hAnsi="Avenir" w:eastAsia="Avenir" w:cs="Avenir"/>
          <w:i w:val="0"/>
          <w:iCs w:val="0"/>
          <w:caps w:val="0"/>
          <w:color w:val="545E6B"/>
          <w:spacing w:val="0"/>
          <w:sz w:val="30"/>
          <w:szCs w:val="30"/>
          <w:shd w:val="clear" w:fill="FFFFFF"/>
        </w:rPr>
        <w: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144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18.           </w:t>
      </w:r>
      <w:r>
        <w:rPr>
          <w:rFonts w:hint="default" w:ascii="Avenir" w:hAnsi="Avenir" w:eastAsia="Avenir" w:cs="Avenir"/>
          <w:i w:val="0"/>
          <w:iCs w:val="0"/>
          <w:caps w:val="0"/>
          <w:color w:val="545E6B"/>
          <w:spacing w:val="0"/>
          <w:sz w:val="30"/>
          <w:szCs w:val="30"/>
          <w:u w:val="single"/>
          <w:shd w:val="clear" w:fill="FFFFFF"/>
        </w:rPr>
        <w:t>Warranty and Authority</w:t>
      </w:r>
      <w:r>
        <w:rPr>
          <w:rFonts w:hint="default" w:ascii="Avenir" w:hAnsi="Avenir" w:eastAsia="Avenir" w:cs="Avenir"/>
          <w:i w:val="0"/>
          <w:iCs w:val="0"/>
          <w:caps w:val="0"/>
          <w:color w:val="545E6B"/>
          <w:spacing w:val="0"/>
          <w:sz w:val="30"/>
          <w:szCs w:val="30"/>
          <w:shd w:val="clear" w:fill="FFFFFF"/>
        </w:rPr>
        <w:t>.  Each party represents that this Agreement has been executed by its duly authorized representative.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19.           </w:t>
      </w:r>
      <w:r>
        <w:rPr>
          <w:rFonts w:hint="default" w:ascii="Avenir" w:hAnsi="Avenir" w:eastAsia="Avenir" w:cs="Avenir"/>
          <w:i w:val="0"/>
          <w:iCs w:val="0"/>
          <w:caps w:val="0"/>
          <w:color w:val="545E6B"/>
          <w:spacing w:val="0"/>
          <w:sz w:val="30"/>
          <w:szCs w:val="30"/>
          <w:u w:val="single"/>
          <w:shd w:val="clear" w:fill="FFFFFF"/>
        </w:rPr>
        <w:t>Condition Precedent</w:t>
      </w:r>
      <w:r>
        <w:rPr>
          <w:rFonts w:hint="default" w:ascii="Avenir" w:hAnsi="Avenir" w:eastAsia="Avenir" w:cs="Avenir"/>
          <w:i w:val="0"/>
          <w:iCs w:val="0"/>
          <w:caps w:val="0"/>
          <w:color w:val="545E6B"/>
          <w:spacing w:val="0"/>
          <w:sz w:val="30"/>
          <w:szCs w:val="30"/>
          <w:shd w:val="clear" w:fill="FFFFFF"/>
        </w:rPr>
        <w:t>.  This Agreement is not and shall not be effective unless and until each of Landlord and Landlord provides its consent to this Agreement.  If either Landlord or Landlord fails to consent to this Agreement with thirty (30) days after delivery of this Agreement to Landlord and Landlord then either Assignor or Assignee may terminate this Agreement by written notice thereof to the other party at any time prior to receipt of Landlord’s and Landlord’s consent and in such event neither Assignor nor Assignee shall have any obligations to the other party under this Agreement.  Assignee shall reasonably cooperate with Assignor to obtain Landlord’s and Landlord’s consent, including providing Landlord and Landlord with financial information and other information requested by Landlord and Landlord</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IN WITNESS WHEREOF, this Agreement has been executed as of the Effective Date set forth above.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4157"/>
        <w:gridCol w:w="4157"/>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ASSIGNOR:</w:t>
            </w:r>
          </w:p>
        </w:tc>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ASSIGNEE:</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_____________________</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a ________________ corporation</w:t>
            </w:r>
          </w:p>
        </w:tc>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_____________________</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a ________________ corporation</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By:                                                                  </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By:                                                                  </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Its:                                                       </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c>
          <w:tcPr>
            <w:tcW w:w="6240" w:type="dxa"/>
            <w:tcBorders>
              <w:top w:val="outset" w:color="auto" w:sz="6" w:space="0"/>
              <w:left w:val="outset" w:color="auto" w:sz="6" w:space="0"/>
              <w:bottom w:val="outset" w:color="auto" w:sz="6" w:space="0"/>
              <w:right w:val="outset" w:color="auto" w:sz="6" w:space="0"/>
            </w:tcBorders>
            <w:shd w:val="clear" w:color="auto" w:fill="FFFFFF"/>
            <w:vAlign w:val="center"/>
          </w:tcPr>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Its:                                                       </w:t>
            </w:r>
          </w:p>
          <w:p>
            <w:pPr>
              <w:pStyle w:val="4"/>
              <w:keepNext w:val="0"/>
              <w:keepLines w:val="0"/>
              <w:widowControl/>
              <w:suppressLineNumbers w:val="0"/>
              <w:spacing w:before="0" w:beforeAutospacing="0" w:after="200"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rPr>
              <w:t> </w:t>
            </w:r>
          </w:p>
        </w:tc>
      </w:tr>
    </w:tbl>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keepNext w:val="0"/>
        <w:keepLines w:val="0"/>
        <w:widowControl/>
        <w:suppressLineNumbers w:val="0"/>
        <w:pBdr>
          <w:top w:val="single" w:color="F2F4F6" w:sz="8" w:space="0"/>
          <w:left w:val="none" w:color="auto" w:sz="0" w:space="0"/>
          <w:bottom w:val="none" w:color="auto" w:sz="0" w:space="0"/>
          <w:right w:val="none" w:color="auto" w:sz="0" w:space="0"/>
        </w:pBdr>
        <w:shd w:val="clear" w:fill="FFFFFF"/>
        <w:spacing w:before="400" w:beforeAutospacing="0" w:after="400" w:afterAutospacing="0"/>
        <w:ind w:lef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rPr>
        <w:pict>
          <v:rect id="_x0000_i1025" o:spt="1" style="height:1.5pt;width:432pt;" fillcolor="#545E6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0"/>
          <w:szCs w:val="30"/>
          <w:u w:val="single"/>
          <w:shd w:val="clear" w:fill="FFFFFF"/>
        </w:rPr>
        <w:t>LANDLORD’S CONSENT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By its execution below, Landlord consents to this assignment of the Lease to Assignee and acknowledges the continuance of the Lease by and between Assignee and Landlord.  Landlord is not a party to the assignment and executes this document for the limited purpose of granting its consent.  The consent to this assignment shall not act as or be deemed as a waiver of Landlord’s right to consent to any subsequent assignment or lease in accordance with the terms of the Lease.  Notwithstanding the foregoing, so long as Assignee delivers to Landlord a letter of credit which satisfies the requirements of Section 21 of the Lease then within three (3) business days following Landlord’s receipt of such Letter of Credit from Assignee, Landlord shall return the original Letter of Credit to Assignor and thereafter such original Letter of Credit shall be void and of no further force or effect.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Landlord, Inc.</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By: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Its: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Dated:</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keepNext w:val="0"/>
        <w:keepLines w:val="0"/>
        <w:widowControl/>
        <w:suppressLineNumbers w:val="0"/>
        <w:pBdr>
          <w:top w:val="single" w:color="F2F4F6" w:sz="8" w:space="0"/>
          <w:left w:val="none" w:color="auto" w:sz="0" w:space="0"/>
          <w:bottom w:val="none" w:color="auto" w:sz="0" w:space="0"/>
          <w:right w:val="none" w:color="auto" w:sz="0" w:space="0"/>
        </w:pBdr>
        <w:shd w:val="clear" w:fill="FFFFFF"/>
        <w:spacing w:before="400" w:beforeAutospacing="0" w:after="400" w:afterAutospacing="0"/>
        <w:ind w:lef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rPr>
        <w:pict>
          <v:rect id="_x0000_i1026" o:spt="1" style="height:1.5pt;width:432pt;" fillcolor="#545E6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0"/>
          <w:szCs w:val="30"/>
          <w:u w:val="single"/>
          <w:shd w:val="clear" w:fill="FFFFFF"/>
        </w:rPr>
        <w:t>LANDLORD CONSENT TO ASSIGNMENT OF LEASE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By its execution below,  Landlord consents to this assignment of the Lease to Assignee and acknowledges the continuance of the Lease by and between Assignee and Landlord.  Landlord is not a party to the assignment and executes this document for the limited purpose of granting its consent.  Landlord’s consent shall not relieve or discharge Landlord from any of its obligations under the Master Lease, whether or not such Default should occur by fault of the Assignee.  The consent to this assignment shall not act as or be deemed as a waiver of Landlord’s right to consent to any subsequent assignment or lease in accordance with the terms of the Master Lease.</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Landlord’s consent is conditioned upon payment by Landlord of all Rent and any other charges due under the Master Lease at the time of the assignment (notwithstanding that such charges may be billed following the date of the assignment).</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0"/>
          <w:szCs w:val="30"/>
          <w:shd w:val="clear" w:fill="FFFFFF"/>
        </w:rPr>
        <w:t>LANDLORD</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_____________________</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a ________________ corporation</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By:</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45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By:                                               </w:t>
      </w:r>
    </w:p>
    <w:p>
      <w:pPr>
        <w:pStyle w:val="4"/>
        <w:keepNext w:val="0"/>
        <w:keepLines w:val="0"/>
        <w:widowControl/>
        <w:suppressLineNumbers w:val="0"/>
        <w:shd w:val="clear" w:fill="FFFFFF"/>
        <w:spacing w:before="0" w:beforeAutospacing="0" w:after="200" w:afterAutospacing="0"/>
        <w:ind w:left="45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Its: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Dated:</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keepNext w:val="0"/>
        <w:keepLines w:val="0"/>
        <w:widowControl/>
        <w:suppressLineNumbers w:val="0"/>
        <w:pBdr>
          <w:top w:val="single" w:color="F2F4F6" w:sz="8" w:space="0"/>
          <w:left w:val="none" w:color="auto" w:sz="0" w:space="0"/>
          <w:bottom w:val="none" w:color="auto" w:sz="0" w:space="0"/>
          <w:right w:val="none" w:color="auto" w:sz="0" w:space="0"/>
        </w:pBdr>
        <w:shd w:val="clear" w:fill="FFFFFF"/>
        <w:spacing w:before="400" w:beforeAutospacing="0" w:after="400" w:afterAutospacing="0"/>
        <w:ind w:left="0" w:firstLine="0"/>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rPr>
        <w:pict>
          <v:rect id="_x0000_i1027" o:spt="1" style="height:1.5pt;width:432pt;" fillcolor="#545E6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0"/>
          <w:szCs w:val="30"/>
          <w:shd w:val="clear" w:fill="FFFFFF"/>
        </w:rPr>
        <w:t>Exhibit A</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0"/>
          <w:szCs w:val="30"/>
          <w:shd w:val="clear" w:fill="FFFFFF"/>
        </w:rPr>
        <w:t>Lease</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Style w:val="5"/>
          <w:rFonts w:hint="default" w:ascii="Avenir" w:hAnsi="Avenir" w:eastAsia="Avenir" w:cs="Avenir"/>
          <w:b/>
          <w:bCs/>
          <w:i w:val="0"/>
          <w:iCs w:val="0"/>
          <w:caps w:val="0"/>
          <w:color w:val="545E6B"/>
          <w:spacing w:val="0"/>
          <w:sz w:val="30"/>
          <w:szCs w:val="30"/>
          <w:shd w:val="clear" w:fill="FFFFFF"/>
        </w:rPr>
        <w:t>(see attached)</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pPr>
        <w:pStyle w:val="4"/>
        <w:keepNext w:val="0"/>
        <w:keepLines w:val="0"/>
        <w:widowControl/>
        <w:suppressLineNumbers w:val="0"/>
        <w:shd w:val="clear" w:fill="FFFFFF"/>
        <w:spacing w:before="0" w:beforeAutospacing="0" w:after="200" w:afterAutospacing="0"/>
        <w:ind w:left="0" w:right="0" w:firstLine="0"/>
        <w:jc w:val="center"/>
        <w:rPr>
          <w:rFonts w:hint="default" w:ascii="Avenir" w:hAnsi="Avenir" w:eastAsia="Avenir" w:cs="Avenir"/>
          <w:i w:val="0"/>
          <w:iCs w:val="0"/>
          <w:caps w:val="0"/>
          <w:color w:val="545E6B"/>
          <w:spacing w:val="0"/>
          <w:sz w:val="30"/>
          <w:szCs w:val="30"/>
        </w:rPr>
      </w:pPr>
      <w:r>
        <w:rPr>
          <w:rFonts w:hint="default" w:ascii="Avenir" w:hAnsi="Avenir" w:eastAsia="Avenir" w:cs="Avenir"/>
          <w:i w:val="0"/>
          <w:iCs w:val="0"/>
          <w:caps w:val="0"/>
          <w:color w:val="545E6B"/>
          <w:spacing w:val="0"/>
          <w:sz w:val="30"/>
          <w:szCs w:val="30"/>
          <w:shd w:val="clear" w:fill="FFFFFF"/>
        </w:rPr>
        <w:t> </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Avenir">
    <w:panose1 w:val="02000503020000020003"/>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ECF14"/>
    <w:rsid w:val="5DEEC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2025-01-24T15:42:00Z</dcterms:created>
  <dc:creator>WXT</dc:creator>
  <cp:lastModifiedBy>WXT</cp:lastModifiedBy>
  <dcterms:modified xsi:type="dcterms:W3CDTF">2025-01-24T15:43:13Z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5CFE3373CF0A8F287C2594675342B735_41</vt:lpwstr>
  </property>
</Properties>
</file>