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FOR PROTECTIVE ORDER</w:t>
      </w:r>
    </w:p>
    <w:p/>
    <w:p>
      <w:r>
        <w:t>COMES NOW the Defendant, [Defendant's Full Name], by and through undersigned counsel, and respectfully moves this Honorable Court for a Protective Order pursuant to [cite relevant rule, e.g., "Rule 26(c) of the Federal Rules of Civil Procedure"]. In support of this Motion for Protective Order, Defendant states as follows:</w:t>
      </w:r>
    </w:p>
    <w:p/>
    <w:p>
      <w:pPr>
        <w:pStyle w:val="Heading2"/>
      </w:pPr>
      <w:r>
        <w:t>I. BACKGROUND</w:t>
      </w:r>
    </w:p>
    <w:p>
      <w:r>
        <w:t>1. On [specific date], Plaintiff filed a Complaint in this action, alleging [brief description of the allegations in the Complaint].</w:t>
      </w:r>
    </w:p>
    <w:p>
      <w:r>
        <w:t>2. During the course of discovery, Plaintiff has sought [describe the specific discovery sought, e.g., "documents," "depositions," "interrogatories," etc.] that Defendant contends are [describe the objection, e.g., "overly broad," "irrelevant," "burdensome," etc.].</w:t>
      </w:r>
    </w:p>
    <w:p>
      <w:r>
        <w:t>3. Defendant now seeks a Protective Order to protect against the undue burden and expense associated with responding to these discovery requests.</w:t>
      </w:r>
    </w:p>
    <w:p/>
    <w:p>
      <w:pPr>
        <w:pStyle w:val="Heading2"/>
      </w:pPr>
      <w:r>
        <w:t>II. ARGUMENT</w:t>
      </w:r>
    </w:p>
    <w:p>
      <w:pPr>
        <w:pStyle w:val="Heading3"/>
      </w:pPr>
      <w:r>
        <w:t>A. Relevance of Requested Discovery</w:t>
      </w:r>
    </w:p>
    <w:p>
      <w:r>
        <w:t>4. The discovery sought by Plaintiff is not relevant to the claims or defenses in this case.</w:t>
      </w:r>
    </w:p>
    <w:p>
      <w:r>
        <w:t>5. Under [cite relevant rule, e.g., "Rule 26(b)(1) of the Federal Rules of Civil Procedure"], parties may obtain discovery regarding any non-privileged matter that is relevant to any party’s claim or defense.</w:t>
      </w:r>
    </w:p>
    <w:p>
      <w:r>
        <w:t>6. The requested discovery does not meet this standard and should be limited or excluded by a Protective Order.</w:t>
      </w:r>
    </w:p>
    <w:p>
      <w:pPr>
        <w:pStyle w:val="Heading3"/>
      </w:pPr>
      <w:r>
        <w:t>B. Undue Burden and Expense</w:t>
      </w:r>
    </w:p>
    <w:p>
      <w:r>
        <w:t>7. The discovery sought by Plaintiff imposes an undue burden and expense on Defendant.</w:t>
      </w:r>
    </w:p>
    <w:p>
      <w:r>
        <w:t>8. The requests are [describe the nature of the burden, e.g., "overly broad," "requiring the production of voluminous documents," "seeking information that is difficult to obtain," etc.].</w:t>
      </w:r>
    </w:p>
    <w:p>
      <w:r>
        <w:t>9. Courts have held that discovery requests that impose an undue burden or expense should be limited by a Protective Order. [cite relevant case law].</w:t>
      </w:r>
    </w:p>
    <w:p>
      <w:pPr>
        <w:pStyle w:val="Heading3"/>
      </w:pPr>
      <w:r>
        <w:t>C. Confidentiality Concerns</w:t>
      </w:r>
    </w:p>
    <w:p>
      <w:r>
        <w:t>10. The discovery sought by Plaintiff includes information that is confidential or proprietary.</w:t>
      </w:r>
    </w:p>
    <w:p>
      <w:r>
        <w:t>11. Specifically, Plaintiff has requested [describe the confidential information, e.g., "trade secrets," "sensitive financial data," etc.].</w:t>
      </w:r>
    </w:p>
    <w:p>
      <w:r>
        <w:t>12. A Protective Order is necessary to protect this confidential information from being disclosed inappropriately.</w:t>
      </w:r>
    </w:p>
    <w:p>
      <w:pPr>
        <w:pStyle w:val="Heading3"/>
      </w:pPr>
      <w:r>
        <w:t>D. Privileged Information</w:t>
      </w:r>
    </w:p>
    <w:p>
      <w:r>
        <w:t>13. Some of the information sought by Plaintiff is protected by privilege and should not be disclosed.</w:t>
      </w:r>
    </w:p>
    <w:p>
      <w:r>
        <w:t>14. Specifically, the information is protected by [describe the privilege, e.g., "attorney-client privilege," "work product doctrine," etc.].</w:t>
      </w:r>
    </w:p>
    <w:p>
      <w:r>
        <w:t>15. A Protective Order is necessary to prevent the disclosure of privileged information.</w:t>
      </w:r>
    </w:p>
    <w:p>
      <w:pPr>
        <w:pStyle w:val="Heading3"/>
      </w:pPr>
      <w:r>
        <w:t>E. Scope of Discovery</w:t>
      </w:r>
    </w:p>
    <w:p>
      <w:r>
        <w:t>16. The discovery sought by Plaintiff exceeds the permissible scope of discovery under the applicable rules.</w:t>
      </w:r>
    </w:p>
    <w:p>
      <w:r>
        <w:t>17. The requests are [describe how the requests exceed the scope, e.g., "seeking information not relevant to the issues," "requesting documents outside the relevant time period," etc.].</w:t>
      </w:r>
    </w:p>
    <w:p>
      <w:r>
        <w:t>18. A Protective Order is necessary to limit the scope of discovery to what is appropriate and relevant.</w:t>
      </w:r>
    </w:p>
    <w:p>
      <w:pPr>
        <w:pStyle w:val="Heading3"/>
      </w:pPr>
      <w:r>
        <w:t>F. Alternative Methods of Discovery</w:t>
      </w:r>
    </w:p>
    <w:p>
      <w:r>
        <w:t>19. There are alternative methods of obtaining the information sought by Plaintiff that would be less burdensome and more efficient.</w:t>
      </w:r>
    </w:p>
    <w:p>
      <w:r>
        <w:t>20. For example, [describe alternative methods, e.g., "providing summaries or excerpts of documents instead of full production," "limiting depositions to specific topics," etc.].</w:t>
      </w:r>
    </w:p>
    <w:p>
      <w:r>
        <w:t>21. The Court should issue a Protective Order allowing for these alternative methods of discovery.</w:t>
      </w:r>
    </w:p>
    <w:p>
      <w:pPr>
        <w:pStyle w:val="Heading3"/>
      </w:pPr>
      <w:r>
        <w:t>G. Protecting Against Annoyance, Embarrassment, or Oppression</w:t>
      </w:r>
    </w:p>
    <w:p>
      <w:r>
        <w:t>22. The discovery sought by Plaintiff has the potential to cause annoyance, embarrassment, or oppression to Defendant or third parties.</w:t>
      </w:r>
    </w:p>
    <w:p>
      <w:r>
        <w:t>23. For example, [describe the potential harm, e.g., "unnecessarily probing into private matters," "causing undue stress," etc.].</w:t>
      </w:r>
    </w:p>
    <w:p>
      <w:r>
        <w:t>24. A Protective Order is necessary to protect against these potential harms.</w:t>
      </w:r>
    </w:p>
    <w:p>
      <w:pPr>
        <w:pStyle w:val="Heading3"/>
      </w:pPr>
      <w:r>
        <w:t>H. Efficiency and Fairness in Litigation</w:t>
      </w:r>
    </w:p>
    <w:p>
      <w:r>
        <w:t>25. Issuing a Protective Order will promote efficiency and fairness in the litigation process.</w:t>
      </w:r>
    </w:p>
    <w:p>
      <w:r>
        <w:t>26. Limiting the scope of discovery and protecting sensitive information will streamline the case and prevent unnecessary disputes. [cite relevant case law].</w:t>
      </w:r>
    </w:p>
    <w:p>
      <w:r>
        <w:t>27. The Court should issue a Protective Order in the interest of efficient and fair litigation.</w:t>
      </w:r>
    </w:p>
    <w:p>
      <w:pPr>
        <w:pStyle w:val="Heading3"/>
      </w:pPr>
      <w:r>
        <w:t>I. Avoiding Harassment or Abuse of Process</w:t>
      </w:r>
    </w:p>
    <w:p>
      <w:r>
        <w:t>28. The discovery sought by Plaintiff appears to be intended for purposes of harassment or abuse of the litigation process.</w:t>
      </w:r>
    </w:p>
    <w:p>
      <w:r>
        <w:t>29. The requests are [describe how the requests may be harassing or abusive, e.g., "designed to overwhelm Defendant with unnecessary burdens," "targeting irrelevant or personal information," etc.].</w:t>
      </w:r>
    </w:p>
    <w:p>
      <w:r>
        <w:t>30. A Protective Order is necessary to prevent the misuse of the discovery process.</w:t>
      </w:r>
    </w:p>
    <w:p>
      <w:pPr>
        <w:pStyle w:val="Heading3"/>
      </w:pPr>
      <w:r>
        <w:t>J. Balancing Interests of the Parties</w:t>
      </w:r>
    </w:p>
    <w:p>
      <w:r>
        <w:t>31. The Court must balance the interests of both parties in deciding whether to issue a Protective Order.</w:t>
      </w:r>
    </w:p>
    <w:p>
      <w:r>
        <w:t>32. The potential harm to Defendant from the requested discovery outweighs any benefit to Plaintiff.</w:t>
      </w:r>
    </w:p>
    <w:p>
      <w:r>
        <w:t>33. The Court should issue a Protective Order that appropriately balances the interests of the parties and protects against undue burden and harm.</w:t>
      </w:r>
    </w:p>
    <w:p>
      <w:pPr>
        <w:pStyle w:val="Heading2"/>
      </w:pPr>
      <w:r>
        <w:t>III. CONCLUSION</w:t>
      </w:r>
    </w:p>
    <w:p>
      <w:r>
        <w:t>For the reasons set forth above, Defendant respectfully requests that this Honorable Court grant this Motion for Protective Order and issue an order protecting Defendant from the undue burden, expense, and potential harm associated with the discovery sought by Plaintiff.</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